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C3869F" w14:textId="6978D03F" w:rsidR="00C22E6F" w:rsidRPr="00D03930" w:rsidRDefault="00320819" w:rsidP="00101908">
      <w:pPr>
        <w:pStyle w:val="a9"/>
        <w:ind w:left="0" w:firstLine="0"/>
        <w:jc w:val="center"/>
        <w:rPr>
          <w:lang w:val="ru-RU"/>
        </w:rPr>
      </w:pPr>
      <w:r w:rsidRPr="00D03930">
        <w:rPr>
          <w:lang w:val="ru-RU"/>
        </w:rPr>
        <w:t xml:space="preserve">НАО </w:t>
      </w:r>
      <w:r w:rsidR="00C22E6F" w:rsidRPr="00D03930">
        <w:rPr>
          <w:lang w:val="ru-RU"/>
        </w:rPr>
        <w:t>«</w:t>
      </w:r>
      <w:r w:rsidRPr="00D03930">
        <w:rPr>
          <w:lang w:val="ru-RU"/>
        </w:rPr>
        <w:t>Медицинский университет Караганды</w:t>
      </w:r>
      <w:r w:rsidR="00C22E6F" w:rsidRPr="00D03930">
        <w:rPr>
          <w:lang w:val="ru-RU"/>
        </w:rPr>
        <w:t>»</w:t>
      </w:r>
    </w:p>
    <w:p w14:paraId="02107382" w14:textId="77777777" w:rsidR="00C22E6F" w:rsidRPr="00D03930" w:rsidRDefault="00C22E6F" w:rsidP="00101908">
      <w:pPr>
        <w:jc w:val="both"/>
        <w:rPr>
          <w:rFonts w:ascii="Times New Roman" w:eastAsia="Times New Roman" w:hAnsi="Times New Roman" w:cs="Times New Roman"/>
          <w:sz w:val="28"/>
          <w:szCs w:val="28"/>
          <w:lang w:val="ru-RU"/>
        </w:rPr>
      </w:pPr>
    </w:p>
    <w:p w14:paraId="4C2BEB5D" w14:textId="77777777" w:rsidR="00C22E6F" w:rsidRPr="00D03930" w:rsidRDefault="00C22E6F" w:rsidP="00101908">
      <w:pPr>
        <w:jc w:val="both"/>
        <w:rPr>
          <w:rFonts w:ascii="Times New Roman" w:eastAsia="Times New Roman" w:hAnsi="Times New Roman" w:cs="Times New Roman"/>
          <w:sz w:val="28"/>
          <w:szCs w:val="28"/>
          <w:lang w:val="ru-RU"/>
        </w:rPr>
      </w:pPr>
    </w:p>
    <w:p w14:paraId="4BF11DE9" w14:textId="77777777" w:rsidR="00C22E6F" w:rsidRPr="00D03930" w:rsidRDefault="00C22E6F" w:rsidP="00101908">
      <w:pPr>
        <w:jc w:val="both"/>
        <w:rPr>
          <w:rFonts w:ascii="Times New Roman" w:eastAsia="Times New Roman" w:hAnsi="Times New Roman" w:cs="Times New Roman"/>
          <w:sz w:val="28"/>
          <w:szCs w:val="28"/>
          <w:lang w:val="ru-RU"/>
        </w:rPr>
      </w:pPr>
    </w:p>
    <w:p w14:paraId="7C155D4A" w14:textId="77777777" w:rsidR="00C22E6F" w:rsidRPr="00D03930" w:rsidRDefault="00C22E6F" w:rsidP="00101908">
      <w:pPr>
        <w:jc w:val="both"/>
        <w:rPr>
          <w:rFonts w:ascii="Times New Roman" w:eastAsia="Times New Roman" w:hAnsi="Times New Roman" w:cs="Times New Roman"/>
          <w:sz w:val="28"/>
          <w:szCs w:val="28"/>
          <w:lang w:val="ru-RU"/>
        </w:rPr>
      </w:pPr>
    </w:p>
    <w:p w14:paraId="5AA8E46E" w14:textId="5B8F9F6D" w:rsidR="00C22E6F" w:rsidRPr="00D03930" w:rsidRDefault="00C22E6F" w:rsidP="00101908">
      <w:pPr>
        <w:pStyle w:val="a9"/>
        <w:tabs>
          <w:tab w:val="left" w:pos="7199"/>
        </w:tabs>
        <w:ind w:left="0" w:firstLine="0"/>
        <w:jc w:val="both"/>
        <w:rPr>
          <w:rFonts w:cs="Times New Roman"/>
          <w:lang w:val="ru-RU"/>
        </w:rPr>
      </w:pPr>
      <w:r w:rsidRPr="00D03930">
        <w:rPr>
          <w:rFonts w:cs="Times New Roman"/>
          <w:lang w:val="ru-RU"/>
        </w:rPr>
        <w:t>УДК</w:t>
      </w:r>
      <w:r w:rsidRPr="00D03930">
        <w:rPr>
          <w:rFonts w:cs="Times New Roman"/>
          <w:spacing w:val="-24"/>
          <w:lang w:val="ru-RU"/>
        </w:rPr>
        <w:t xml:space="preserve"> </w:t>
      </w:r>
      <w:r w:rsidR="00EB3478" w:rsidRPr="00D03930">
        <w:rPr>
          <w:rFonts w:cs="Times New Roman"/>
          <w:lang w:val="ru-RU"/>
        </w:rPr>
        <w:t>615.322:</w:t>
      </w:r>
      <w:r w:rsidR="00B84269" w:rsidRPr="00D03930">
        <w:rPr>
          <w:rFonts w:cs="Times New Roman"/>
          <w:lang w:val="ru-RU"/>
        </w:rPr>
        <w:t>615.451.16(574)</w:t>
      </w:r>
      <w:r w:rsidRPr="00D03930">
        <w:rPr>
          <w:rFonts w:cs="Times New Roman"/>
          <w:lang w:val="ru-RU"/>
        </w:rPr>
        <w:t xml:space="preserve">                         </w:t>
      </w:r>
      <w:r w:rsidR="00236198" w:rsidRPr="00D03930">
        <w:rPr>
          <w:rFonts w:cs="Times New Roman"/>
          <w:lang w:val="ru-RU"/>
        </w:rPr>
        <w:t xml:space="preserve">                 </w:t>
      </w:r>
      <w:r w:rsidRPr="00D03930">
        <w:rPr>
          <w:rFonts w:cs="Times New Roman"/>
          <w:lang w:val="ru-RU"/>
        </w:rPr>
        <w:t xml:space="preserve">   На правах</w:t>
      </w:r>
      <w:r w:rsidRPr="00D03930">
        <w:rPr>
          <w:rFonts w:cs="Times New Roman"/>
          <w:spacing w:val="-4"/>
          <w:lang w:val="ru-RU"/>
        </w:rPr>
        <w:t xml:space="preserve"> </w:t>
      </w:r>
      <w:r w:rsidRPr="00D03930">
        <w:rPr>
          <w:rFonts w:cs="Times New Roman"/>
          <w:lang w:val="ru-RU"/>
        </w:rPr>
        <w:t>рукописи</w:t>
      </w:r>
    </w:p>
    <w:p w14:paraId="1C50363E" w14:textId="77777777" w:rsidR="00C22E6F" w:rsidRPr="00D03930" w:rsidRDefault="00C22E6F" w:rsidP="00101908">
      <w:pPr>
        <w:jc w:val="both"/>
        <w:rPr>
          <w:rFonts w:ascii="Times New Roman" w:eastAsia="Times New Roman" w:hAnsi="Times New Roman" w:cs="Times New Roman"/>
          <w:sz w:val="28"/>
          <w:szCs w:val="28"/>
          <w:lang w:val="ru-RU"/>
        </w:rPr>
      </w:pPr>
    </w:p>
    <w:p w14:paraId="4C3D99AD" w14:textId="75AD4B45" w:rsidR="00C22E6F" w:rsidRPr="00D03930" w:rsidRDefault="00C22E6F" w:rsidP="00101908">
      <w:pPr>
        <w:tabs>
          <w:tab w:val="left" w:pos="8340"/>
        </w:tabs>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ab/>
      </w:r>
    </w:p>
    <w:p w14:paraId="723D61AE" w14:textId="77777777" w:rsidR="00C22E6F" w:rsidRPr="00D03930" w:rsidRDefault="00C22E6F" w:rsidP="00101908">
      <w:pPr>
        <w:jc w:val="both"/>
        <w:rPr>
          <w:rFonts w:ascii="Times New Roman" w:eastAsia="Times New Roman" w:hAnsi="Times New Roman" w:cs="Times New Roman"/>
          <w:sz w:val="28"/>
          <w:szCs w:val="28"/>
          <w:lang w:val="ru-RU"/>
        </w:rPr>
      </w:pPr>
    </w:p>
    <w:p w14:paraId="37D93644" w14:textId="77777777" w:rsidR="00C22E6F" w:rsidRPr="00D03930" w:rsidRDefault="00C22E6F" w:rsidP="00101908">
      <w:pPr>
        <w:jc w:val="both"/>
        <w:rPr>
          <w:rFonts w:ascii="Times New Roman" w:eastAsia="Times New Roman" w:hAnsi="Times New Roman" w:cs="Times New Roman"/>
          <w:sz w:val="28"/>
          <w:szCs w:val="28"/>
          <w:lang w:val="ru-RU"/>
        </w:rPr>
      </w:pPr>
    </w:p>
    <w:p w14:paraId="23039177" w14:textId="77777777" w:rsidR="00C22E6F" w:rsidRPr="00D03930" w:rsidRDefault="00C22E6F" w:rsidP="00101908">
      <w:pPr>
        <w:jc w:val="both"/>
        <w:rPr>
          <w:rFonts w:ascii="Times New Roman" w:eastAsia="Times New Roman" w:hAnsi="Times New Roman" w:cs="Times New Roman"/>
          <w:sz w:val="28"/>
          <w:szCs w:val="28"/>
          <w:lang w:val="ru-RU"/>
        </w:rPr>
      </w:pPr>
    </w:p>
    <w:p w14:paraId="5AF05600" w14:textId="77777777" w:rsidR="00C22E6F" w:rsidRPr="00D03930" w:rsidRDefault="00C22E6F" w:rsidP="00101908">
      <w:pPr>
        <w:jc w:val="both"/>
        <w:rPr>
          <w:rFonts w:ascii="Times New Roman" w:eastAsia="Times New Roman" w:hAnsi="Times New Roman" w:cs="Times New Roman"/>
          <w:sz w:val="28"/>
          <w:szCs w:val="28"/>
          <w:lang w:val="ru-RU"/>
        </w:rPr>
      </w:pPr>
    </w:p>
    <w:p w14:paraId="51201AB0" w14:textId="77777777" w:rsidR="00C22E6F" w:rsidRPr="00D03930" w:rsidRDefault="00C22E6F" w:rsidP="00101908">
      <w:pPr>
        <w:jc w:val="both"/>
        <w:rPr>
          <w:rFonts w:ascii="Times New Roman" w:eastAsia="Times New Roman" w:hAnsi="Times New Roman" w:cs="Times New Roman"/>
          <w:sz w:val="28"/>
          <w:szCs w:val="28"/>
          <w:lang w:val="ru-RU"/>
        </w:rPr>
      </w:pPr>
    </w:p>
    <w:p w14:paraId="57AC9FDD" w14:textId="77777777" w:rsidR="00C22E6F" w:rsidRPr="00D03930" w:rsidRDefault="00C22E6F" w:rsidP="00101908">
      <w:pPr>
        <w:pStyle w:val="1"/>
        <w:ind w:left="0"/>
        <w:jc w:val="center"/>
        <w:rPr>
          <w:rFonts w:cs="Times New Roman"/>
          <w:b w:val="0"/>
          <w:bCs w:val="0"/>
          <w:lang w:val="ru-RU"/>
        </w:rPr>
      </w:pPr>
      <w:r w:rsidRPr="00D03930">
        <w:rPr>
          <w:rFonts w:cs="Times New Roman"/>
          <w:lang w:val="ru-RU"/>
        </w:rPr>
        <w:t xml:space="preserve">ТУЛЕБАЕВ ЕРБОЛАТ АБИБИЛЛАЕВИЧ </w:t>
      </w:r>
    </w:p>
    <w:p w14:paraId="147DB788" w14:textId="77777777" w:rsidR="00C22E6F" w:rsidRPr="00D03930" w:rsidRDefault="00C22E6F" w:rsidP="00101908">
      <w:pPr>
        <w:jc w:val="both"/>
        <w:rPr>
          <w:rFonts w:ascii="Times New Roman" w:eastAsia="Times New Roman" w:hAnsi="Times New Roman" w:cs="Times New Roman"/>
          <w:b/>
          <w:bCs/>
          <w:sz w:val="28"/>
          <w:szCs w:val="28"/>
          <w:lang w:val="ru-RU"/>
        </w:rPr>
      </w:pPr>
    </w:p>
    <w:p w14:paraId="35F69281" w14:textId="77777777" w:rsidR="00C22E6F" w:rsidRPr="00D03930" w:rsidRDefault="00C22E6F" w:rsidP="00101908">
      <w:pPr>
        <w:jc w:val="both"/>
        <w:rPr>
          <w:rFonts w:ascii="Times New Roman" w:eastAsia="Times New Roman" w:hAnsi="Times New Roman" w:cs="Times New Roman"/>
          <w:b/>
          <w:bCs/>
          <w:sz w:val="28"/>
          <w:szCs w:val="28"/>
          <w:lang w:val="ru-RU"/>
        </w:rPr>
      </w:pPr>
    </w:p>
    <w:p w14:paraId="4F5F3E3F" w14:textId="77777777" w:rsidR="00C22E6F" w:rsidRPr="00D03930" w:rsidRDefault="00C22E6F" w:rsidP="00101908">
      <w:pPr>
        <w:pStyle w:val="af2"/>
        <w:jc w:val="center"/>
        <w:rPr>
          <w:rFonts w:ascii="Times New Roman" w:hAnsi="Times New Roman" w:cs="Times New Roman"/>
          <w:b/>
          <w:spacing w:val="5"/>
          <w:sz w:val="28"/>
          <w:szCs w:val="28"/>
        </w:rPr>
      </w:pPr>
      <w:bookmarkStart w:id="0" w:name="_Hlk140723604"/>
      <w:r w:rsidRPr="00D03930">
        <w:rPr>
          <w:rFonts w:ascii="Times New Roman" w:hAnsi="Times New Roman" w:cs="Times New Roman"/>
          <w:b/>
          <w:spacing w:val="5"/>
          <w:sz w:val="28"/>
          <w:szCs w:val="28"/>
        </w:rPr>
        <w:t xml:space="preserve">Фармакогностическое изучение и перспективы применения в медицине </w:t>
      </w:r>
      <w:r w:rsidRPr="00D03930">
        <w:rPr>
          <w:rFonts w:ascii="Times New Roman" w:hAnsi="Times New Roman" w:cs="Times New Roman"/>
          <w:b/>
          <w:i/>
          <w:iCs/>
          <w:spacing w:val="5"/>
          <w:sz w:val="28"/>
          <w:szCs w:val="28"/>
        </w:rPr>
        <w:t>Filipendula vulgaris</w:t>
      </w:r>
      <w:r w:rsidRPr="00D03930">
        <w:rPr>
          <w:rFonts w:ascii="Times New Roman" w:hAnsi="Times New Roman" w:cs="Times New Roman"/>
          <w:b/>
          <w:spacing w:val="5"/>
          <w:sz w:val="28"/>
          <w:szCs w:val="28"/>
        </w:rPr>
        <w:t xml:space="preserve">, </w:t>
      </w:r>
      <w:r w:rsidRPr="00D03930">
        <w:rPr>
          <w:rFonts w:ascii="Times New Roman" w:hAnsi="Times New Roman" w:cs="Times New Roman"/>
          <w:b/>
          <w:i/>
          <w:iCs/>
          <w:spacing w:val="5"/>
          <w:sz w:val="28"/>
          <w:szCs w:val="28"/>
        </w:rPr>
        <w:t>Filipendula ulmaria</w:t>
      </w:r>
      <w:r w:rsidRPr="00D03930">
        <w:rPr>
          <w:rFonts w:ascii="Times New Roman" w:hAnsi="Times New Roman" w:cs="Times New Roman"/>
          <w:b/>
          <w:spacing w:val="5"/>
          <w:sz w:val="28"/>
          <w:szCs w:val="28"/>
        </w:rPr>
        <w:t>, произрастающих на территории Центрального Казахстана</w:t>
      </w:r>
    </w:p>
    <w:bookmarkEnd w:id="0"/>
    <w:p w14:paraId="13E3D97F" w14:textId="77777777" w:rsidR="00C22E6F" w:rsidRPr="00D03930" w:rsidRDefault="00C22E6F" w:rsidP="00101908">
      <w:pPr>
        <w:pStyle w:val="a9"/>
        <w:ind w:left="0" w:firstLine="0"/>
        <w:jc w:val="center"/>
        <w:rPr>
          <w:rFonts w:cs="Times New Roman"/>
          <w:lang w:val="ru-RU"/>
        </w:rPr>
      </w:pPr>
    </w:p>
    <w:p w14:paraId="1D0B9B60" w14:textId="77777777" w:rsidR="00320819" w:rsidRPr="00D03930" w:rsidRDefault="00320819" w:rsidP="00101908">
      <w:pPr>
        <w:pStyle w:val="a9"/>
        <w:ind w:left="0" w:firstLine="0"/>
        <w:jc w:val="center"/>
        <w:rPr>
          <w:rFonts w:cs="Times New Roman"/>
          <w:lang w:val="ru-RU"/>
        </w:rPr>
      </w:pPr>
    </w:p>
    <w:p w14:paraId="271B921D" w14:textId="395DFAE4" w:rsidR="00C22E6F" w:rsidRPr="00D03930" w:rsidRDefault="00C22E6F" w:rsidP="00101908">
      <w:pPr>
        <w:pStyle w:val="a9"/>
        <w:ind w:left="0" w:firstLine="0"/>
        <w:jc w:val="center"/>
        <w:rPr>
          <w:rFonts w:cs="Times New Roman"/>
          <w:lang w:val="ru-RU"/>
        </w:rPr>
      </w:pPr>
      <w:bookmarkStart w:id="1" w:name="_Hlk140620800"/>
      <w:bookmarkStart w:id="2" w:name="_Hlk140723657"/>
      <w:r w:rsidRPr="00D03930">
        <w:rPr>
          <w:rFonts w:cs="Times New Roman"/>
          <w:lang w:val="ru-RU"/>
        </w:rPr>
        <w:t>6D110400</w:t>
      </w:r>
      <w:bookmarkEnd w:id="1"/>
      <w:r w:rsidRPr="00D03930">
        <w:rPr>
          <w:rFonts w:cs="Times New Roman"/>
          <w:lang w:val="ru-RU"/>
        </w:rPr>
        <w:t xml:space="preserve"> – </w:t>
      </w:r>
      <w:r w:rsidR="0036149F" w:rsidRPr="00D03930">
        <w:rPr>
          <w:rFonts w:cs="Times New Roman"/>
          <w:lang w:val="ru-RU"/>
        </w:rPr>
        <w:t>«</w:t>
      </w:r>
      <w:r w:rsidRPr="00D03930">
        <w:rPr>
          <w:rFonts w:cs="Times New Roman"/>
          <w:lang w:val="ru-RU"/>
        </w:rPr>
        <w:t>Фармация</w:t>
      </w:r>
      <w:r w:rsidR="0036149F" w:rsidRPr="00D03930">
        <w:rPr>
          <w:rFonts w:cs="Times New Roman"/>
          <w:lang w:val="ru-RU"/>
        </w:rPr>
        <w:t>»</w:t>
      </w:r>
    </w:p>
    <w:bookmarkEnd w:id="2"/>
    <w:p w14:paraId="77E046F4" w14:textId="77777777" w:rsidR="00236198" w:rsidRPr="00D03930" w:rsidRDefault="00236198" w:rsidP="00101908">
      <w:pPr>
        <w:pStyle w:val="a9"/>
        <w:ind w:left="0" w:firstLine="0"/>
        <w:jc w:val="center"/>
        <w:rPr>
          <w:rFonts w:cs="Times New Roman"/>
          <w:lang w:val="ru-RU"/>
        </w:rPr>
      </w:pPr>
    </w:p>
    <w:p w14:paraId="720EFAB8" w14:textId="77777777" w:rsidR="00C22E6F" w:rsidRPr="00D03930" w:rsidRDefault="00C22E6F" w:rsidP="00101908">
      <w:pPr>
        <w:pStyle w:val="a9"/>
        <w:ind w:left="0" w:firstLine="0"/>
        <w:jc w:val="center"/>
        <w:rPr>
          <w:rFonts w:cs="Times New Roman"/>
          <w:lang w:val="ru-RU"/>
        </w:rPr>
      </w:pPr>
      <w:r w:rsidRPr="00D03930">
        <w:rPr>
          <w:rFonts w:cs="Times New Roman"/>
          <w:lang w:val="ru-RU"/>
        </w:rPr>
        <w:t>Диссертация на соискание степени</w:t>
      </w:r>
    </w:p>
    <w:p w14:paraId="43B55D41" w14:textId="77777777" w:rsidR="00C22E6F" w:rsidRPr="00D03930" w:rsidRDefault="00C22E6F" w:rsidP="00101908">
      <w:pPr>
        <w:pStyle w:val="a9"/>
        <w:ind w:left="0" w:firstLine="0"/>
        <w:jc w:val="center"/>
        <w:rPr>
          <w:rFonts w:cs="Times New Roman"/>
          <w:lang w:val="ru-RU"/>
        </w:rPr>
      </w:pPr>
      <w:r w:rsidRPr="00D03930">
        <w:rPr>
          <w:rFonts w:cs="Times New Roman"/>
          <w:lang w:val="ru-RU"/>
        </w:rPr>
        <w:t>доктора философии</w:t>
      </w:r>
      <w:r w:rsidRPr="00D03930">
        <w:rPr>
          <w:rFonts w:cs="Times New Roman"/>
          <w:spacing w:val="-8"/>
          <w:lang w:val="ru-RU"/>
        </w:rPr>
        <w:t xml:space="preserve"> </w:t>
      </w:r>
      <w:r w:rsidRPr="00D03930">
        <w:rPr>
          <w:rFonts w:cs="Times New Roman"/>
          <w:lang w:val="ru-RU"/>
        </w:rPr>
        <w:t>(</w:t>
      </w:r>
      <w:bookmarkStart w:id="3" w:name="_Hlk140723630"/>
      <w:r w:rsidRPr="00D03930">
        <w:rPr>
          <w:rFonts w:cs="Times New Roman"/>
        </w:rPr>
        <w:t>PhD</w:t>
      </w:r>
      <w:bookmarkEnd w:id="3"/>
      <w:r w:rsidRPr="00D03930">
        <w:rPr>
          <w:rFonts w:cs="Times New Roman"/>
          <w:lang w:val="ru-RU"/>
        </w:rPr>
        <w:t>)</w:t>
      </w:r>
    </w:p>
    <w:p w14:paraId="1FC75C8F" w14:textId="77777777" w:rsidR="00C22E6F" w:rsidRPr="00D03930" w:rsidRDefault="00C22E6F" w:rsidP="00101908">
      <w:pPr>
        <w:jc w:val="both"/>
        <w:rPr>
          <w:rFonts w:ascii="Times New Roman" w:eastAsia="Times New Roman" w:hAnsi="Times New Roman" w:cs="Times New Roman"/>
          <w:sz w:val="28"/>
          <w:szCs w:val="28"/>
          <w:lang w:val="ru-RU"/>
        </w:rPr>
      </w:pPr>
    </w:p>
    <w:p w14:paraId="3E369A8A" w14:textId="77777777" w:rsidR="00C22E6F" w:rsidRPr="00D03930" w:rsidRDefault="00C22E6F" w:rsidP="00101908">
      <w:pPr>
        <w:jc w:val="both"/>
        <w:rPr>
          <w:rFonts w:ascii="Times New Roman" w:eastAsia="Times New Roman" w:hAnsi="Times New Roman" w:cs="Times New Roman"/>
          <w:sz w:val="28"/>
          <w:szCs w:val="28"/>
          <w:lang w:val="ru-RU"/>
        </w:rPr>
      </w:pPr>
    </w:p>
    <w:p w14:paraId="4FD369A3" w14:textId="77777777" w:rsidR="00C22E6F" w:rsidRPr="00D03930" w:rsidRDefault="00C22E6F" w:rsidP="00101908">
      <w:pPr>
        <w:jc w:val="both"/>
        <w:rPr>
          <w:rFonts w:ascii="Times New Roman" w:eastAsia="Times New Roman" w:hAnsi="Times New Roman" w:cs="Times New Roman"/>
          <w:sz w:val="28"/>
          <w:szCs w:val="28"/>
          <w:lang w:val="ru-RU"/>
        </w:rPr>
      </w:pPr>
    </w:p>
    <w:p w14:paraId="7C887352" w14:textId="77777777" w:rsidR="00236198" w:rsidRPr="00D03930" w:rsidRDefault="00236198" w:rsidP="00101908">
      <w:pPr>
        <w:jc w:val="both"/>
        <w:rPr>
          <w:rFonts w:ascii="Times New Roman" w:eastAsia="Times New Roman" w:hAnsi="Times New Roman" w:cs="Times New Roman"/>
          <w:sz w:val="28"/>
          <w:szCs w:val="28"/>
          <w:lang w:val="ru-RU"/>
        </w:rPr>
      </w:pPr>
    </w:p>
    <w:tbl>
      <w:tblPr>
        <w:tblW w:w="5420" w:type="dxa"/>
        <w:tblInd w:w="4253" w:type="dxa"/>
        <w:tblLook w:val="04A0" w:firstRow="1" w:lastRow="0" w:firstColumn="1" w:lastColumn="0" w:noHBand="0" w:noVBand="1"/>
      </w:tblPr>
      <w:tblGrid>
        <w:gridCol w:w="5420"/>
      </w:tblGrid>
      <w:tr w:rsidR="00D03930" w:rsidRPr="00D03930" w14:paraId="01D7D957" w14:textId="77777777" w:rsidTr="0016618A">
        <w:tc>
          <w:tcPr>
            <w:tcW w:w="5420" w:type="dxa"/>
            <w:hideMark/>
          </w:tcPr>
          <w:p w14:paraId="19BCFA37" w14:textId="17314E26" w:rsidR="00C22E6F" w:rsidRPr="00D03930" w:rsidRDefault="00C22E6F" w:rsidP="00101908">
            <w:pPr>
              <w:rPr>
                <w:rFonts w:ascii="Times New Roman" w:hAnsi="Times New Roman" w:cs="Times New Roman"/>
                <w:sz w:val="28"/>
                <w:szCs w:val="28"/>
                <w:lang w:val="ru-RU"/>
              </w:rPr>
            </w:pPr>
            <w:r w:rsidRPr="00D03930">
              <w:rPr>
                <w:rFonts w:ascii="Times New Roman" w:hAnsi="Times New Roman" w:cs="Times New Roman"/>
                <w:sz w:val="28"/>
                <w:szCs w:val="28"/>
                <w:lang w:val="ru-RU"/>
              </w:rPr>
              <w:t>Научные</w:t>
            </w:r>
            <w:r w:rsidRPr="00D03930">
              <w:rPr>
                <w:rFonts w:ascii="Times New Roman" w:hAnsi="Times New Roman" w:cs="Times New Roman"/>
                <w:spacing w:val="-2"/>
                <w:sz w:val="28"/>
                <w:szCs w:val="28"/>
                <w:lang w:val="ru-RU"/>
              </w:rPr>
              <w:t xml:space="preserve"> </w:t>
            </w:r>
            <w:r w:rsidR="00C21A85" w:rsidRPr="00D03930">
              <w:rPr>
                <w:rFonts w:ascii="Times New Roman" w:hAnsi="Times New Roman" w:cs="Times New Roman"/>
                <w:sz w:val="28"/>
                <w:szCs w:val="28"/>
                <w:lang w:val="ru-RU"/>
              </w:rPr>
              <w:t>консультанты</w:t>
            </w:r>
            <w:r w:rsidR="00936C8A" w:rsidRPr="00D03930">
              <w:rPr>
                <w:rFonts w:ascii="Times New Roman" w:hAnsi="Times New Roman" w:cs="Times New Roman"/>
                <w:sz w:val="28"/>
                <w:szCs w:val="28"/>
                <w:lang w:val="ru-RU"/>
              </w:rPr>
              <w:t>:</w:t>
            </w:r>
          </w:p>
        </w:tc>
      </w:tr>
      <w:tr w:rsidR="00D03930" w:rsidRPr="00CF2EA4" w14:paraId="79262CCF" w14:textId="77777777" w:rsidTr="0016618A">
        <w:tc>
          <w:tcPr>
            <w:tcW w:w="5420" w:type="dxa"/>
            <w:hideMark/>
          </w:tcPr>
          <w:p w14:paraId="50B98B69" w14:textId="1E65FD7D" w:rsidR="00C22E6F" w:rsidRPr="00D03930" w:rsidRDefault="00320819" w:rsidP="00101908">
            <w:pPr>
              <w:rPr>
                <w:rFonts w:ascii="Times New Roman" w:hAnsi="Times New Roman" w:cs="Times New Roman"/>
                <w:sz w:val="28"/>
                <w:szCs w:val="28"/>
                <w:lang w:val="ru-RU"/>
              </w:rPr>
            </w:pPr>
            <w:r w:rsidRPr="00D03930">
              <w:rPr>
                <w:rFonts w:ascii="Times New Roman" w:hAnsi="Times New Roman" w:cs="Times New Roman"/>
                <w:sz w:val="28"/>
                <w:szCs w:val="28"/>
                <w:lang w:val="ru-RU"/>
              </w:rPr>
              <w:t>кандидат биологических наук</w:t>
            </w:r>
            <w:r w:rsidR="0023619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ассоц</w:t>
            </w:r>
            <w:r w:rsidRPr="00D03930">
              <w:rPr>
                <w:rFonts w:ascii="Times New Roman" w:hAnsi="Times New Roman" w:cs="Times New Roman"/>
                <w:sz w:val="28"/>
                <w:szCs w:val="28"/>
                <w:lang w:val="ru-RU"/>
              </w:rPr>
              <w:t>иированный</w:t>
            </w:r>
            <w:r w:rsidR="00C22E6F" w:rsidRPr="00D03930">
              <w:rPr>
                <w:rFonts w:ascii="Times New Roman" w:hAnsi="Times New Roman" w:cs="Times New Roman"/>
                <w:sz w:val="28"/>
                <w:szCs w:val="28"/>
                <w:lang w:val="ru-RU"/>
              </w:rPr>
              <w:t xml:space="preserve"> </w:t>
            </w:r>
            <w:r w:rsidR="00C21A85" w:rsidRPr="00D03930">
              <w:rPr>
                <w:rFonts w:ascii="Times New Roman" w:hAnsi="Times New Roman" w:cs="Times New Roman"/>
                <w:sz w:val="28"/>
                <w:szCs w:val="28"/>
                <w:lang w:val="ru-RU"/>
              </w:rPr>
              <w:t>п</w:t>
            </w:r>
            <w:r w:rsidR="00C22E6F" w:rsidRPr="00D03930">
              <w:rPr>
                <w:rFonts w:ascii="Times New Roman" w:hAnsi="Times New Roman" w:cs="Times New Roman"/>
                <w:sz w:val="28"/>
                <w:szCs w:val="28"/>
                <w:lang w:val="ru-RU"/>
              </w:rPr>
              <w:t>рофессор</w:t>
            </w:r>
            <w:r w:rsidR="00C21A8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И.В. </w:t>
            </w:r>
            <w:r w:rsidR="00C21A85" w:rsidRPr="00D03930">
              <w:rPr>
                <w:rFonts w:ascii="Times New Roman" w:hAnsi="Times New Roman" w:cs="Times New Roman"/>
                <w:sz w:val="28"/>
                <w:szCs w:val="28"/>
                <w:lang w:val="ru-RU"/>
              </w:rPr>
              <w:t>Лосева</w:t>
            </w:r>
            <w:r w:rsidRPr="00D03930">
              <w:rPr>
                <w:rFonts w:ascii="Times New Roman" w:hAnsi="Times New Roman" w:cs="Times New Roman"/>
                <w:sz w:val="28"/>
                <w:szCs w:val="28"/>
                <w:lang w:val="ru-RU"/>
              </w:rPr>
              <w:t>,</w:t>
            </w:r>
          </w:p>
        </w:tc>
      </w:tr>
      <w:tr w:rsidR="00D03930" w:rsidRPr="00CF2EA4" w14:paraId="25271457" w14:textId="77777777" w:rsidTr="0016618A">
        <w:tc>
          <w:tcPr>
            <w:tcW w:w="5420" w:type="dxa"/>
            <w:hideMark/>
          </w:tcPr>
          <w:p w14:paraId="2954E772" w14:textId="77777777" w:rsidR="00320819" w:rsidRPr="00D03930" w:rsidRDefault="00320819" w:rsidP="00101908">
            <w:pP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кандидат биологических наук, </w:t>
            </w:r>
          </w:p>
          <w:p w14:paraId="48920719" w14:textId="1A9C8F1A" w:rsidR="00C22E6F" w:rsidRPr="00D03930" w:rsidRDefault="00C22E6F" w:rsidP="0016618A">
            <w:pPr>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профессор</w:t>
            </w:r>
            <w:r w:rsidR="00C21A85" w:rsidRPr="00D03930">
              <w:rPr>
                <w:rFonts w:ascii="Times New Roman" w:hAnsi="Times New Roman" w:cs="Times New Roman"/>
                <w:sz w:val="28"/>
                <w:szCs w:val="28"/>
                <w:lang w:val="ru-RU"/>
              </w:rPr>
              <w:t xml:space="preserve"> </w:t>
            </w:r>
            <w:r w:rsidR="00320819" w:rsidRPr="00D03930">
              <w:rPr>
                <w:rFonts w:ascii="Times New Roman" w:hAnsi="Times New Roman" w:cs="Times New Roman"/>
                <w:sz w:val="28"/>
                <w:szCs w:val="28"/>
                <w:lang w:val="ru-RU"/>
              </w:rPr>
              <w:t xml:space="preserve">М.Ю. </w:t>
            </w:r>
            <w:r w:rsidR="00C21A85" w:rsidRPr="00D03930">
              <w:rPr>
                <w:rFonts w:ascii="Times New Roman" w:hAnsi="Times New Roman" w:cs="Times New Roman"/>
                <w:sz w:val="28"/>
                <w:szCs w:val="28"/>
                <w:lang w:val="ru-RU"/>
              </w:rPr>
              <w:t>Ишмуратова</w:t>
            </w:r>
            <w:r w:rsidR="0036149F" w:rsidRPr="00D03930">
              <w:rPr>
                <w:rFonts w:ascii="Times New Roman" w:hAnsi="Times New Roman" w:cs="Times New Roman"/>
                <w:sz w:val="28"/>
                <w:szCs w:val="28"/>
                <w:lang w:val="ru-RU"/>
              </w:rPr>
              <w:t>,</w:t>
            </w:r>
            <w:r w:rsidR="00C21A85" w:rsidRPr="00D03930">
              <w:rPr>
                <w:rFonts w:ascii="Times New Roman" w:hAnsi="Times New Roman" w:cs="Times New Roman"/>
                <w:sz w:val="28"/>
                <w:szCs w:val="28"/>
                <w:lang w:val="ru-RU"/>
              </w:rPr>
              <w:t xml:space="preserve"> </w:t>
            </w:r>
          </w:p>
        </w:tc>
      </w:tr>
      <w:tr w:rsidR="00D03930" w:rsidRPr="00CF2EA4" w14:paraId="36F2F3EA" w14:textId="77777777" w:rsidTr="0016618A">
        <w:tc>
          <w:tcPr>
            <w:tcW w:w="5420" w:type="dxa"/>
            <w:hideMark/>
          </w:tcPr>
          <w:p w14:paraId="6744014E" w14:textId="393FDC34" w:rsidR="00C22E6F" w:rsidRPr="00D03930" w:rsidRDefault="00C22E6F" w:rsidP="00101908">
            <w:pPr>
              <w:rPr>
                <w:rFonts w:ascii="Times New Roman" w:hAnsi="Times New Roman" w:cs="Times New Roman"/>
                <w:sz w:val="28"/>
                <w:szCs w:val="28"/>
                <w:lang w:val="ru-RU"/>
              </w:rPr>
            </w:pPr>
          </w:p>
        </w:tc>
      </w:tr>
      <w:tr w:rsidR="00D03930" w:rsidRPr="00CF2EA4" w14:paraId="658D999E" w14:textId="77777777" w:rsidTr="0016618A">
        <w:tc>
          <w:tcPr>
            <w:tcW w:w="5420" w:type="dxa"/>
            <w:hideMark/>
          </w:tcPr>
          <w:p w14:paraId="21842509" w14:textId="29557B53" w:rsidR="00C22E6F" w:rsidRPr="00D03930" w:rsidRDefault="00C22E6F" w:rsidP="00101908">
            <w:pPr>
              <w:pStyle w:val="a9"/>
              <w:ind w:left="0" w:firstLine="0"/>
              <w:rPr>
                <w:rFonts w:cs="Times New Roman"/>
                <w:lang w:val="ru-RU"/>
              </w:rPr>
            </w:pPr>
            <w:r w:rsidRPr="00D03930">
              <w:rPr>
                <w:rFonts w:cs="Times New Roman"/>
              </w:rPr>
              <w:t>PhD</w:t>
            </w:r>
            <w:r w:rsidRPr="00D03930">
              <w:rPr>
                <w:rFonts w:cs="Times New Roman"/>
                <w:lang w:val="ru-RU"/>
              </w:rPr>
              <w:t xml:space="preserve">, </w:t>
            </w:r>
            <w:r w:rsidR="00320819" w:rsidRPr="00D03930">
              <w:rPr>
                <w:rFonts w:cs="Times New Roman"/>
                <w:lang w:val="ru-RU"/>
              </w:rPr>
              <w:t>профессор В</w:t>
            </w:r>
            <w:r w:rsidR="0078594C" w:rsidRPr="00D03930">
              <w:rPr>
                <w:rFonts w:cs="Times New Roman"/>
                <w:lang w:val="ru-RU"/>
              </w:rPr>
              <w:t>.</w:t>
            </w:r>
            <w:r w:rsidR="00320819" w:rsidRPr="00D03930">
              <w:rPr>
                <w:rFonts w:cs="Times New Roman"/>
                <w:lang w:val="ru-RU"/>
              </w:rPr>
              <w:t xml:space="preserve"> Кукала-Кох </w:t>
            </w:r>
          </w:p>
        </w:tc>
      </w:tr>
    </w:tbl>
    <w:p w14:paraId="044B29F4" w14:textId="77777777" w:rsidR="00C22E6F" w:rsidRPr="00D03930" w:rsidRDefault="00C22E6F" w:rsidP="00101908">
      <w:pPr>
        <w:rPr>
          <w:rFonts w:ascii="Times New Roman" w:eastAsia="Times New Roman" w:hAnsi="Times New Roman" w:cs="Times New Roman"/>
          <w:sz w:val="28"/>
          <w:szCs w:val="28"/>
          <w:lang w:val="ru-RU"/>
        </w:rPr>
      </w:pPr>
    </w:p>
    <w:p w14:paraId="52952A2A" w14:textId="77777777" w:rsidR="00C22E6F" w:rsidRPr="00D03930" w:rsidRDefault="00C22E6F" w:rsidP="00101908">
      <w:pPr>
        <w:jc w:val="both"/>
        <w:rPr>
          <w:rFonts w:ascii="Times New Roman" w:eastAsia="Times New Roman" w:hAnsi="Times New Roman" w:cs="Times New Roman"/>
          <w:sz w:val="28"/>
          <w:szCs w:val="28"/>
          <w:lang w:val="ru-RU"/>
        </w:rPr>
      </w:pPr>
    </w:p>
    <w:p w14:paraId="3F7F73C3" w14:textId="77777777" w:rsidR="00C22E6F" w:rsidRPr="00D03930" w:rsidRDefault="00C22E6F" w:rsidP="00101908">
      <w:pPr>
        <w:jc w:val="both"/>
        <w:rPr>
          <w:rFonts w:ascii="Times New Roman" w:eastAsia="Times New Roman" w:hAnsi="Times New Roman" w:cs="Times New Roman"/>
          <w:sz w:val="28"/>
          <w:szCs w:val="28"/>
          <w:lang w:val="ru-RU"/>
        </w:rPr>
      </w:pPr>
    </w:p>
    <w:p w14:paraId="1788C5E7" w14:textId="77777777" w:rsidR="00C22E6F" w:rsidRPr="00D03930" w:rsidRDefault="00C22E6F" w:rsidP="00101908">
      <w:pPr>
        <w:jc w:val="both"/>
        <w:rPr>
          <w:rFonts w:ascii="Times New Roman" w:eastAsia="Times New Roman" w:hAnsi="Times New Roman" w:cs="Times New Roman"/>
          <w:sz w:val="28"/>
          <w:szCs w:val="28"/>
          <w:lang w:val="ru-RU"/>
        </w:rPr>
      </w:pPr>
    </w:p>
    <w:p w14:paraId="6F31B95A" w14:textId="77777777" w:rsidR="00C22E6F" w:rsidRPr="00D03930" w:rsidRDefault="00C22E6F" w:rsidP="00101908">
      <w:pPr>
        <w:jc w:val="both"/>
        <w:rPr>
          <w:rFonts w:ascii="Times New Roman" w:eastAsia="Times New Roman" w:hAnsi="Times New Roman" w:cs="Times New Roman"/>
          <w:sz w:val="28"/>
          <w:szCs w:val="28"/>
          <w:lang w:val="ru-RU"/>
        </w:rPr>
      </w:pPr>
    </w:p>
    <w:p w14:paraId="61A0B68B" w14:textId="77777777" w:rsidR="00C22E6F" w:rsidRPr="00D03930" w:rsidRDefault="00C22E6F" w:rsidP="00101908">
      <w:pPr>
        <w:pStyle w:val="a9"/>
        <w:ind w:left="0" w:firstLine="0"/>
        <w:jc w:val="center"/>
        <w:rPr>
          <w:rFonts w:cs="Times New Roman"/>
        </w:rPr>
      </w:pPr>
      <w:r w:rsidRPr="00D03930">
        <w:rPr>
          <w:rFonts w:cs="Times New Roman"/>
          <w:lang w:val="ru-RU"/>
        </w:rPr>
        <w:t>Республика</w:t>
      </w:r>
      <w:r w:rsidRPr="00D03930">
        <w:rPr>
          <w:rFonts w:cs="Times New Roman"/>
          <w:spacing w:val="-4"/>
        </w:rPr>
        <w:t xml:space="preserve"> </w:t>
      </w:r>
      <w:r w:rsidRPr="00D03930">
        <w:rPr>
          <w:rFonts w:cs="Times New Roman"/>
          <w:lang w:val="ru-RU"/>
        </w:rPr>
        <w:t>Казахстан</w:t>
      </w:r>
      <w:r w:rsidRPr="00D03930">
        <w:rPr>
          <w:rFonts w:cs="Times New Roman"/>
        </w:rPr>
        <w:t xml:space="preserve"> </w:t>
      </w:r>
    </w:p>
    <w:p w14:paraId="1A707F95" w14:textId="35739740" w:rsidR="00F1439F" w:rsidRPr="00D03930" w:rsidRDefault="00F15D19" w:rsidP="00101908">
      <w:pPr>
        <w:pStyle w:val="a9"/>
        <w:ind w:left="0" w:firstLine="0"/>
        <w:jc w:val="center"/>
        <w:rPr>
          <w:rFonts w:cs="Times New Roman"/>
          <w:b/>
        </w:rPr>
      </w:pPr>
      <w:r w:rsidRPr="00D03930">
        <w:rPr>
          <w:rFonts w:cs="Times New Roman"/>
          <w:lang w:val="ru-RU"/>
        </w:rPr>
        <w:t>Караганда</w:t>
      </w:r>
      <w:r w:rsidR="00C22E6F" w:rsidRPr="00D03930">
        <w:rPr>
          <w:rFonts w:cs="Times New Roman"/>
          <w:lang w:val="ru-RU"/>
        </w:rPr>
        <w:t>, 202</w:t>
      </w:r>
      <w:r w:rsidR="00320819" w:rsidRPr="00D03930">
        <w:rPr>
          <w:rFonts w:cs="Times New Roman"/>
          <w:lang w:val="ru-RU"/>
        </w:rPr>
        <w:t>3</w:t>
      </w:r>
      <w:r w:rsidR="00F1439F" w:rsidRPr="00D03930">
        <w:rPr>
          <w:rFonts w:cs="Times New Roman"/>
          <w:b/>
        </w:rPr>
        <w:br w:type="page"/>
      </w:r>
    </w:p>
    <w:p w14:paraId="5A198E8D" w14:textId="32460082" w:rsidR="00C22E6F" w:rsidRPr="00D03930" w:rsidRDefault="00C22E6F" w:rsidP="00101908">
      <w:pPr>
        <w:ind w:firstLine="567"/>
        <w:jc w:val="center"/>
        <w:rPr>
          <w:rFonts w:ascii="Times New Roman" w:hAnsi="Times New Roman" w:cs="Times New Roman"/>
          <w:b/>
          <w:sz w:val="28"/>
          <w:szCs w:val="28"/>
        </w:rPr>
      </w:pPr>
      <w:r w:rsidRPr="00D03930">
        <w:rPr>
          <w:rFonts w:ascii="Times New Roman" w:hAnsi="Times New Roman" w:cs="Times New Roman"/>
          <w:b/>
          <w:sz w:val="28"/>
          <w:szCs w:val="28"/>
        </w:rPr>
        <w:lastRenderedPageBreak/>
        <w:t>СОДЕРЖАНИЕ</w:t>
      </w:r>
    </w:p>
    <w:p w14:paraId="7499F5C1" w14:textId="77777777" w:rsidR="0085793E" w:rsidRPr="00D03930" w:rsidRDefault="0085793E" w:rsidP="00101908">
      <w:pPr>
        <w:ind w:firstLine="567"/>
        <w:jc w:val="center"/>
        <w:rPr>
          <w:rFonts w:ascii="Times New Roman" w:hAnsi="Times New Roman" w:cs="Times New Roman"/>
          <w:b/>
          <w:sz w:val="28"/>
          <w:szCs w:val="28"/>
          <w:lang w:val="ru-RU"/>
        </w:rPr>
      </w:pPr>
    </w:p>
    <w:tbl>
      <w:tblPr>
        <w:tblW w:w="9493" w:type="dxa"/>
        <w:tblInd w:w="289" w:type="dxa"/>
        <w:tblLook w:val="01E0" w:firstRow="1" w:lastRow="1" w:firstColumn="1" w:lastColumn="1" w:noHBand="0" w:noVBand="0"/>
      </w:tblPr>
      <w:tblGrid>
        <w:gridCol w:w="703"/>
        <w:gridCol w:w="8154"/>
        <w:gridCol w:w="636"/>
      </w:tblGrid>
      <w:tr w:rsidR="00D03930" w:rsidRPr="00D03930" w14:paraId="5552AADE" w14:textId="77777777" w:rsidTr="00DC5C6B">
        <w:trPr>
          <w:trHeight w:val="20"/>
        </w:trPr>
        <w:tc>
          <w:tcPr>
            <w:tcW w:w="8856" w:type="dxa"/>
            <w:gridSpan w:val="2"/>
            <w:hideMark/>
          </w:tcPr>
          <w:p w14:paraId="10FFD3EF" w14:textId="4BE6FC84" w:rsidR="00C22E6F" w:rsidRPr="00D03930" w:rsidRDefault="00C22E6F" w:rsidP="00101908">
            <w:pPr>
              <w:pStyle w:val="TableParagraph"/>
              <w:jc w:val="both"/>
              <w:rPr>
                <w:rFonts w:ascii="Times New Roman" w:eastAsia="Times New Roman" w:hAnsi="Times New Roman" w:cs="Times New Roman"/>
                <w:sz w:val="28"/>
                <w:szCs w:val="28"/>
                <w:lang w:val="ru-RU"/>
              </w:rPr>
            </w:pPr>
            <w:bookmarkStart w:id="4" w:name="_Hlk141221128"/>
            <w:r w:rsidRPr="00D03930">
              <w:rPr>
                <w:rFonts w:ascii="Times New Roman" w:eastAsia="Times New Roman" w:hAnsi="Times New Roman" w:cs="Times New Roman"/>
                <w:b/>
                <w:bCs/>
                <w:sz w:val="28"/>
                <w:szCs w:val="28"/>
              </w:rPr>
              <w:t>НО</w:t>
            </w:r>
            <w:r w:rsidRPr="00D03930">
              <w:rPr>
                <w:rFonts w:ascii="Times New Roman" w:eastAsia="Times New Roman" w:hAnsi="Times New Roman" w:cs="Times New Roman"/>
                <w:b/>
                <w:bCs/>
                <w:spacing w:val="-2"/>
                <w:sz w:val="28"/>
                <w:szCs w:val="28"/>
              </w:rPr>
              <w:t>РМА</w:t>
            </w:r>
            <w:r w:rsidRPr="00D03930">
              <w:rPr>
                <w:rFonts w:ascii="Times New Roman" w:eastAsia="Times New Roman" w:hAnsi="Times New Roman" w:cs="Times New Roman"/>
                <w:b/>
                <w:bCs/>
                <w:sz w:val="28"/>
                <w:szCs w:val="28"/>
              </w:rPr>
              <w:t>ТИВНЫЕ</w:t>
            </w:r>
            <w:r w:rsidRPr="00D03930">
              <w:rPr>
                <w:rFonts w:ascii="Times New Roman" w:eastAsia="Times New Roman" w:hAnsi="Times New Roman" w:cs="Times New Roman"/>
                <w:b/>
                <w:bCs/>
                <w:spacing w:val="-3"/>
                <w:sz w:val="28"/>
                <w:szCs w:val="28"/>
              </w:rPr>
              <w:t xml:space="preserve"> </w:t>
            </w:r>
            <w:r w:rsidR="00136116" w:rsidRPr="00D03930">
              <w:rPr>
                <w:rFonts w:ascii="Times New Roman" w:eastAsia="Times New Roman" w:hAnsi="Times New Roman" w:cs="Times New Roman"/>
                <w:b/>
                <w:bCs/>
                <w:spacing w:val="-3"/>
                <w:sz w:val="28"/>
                <w:szCs w:val="28"/>
                <w:lang w:val="ru-RU"/>
              </w:rPr>
              <w:t>СС</w:t>
            </w:r>
            <w:r w:rsidRPr="00D03930">
              <w:rPr>
                <w:rFonts w:ascii="Times New Roman" w:eastAsia="Times New Roman" w:hAnsi="Times New Roman" w:cs="Times New Roman"/>
                <w:b/>
                <w:bCs/>
                <w:spacing w:val="-3"/>
                <w:sz w:val="28"/>
                <w:szCs w:val="28"/>
                <w:lang w:val="ru-RU"/>
              </w:rPr>
              <w:t>ЫЛКИ</w:t>
            </w:r>
            <w:r w:rsidR="0085793E" w:rsidRPr="00D03930">
              <w:rPr>
                <w:rFonts w:ascii="Times New Roman" w:eastAsia="Times New Roman" w:hAnsi="Times New Roman" w:cs="Times New Roman"/>
                <w:b/>
                <w:bCs/>
                <w:spacing w:val="-3"/>
                <w:sz w:val="28"/>
                <w:szCs w:val="28"/>
                <w:lang w:val="ru-RU"/>
              </w:rPr>
              <w:t xml:space="preserve"> </w:t>
            </w:r>
            <w:r w:rsidR="0085793E" w:rsidRPr="00D03930">
              <w:rPr>
                <w:rFonts w:ascii="Times New Roman" w:eastAsia="Times New Roman" w:hAnsi="Times New Roman" w:cs="Times New Roman"/>
                <w:spacing w:val="-3"/>
                <w:sz w:val="28"/>
                <w:szCs w:val="28"/>
                <w:lang w:val="ru-RU"/>
              </w:rPr>
              <w:t>…………………………………</w:t>
            </w:r>
            <w:r w:rsidR="009A5457" w:rsidRPr="00D03930">
              <w:rPr>
                <w:rFonts w:ascii="Times New Roman" w:eastAsia="Times New Roman" w:hAnsi="Times New Roman" w:cs="Times New Roman"/>
                <w:spacing w:val="-3"/>
                <w:sz w:val="28"/>
                <w:szCs w:val="28"/>
                <w:lang w:val="ru-RU"/>
              </w:rPr>
              <w:t>…..</w:t>
            </w:r>
            <w:r w:rsidR="0085793E" w:rsidRPr="00D03930">
              <w:rPr>
                <w:rFonts w:ascii="Times New Roman" w:eastAsia="Times New Roman" w:hAnsi="Times New Roman" w:cs="Times New Roman"/>
                <w:spacing w:val="-3"/>
                <w:sz w:val="28"/>
                <w:szCs w:val="28"/>
                <w:lang w:val="ru-RU"/>
              </w:rPr>
              <w:t>.…</w:t>
            </w:r>
            <w:r w:rsidR="009A5457" w:rsidRPr="00D03930">
              <w:rPr>
                <w:rFonts w:ascii="Times New Roman" w:eastAsia="Times New Roman" w:hAnsi="Times New Roman" w:cs="Times New Roman"/>
                <w:spacing w:val="-3"/>
                <w:sz w:val="28"/>
                <w:szCs w:val="28"/>
                <w:lang w:val="ru-RU"/>
              </w:rPr>
              <w:t>..</w:t>
            </w:r>
            <w:r w:rsidR="0085793E" w:rsidRPr="00D03930">
              <w:rPr>
                <w:rFonts w:ascii="Times New Roman" w:eastAsia="Times New Roman" w:hAnsi="Times New Roman" w:cs="Times New Roman"/>
                <w:spacing w:val="-3"/>
                <w:sz w:val="28"/>
                <w:szCs w:val="28"/>
                <w:lang w:val="ru-RU"/>
              </w:rPr>
              <w:t>…</w:t>
            </w:r>
          </w:p>
        </w:tc>
        <w:tc>
          <w:tcPr>
            <w:tcW w:w="0" w:type="auto"/>
            <w:hideMark/>
          </w:tcPr>
          <w:p w14:paraId="41723471" w14:textId="77777777" w:rsidR="00C22E6F" w:rsidRPr="00D03930" w:rsidRDefault="00C22E6F" w:rsidP="00101908">
            <w:pPr>
              <w:pStyle w:val="TableParagraph"/>
              <w:jc w:val="center"/>
              <w:rPr>
                <w:rFonts w:ascii="Times New Roman" w:eastAsia="Times New Roman" w:hAnsi="Times New Roman" w:cs="Times New Roman"/>
                <w:sz w:val="28"/>
                <w:szCs w:val="28"/>
              </w:rPr>
            </w:pPr>
            <w:r w:rsidRPr="00D03930">
              <w:rPr>
                <w:rFonts w:ascii="Times New Roman" w:hAnsi="Times New Roman" w:cs="Times New Roman"/>
                <w:sz w:val="28"/>
                <w:szCs w:val="28"/>
              </w:rPr>
              <w:t>4</w:t>
            </w:r>
            <w:bookmarkStart w:id="5" w:name="_GoBack"/>
            <w:bookmarkEnd w:id="5"/>
          </w:p>
        </w:tc>
      </w:tr>
      <w:tr w:rsidR="00D03930" w:rsidRPr="00D03930" w14:paraId="6EBC4693" w14:textId="77777777" w:rsidTr="00DC5C6B">
        <w:trPr>
          <w:trHeight w:val="80"/>
        </w:trPr>
        <w:tc>
          <w:tcPr>
            <w:tcW w:w="8856" w:type="dxa"/>
            <w:gridSpan w:val="2"/>
            <w:hideMark/>
          </w:tcPr>
          <w:p w14:paraId="5F71DBFD" w14:textId="77722685" w:rsidR="00C22E6F" w:rsidRPr="00D03930" w:rsidRDefault="00320819" w:rsidP="00101908">
            <w:pPr>
              <w:pStyle w:val="TableParagraph"/>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z w:val="28"/>
                <w:szCs w:val="28"/>
                <w:lang w:val="ru-RU"/>
              </w:rPr>
              <w:t xml:space="preserve">ОПРЕДЕЛЕНИЯ, </w:t>
            </w:r>
            <w:r w:rsidR="00C22E6F" w:rsidRPr="00D03930">
              <w:rPr>
                <w:rFonts w:ascii="Times New Roman" w:eastAsia="Times New Roman" w:hAnsi="Times New Roman" w:cs="Times New Roman"/>
                <w:b/>
                <w:bCs/>
                <w:sz w:val="28"/>
                <w:szCs w:val="28"/>
              </w:rPr>
              <w:t>О</w:t>
            </w:r>
            <w:r w:rsidR="00C22E6F" w:rsidRPr="00D03930">
              <w:rPr>
                <w:rFonts w:ascii="Times New Roman" w:eastAsia="Times New Roman" w:hAnsi="Times New Roman" w:cs="Times New Roman"/>
                <w:b/>
                <w:bCs/>
                <w:spacing w:val="-1"/>
                <w:sz w:val="28"/>
                <w:szCs w:val="28"/>
              </w:rPr>
              <w:t>Б</w:t>
            </w:r>
            <w:r w:rsidR="00C22E6F" w:rsidRPr="00D03930">
              <w:rPr>
                <w:rFonts w:ascii="Times New Roman" w:eastAsia="Times New Roman" w:hAnsi="Times New Roman" w:cs="Times New Roman"/>
                <w:b/>
                <w:bCs/>
                <w:sz w:val="28"/>
                <w:szCs w:val="28"/>
              </w:rPr>
              <w:t>ОЗНАЧ</w:t>
            </w:r>
            <w:r w:rsidR="00C22E6F" w:rsidRPr="00D03930">
              <w:rPr>
                <w:rFonts w:ascii="Times New Roman" w:eastAsia="Times New Roman" w:hAnsi="Times New Roman" w:cs="Times New Roman"/>
                <w:b/>
                <w:bCs/>
                <w:spacing w:val="-3"/>
                <w:sz w:val="28"/>
                <w:szCs w:val="28"/>
              </w:rPr>
              <w:t>Е</w:t>
            </w:r>
            <w:r w:rsidR="00C22E6F" w:rsidRPr="00D03930">
              <w:rPr>
                <w:rFonts w:ascii="Times New Roman" w:eastAsia="Times New Roman" w:hAnsi="Times New Roman" w:cs="Times New Roman"/>
                <w:b/>
                <w:bCs/>
                <w:sz w:val="28"/>
                <w:szCs w:val="28"/>
              </w:rPr>
              <w:t>НИЯ</w:t>
            </w:r>
            <w:r w:rsidR="00C22E6F" w:rsidRPr="00D03930">
              <w:rPr>
                <w:rFonts w:ascii="Times New Roman" w:eastAsia="Times New Roman" w:hAnsi="Times New Roman" w:cs="Times New Roman"/>
                <w:b/>
                <w:bCs/>
                <w:sz w:val="28"/>
                <w:szCs w:val="28"/>
                <w:lang w:val="ru-RU"/>
              </w:rPr>
              <w:t xml:space="preserve"> </w:t>
            </w:r>
            <w:r w:rsidR="00C22E6F" w:rsidRPr="00D03930">
              <w:rPr>
                <w:rFonts w:ascii="Times New Roman" w:eastAsia="Times New Roman" w:hAnsi="Times New Roman" w:cs="Times New Roman"/>
                <w:b/>
                <w:bCs/>
                <w:sz w:val="28"/>
                <w:szCs w:val="28"/>
              </w:rPr>
              <w:t>И</w:t>
            </w:r>
            <w:r w:rsidR="00C22E6F" w:rsidRPr="00D03930">
              <w:rPr>
                <w:rFonts w:ascii="Times New Roman" w:eastAsia="Times New Roman" w:hAnsi="Times New Roman" w:cs="Times New Roman"/>
                <w:b/>
                <w:bCs/>
                <w:sz w:val="28"/>
                <w:szCs w:val="28"/>
                <w:lang w:val="ru-RU"/>
              </w:rPr>
              <w:t xml:space="preserve"> </w:t>
            </w:r>
            <w:r w:rsidR="00C22E6F" w:rsidRPr="00D03930">
              <w:rPr>
                <w:rFonts w:ascii="Times New Roman" w:eastAsia="Times New Roman" w:hAnsi="Times New Roman" w:cs="Times New Roman"/>
                <w:b/>
                <w:bCs/>
                <w:spacing w:val="-1"/>
                <w:sz w:val="28"/>
                <w:szCs w:val="28"/>
              </w:rPr>
              <w:t>СО</w:t>
            </w:r>
            <w:r w:rsidR="00C22E6F" w:rsidRPr="00D03930">
              <w:rPr>
                <w:rFonts w:ascii="Times New Roman" w:eastAsia="Times New Roman" w:hAnsi="Times New Roman" w:cs="Times New Roman"/>
                <w:b/>
                <w:bCs/>
                <w:sz w:val="28"/>
                <w:szCs w:val="28"/>
              </w:rPr>
              <w:t>КР</w:t>
            </w:r>
            <w:r w:rsidR="00C22E6F" w:rsidRPr="00D03930">
              <w:rPr>
                <w:rFonts w:ascii="Times New Roman" w:eastAsia="Times New Roman" w:hAnsi="Times New Roman" w:cs="Times New Roman"/>
                <w:b/>
                <w:bCs/>
                <w:spacing w:val="-2"/>
                <w:sz w:val="28"/>
                <w:szCs w:val="28"/>
              </w:rPr>
              <w:t>АЩ</w:t>
            </w:r>
            <w:r w:rsidR="00C22E6F" w:rsidRPr="00D03930">
              <w:rPr>
                <w:rFonts w:ascii="Times New Roman" w:eastAsia="Times New Roman" w:hAnsi="Times New Roman" w:cs="Times New Roman"/>
                <w:b/>
                <w:bCs/>
                <w:sz w:val="28"/>
                <w:szCs w:val="28"/>
              </w:rPr>
              <w:t>ЕН</w:t>
            </w:r>
            <w:r w:rsidR="00C22E6F" w:rsidRPr="00D03930">
              <w:rPr>
                <w:rFonts w:ascii="Times New Roman" w:eastAsia="Times New Roman" w:hAnsi="Times New Roman" w:cs="Times New Roman"/>
                <w:b/>
                <w:bCs/>
                <w:sz w:val="28"/>
                <w:szCs w:val="28"/>
                <w:lang w:val="ru-RU"/>
              </w:rPr>
              <w:t>ИЯ</w:t>
            </w:r>
            <w:r w:rsidR="0085793E"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p>
        </w:tc>
        <w:tc>
          <w:tcPr>
            <w:tcW w:w="0" w:type="auto"/>
            <w:hideMark/>
          </w:tcPr>
          <w:p w14:paraId="2E1174D8" w14:textId="1DA2F36F" w:rsidR="00C22E6F" w:rsidRPr="00D03930" w:rsidRDefault="00931DB4" w:rsidP="00101908">
            <w:pPr>
              <w:pStyle w:val="TableParagraph"/>
              <w:jc w:val="center"/>
              <w:rPr>
                <w:rFonts w:ascii="Times New Roman" w:eastAsia="Times New Roman" w:hAnsi="Times New Roman" w:cs="Times New Roman"/>
                <w:sz w:val="28"/>
                <w:szCs w:val="28"/>
                <w:lang w:val="ru-RU"/>
              </w:rPr>
            </w:pPr>
            <w:r>
              <w:rPr>
                <w:rFonts w:ascii="Times New Roman" w:hAnsi="Times New Roman" w:cs="Times New Roman"/>
                <w:sz w:val="28"/>
                <w:szCs w:val="28"/>
                <w:lang w:val="ru-RU"/>
              </w:rPr>
              <w:t>6</w:t>
            </w:r>
          </w:p>
        </w:tc>
      </w:tr>
      <w:tr w:rsidR="00D03930" w:rsidRPr="00D03930" w14:paraId="34A2E658" w14:textId="77777777" w:rsidTr="00DC5C6B">
        <w:trPr>
          <w:trHeight w:val="20"/>
        </w:trPr>
        <w:tc>
          <w:tcPr>
            <w:tcW w:w="8856" w:type="dxa"/>
            <w:gridSpan w:val="2"/>
            <w:hideMark/>
          </w:tcPr>
          <w:p w14:paraId="47EC79E0" w14:textId="7C614B28" w:rsidR="00C22E6F" w:rsidRPr="00D03930" w:rsidRDefault="00C22E6F" w:rsidP="00101908">
            <w:pPr>
              <w:pStyle w:val="TableParagraph"/>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z w:val="28"/>
                <w:szCs w:val="28"/>
              </w:rPr>
              <w:t>ВВЕ</w:t>
            </w:r>
            <w:r w:rsidRPr="00D03930">
              <w:rPr>
                <w:rFonts w:ascii="Times New Roman" w:eastAsia="Times New Roman" w:hAnsi="Times New Roman" w:cs="Times New Roman"/>
                <w:b/>
                <w:bCs/>
                <w:spacing w:val="-2"/>
                <w:sz w:val="28"/>
                <w:szCs w:val="28"/>
              </w:rPr>
              <w:t>Д</w:t>
            </w:r>
            <w:r w:rsidRPr="00D03930">
              <w:rPr>
                <w:rFonts w:ascii="Times New Roman" w:eastAsia="Times New Roman" w:hAnsi="Times New Roman" w:cs="Times New Roman"/>
                <w:b/>
                <w:bCs/>
                <w:sz w:val="28"/>
                <w:szCs w:val="28"/>
              </w:rPr>
              <w:t>ЕНИ</w:t>
            </w:r>
            <w:r w:rsidRPr="00D03930">
              <w:rPr>
                <w:rFonts w:ascii="Times New Roman" w:eastAsia="Times New Roman" w:hAnsi="Times New Roman" w:cs="Times New Roman"/>
                <w:b/>
                <w:bCs/>
                <w:spacing w:val="-1"/>
                <w:sz w:val="28"/>
                <w:szCs w:val="28"/>
              </w:rPr>
              <w:t>Е</w:t>
            </w:r>
            <w:r w:rsidR="0085793E" w:rsidRPr="00D03930">
              <w:rPr>
                <w:rFonts w:ascii="Times New Roman" w:eastAsia="Times New Roman" w:hAnsi="Times New Roman" w:cs="Times New Roman"/>
                <w:b/>
                <w:bCs/>
                <w:spacing w:val="-1"/>
                <w:sz w:val="28"/>
                <w:szCs w:val="28"/>
                <w:lang w:val="ru-RU"/>
              </w:rPr>
              <w:t xml:space="preserve"> </w:t>
            </w:r>
            <w:r w:rsidR="00320819" w:rsidRPr="00D03930">
              <w:rPr>
                <w:rFonts w:ascii="Times New Roman" w:eastAsia="Times New Roman" w:hAnsi="Times New Roman" w:cs="Times New Roman"/>
                <w:spacing w:val="-1"/>
                <w:sz w:val="28"/>
                <w:szCs w:val="28"/>
                <w:lang w:val="ru-RU"/>
              </w:rPr>
              <w:t>…</w:t>
            </w:r>
            <w:r w:rsidR="0085793E" w:rsidRPr="00D03930">
              <w:rPr>
                <w:rFonts w:ascii="Times New Roman" w:eastAsia="Times New Roman" w:hAnsi="Times New Roman" w:cs="Times New Roman"/>
                <w:spacing w:val="-1"/>
                <w:sz w:val="28"/>
                <w:szCs w:val="28"/>
                <w:lang w:val="ru-RU"/>
              </w:rPr>
              <w:t>.</w:t>
            </w:r>
            <w:r w:rsidR="00320819" w:rsidRPr="00D03930">
              <w:rPr>
                <w:rFonts w:ascii="Times New Roman" w:eastAsia="Times New Roman" w:hAnsi="Times New Roman" w:cs="Times New Roman"/>
                <w:spacing w:val="-1"/>
                <w:sz w:val="28"/>
                <w:szCs w:val="28"/>
                <w:lang w:val="ru-RU"/>
              </w:rPr>
              <w:t>………………………………………………………</w:t>
            </w:r>
            <w:r w:rsidR="009A5457" w:rsidRPr="00D03930">
              <w:rPr>
                <w:rFonts w:ascii="Times New Roman" w:eastAsia="Times New Roman" w:hAnsi="Times New Roman" w:cs="Times New Roman"/>
                <w:spacing w:val="-1"/>
                <w:sz w:val="28"/>
                <w:szCs w:val="28"/>
                <w:lang w:val="ru-RU"/>
              </w:rPr>
              <w:t>.</w:t>
            </w:r>
            <w:r w:rsidR="00320819" w:rsidRPr="00D03930">
              <w:rPr>
                <w:rFonts w:ascii="Times New Roman" w:eastAsia="Times New Roman" w:hAnsi="Times New Roman" w:cs="Times New Roman"/>
                <w:spacing w:val="-1"/>
                <w:sz w:val="28"/>
                <w:szCs w:val="28"/>
                <w:lang w:val="ru-RU"/>
              </w:rPr>
              <w:t>…</w:t>
            </w:r>
            <w:r w:rsidR="00B81C03" w:rsidRPr="00D03930">
              <w:rPr>
                <w:rFonts w:ascii="Times New Roman" w:eastAsia="Times New Roman" w:hAnsi="Times New Roman" w:cs="Times New Roman"/>
                <w:spacing w:val="-1"/>
                <w:sz w:val="28"/>
                <w:szCs w:val="28"/>
                <w:lang w:val="ru-RU"/>
              </w:rPr>
              <w:t>.</w:t>
            </w:r>
            <w:r w:rsidR="00320819" w:rsidRPr="00D03930">
              <w:rPr>
                <w:rFonts w:ascii="Times New Roman" w:eastAsia="Times New Roman" w:hAnsi="Times New Roman" w:cs="Times New Roman"/>
                <w:spacing w:val="-1"/>
                <w:sz w:val="28"/>
                <w:szCs w:val="28"/>
                <w:lang w:val="ru-RU"/>
              </w:rPr>
              <w:t>....</w:t>
            </w:r>
          </w:p>
        </w:tc>
        <w:tc>
          <w:tcPr>
            <w:tcW w:w="0" w:type="auto"/>
            <w:hideMark/>
          </w:tcPr>
          <w:p w14:paraId="560C659C" w14:textId="400ED740" w:rsidR="00C22E6F" w:rsidRPr="00D03930" w:rsidRDefault="00931DB4" w:rsidP="00101908">
            <w:pPr>
              <w:pStyle w:val="TableParagraph"/>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8</w:t>
            </w:r>
          </w:p>
        </w:tc>
      </w:tr>
      <w:tr w:rsidR="00D03930" w:rsidRPr="00D03930" w14:paraId="569E3D43" w14:textId="77777777" w:rsidTr="00DC5C6B">
        <w:trPr>
          <w:trHeight w:val="20"/>
        </w:trPr>
        <w:tc>
          <w:tcPr>
            <w:tcW w:w="704" w:type="dxa"/>
            <w:hideMark/>
          </w:tcPr>
          <w:p w14:paraId="686B7B2F" w14:textId="77777777" w:rsidR="00C22E6F" w:rsidRPr="00D03930" w:rsidRDefault="00C22E6F" w:rsidP="00101908">
            <w:pPr>
              <w:pStyle w:val="TableParagraph"/>
              <w:jc w:val="both"/>
              <w:rPr>
                <w:rFonts w:ascii="Times New Roman" w:eastAsia="Times New Roman" w:hAnsi="Times New Roman" w:cs="Times New Roman"/>
                <w:sz w:val="28"/>
                <w:szCs w:val="28"/>
              </w:rPr>
            </w:pPr>
            <w:r w:rsidRPr="00D03930">
              <w:rPr>
                <w:rFonts w:ascii="Times New Roman" w:hAnsi="Times New Roman" w:cs="Times New Roman"/>
                <w:b/>
                <w:sz w:val="28"/>
                <w:szCs w:val="28"/>
              </w:rPr>
              <w:t>1</w:t>
            </w:r>
          </w:p>
        </w:tc>
        <w:tc>
          <w:tcPr>
            <w:tcW w:w="8154" w:type="dxa"/>
            <w:hideMark/>
          </w:tcPr>
          <w:p w14:paraId="7E61A345" w14:textId="6AF021D9" w:rsidR="00C22E6F" w:rsidRPr="00D03930" w:rsidRDefault="00C22E6F" w:rsidP="00101908">
            <w:pPr>
              <w:ind w:right="43"/>
              <w:jc w:val="both"/>
              <w:rPr>
                <w:rFonts w:ascii="Times New Roman" w:eastAsia="Times New Roman" w:hAnsi="Times New Roman" w:cs="Times New Roman"/>
                <w:b/>
                <w:sz w:val="28"/>
                <w:szCs w:val="28"/>
                <w:lang w:val="ru-RU"/>
              </w:rPr>
            </w:pPr>
            <w:r w:rsidRPr="00D03930">
              <w:rPr>
                <w:rFonts w:ascii="Times New Roman" w:hAnsi="Times New Roman" w:cs="Times New Roman"/>
                <w:b/>
                <w:sz w:val="28"/>
                <w:szCs w:val="28"/>
                <w:lang w:val="ru-RU"/>
              </w:rPr>
              <w:t xml:space="preserve">СОВРЕМЕННОЕ СОСТОЯНИЕ И ПЕРСПЕКТИВЫ РАЗВИТИЯ ИССЛЕДОВАНИЙ РАСТЕНИЙ РОДА </w:t>
            </w:r>
            <w:r w:rsidRPr="00D03930">
              <w:rPr>
                <w:rFonts w:ascii="Times New Roman" w:hAnsi="Times New Roman" w:cs="Times New Roman"/>
                <w:b/>
                <w:i/>
                <w:iCs/>
                <w:sz w:val="28"/>
                <w:szCs w:val="28"/>
              </w:rPr>
              <w:t>FILIPENDULA</w:t>
            </w:r>
            <w:r w:rsidRPr="00D03930">
              <w:rPr>
                <w:rFonts w:ascii="Times New Roman" w:hAnsi="Times New Roman" w:cs="Times New Roman"/>
                <w:b/>
                <w:sz w:val="28"/>
                <w:szCs w:val="28"/>
                <w:lang w:val="ru-RU"/>
              </w:rPr>
              <w:t xml:space="preserve"> </w:t>
            </w:r>
            <w:r w:rsidRPr="00D03930">
              <w:rPr>
                <w:rFonts w:ascii="Times New Roman" w:hAnsi="Times New Roman" w:cs="Times New Roman"/>
                <w:b/>
                <w:bCs/>
                <w:sz w:val="28"/>
                <w:szCs w:val="28"/>
              </w:rPr>
              <w:t>L</w:t>
            </w:r>
            <w:r w:rsidR="009A5457" w:rsidRPr="00D03930">
              <w:rPr>
                <w:rFonts w:ascii="Times New Roman" w:hAnsi="Times New Roman" w:cs="Times New Roman"/>
                <w:b/>
                <w:bCs/>
                <w:sz w:val="28"/>
                <w:szCs w:val="28"/>
                <w:lang w:val="ru-RU"/>
              </w:rPr>
              <w:t xml:space="preserve"> </w:t>
            </w:r>
            <w:r w:rsidR="00320819" w:rsidRPr="00D03930">
              <w:rPr>
                <w:rFonts w:ascii="Times New Roman" w:hAnsi="Times New Roman" w:cs="Times New Roman"/>
                <w:sz w:val="28"/>
                <w:szCs w:val="28"/>
                <w:lang w:val="ru-RU"/>
              </w:rPr>
              <w:t>…</w:t>
            </w:r>
            <w:r w:rsidR="00320819" w:rsidRPr="00D03930">
              <w:rPr>
                <w:rFonts w:ascii="Times New Roman" w:hAnsi="Times New Roman" w:cs="Times New Roman"/>
                <w:bCs/>
                <w:sz w:val="28"/>
                <w:szCs w:val="28"/>
                <w:lang w:val="ru-RU"/>
              </w:rPr>
              <w:t>……</w:t>
            </w:r>
            <w:r w:rsidR="0085793E" w:rsidRPr="00D03930">
              <w:rPr>
                <w:rFonts w:ascii="Times New Roman" w:hAnsi="Times New Roman" w:cs="Times New Roman"/>
                <w:bCs/>
                <w:sz w:val="28"/>
                <w:szCs w:val="28"/>
                <w:lang w:val="ru-RU"/>
              </w:rPr>
              <w:t>..</w:t>
            </w:r>
            <w:r w:rsidR="00320819" w:rsidRPr="00D03930">
              <w:rPr>
                <w:rFonts w:ascii="Times New Roman" w:hAnsi="Times New Roman" w:cs="Times New Roman"/>
                <w:bCs/>
                <w:sz w:val="28"/>
                <w:szCs w:val="28"/>
                <w:lang w:val="ru-RU"/>
              </w:rPr>
              <w:t>……………</w:t>
            </w:r>
            <w:r w:rsidR="009A5457" w:rsidRPr="00D03930">
              <w:rPr>
                <w:rFonts w:ascii="Times New Roman" w:hAnsi="Times New Roman" w:cs="Times New Roman"/>
                <w:bCs/>
                <w:sz w:val="28"/>
                <w:szCs w:val="28"/>
                <w:lang w:val="ru-RU"/>
              </w:rPr>
              <w:t>…..</w:t>
            </w:r>
            <w:r w:rsidR="00320819" w:rsidRPr="00D03930">
              <w:rPr>
                <w:rFonts w:ascii="Times New Roman" w:hAnsi="Times New Roman" w:cs="Times New Roman"/>
                <w:bCs/>
                <w:sz w:val="28"/>
                <w:szCs w:val="28"/>
                <w:lang w:val="ru-RU"/>
              </w:rPr>
              <w:t>…………..…</w:t>
            </w:r>
            <w:r w:rsidR="009A5457" w:rsidRPr="00D03930">
              <w:rPr>
                <w:rFonts w:ascii="Times New Roman" w:hAnsi="Times New Roman" w:cs="Times New Roman"/>
                <w:bCs/>
                <w:sz w:val="28"/>
                <w:szCs w:val="28"/>
                <w:lang w:val="ru-RU"/>
              </w:rPr>
              <w:t>…..</w:t>
            </w:r>
            <w:r w:rsidR="006B10E4" w:rsidRPr="00D03930">
              <w:rPr>
                <w:rFonts w:ascii="Times New Roman" w:hAnsi="Times New Roman" w:cs="Times New Roman"/>
                <w:bCs/>
                <w:sz w:val="28"/>
                <w:szCs w:val="28"/>
                <w:lang w:val="ru-RU"/>
              </w:rPr>
              <w:t>…</w:t>
            </w:r>
            <w:r w:rsidR="00B81C03" w:rsidRPr="00D03930">
              <w:rPr>
                <w:rFonts w:ascii="Times New Roman" w:hAnsi="Times New Roman" w:cs="Times New Roman"/>
                <w:bCs/>
                <w:sz w:val="28"/>
                <w:szCs w:val="28"/>
                <w:lang w:val="ru-RU"/>
              </w:rPr>
              <w:t>..</w:t>
            </w:r>
            <w:r w:rsidR="006B10E4" w:rsidRPr="00D03930">
              <w:rPr>
                <w:rFonts w:ascii="Times New Roman" w:hAnsi="Times New Roman" w:cs="Times New Roman"/>
                <w:bCs/>
                <w:sz w:val="28"/>
                <w:szCs w:val="28"/>
                <w:lang w:val="ru-RU"/>
              </w:rPr>
              <w:t>…..</w:t>
            </w:r>
          </w:p>
        </w:tc>
        <w:tc>
          <w:tcPr>
            <w:tcW w:w="0" w:type="auto"/>
          </w:tcPr>
          <w:p w14:paraId="26C55393"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2EA537FC"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02C18F2C" w14:textId="168D96BC" w:rsidR="00C22E6F" w:rsidRPr="00D03930" w:rsidRDefault="00CD115F"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w:t>
            </w:r>
            <w:r w:rsidR="00931DB4">
              <w:rPr>
                <w:rFonts w:ascii="Times New Roman" w:eastAsia="Times New Roman" w:hAnsi="Times New Roman" w:cs="Times New Roman"/>
                <w:sz w:val="28"/>
                <w:szCs w:val="28"/>
                <w:lang w:val="ru-RU"/>
              </w:rPr>
              <w:t>3</w:t>
            </w:r>
          </w:p>
        </w:tc>
      </w:tr>
      <w:tr w:rsidR="00D03930" w:rsidRPr="00D03930" w14:paraId="70CA4D90" w14:textId="77777777" w:rsidTr="00DC5C6B">
        <w:trPr>
          <w:trHeight w:val="20"/>
        </w:trPr>
        <w:tc>
          <w:tcPr>
            <w:tcW w:w="704" w:type="dxa"/>
            <w:hideMark/>
          </w:tcPr>
          <w:p w14:paraId="0FA1089D" w14:textId="77777777" w:rsidR="00C22E6F" w:rsidRPr="00D03930" w:rsidRDefault="00C22E6F"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w:t>
            </w:r>
          </w:p>
        </w:tc>
        <w:tc>
          <w:tcPr>
            <w:tcW w:w="8154" w:type="dxa"/>
            <w:hideMark/>
          </w:tcPr>
          <w:p w14:paraId="2FD42E47" w14:textId="6389C15B" w:rsidR="00C22E6F" w:rsidRPr="00D03930" w:rsidRDefault="00983619" w:rsidP="00101908">
            <w:pPr>
              <w:tabs>
                <w:tab w:val="right" w:leader="dot" w:pos="9639"/>
              </w:tabs>
              <w:ind w:right="43"/>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 xml:space="preserve">Географическое распространение и химический состав </w:t>
            </w:r>
            <w:r w:rsidRPr="00D03930">
              <w:rPr>
                <w:rFonts w:ascii="Times New Roman" w:hAnsi="Times New Roman" w:cs="Times New Roman"/>
                <w:sz w:val="28"/>
                <w:szCs w:val="28"/>
                <w:lang w:val="ru-RU"/>
              </w:rPr>
              <w:t>растений</w:t>
            </w:r>
            <w:r w:rsidR="00C22E6F" w:rsidRPr="00D03930">
              <w:rPr>
                <w:rFonts w:ascii="Times New Roman" w:eastAsia="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рода </w:t>
            </w:r>
            <w:r w:rsidR="00C22E6F" w:rsidRPr="00D03930">
              <w:rPr>
                <w:rFonts w:ascii="Times New Roman" w:hAnsi="Times New Roman" w:cs="Times New Roman"/>
                <w:i/>
                <w:iCs/>
                <w:sz w:val="28"/>
                <w:szCs w:val="28"/>
                <w:lang w:val="ru-RU"/>
              </w:rPr>
              <w:t xml:space="preserve">Filipendula </w:t>
            </w:r>
            <w:r w:rsidR="00C22E6F" w:rsidRPr="00D03930">
              <w:rPr>
                <w:rFonts w:ascii="Times New Roman" w:hAnsi="Times New Roman" w:cs="Times New Roman"/>
                <w:sz w:val="28"/>
                <w:szCs w:val="28"/>
              </w:rPr>
              <w:t>L</w:t>
            </w:r>
            <w:r w:rsidR="00A502BB" w:rsidRPr="00D03930">
              <w:rPr>
                <w:rFonts w:ascii="Times New Roman" w:hAnsi="Times New Roman" w:cs="Times New Roman"/>
                <w:sz w:val="28"/>
                <w:szCs w:val="28"/>
                <w:lang w:val="ru-RU"/>
              </w:rPr>
              <w:t>. ….</w:t>
            </w:r>
            <w:r w:rsidR="0085793E" w:rsidRPr="00D03930">
              <w:rPr>
                <w:rFonts w:ascii="Times New Roman" w:hAnsi="Times New Roman" w:cs="Times New Roman"/>
                <w:sz w:val="28"/>
                <w:szCs w:val="28"/>
                <w:lang w:val="ru-RU"/>
              </w:rPr>
              <w:t>……………</w:t>
            </w:r>
            <w:r w:rsidR="00320819" w:rsidRPr="00D03930">
              <w:rPr>
                <w:rFonts w:ascii="Times New Roman" w:hAnsi="Times New Roman" w:cs="Times New Roman"/>
                <w:sz w:val="28"/>
                <w:szCs w:val="28"/>
                <w:lang w:val="ru-RU"/>
              </w:rPr>
              <w:t>……</w:t>
            </w:r>
            <w:r w:rsidR="009A5457" w:rsidRPr="00D03930">
              <w:rPr>
                <w:rFonts w:ascii="Times New Roman" w:hAnsi="Times New Roman" w:cs="Times New Roman"/>
                <w:sz w:val="28"/>
                <w:szCs w:val="28"/>
                <w:lang w:val="ru-RU"/>
              </w:rPr>
              <w:t>…………….</w:t>
            </w:r>
            <w:r w:rsidR="00320819" w:rsidRPr="00D03930">
              <w:rPr>
                <w:rFonts w:ascii="Times New Roman" w:hAnsi="Times New Roman" w:cs="Times New Roman"/>
                <w:sz w:val="28"/>
                <w:szCs w:val="28"/>
                <w:lang w:val="ru-RU"/>
              </w:rPr>
              <w:t>……………….</w:t>
            </w:r>
          </w:p>
        </w:tc>
        <w:tc>
          <w:tcPr>
            <w:tcW w:w="0" w:type="auto"/>
          </w:tcPr>
          <w:p w14:paraId="728B28D5"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7A0018F4" w14:textId="1A46B488" w:rsidR="00C22E6F" w:rsidRPr="00D03930" w:rsidRDefault="00CD115F"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w:t>
            </w:r>
            <w:r w:rsidR="00931DB4">
              <w:rPr>
                <w:rFonts w:ascii="Times New Roman" w:eastAsia="Times New Roman" w:hAnsi="Times New Roman" w:cs="Times New Roman"/>
                <w:sz w:val="28"/>
                <w:szCs w:val="28"/>
                <w:lang w:val="ru-RU"/>
              </w:rPr>
              <w:t>3</w:t>
            </w:r>
          </w:p>
        </w:tc>
      </w:tr>
      <w:tr w:rsidR="00D03930" w:rsidRPr="00D03930" w14:paraId="763CB9BB" w14:textId="77777777" w:rsidTr="00DC5C6B">
        <w:trPr>
          <w:trHeight w:val="20"/>
        </w:trPr>
        <w:tc>
          <w:tcPr>
            <w:tcW w:w="704" w:type="dxa"/>
            <w:hideMark/>
          </w:tcPr>
          <w:p w14:paraId="1C0E7025" w14:textId="77777777" w:rsidR="00C22E6F" w:rsidRPr="00D03930" w:rsidRDefault="00C22E6F"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w:t>
            </w:r>
          </w:p>
        </w:tc>
        <w:tc>
          <w:tcPr>
            <w:tcW w:w="8154" w:type="dxa"/>
            <w:hideMark/>
          </w:tcPr>
          <w:p w14:paraId="70F10565" w14:textId="357E46DB" w:rsidR="00C22E6F" w:rsidRPr="00D03930" w:rsidRDefault="00983619" w:rsidP="00101908">
            <w:pPr>
              <w:tabs>
                <w:tab w:val="right" w:leader="dot" w:pos="9639"/>
              </w:tabs>
              <w:ind w:right="43"/>
              <w:jc w:val="both"/>
              <w:rPr>
                <w:rFonts w:ascii="Times New Roman" w:hAnsi="Times New Roman" w:cs="Times New Roman"/>
                <w:sz w:val="28"/>
                <w:szCs w:val="28"/>
                <w:lang w:val="ru-RU"/>
              </w:rPr>
            </w:pPr>
            <w:r w:rsidRPr="00D03930">
              <w:rPr>
                <w:rFonts w:ascii="Times New Roman" w:hAnsi="Times New Roman" w:cs="Times New Roman"/>
                <w:sz w:val="26"/>
                <w:szCs w:val="28"/>
                <w:lang w:val="ru-RU"/>
              </w:rPr>
              <w:t>Ф</w:t>
            </w:r>
            <w:r w:rsidR="00C22E6F" w:rsidRPr="00D03930">
              <w:rPr>
                <w:rFonts w:ascii="Times New Roman" w:hAnsi="Times New Roman" w:cs="Times New Roman"/>
                <w:sz w:val="28"/>
                <w:szCs w:val="28"/>
                <w:lang w:val="ru-RU"/>
              </w:rPr>
              <w:t xml:space="preserve">армакологические свойства растений рода </w:t>
            </w:r>
            <w:r w:rsidR="00C22E6F" w:rsidRPr="00D03930">
              <w:rPr>
                <w:rFonts w:ascii="Times New Roman" w:hAnsi="Times New Roman" w:cs="Times New Roman"/>
                <w:i/>
                <w:iCs/>
                <w:sz w:val="28"/>
                <w:szCs w:val="28"/>
                <w:lang w:val="ru-RU"/>
              </w:rPr>
              <w:t xml:space="preserve">Filipendula </w:t>
            </w:r>
            <w:r w:rsidR="00A502BB" w:rsidRPr="00D03930">
              <w:rPr>
                <w:rFonts w:ascii="Times New Roman" w:hAnsi="Times New Roman" w:cs="Times New Roman"/>
                <w:sz w:val="28"/>
                <w:szCs w:val="28"/>
                <w:lang w:val="ru-RU"/>
              </w:rPr>
              <w:t>L.</w:t>
            </w:r>
            <w:r w:rsidR="00A502BB"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sz w:val="28"/>
                <w:szCs w:val="28"/>
                <w:lang w:val="ru-RU"/>
              </w:rPr>
              <w:t>и их применение в медицине</w:t>
            </w:r>
            <w:r w:rsidR="00320819" w:rsidRPr="00D03930">
              <w:rPr>
                <w:rFonts w:ascii="Times New Roman" w:hAnsi="Times New Roman" w:cs="Times New Roman"/>
                <w:sz w:val="28"/>
                <w:szCs w:val="28"/>
                <w:lang w:val="ru-RU"/>
              </w:rPr>
              <w:t>…………………</w:t>
            </w:r>
            <w:r w:rsidR="009A5457" w:rsidRPr="00D03930">
              <w:rPr>
                <w:rFonts w:ascii="Times New Roman" w:hAnsi="Times New Roman" w:cs="Times New Roman"/>
                <w:sz w:val="28"/>
                <w:szCs w:val="28"/>
                <w:lang w:val="ru-RU"/>
              </w:rPr>
              <w:t>……</w:t>
            </w:r>
            <w:r w:rsidR="006B10E4" w:rsidRPr="00D03930">
              <w:rPr>
                <w:rFonts w:ascii="Times New Roman" w:hAnsi="Times New Roman" w:cs="Times New Roman"/>
                <w:sz w:val="28"/>
                <w:szCs w:val="28"/>
                <w:lang w:val="ru-RU"/>
              </w:rPr>
              <w:t>………………</w:t>
            </w:r>
            <w:r w:rsidR="00B81C03" w:rsidRPr="00D03930">
              <w:rPr>
                <w:rFonts w:ascii="Times New Roman" w:hAnsi="Times New Roman" w:cs="Times New Roman"/>
                <w:sz w:val="28"/>
                <w:szCs w:val="28"/>
                <w:lang w:val="ru-RU"/>
              </w:rPr>
              <w:t>...</w:t>
            </w:r>
            <w:r w:rsidR="006B10E4" w:rsidRPr="00D03930">
              <w:rPr>
                <w:rFonts w:ascii="Times New Roman" w:hAnsi="Times New Roman" w:cs="Times New Roman"/>
                <w:sz w:val="28"/>
                <w:szCs w:val="28"/>
                <w:lang w:val="ru-RU"/>
              </w:rPr>
              <w:t>……</w:t>
            </w:r>
          </w:p>
        </w:tc>
        <w:tc>
          <w:tcPr>
            <w:tcW w:w="0" w:type="auto"/>
          </w:tcPr>
          <w:p w14:paraId="3DAF1ADF"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6968D83E" w14:textId="291D1E55" w:rsidR="00C22E6F" w:rsidRPr="00D03930" w:rsidRDefault="00CD115F"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w:t>
            </w:r>
            <w:r w:rsidR="00931DB4">
              <w:rPr>
                <w:rFonts w:ascii="Times New Roman" w:eastAsia="Times New Roman" w:hAnsi="Times New Roman" w:cs="Times New Roman"/>
                <w:sz w:val="28"/>
                <w:szCs w:val="28"/>
                <w:lang w:val="ru-RU"/>
              </w:rPr>
              <w:t>6</w:t>
            </w:r>
          </w:p>
        </w:tc>
      </w:tr>
      <w:tr w:rsidR="00D03930" w:rsidRPr="00D03930" w14:paraId="7FAFFE0C" w14:textId="77777777" w:rsidTr="00DC5C6B">
        <w:trPr>
          <w:trHeight w:val="20"/>
        </w:trPr>
        <w:tc>
          <w:tcPr>
            <w:tcW w:w="704" w:type="dxa"/>
            <w:hideMark/>
          </w:tcPr>
          <w:p w14:paraId="12AE3AC4" w14:textId="77777777" w:rsidR="00C22E6F" w:rsidRPr="00D03930" w:rsidRDefault="00C22E6F"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1.3</w:t>
            </w:r>
          </w:p>
        </w:tc>
        <w:tc>
          <w:tcPr>
            <w:tcW w:w="8154" w:type="dxa"/>
            <w:hideMark/>
          </w:tcPr>
          <w:p w14:paraId="4111202F" w14:textId="336084FE" w:rsidR="00C22E6F" w:rsidRPr="00D03930" w:rsidRDefault="00C22E6F" w:rsidP="00101908">
            <w:pPr>
              <w:ind w:right="43"/>
              <w:jc w:val="both"/>
              <w:rPr>
                <w:rFonts w:ascii="Times New Roman" w:hAnsi="Times New Roman" w:cs="Times New Roman"/>
                <w:sz w:val="28"/>
                <w:szCs w:val="28"/>
                <w:lang w:val="ru-RU"/>
              </w:rPr>
            </w:pPr>
            <w:r w:rsidRPr="00D03930">
              <w:rPr>
                <w:rFonts w:ascii="Times New Roman" w:hAnsi="Times New Roman" w:cs="Times New Roman"/>
                <w:spacing w:val="-2"/>
                <w:sz w:val="28"/>
                <w:szCs w:val="28"/>
                <w:lang w:val="ru-RU"/>
              </w:rPr>
              <w:t xml:space="preserve">Перспективы использования ультразвукового </w:t>
            </w:r>
            <w:r w:rsidR="00136116" w:rsidRPr="00D03930">
              <w:rPr>
                <w:rFonts w:ascii="Times New Roman" w:hAnsi="Times New Roman" w:cs="Times New Roman"/>
                <w:spacing w:val="-2"/>
                <w:sz w:val="28"/>
                <w:szCs w:val="28"/>
                <w:lang w:val="ru-RU"/>
              </w:rPr>
              <w:t>воздействия на экстракцию</w:t>
            </w:r>
            <w:r w:rsidRPr="00D03930">
              <w:rPr>
                <w:rFonts w:ascii="Times New Roman" w:hAnsi="Times New Roman" w:cs="Times New Roman"/>
                <w:spacing w:val="-2"/>
                <w:sz w:val="28"/>
                <w:szCs w:val="28"/>
                <w:lang w:val="ru-RU"/>
              </w:rPr>
              <w:t xml:space="preserve"> биологически активных веществ из растительного сырья</w:t>
            </w:r>
            <w:r w:rsidRPr="00D03930">
              <w:rPr>
                <w:rFonts w:ascii="Times New Roman" w:hAnsi="Times New Roman" w:cs="Times New Roman"/>
                <w:sz w:val="28"/>
                <w:szCs w:val="28"/>
                <w:lang w:val="ru-RU"/>
              </w:rPr>
              <w:t xml:space="preserve"> </w:t>
            </w:r>
            <w:r w:rsidR="00320819" w:rsidRPr="00D03930">
              <w:rPr>
                <w:rFonts w:ascii="Times New Roman" w:hAnsi="Times New Roman" w:cs="Times New Roman"/>
                <w:sz w:val="28"/>
                <w:szCs w:val="28"/>
                <w:lang w:val="ru-RU"/>
              </w:rPr>
              <w:t>…………………………………</w:t>
            </w:r>
            <w:r w:rsidR="009A5457" w:rsidRPr="00D03930">
              <w:rPr>
                <w:rFonts w:ascii="Times New Roman" w:hAnsi="Times New Roman" w:cs="Times New Roman"/>
                <w:sz w:val="28"/>
                <w:szCs w:val="28"/>
                <w:lang w:val="ru-RU"/>
              </w:rPr>
              <w:t>………………………</w:t>
            </w:r>
            <w:r w:rsidR="00B81C03" w:rsidRPr="00D03930">
              <w:rPr>
                <w:rFonts w:ascii="Times New Roman" w:hAnsi="Times New Roman" w:cs="Times New Roman"/>
                <w:sz w:val="28"/>
                <w:szCs w:val="28"/>
                <w:lang w:val="ru-RU"/>
              </w:rPr>
              <w:t>..</w:t>
            </w:r>
            <w:r w:rsidR="009A5457" w:rsidRPr="00D03930">
              <w:rPr>
                <w:rFonts w:ascii="Times New Roman" w:hAnsi="Times New Roman" w:cs="Times New Roman"/>
                <w:sz w:val="28"/>
                <w:szCs w:val="28"/>
                <w:lang w:val="ru-RU"/>
              </w:rPr>
              <w:t>.</w:t>
            </w:r>
            <w:r w:rsidR="00B81C03" w:rsidRPr="00D03930">
              <w:rPr>
                <w:rFonts w:ascii="Times New Roman" w:hAnsi="Times New Roman" w:cs="Times New Roman"/>
                <w:sz w:val="28"/>
                <w:szCs w:val="28"/>
                <w:lang w:val="ru-RU"/>
              </w:rPr>
              <w:t>.</w:t>
            </w:r>
            <w:r w:rsidR="009A5457" w:rsidRPr="00D03930">
              <w:rPr>
                <w:rFonts w:ascii="Times New Roman" w:hAnsi="Times New Roman" w:cs="Times New Roman"/>
                <w:sz w:val="28"/>
                <w:szCs w:val="28"/>
                <w:lang w:val="ru-RU"/>
              </w:rPr>
              <w:t>…….</w:t>
            </w:r>
          </w:p>
        </w:tc>
        <w:tc>
          <w:tcPr>
            <w:tcW w:w="0" w:type="auto"/>
          </w:tcPr>
          <w:p w14:paraId="0953D021"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74D3ABD6" w14:textId="77777777" w:rsidR="00320819" w:rsidRPr="00D03930" w:rsidRDefault="00320819" w:rsidP="00101908">
            <w:pPr>
              <w:pStyle w:val="TableParagraph"/>
              <w:jc w:val="center"/>
              <w:rPr>
                <w:rFonts w:ascii="Times New Roman" w:eastAsia="Times New Roman" w:hAnsi="Times New Roman" w:cs="Times New Roman"/>
                <w:sz w:val="28"/>
                <w:szCs w:val="28"/>
                <w:lang w:val="ru-RU"/>
              </w:rPr>
            </w:pPr>
          </w:p>
          <w:p w14:paraId="490C80A4" w14:textId="636CDBE4" w:rsidR="00C22E6F" w:rsidRPr="00D03930" w:rsidRDefault="00931DB4" w:rsidP="00101908">
            <w:pPr>
              <w:pStyle w:val="TableParagraph"/>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18</w:t>
            </w:r>
          </w:p>
        </w:tc>
      </w:tr>
      <w:tr w:rsidR="00D03930" w:rsidRPr="00D03930" w14:paraId="51D5F3F8" w14:textId="77777777" w:rsidTr="00DC5C6B">
        <w:trPr>
          <w:trHeight w:val="20"/>
        </w:trPr>
        <w:tc>
          <w:tcPr>
            <w:tcW w:w="704" w:type="dxa"/>
            <w:hideMark/>
          </w:tcPr>
          <w:p w14:paraId="1DB216D6" w14:textId="77777777" w:rsidR="00C22E6F" w:rsidRPr="00D03930" w:rsidRDefault="00C22E6F"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b/>
                <w:sz w:val="28"/>
                <w:szCs w:val="28"/>
                <w:lang w:val="ru-RU"/>
              </w:rPr>
              <w:t>2</w:t>
            </w:r>
          </w:p>
        </w:tc>
        <w:tc>
          <w:tcPr>
            <w:tcW w:w="8154" w:type="dxa"/>
            <w:hideMark/>
          </w:tcPr>
          <w:p w14:paraId="5422C89D" w14:textId="7B5CE5CD" w:rsidR="00C22E6F" w:rsidRPr="00D03930" w:rsidRDefault="00C22E6F"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pacing w:val="-2"/>
                <w:sz w:val="28"/>
                <w:szCs w:val="28"/>
                <w:lang w:val="ru-RU"/>
              </w:rPr>
              <w:t>МА</w:t>
            </w:r>
            <w:r w:rsidRPr="00D03930">
              <w:rPr>
                <w:rFonts w:ascii="Times New Roman" w:eastAsia="Times New Roman" w:hAnsi="Times New Roman" w:cs="Times New Roman"/>
                <w:b/>
                <w:bCs/>
                <w:sz w:val="28"/>
                <w:szCs w:val="28"/>
                <w:lang w:val="ru-RU"/>
              </w:rPr>
              <w:t>ТЕ</w:t>
            </w:r>
            <w:r w:rsidRPr="00D03930">
              <w:rPr>
                <w:rFonts w:ascii="Times New Roman" w:eastAsia="Times New Roman" w:hAnsi="Times New Roman" w:cs="Times New Roman"/>
                <w:b/>
                <w:bCs/>
                <w:spacing w:val="-2"/>
                <w:sz w:val="28"/>
                <w:szCs w:val="28"/>
                <w:lang w:val="ru-RU"/>
              </w:rPr>
              <w:t>Р</w:t>
            </w:r>
            <w:r w:rsidRPr="00D03930">
              <w:rPr>
                <w:rFonts w:ascii="Times New Roman" w:eastAsia="Times New Roman" w:hAnsi="Times New Roman" w:cs="Times New Roman"/>
                <w:b/>
                <w:bCs/>
                <w:sz w:val="28"/>
                <w:szCs w:val="28"/>
                <w:lang w:val="ru-RU"/>
              </w:rPr>
              <w:t>И</w:t>
            </w:r>
            <w:r w:rsidRPr="00D03930">
              <w:rPr>
                <w:rFonts w:ascii="Times New Roman" w:eastAsia="Times New Roman" w:hAnsi="Times New Roman" w:cs="Times New Roman"/>
                <w:b/>
                <w:bCs/>
                <w:spacing w:val="-2"/>
                <w:sz w:val="28"/>
                <w:szCs w:val="28"/>
                <w:lang w:val="ru-RU"/>
              </w:rPr>
              <w:t>А</w:t>
            </w:r>
            <w:r w:rsidRPr="00D03930">
              <w:rPr>
                <w:rFonts w:ascii="Times New Roman" w:eastAsia="Times New Roman" w:hAnsi="Times New Roman" w:cs="Times New Roman"/>
                <w:b/>
                <w:bCs/>
                <w:sz w:val="28"/>
                <w:szCs w:val="28"/>
                <w:lang w:val="ru-RU"/>
              </w:rPr>
              <w:t>ЛЫ И</w:t>
            </w:r>
            <w:r w:rsidRPr="00D03930">
              <w:rPr>
                <w:rFonts w:ascii="Times New Roman" w:eastAsia="Times New Roman" w:hAnsi="Times New Roman" w:cs="Times New Roman"/>
                <w:b/>
                <w:bCs/>
                <w:spacing w:val="-2"/>
                <w:sz w:val="28"/>
                <w:szCs w:val="28"/>
                <w:lang w:val="ru-RU"/>
              </w:rPr>
              <w:t xml:space="preserve"> М</w:t>
            </w:r>
            <w:r w:rsidRPr="00D03930">
              <w:rPr>
                <w:rFonts w:ascii="Times New Roman" w:eastAsia="Times New Roman" w:hAnsi="Times New Roman" w:cs="Times New Roman"/>
                <w:b/>
                <w:bCs/>
                <w:sz w:val="28"/>
                <w:szCs w:val="28"/>
                <w:lang w:val="ru-RU"/>
              </w:rPr>
              <w:t>ЕТО</w:t>
            </w:r>
            <w:r w:rsidRPr="00D03930">
              <w:rPr>
                <w:rFonts w:ascii="Times New Roman" w:eastAsia="Times New Roman" w:hAnsi="Times New Roman" w:cs="Times New Roman"/>
                <w:b/>
                <w:bCs/>
                <w:spacing w:val="-2"/>
                <w:sz w:val="28"/>
                <w:szCs w:val="28"/>
                <w:lang w:val="ru-RU"/>
              </w:rPr>
              <w:t>Д</w:t>
            </w:r>
            <w:r w:rsidRPr="00D03930">
              <w:rPr>
                <w:rFonts w:ascii="Times New Roman" w:eastAsia="Times New Roman" w:hAnsi="Times New Roman" w:cs="Times New Roman"/>
                <w:b/>
                <w:bCs/>
                <w:sz w:val="28"/>
                <w:szCs w:val="28"/>
                <w:lang w:val="ru-RU"/>
              </w:rPr>
              <w:t>Ы И</w:t>
            </w:r>
            <w:r w:rsidRPr="00D03930">
              <w:rPr>
                <w:rFonts w:ascii="Times New Roman" w:eastAsia="Times New Roman" w:hAnsi="Times New Roman" w:cs="Times New Roman"/>
                <w:b/>
                <w:bCs/>
                <w:spacing w:val="-2"/>
                <w:sz w:val="28"/>
                <w:szCs w:val="28"/>
                <w:lang w:val="ru-RU"/>
              </w:rPr>
              <w:t>СС</w:t>
            </w:r>
            <w:r w:rsidRPr="00D03930">
              <w:rPr>
                <w:rFonts w:ascii="Times New Roman" w:eastAsia="Times New Roman" w:hAnsi="Times New Roman" w:cs="Times New Roman"/>
                <w:b/>
                <w:bCs/>
                <w:sz w:val="28"/>
                <w:szCs w:val="28"/>
                <w:lang w:val="ru-RU"/>
              </w:rPr>
              <w:t>ЛЕ</w:t>
            </w:r>
            <w:r w:rsidRPr="00D03930">
              <w:rPr>
                <w:rFonts w:ascii="Times New Roman" w:eastAsia="Times New Roman" w:hAnsi="Times New Roman" w:cs="Times New Roman"/>
                <w:b/>
                <w:bCs/>
                <w:spacing w:val="-2"/>
                <w:sz w:val="28"/>
                <w:szCs w:val="28"/>
                <w:lang w:val="ru-RU"/>
              </w:rPr>
              <w:t>Д</w:t>
            </w:r>
            <w:r w:rsidRPr="00D03930">
              <w:rPr>
                <w:rFonts w:ascii="Times New Roman" w:eastAsia="Times New Roman" w:hAnsi="Times New Roman" w:cs="Times New Roman"/>
                <w:b/>
                <w:bCs/>
                <w:sz w:val="28"/>
                <w:szCs w:val="28"/>
                <w:lang w:val="ru-RU"/>
              </w:rPr>
              <w:t>ОВ</w:t>
            </w:r>
            <w:r w:rsidRPr="00D03930">
              <w:rPr>
                <w:rFonts w:ascii="Times New Roman" w:eastAsia="Times New Roman" w:hAnsi="Times New Roman" w:cs="Times New Roman"/>
                <w:b/>
                <w:bCs/>
                <w:spacing w:val="-2"/>
                <w:sz w:val="28"/>
                <w:szCs w:val="28"/>
                <w:lang w:val="ru-RU"/>
              </w:rPr>
              <w:t>А</w:t>
            </w:r>
            <w:r w:rsidRPr="00D03930">
              <w:rPr>
                <w:rFonts w:ascii="Times New Roman" w:eastAsia="Times New Roman" w:hAnsi="Times New Roman" w:cs="Times New Roman"/>
                <w:b/>
                <w:bCs/>
                <w:sz w:val="28"/>
                <w:szCs w:val="28"/>
                <w:lang w:val="ru-RU"/>
              </w:rPr>
              <w:t>НИ</w:t>
            </w:r>
            <w:r w:rsidR="00320819" w:rsidRPr="00D03930">
              <w:rPr>
                <w:rFonts w:ascii="Times New Roman" w:eastAsia="Times New Roman" w:hAnsi="Times New Roman" w:cs="Times New Roman"/>
                <w:b/>
                <w:bCs/>
                <w:sz w:val="28"/>
                <w:szCs w:val="28"/>
                <w:lang w:val="ru-RU"/>
              </w:rPr>
              <w:t>Я</w:t>
            </w:r>
            <w:r w:rsidR="00320819" w:rsidRPr="00D03930">
              <w:rPr>
                <w:rFonts w:ascii="Times New Roman" w:eastAsia="Times New Roman" w:hAnsi="Times New Roman" w:cs="Times New Roman"/>
                <w:sz w:val="28"/>
                <w:szCs w:val="28"/>
                <w:lang w:val="ru-RU"/>
              </w:rPr>
              <w:t xml:space="preserve"> ….…</w:t>
            </w:r>
            <w:r w:rsidR="00B81C03" w:rsidRPr="00D03930">
              <w:rPr>
                <w:rFonts w:ascii="Times New Roman" w:eastAsia="Times New Roman" w:hAnsi="Times New Roman" w:cs="Times New Roman"/>
                <w:sz w:val="28"/>
                <w:szCs w:val="28"/>
                <w:lang w:val="ru-RU"/>
              </w:rPr>
              <w:t>..</w:t>
            </w:r>
            <w:r w:rsidR="00320819" w:rsidRPr="00D03930">
              <w:rPr>
                <w:rFonts w:ascii="Times New Roman" w:eastAsia="Times New Roman" w:hAnsi="Times New Roman" w:cs="Times New Roman"/>
                <w:sz w:val="28"/>
                <w:szCs w:val="28"/>
                <w:lang w:val="ru-RU"/>
              </w:rPr>
              <w:t>…</w:t>
            </w:r>
            <w:r w:rsidR="00B81C03" w:rsidRPr="00D03930">
              <w:rPr>
                <w:rFonts w:ascii="Times New Roman" w:eastAsia="Times New Roman" w:hAnsi="Times New Roman" w:cs="Times New Roman"/>
                <w:sz w:val="28"/>
                <w:szCs w:val="28"/>
                <w:lang w:val="ru-RU"/>
              </w:rPr>
              <w:t>.</w:t>
            </w:r>
            <w:r w:rsidR="00320819" w:rsidRPr="00D03930">
              <w:rPr>
                <w:rFonts w:ascii="Times New Roman" w:eastAsia="Times New Roman" w:hAnsi="Times New Roman" w:cs="Times New Roman"/>
                <w:sz w:val="28"/>
                <w:szCs w:val="28"/>
                <w:lang w:val="ru-RU"/>
              </w:rPr>
              <w:t>…</w:t>
            </w:r>
            <w:r w:rsidR="00DC5C6B" w:rsidRPr="00D03930">
              <w:rPr>
                <w:rFonts w:ascii="Times New Roman" w:eastAsia="Times New Roman" w:hAnsi="Times New Roman" w:cs="Times New Roman"/>
                <w:sz w:val="28"/>
                <w:szCs w:val="28"/>
                <w:lang w:val="ru-RU"/>
              </w:rPr>
              <w:t>…</w:t>
            </w:r>
          </w:p>
        </w:tc>
        <w:tc>
          <w:tcPr>
            <w:tcW w:w="0" w:type="auto"/>
          </w:tcPr>
          <w:p w14:paraId="557703B4" w14:textId="636FAF5F" w:rsidR="00C22E6F" w:rsidRPr="00D03930" w:rsidRDefault="004F3673"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2</w:t>
            </w:r>
            <w:r w:rsidR="00931DB4">
              <w:rPr>
                <w:rFonts w:ascii="Times New Roman" w:eastAsia="Times New Roman" w:hAnsi="Times New Roman" w:cs="Times New Roman"/>
                <w:sz w:val="28"/>
                <w:szCs w:val="28"/>
                <w:lang w:val="ru-RU"/>
              </w:rPr>
              <w:t>6</w:t>
            </w:r>
          </w:p>
        </w:tc>
      </w:tr>
      <w:tr w:rsidR="00D03930" w:rsidRPr="00D03930" w14:paraId="4BC3A3FC" w14:textId="77777777" w:rsidTr="00DC5C6B">
        <w:trPr>
          <w:trHeight w:val="20"/>
        </w:trPr>
        <w:tc>
          <w:tcPr>
            <w:tcW w:w="704" w:type="dxa"/>
            <w:hideMark/>
          </w:tcPr>
          <w:p w14:paraId="17FD5A4C" w14:textId="77777777" w:rsidR="00C22E6F" w:rsidRPr="00D03930" w:rsidRDefault="00C22E6F"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2.1</w:t>
            </w:r>
          </w:p>
        </w:tc>
        <w:tc>
          <w:tcPr>
            <w:tcW w:w="8154" w:type="dxa"/>
            <w:hideMark/>
          </w:tcPr>
          <w:p w14:paraId="6D7DC9FB" w14:textId="794A3AF2" w:rsidR="00C22E6F" w:rsidRPr="00D03930" w:rsidRDefault="00C22E6F"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pacing w:val="-1"/>
                <w:sz w:val="28"/>
                <w:szCs w:val="28"/>
                <w:lang w:val="ru-RU"/>
              </w:rPr>
              <w:t>Мат</w:t>
            </w:r>
            <w:r w:rsidRPr="00D03930">
              <w:rPr>
                <w:rFonts w:ascii="Times New Roman" w:eastAsia="Times New Roman" w:hAnsi="Times New Roman" w:cs="Times New Roman"/>
                <w:sz w:val="28"/>
                <w:szCs w:val="28"/>
                <w:lang w:val="ru-RU"/>
              </w:rPr>
              <w:t>е</w:t>
            </w:r>
            <w:r w:rsidRPr="00D03930">
              <w:rPr>
                <w:rFonts w:ascii="Times New Roman" w:eastAsia="Times New Roman" w:hAnsi="Times New Roman" w:cs="Times New Roman"/>
                <w:spacing w:val="-2"/>
                <w:sz w:val="28"/>
                <w:szCs w:val="28"/>
                <w:lang w:val="ru-RU"/>
              </w:rPr>
              <w:t>р</w:t>
            </w:r>
            <w:r w:rsidRPr="00D03930">
              <w:rPr>
                <w:rFonts w:ascii="Times New Roman" w:eastAsia="Times New Roman" w:hAnsi="Times New Roman" w:cs="Times New Roman"/>
                <w:sz w:val="28"/>
                <w:szCs w:val="28"/>
                <w:lang w:val="ru-RU"/>
              </w:rPr>
              <w:t>иа</w:t>
            </w:r>
            <w:r w:rsidRPr="00D03930">
              <w:rPr>
                <w:rFonts w:ascii="Times New Roman" w:eastAsia="Times New Roman" w:hAnsi="Times New Roman" w:cs="Times New Roman"/>
                <w:spacing w:val="-4"/>
                <w:sz w:val="28"/>
                <w:szCs w:val="28"/>
                <w:lang w:val="ru-RU"/>
              </w:rPr>
              <w:t>л</w:t>
            </w:r>
            <w:r w:rsidRPr="00D03930">
              <w:rPr>
                <w:rFonts w:ascii="Times New Roman" w:eastAsia="Times New Roman" w:hAnsi="Times New Roman" w:cs="Times New Roman"/>
                <w:sz w:val="28"/>
                <w:szCs w:val="28"/>
                <w:lang w:val="ru-RU"/>
              </w:rPr>
              <w:t xml:space="preserve">ы </w:t>
            </w:r>
            <w:r w:rsidR="00136116" w:rsidRPr="00D03930">
              <w:rPr>
                <w:rFonts w:ascii="Times New Roman" w:eastAsia="Times New Roman" w:hAnsi="Times New Roman" w:cs="Times New Roman"/>
                <w:sz w:val="28"/>
                <w:szCs w:val="28"/>
                <w:lang w:val="ru-RU"/>
              </w:rPr>
              <w:t>ис</w:t>
            </w:r>
            <w:r w:rsidRPr="00D03930">
              <w:rPr>
                <w:rFonts w:ascii="Times New Roman" w:eastAsia="Times New Roman" w:hAnsi="Times New Roman" w:cs="Times New Roman"/>
                <w:sz w:val="28"/>
                <w:szCs w:val="28"/>
                <w:lang w:val="ru-RU"/>
              </w:rPr>
              <w:t>сл</w:t>
            </w:r>
            <w:r w:rsidRPr="00D03930">
              <w:rPr>
                <w:rFonts w:ascii="Times New Roman" w:eastAsia="Times New Roman" w:hAnsi="Times New Roman" w:cs="Times New Roman"/>
                <w:spacing w:val="-3"/>
                <w:sz w:val="28"/>
                <w:szCs w:val="28"/>
                <w:lang w:val="ru-RU"/>
              </w:rPr>
              <w:t>е</w:t>
            </w:r>
            <w:r w:rsidRPr="00D03930">
              <w:rPr>
                <w:rFonts w:ascii="Times New Roman" w:eastAsia="Times New Roman" w:hAnsi="Times New Roman" w:cs="Times New Roman"/>
                <w:spacing w:val="-2"/>
                <w:sz w:val="28"/>
                <w:szCs w:val="28"/>
                <w:lang w:val="ru-RU"/>
              </w:rPr>
              <w:t>до</w:t>
            </w:r>
            <w:r w:rsidRPr="00D03930">
              <w:rPr>
                <w:rFonts w:ascii="Times New Roman" w:eastAsia="Times New Roman" w:hAnsi="Times New Roman" w:cs="Times New Roman"/>
                <w:sz w:val="28"/>
                <w:szCs w:val="28"/>
                <w:lang w:val="ru-RU"/>
              </w:rPr>
              <w:t>ван</w:t>
            </w:r>
            <w:r w:rsidRPr="00D03930">
              <w:rPr>
                <w:rFonts w:ascii="Times New Roman" w:eastAsia="Times New Roman" w:hAnsi="Times New Roman" w:cs="Times New Roman"/>
                <w:spacing w:val="-1"/>
                <w:sz w:val="28"/>
                <w:szCs w:val="28"/>
                <w:lang w:val="ru-RU"/>
              </w:rPr>
              <w:t>и</w:t>
            </w:r>
            <w:r w:rsidR="00136116" w:rsidRPr="00D03930">
              <w:rPr>
                <w:rFonts w:ascii="Times New Roman" w:eastAsia="Times New Roman" w:hAnsi="Times New Roman" w:cs="Times New Roman"/>
                <w:sz w:val="28"/>
                <w:szCs w:val="28"/>
                <w:lang w:val="ru-RU"/>
              </w:rPr>
              <w:t>я</w:t>
            </w:r>
            <w:r w:rsidR="00320819"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00B81C03"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00320819" w:rsidRPr="00D03930">
              <w:rPr>
                <w:rFonts w:ascii="Times New Roman" w:eastAsia="Times New Roman" w:hAnsi="Times New Roman" w:cs="Times New Roman"/>
                <w:sz w:val="28"/>
                <w:szCs w:val="28"/>
                <w:lang w:val="ru-RU"/>
              </w:rPr>
              <w:t>..</w:t>
            </w:r>
          </w:p>
        </w:tc>
        <w:tc>
          <w:tcPr>
            <w:tcW w:w="0" w:type="auto"/>
          </w:tcPr>
          <w:p w14:paraId="0DBAA11E" w14:textId="7E818960" w:rsidR="00C22E6F" w:rsidRPr="00D03930" w:rsidRDefault="004F3673"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2</w:t>
            </w:r>
            <w:r w:rsidR="00931DB4">
              <w:rPr>
                <w:rFonts w:ascii="Times New Roman" w:eastAsia="Times New Roman" w:hAnsi="Times New Roman" w:cs="Times New Roman"/>
                <w:sz w:val="28"/>
                <w:szCs w:val="28"/>
                <w:lang w:val="ru-RU"/>
              </w:rPr>
              <w:t>6</w:t>
            </w:r>
          </w:p>
        </w:tc>
      </w:tr>
      <w:tr w:rsidR="00D03930" w:rsidRPr="00D03930" w14:paraId="63263BFC" w14:textId="77777777" w:rsidTr="00DC5C6B">
        <w:trPr>
          <w:trHeight w:val="20"/>
        </w:trPr>
        <w:tc>
          <w:tcPr>
            <w:tcW w:w="704" w:type="dxa"/>
            <w:hideMark/>
          </w:tcPr>
          <w:p w14:paraId="2B76DB35" w14:textId="77777777" w:rsidR="00C22E6F" w:rsidRPr="00D03930" w:rsidRDefault="00C22E6F"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2.2</w:t>
            </w:r>
          </w:p>
        </w:tc>
        <w:tc>
          <w:tcPr>
            <w:tcW w:w="8154" w:type="dxa"/>
            <w:hideMark/>
          </w:tcPr>
          <w:p w14:paraId="09C43FDF" w14:textId="68EBD026" w:rsidR="00C22E6F" w:rsidRPr="00D03930" w:rsidRDefault="00C22E6F"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Мет</w:t>
            </w:r>
            <w:r w:rsidRPr="00D03930">
              <w:rPr>
                <w:rFonts w:ascii="Times New Roman" w:eastAsia="Times New Roman" w:hAnsi="Times New Roman" w:cs="Times New Roman"/>
                <w:spacing w:val="-2"/>
                <w:sz w:val="28"/>
                <w:szCs w:val="28"/>
                <w:lang w:val="ru-RU"/>
              </w:rPr>
              <w:t>о</w:t>
            </w:r>
            <w:r w:rsidRPr="00D03930">
              <w:rPr>
                <w:rFonts w:ascii="Times New Roman" w:eastAsia="Times New Roman" w:hAnsi="Times New Roman" w:cs="Times New Roman"/>
                <w:sz w:val="28"/>
                <w:szCs w:val="28"/>
                <w:lang w:val="ru-RU"/>
              </w:rPr>
              <w:t>ды</w:t>
            </w:r>
            <w:r w:rsidRPr="00D03930">
              <w:rPr>
                <w:rFonts w:ascii="Times New Roman" w:eastAsia="Times New Roman" w:hAnsi="Times New Roman" w:cs="Times New Roman"/>
                <w:spacing w:val="-3"/>
                <w:sz w:val="28"/>
                <w:szCs w:val="28"/>
                <w:lang w:val="ru-RU"/>
              </w:rPr>
              <w:t xml:space="preserve"> </w:t>
            </w:r>
            <w:r w:rsidRPr="00D03930">
              <w:rPr>
                <w:rFonts w:ascii="Times New Roman" w:eastAsia="Times New Roman" w:hAnsi="Times New Roman" w:cs="Times New Roman"/>
                <w:sz w:val="28"/>
                <w:szCs w:val="28"/>
              </w:rPr>
              <w:t>иссл</w:t>
            </w:r>
            <w:r w:rsidRPr="00D03930">
              <w:rPr>
                <w:rFonts w:ascii="Times New Roman" w:eastAsia="Times New Roman" w:hAnsi="Times New Roman" w:cs="Times New Roman"/>
                <w:spacing w:val="-3"/>
                <w:sz w:val="28"/>
                <w:szCs w:val="28"/>
              </w:rPr>
              <w:t>е</w:t>
            </w:r>
            <w:r w:rsidRPr="00D03930">
              <w:rPr>
                <w:rFonts w:ascii="Times New Roman" w:eastAsia="Times New Roman" w:hAnsi="Times New Roman" w:cs="Times New Roman"/>
                <w:sz w:val="28"/>
                <w:szCs w:val="28"/>
              </w:rPr>
              <w:t>до</w:t>
            </w:r>
            <w:r w:rsidRPr="00D03930">
              <w:rPr>
                <w:rFonts w:ascii="Times New Roman" w:eastAsia="Times New Roman" w:hAnsi="Times New Roman" w:cs="Times New Roman"/>
                <w:spacing w:val="-3"/>
                <w:sz w:val="28"/>
                <w:szCs w:val="28"/>
              </w:rPr>
              <w:t>в</w:t>
            </w:r>
            <w:r w:rsidRPr="00D03930">
              <w:rPr>
                <w:rFonts w:ascii="Times New Roman" w:eastAsia="Times New Roman" w:hAnsi="Times New Roman" w:cs="Times New Roman"/>
                <w:sz w:val="28"/>
                <w:szCs w:val="28"/>
              </w:rPr>
              <w:t>а</w:t>
            </w:r>
            <w:r w:rsidRPr="00D03930">
              <w:rPr>
                <w:rFonts w:ascii="Times New Roman" w:eastAsia="Times New Roman" w:hAnsi="Times New Roman" w:cs="Times New Roman"/>
                <w:spacing w:val="-2"/>
                <w:sz w:val="28"/>
                <w:szCs w:val="28"/>
              </w:rPr>
              <w:t>н</w:t>
            </w:r>
            <w:r w:rsidR="00136116" w:rsidRPr="00D03930">
              <w:rPr>
                <w:rFonts w:ascii="Times New Roman" w:eastAsia="Times New Roman" w:hAnsi="Times New Roman" w:cs="Times New Roman"/>
                <w:sz w:val="28"/>
                <w:szCs w:val="28"/>
              </w:rPr>
              <w:t>и</w:t>
            </w:r>
            <w:r w:rsidR="00136116" w:rsidRPr="00D03930">
              <w:rPr>
                <w:rFonts w:ascii="Times New Roman" w:eastAsia="Times New Roman" w:hAnsi="Times New Roman" w:cs="Times New Roman"/>
                <w:sz w:val="28"/>
                <w:szCs w:val="28"/>
                <w:lang w:val="ru-RU"/>
              </w:rPr>
              <w:t>я</w:t>
            </w:r>
            <w:r w:rsidR="00320819"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006B10E4" w:rsidRPr="00D03930">
              <w:rPr>
                <w:rFonts w:ascii="Times New Roman" w:eastAsia="Times New Roman" w:hAnsi="Times New Roman" w:cs="Times New Roman"/>
                <w:sz w:val="28"/>
                <w:szCs w:val="28"/>
                <w:lang w:val="ru-RU"/>
              </w:rPr>
              <w:t>……………</w:t>
            </w:r>
            <w:r w:rsidR="00B81C03" w:rsidRPr="00D03930">
              <w:rPr>
                <w:rFonts w:ascii="Times New Roman" w:eastAsia="Times New Roman" w:hAnsi="Times New Roman" w:cs="Times New Roman"/>
                <w:sz w:val="28"/>
                <w:szCs w:val="28"/>
                <w:lang w:val="ru-RU"/>
              </w:rPr>
              <w:t>...</w:t>
            </w:r>
            <w:r w:rsidR="006B10E4" w:rsidRPr="00D03930">
              <w:rPr>
                <w:rFonts w:ascii="Times New Roman" w:eastAsia="Times New Roman" w:hAnsi="Times New Roman" w:cs="Times New Roman"/>
                <w:sz w:val="28"/>
                <w:szCs w:val="28"/>
                <w:lang w:val="ru-RU"/>
              </w:rPr>
              <w:t>…</w:t>
            </w:r>
            <w:r w:rsidR="00320819" w:rsidRPr="00D03930">
              <w:rPr>
                <w:rFonts w:ascii="Times New Roman" w:eastAsia="Times New Roman" w:hAnsi="Times New Roman" w:cs="Times New Roman"/>
                <w:sz w:val="28"/>
                <w:szCs w:val="28"/>
                <w:lang w:val="ru-RU"/>
              </w:rPr>
              <w:t>…...</w:t>
            </w:r>
          </w:p>
        </w:tc>
        <w:tc>
          <w:tcPr>
            <w:tcW w:w="0" w:type="auto"/>
          </w:tcPr>
          <w:p w14:paraId="48D309A8" w14:textId="566D375E" w:rsidR="00C22E6F" w:rsidRPr="00D03930" w:rsidRDefault="0073581D"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2</w:t>
            </w:r>
            <w:r w:rsidR="00931DB4">
              <w:rPr>
                <w:rFonts w:ascii="Times New Roman" w:eastAsia="Times New Roman" w:hAnsi="Times New Roman" w:cs="Times New Roman"/>
                <w:sz w:val="28"/>
                <w:szCs w:val="28"/>
                <w:lang w:val="ru-RU"/>
              </w:rPr>
              <w:t>7</w:t>
            </w:r>
          </w:p>
        </w:tc>
      </w:tr>
      <w:tr w:rsidR="00D03930" w:rsidRPr="00D03930" w14:paraId="514C9E87" w14:textId="77777777" w:rsidTr="00DC5C6B">
        <w:trPr>
          <w:trHeight w:val="20"/>
        </w:trPr>
        <w:tc>
          <w:tcPr>
            <w:tcW w:w="704" w:type="dxa"/>
            <w:hideMark/>
          </w:tcPr>
          <w:p w14:paraId="4CD8171A" w14:textId="77777777" w:rsidR="00C22E6F" w:rsidRPr="00D03930" w:rsidRDefault="00C22E6F" w:rsidP="00101908">
            <w:pPr>
              <w:pStyle w:val="TableParagraph"/>
              <w:jc w:val="both"/>
              <w:rPr>
                <w:rFonts w:ascii="Times New Roman" w:eastAsia="Times New Roman" w:hAnsi="Times New Roman" w:cs="Times New Roman"/>
                <w:sz w:val="28"/>
                <w:szCs w:val="28"/>
              </w:rPr>
            </w:pPr>
            <w:r w:rsidRPr="00D03930">
              <w:rPr>
                <w:rFonts w:ascii="Times New Roman" w:hAnsi="Times New Roman" w:cs="Times New Roman"/>
                <w:b/>
                <w:sz w:val="28"/>
                <w:szCs w:val="28"/>
              </w:rPr>
              <w:t>3</w:t>
            </w:r>
          </w:p>
        </w:tc>
        <w:tc>
          <w:tcPr>
            <w:tcW w:w="8154" w:type="dxa"/>
            <w:hideMark/>
          </w:tcPr>
          <w:p w14:paraId="18FB1125" w14:textId="0FE1BFE0" w:rsidR="00C22E6F" w:rsidRPr="00D03930" w:rsidRDefault="00904394" w:rsidP="004624F9">
            <w:pPr>
              <w:pStyle w:val="TableParagraph"/>
              <w:ind w:right="43"/>
              <w:jc w:val="both"/>
              <w:rPr>
                <w:rFonts w:ascii="Times New Roman" w:eastAsia="Times New Roman" w:hAnsi="Times New Roman" w:cs="Times New Roman"/>
                <w:sz w:val="28"/>
                <w:szCs w:val="28"/>
              </w:rPr>
            </w:pPr>
            <w:r w:rsidRPr="00D03930">
              <w:rPr>
                <w:rFonts w:ascii="Times New Roman" w:hAnsi="Times New Roman" w:cs="Times New Roman"/>
                <w:b/>
                <w:spacing w:val="-2"/>
                <w:sz w:val="28"/>
                <w:szCs w:val="28"/>
                <w:lang w:val="ru-RU"/>
              </w:rPr>
              <w:t>ИЗУЧЕНИ</w:t>
            </w:r>
            <w:r w:rsidR="00C22E6F" w:rsidRPr="00D03930">
              <w:rPr>
                <w:rFonts w:ascii="Times New Roman" w:hAnsi="Times New Roman" w:cs="Times New Roman"/>
                <w:b/>
                <w:spacing w:val="-2"/>
                <w:sz w:val="28"/>
                <w:szCs w:val="28"/>
                <w:lang w:val="ru-RU"/>
              </w:rPr>
              <w:t>Е</w:t>
            </w:r>
            <w:r w:rsidR="00C22E6F" w:rsidRPr="00D03930">
              <w:rPr>
                <w:rFonts w:ascii="Times New Roman" w:hAnsi="Times New Roman" w:cs="Times New Roman"/>
                <w:b/>
                <w:spacing w:val="-2"/>
                <w:sz w:val="28"/>
                <w:szCs w:val="28"/>
              </w:rPr>
              <w:t xml:space="preserve"> </w:t>
            </w:r>
            <w:r w:rsidR="00B94359" w:rsidRPr="00D03930">
              <w:rPr>
                <w:rFonts w:ascii="Times New Roman" w:hAnsi="Times New Roman" w:cs="Times New Roman"/>
                <w:b/>
                <w:sz w:val="28"/>
                <w:szCs w:val="28"/>
                <w:lang w:val="ru-RU"/>
              </w:rPr>
              <w:t>ТРАВЫ</w:t>
            </w:r>
            <w:r w:rsidR="00B94359" w:rsidRPr="00D03930">
              <w:rPr>
                <w:rFonts w:ascii="Times New Roman" w:hAnsi="Times New Roman" w:cs="Times New Roman"/>
                <w:b/>
                <w:sz w:val="28"/>
                <w:szCs w:val="28"/>
              </w:rPr>
              <w:t xml:space="preserve"> </w:t>
            </w:r>
            <w:r w:rsidR="00B94359" w:rsidRPr="00D03930">
              <w:rPr>
                <w:rFonts w:ascii="Times New Roman" w:hAnsi="Times New Roman" w:cs="Times New Roman"/>
                <w:b/>
                <w:bCs/>
                <w:i/>
                <w:iCs/>
                <w:sz w:val="28"/>
                <w:szCs w:val="28"/>
              </w:rPr>
              <w:t>FILIPENDULA VULGARIS</w:t>
            </w:r>
            <w:r w:rsidR="00B94359" w:rsidRPr="00D03930">
              <w:rPr>
                <w:rFonts w:ascii="Times New Roman" w:hAnsi="Times New Roman" w:cs="Times New Roman"/>
                <w:b/>
                <w:bCs/>
                <w:sz w:val="28"/>
                <w:szCs w:val="28"/>
              </w:rPr>
              <w:t xml:space="preserve"> </w:t>
            </w:r>
            <w:r w:rsidR="00B94359" w:rsidRPr="00D03930">
              <w:rPr>
                <w:rFonts w:ascii="Times New Roman" w:hAnsi="Times New Roman" w:cs="Times New Roman"/>
                <w:b/>
                <w:bCs/>
                <w:sz w:val="28"/>
                <w:szCs w:val="28"/>
                <w:lang w:val="ru-RU"/>
              </w:rPr>
              <w:t>И</w:t>
            </w:r>
            <w:r w:rsidR="00B94359" w:rsidRPr="00D03930">
              <w:rPr>
                <w:rFonts w:ascii="Times New Roman" w:hAnsi="Times New Roman" w:cs="Times New Roman"/>
                <w:b/>
                <w:bCs/>
                <w:sz w:val="28"/>
                <w:szCs w:val="28"/>
              </w:rPr>
              <w:t xml:space="preserve"> </w:t>
            </w:r>
            <w:r w:rsidR="00B94359" w:rsidRPr="00D03930">
              <w:rPr>
                <w:rFonts w:ascii="Times New Roman" w:hAnsi="Times New Roman" w:cs="Times New Roman"/>
                <w:b/>
                <w:bCs/>
                <w:sz w:val="28"/>
                <w:szCs w:val="28"/>
                <w:lang w:val="ru-RU"/>
              </w:rPr>
              <w:t>ТРАВЫ</w:t>
            </w:r>
            <w:r w:rsidR="00B94359" w:rsidRPr="00D03930">
              <w:rPr>
                <w:rFonts w:ascii="Times New Roman" w:hAnsi="Times New Roman" w:cs="Times New Roman"/>
                <w:b/>
                <w:bCs/>
                <w:sz w:val="28"/>
                <w:szCs w:val="28"/>
              </w:rPr>
              <w:t xml:space="preserve"> </w:t>
            </w:r>
            <w:r w:rsidR="00B94359" w:rsidRPr="00D03930">
              <w:rPr>
                <w:rFonts w:ascii="Times New Roman" w:hAnsi="Times New Roman" w:cs="Times New Roman"/>
                <w:b/>
                <w:i/>
                <w:iCs/>
                <w:spacing w:val="-2"/>
                <w:sz w:val="28"/>
                <w:szCs w:val="28"/>
              </w:rPr>
              <w:t>FILIPENDULA ULMARIA</w:t>
            </w:r>
            <w:r w:rsidR="00B94359" w:rsidRPr="00D03930">
              <w:rPr>
                <w:rFonts w:ascii="Times New Roman" w:hAnsi="Times New Roman" w:cs="Times New Roman"/>
                <w:b/>
                <w:spacing w:val="-2"/>
                <w:sz w:val="28"/>
                <w:szCs w:val="28"/>
              </w:rPr>
              <w:t xml:space="preserve"> </w:t>
            </w:r>
            <w:r w:rsidR="0078594C" w:rsidRPr="00D03930">
              <w:rPr>
                <w:rFonts w:ascii="Times New Roman" w:hAnsi="Times New Roman" w:cs="Times New Roman"/>
                <w:b/>
                <w:spacing w:val="-2"/>
                <w:sz w:val="28"/>
                <w:szCs w:val="28"/>
                <w:lang w:val="ru-RU"/>
              </w:rPr>
              <w:t>ФЛОРЫ</w:t>
            </w:r>
            <w:r w:rsidR="0078594C" w:rsidRPr="00D03930">
              <w:rPr>
                <w:rFonts w:ascii="Times New Roman" w:hAnsi="Times New Roman" w:cs="Times New Roman"/>
                <w:b/>
                <w:spacing w:val="-2"/>
                <w:sz w:val="28"/>
                <w:szCs w:val="28"/>
              </w:rPr>
              <w:t xml:space="preserve"> </w:t>
            </w:r>
            <w:r w:rsidR="00C22E6F" w:rsidRPr="00D03930">
              <w:rPr>
                <w:rFonts w:ascii="Times New Roman" w:eastAsia="Times New Roman" w:hAnsi="Times New Roman" w:cs="Times New Roman"/>
                <w:b/>
                <w:spacing w:val="-2"/>
                <w:sz w:val="28"/>
                <w:szCs w:val="28"/>
                <w:lang w:val="ru-RU"/>
              </w:rPr>
              <w:t>ЦЕНТРАЛЬНО</w:t>
            </w:r>
            <w:r w:rsidR="0078594C" w:rsidRPr="00D03930">
              <w:rPr>
                <w:rFonts w:ascii="Times New Roman" w:eastAsia="Times New Roman" w:hAnsi="Times New Roman" w:cs="Times New Roman"/>
                <w:b/>
                <w:spacing w:val="-2"/>
                <w:sz w:val="28"/>
                <w:szCs w:val="28"/>
                <w:lang w:val="ru-RU"/>
              </w:rPr>
              <w:t>ГО</w:t>
            </w:r>
            <w:r w:rsidR="00C22E6F" w:rsidRPr="00D03930">
              <w:rPr>
                <w:rFonts w:ascii="Times New Roman" w:eastAsia="Times New Roman" w:hAnsi="Times New Roman" w:cs="Times New Roman"/>
                <w:b/>
                <w:spacing w:val="-2"/>
                <w:sz w:val="28"/>
                <w:szCs w:val="28"/>
              </w:rPr>
              <w:t xml:space="preserve"> </w:t>
            </w:r>
            <w:r w:rsidR="00C22E6F" w:rsidRPr="00D03930">
              <w:rPr>
                <w:rFonts w:ascii="Times New Roman" w:eastAsia="Times New Roman" w:hAnsi="Times New Roman" w:cs="Times New Roman"/>
                <w:b/>
                <w:spacing w:val="-2"/>
                <w:sz w:val="28"/>
                <w:szCs w:val="28"/>
                <w:lang w:val="ru-RU"/>
              </w:rPr>
              <w:t>КАЗАХСТАН</w:t>
            </w:r>
            <w:r w:rsidR="0078594C" w:rsidRPr="00D03930">
              <w:rPr>
                <w:rFonts w:ascii="Times New Roman" w:eastAsia="Times New Roman" w:hAnsi="Times New Roman" w:cs="Times New Roman"/>
                <w:b/>
                <w:spacing w:val="-2"/>
                <w:sz w:val="28"/>
                <w:szCs w:val="28"/>
                <w:lang w:val="ru-RU"/>
              </w:rPr>
              <w:t>А</w:t>
            </w:r>
            <w:r w:rsidR="006B10E4" w:rsidRPr="00D03930">
              <w:rPr>
                <w:rFonts w:ascii="Times New Roman" w:eastAsia="Times New Roman" w:hAnsi="Times New Roman" w:cs="Times New Roman"/>
                <w:b/>
                <w:spacing w:val="-2"/>
                <w:sz w:val="28"/>
                <w:szCs w:val="28"/>
              </w:rPr>
              <w:t xml:space="preserve"> </w:t>
            </w:r>
            <w:r w:rsidR="00320819" w:rsidRPr="00D03930">
              <w:rPr>
                <w:rFonts w:ascii="Times New Roman" w:eastAsia="Times New Roman" w:hAnsi="Times New Roman" w:cs="Times New Roman"/>
                <w:bCs/>
                <w:spacing w:val="-2"/>
                <w:sz w:val="28"/>
                <w:szCs w:val="28"/>
              </w:rPr>
              <w:t>……</w:t>
            </w:r>
            <w:r w:rsidR="009A5457" w:rsidRPr="00D03930">
              <w:rPr>
                <w:rFonts w:ascii="Times New Roman" w:eastAsia="Times New Roman" w:hAnsi="Times New Roman" w:cs="Times New Roman"/>
                <w:bCs/>
                <w:spacing w:val="-2"/>
                <w:sz w:val="28"/>
                <w:szCs w:val="28"/>
              </w:rPr>
              <w:t>………</w:t>
            </w:r>
            <w:r w:rsidR="00320819" w:rsidRPr="00D03930">
              <w:rPr>
                <w:rFonts w:ascii="Times New Roman" w:eastAsia="Times New Roman" w:hAnsi="Times New Roman" w:cs="Times New Roman"/>
                <w:bCs/>
                <w:spacing w:val="-2"/>
                <w:sz w:val="28"/>
                <w:szCs w:val="28"/>
              </w:rPr>
              <w:t>…</w:t>
            </w:r>
            <w:r w:rsidR="009A5457" w:rsidRPr="00D03930">
              <w:rPr>
                <w:rFonts w:ascii="Times New Roman" w:eastAsia="Times New Roman" w:hAnsi="Times New Roman" w:cs="Times New Roman"/>
                <w:bCs/>
                <w:spacing w:val="-2"/>
                <w:sz w:val="28"/>
                <w:szCs w:val="28"/>
              </w:rPr>
              <w:t>…</w:t>
            </w:r>
            <w:r w:rsidR="00320819" w:rsidRPr="00D03930">
              <w:rPr>
                <w:rFonts w:ascii="Times New Roman" w:eastAsia="Times New Roman" w:hAnsi="Times New Roman" w:cs="Times New Roman"/>
                <w:bCs/>
                <w:spacing w:val="-2"/>
                <w:sz w:val="28"/>
                <w:szCs w:val="28"/>
              </w:rPr>
              <w:t>……</w:t>
            </w:r>
            <w:r w:rsidR="004624F9" w:rsidRPr="00D03930">
              <w:rPr>
                <w:rFonts w:ascii="Times New Roman" w:eastAsia="Times New Roman" w:hAnsi="Times New Roman" w:cs="Times New Roman"/>
                <w:bCs/>
                <w:spacing w:val="-2"/>
                <w:sz w:val="28"/>
                <w:szCs w:val="28"/>
              </w:rPr>
              <w:t>………………………</w:t>
            </w:r>
            <w:r w:rsidR="00B81C03" w:rsidRPr="00D03930">
              <w:rPr>
                <w:rFonts w:ascii="Times New Roman" w:eastAsia="Times New Roman" w:hAnsi="Times New Roman" w:cs="Times New Roman"/>
                <w:bCs/>
                <w:spacing w:val="-2"/>
                <w:sz w:val="28"/>
                <w:szCs w:val="28"/>
              </w:rPr>
              <w:t>.….</w:t>
            </w:r>
            <w:r w:rsidR="00320819" w:rsidRPr="00D03930">
              <w:rPr>
                <w:rFonts w:ascii="Times New Roman" w:eastAsia="Times New Roman" w:hAnsi="Times New Roman" w:cs="Times New Roman"/>
                <w:bCs/>
                <w:spacing w:val="-2"/>
                <w:sz w:val="28"/>
                <w:szCs w:val="28"/>
              </w:rPr>
              <w:t>.….</w:t>
            </w:r>
          </w:p>
        </w:tc>
        <w:tc>
          <w:tcPr>
            <w:tcW w:w="0" w:type="auto"/>
          </w:tcPr>
          <w:p w14:paraId="4F479D2C" w14:textId="77777777" w:rsidR="00320819" w:rsidRPr="00D03930" w:rsidRDefault="00320819" w:rsidP="00101908">
            <w:pPr>
              <w:jc w:val="center"/>
              <w:rPr>
                <w:rFonts w:ascii="Times New Roman" w:hAnsi="Times New Roman" w:cs="Times New Roman"/>
                <w:sz w:val="28"/>
                <w:szCs w:val="28"/>
              </w:rPr>
            </w:pPr>
          </w:p>
          <w:p w14:paraId="134897CC" w14:textId="77777777" w:rsidR="00320819" w:rsidRPr="00D03930" w:rsidRDefault="00320819" w:rsidP="00101908">
            <w:pPr>
              <w:jc w:val="center"/>
              <w:rPr>
                <w:rFonts w:ascii="Times New Roman" w:hAnsi="Times New Roman" w:cs="Times New Roman"/>
                <w:sz w:val="28"/>
                <w:szCs w:val="28"/>
              </w:rPr>
            </w:pPr>
          </w:p>
          <w:p w14:paraId="72CD83F7" w14:textId="09E1AFD1" w:rsidR="00C22E6F"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4</w:t>
            </w:r>
            <w:r w:rsidR="00931DB4">
              <w:rPr>
                <w:rFonts w:ascii="Times New Roman" w:hAnsi="Times New Roman" w:cs="Times New Roman"/>
                <w:sz w:val="28"/>
                <w:szCs w:val="28"/>
                <w:lang w:val="ru-RU"/>
              </w:rPr>
              <w:t>0</w:t>
            </w:r>
          </w:p>
        </w:tc>
      </w:tr>
      <w:tr w:rsidR="00D03930" w:rsidRPr="00D03930" w14:paraId="5109A6BC" w14:textId="77777777" w:rsidTr="00DC5C6B">
        <w:trPr>
          <w:trHeight w:val="425"/>
        </w:trPr>
        <w:tc>
          <w:tcPr>
            <w:tcW w:w="704" w:type="dxa"/>
            <w:hideMark/>
          </w:tcPr>
          <w:p w14:paraId="036A8E5E" w14:textId="77777777" w:rsidR="00C22E6F" w:rsidRPr="00D03930" w:rsidRDefault="00C22E6F"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3.1</w:t>
            </w:r>
          </w:p>
        </w:tc>
        <w:tc>
          <w:tcPr>
            <w:tcW w:w="8154" w:type="dxa"/>
            <w:hideMark/>
          </w:tcPr>
          <w:p w14:paraId="29E46026" w14:textId="7A7DDE24" w:rsidR="00C22E6F" w:rsidRPr="00D03930" w:rsidRDefault="00C22E6F" w:rsidP="00F56985">
            <w:pPr>
              <w:pStyle w:val="TableParagraph"/>
              <w:ind w:right="43"/>
              <w:jc w:val="both"/>
              <w:rPr>
                <w:rFonts w:ascii="Times New Roman" w:hAnsi="Times New Roman" w:cs="Times New Roman"/>
                <w:b/>
                <w:spacing w:val="-2"/>
                <w:sz w:val="28"/>
                <w:szCs w:val="28"/>
                <w:lang w:val="ru-RU"/>
              </w:rPr>
            </w:pPr>
            <w:r w:rsidRPr="00D03930">
              <w:rPr>
                <w:rFonts w:ascii="Times New Roman" w:hAnsi="Times New Roman" w:cs="Times New Roman"/>
                <w:sz w:val="28"/>
                <w:szCs w:val="28"/>
                <w:lang w:val="ru-RU"/>
              </w:rPr>
              <w:t xml:space="preserve">Распространение и сырьевые запасы </w:t>
            </w:r>
            <w:r w:rsidR="00F56985">
              <w:rPr>
                <w:rFonts w:ascii="Times New Roman" w:hAnsi="Times New Roman" w:cs="Times New Roman"/>
                <w:sz w:val="28"/>
                <w:szCs w:val="28"/>
                <w:lang w:val="ru-RU"/>
              </w:rPr>
              <w:t xml:space="preserve">травы </w:t>
            </w:r>
            <w:r w:rsidR="00C92A8B" w:rsidRPr="00D03930">
              <w:rPr>
                <w:rFonts w:ascii="Times New Roman" w:hAnsi="Times New Roman" w:cs="Times New Roman"/>
                <w:bCs/>
                <w:i/>
                <w:iCs/>
                <w:spacing w:val="-2"/>
                <w:sz w:val="28"/>
                <w:szCs w:val="28"/>
                <w:lang w:val="ru-RU"/>
              </w:rPr>
              <w:t>Filipendula vulgaris</w:t>
            </w:r>
            <w:r w:rsidR="00C92A8B" w:rsidRPr="00D03930">
              <w:rPr>
                <w:rFonts w:ascii="Times New Roman" w:hAnsi="Times New Roman" w:cs="Times New Roman"/>
                <w:bCs/>
                <w:spacing w:val="-2"/>
                <w:sz w:val="28"/>
                <w:szCs w:val="28"/>
                <w:lang w:val="ru-RU"/>
              </w:rPr>
              <w:t xml:space="preserve"> </w:t>
            </w:r>
            <w:r w:rsidRPr="00D03930">
              <w:rPr>
                <w:rFonts w:ascii="Times New Roman" w:hAnsi="Times New Roman" w:cs="Times New Roman"/>
                <w:bCs/>
                <w:spacing w:val="-2"/>
                <w:sz w:val="28"/>
                <w:szCs w:val="28"/>
                <w:lang w:val="ru-RU"/>
              </w:rPr>
              <w:t xml:space="preserve">и </w:t>
            </w:r>
            <w:r w:rsidR="00F56985">
              <w:rPr>
                <w:rFonts w:ascii="Times New Roman" w:hAnsi="Times New Roman" w:cs="Times New Roman"/>
                <w:bCs/>
                <w:spacing w:val="-2"/>
                <w:sz w:val="28"/>
                <w:szCs w:val="28"/>
                <w:lang w:val="ru-RU"/>
              </w:rPr>
              <w:t xml:space="preserve">травы </w:t>
            </w:r>
            <w:r w:rsidR="006A1019" w:rsidRPr="00D03930">
              <w:rPr>
                <w:rFonts w:ascii="Times New Roman" w:hAnsi="Times New Roman" w:cs="Times New Roman"/>
                <w:bCs/>
                <w:i/>
                <w:iCs/>
                <w:spacing w:val="-2"/>
                <w:sz w:val="28"/>
                <w:szCs w:val="28"/>
                <w:lang w:val="ru-RU"/>
              </w:rPr>
              <w:t>Filipendula ulmaria</w:t>
            </w:r>
            <w:r w:rsidR="006A1019" w:rsidRPr="00D03930">
              <w:rPr>
                <w:rFonts w:ascii="Times New Roman" w:hAnsi="Times New Roman" w:cs="Times New Roman"/>
                <w:bCs/>
                <w:spacing w:val="-2"/>
                <w:sz w:val="28"/>
                <w:szCs w:val="28"/>
                <w:lang w:val="ru-RU"/>
              </w:rPr>
              <w:t xml:space="preserve"> </w:t>
            </w:r>
            <w:r w:rsidRPr="00D03930">
              <w:rPr>
                <w:rFonts w:ascii="Times New Roman" w:eastAsia="Times New Roman" w:hAnsi="Times New Roman" w:cs="Times New Roman"/>
                <w:spacing w:val="-2"/>
                <w:sz w:val="28"/>
                <w:szCs w:val="28"/>
                <w:lang w:val="ru-RU"/>
              </w:rPr>
              <w:t>на территории Центрального Казахстана</w:t>
            </w:r>
            <w:r w:rsidR="009A5457" w:rsidRPr="00D03930">
              <w:rPr>
                <w:rFonts w:ascii="Times New Roman" w:eastAsia="Times New Roman" w:hAnsi="Times New Roman" w:cs="Times New Roman"/>
                <w:spacing w:val="-2"/>
                <w:sz w:val="28"/>
                <w:szCs w:val="28"/>
                <w:lang w:val="ru-RU"/>
              </w:rPr>
              <w:t xml:space="preserve"> </w:t>
            </w:r>
          </w:p>
        </w:tc>
        <w:tc>
          <w:tcPr>
            <w:tcW w:w="0" w:type="auto"/>
          </w:tcPr>
          <w:p w14:paraId="6A5AEDAC" w14:textId="77777777" w:rsidR="00320819" w:rsidRPr="00D03930" w:rsidRDefault="00320819" w:rsidP="00101908">
            <w:pPr>
              <w:tabs>
                <w:tab w:val="left" w:pos="300"/>
              </w:tabs>
              <w:jc w:val="center"/>
              <w:rPr>
                <w:rFonts w:ascii="Times New Roman" w:hAnsi="Times New Roman" w:cs="Times New Roman"/>
                <w:sz w:val="28"/>
                <w:szCs w:val="28"/>
                <w:lang w:val="ru-RU"/>
              </w:rPr>
            </w:pPr>
          </w:p>
          <w:p w14:paraId="39496DE4" w14:textId="78750BA2" w:rsidR="00C22E6F" w:rsidRPr="00D03930" w:rsidRDefault="004F3673" w:rsidP="00931DB4">
            <w:pPr>
              <w:tabs>
                <w:tab w:val="left" w:pos="300"/>
              </w:tabs>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4</w:t>
            </w:r>
            <w:r w:rsidR="00931DB4">
              <w:rPr>
                <w:rFonts w:ascii="Times New Roman" w:hAnsi="Times New Roman" w:cs="Times New Roman"/>
                <w:sz w:val="28"/>
                <w:szCs w:val="28"/>
                <w:lang w:val="ru-RU"/>
              </w:rPr>
              <w:t>0</w:t>
            </w:r>
          </w:p>
        </w:tc>
      </w:tr>
      <w:tr w:rsidR="00D03930" w:rsidRPr="00D03930" w14:paraId="5C895FB1" w14:textId="77777777" w:rsidTr="00DC5C6B">
        <w:trPr>
          <w:trHeight w:val="20"/>
        </w:trPr>
        <w:tc>
          <w:tcPr>
            <w:tcW w:w="704" w:type="dxa"/>
            <w:hideMark/>
          </w:tcPr>
          <w:p w14:paraId="7A4E4B24" w14:textId="77777777" w:rsidR="00C92A8B" w:rsidRPr="00D03930" w:rsidRDefault="00C92A8B"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3.2</w:t>
            </w:r>
          </w:p>
        </w:tc>
        <w:tc>
          <w:tcPr>
            <w:tcW w:w="8154" w:type="dxa"/>
            <w:hideMark/>
          </w:tcPr>
          <w:p w14:paraId="28A5A3E8" w14:textId="2BC84D60" w:rsidR="00C92A8B" w:rsidRPr="00D03930" w:rsidRDefault="006C08C6" w:rsidP="0045655C">
            <w:pPr>
              <w:autoSpaceDE w:val="0"/>
              <w:autoSpaceDN w:val="0"/>
              <w:adjustRightInd w:val="0"/>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Технология заготовки </w:t>
            </w:r>
            <w:r w:rsidR="00B94359" w:rsidRPr="00D03930">
              <w:rPr>
                <w:rFonts w:ascii="Times New Roman" w:hAnsi="Times New Roman" w:cs="Times New Roman"/>
                <w:bCs/>
                <w:spacing w:val="-2"/>
                <w:sz w:val="28"/>
                <w:szCs w:val="28"/>
                <w:lang w:val="ru-RU"/>
              </w:rPr>
              <w:t xml:space="preserve">травы </w:t>
            </w:r>
            <w:r w:rsidR="00B94359" w:rsidRPr="00D03930">
              <w:rPr>
                <w:rFonts w:ascii="Times New Roman" w:hAnsi="Times New Roman" w:cs="Times New Roman"/>
                <w:bCs/>
                <w:i/>
                <w:iCs/>
                <w:spacing w:val="-2"/>
                <w:sz w:val="28"/>
                <w:szCs w:val="28"/>
                <w:lang w:val="ru-RU"/>
              </w:rPr>
              <w:t>Filipendula vulgaris</w:t>
            </w:r>
            <w:r w:rsidR="00B94359" w:rsidRPr="00D03930">
              <w:rPr>
                <w:rFonts w:ascii="Times New Roman" w:hAnsi="Times New Roman" w:cs="Times New Roman"/>
                <w:bCs/>
                <w:spacing w:val="-2"/>
                <w:sz w:val="28"/>
                <w:szCs w:val="28"/>
                <w:lang w:val="ru-RU"/>
              </w:rPr>
              <w:t xml:space="preserve"> и травы </w:t>
            </w:r>
            <w:r w:rsidR="00B94359" w:rsidRPr="00D03930">
              <w:rPr>
                <w:rFonts w:ascii="Times New Roman" w:hAnsi="Times New Roman" w:cs="Times New Roman"/>
                <w:bCs/>
                <w:i/>
                <w:iCs/>
                <w:spacing w:val="-2"/>
                <w:sz w:val="28"/>
                <w:szCs w:val="28"/>
                <w:lang w:val="ru-RU"/>
              </w:rPr>
              <w:t>Filipendula ulmaria</w:t>
            </w:r>
            <w:r w:rsidR="006B10E4"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6B10E4" w:rsidRPr="00D03930">
              <w:rPr>
                <w:rFonts w:ascii="Times New Roman" w:hAnsi="Times New Roman" w:cs="Times New Roman"/>
                <w:bCs/>
                <w:spacing w:val="-2"/>
                <w:sz w:val="28"/>
                <w:szCs w:val="28"/>
                <w:lang w:val="ru-RU"/>
              </w:rPr>
              <w:t>…</w:t>
            </w:r>
            <w:r w:rsidR="00B81C03" w:rsidRPr="00D03930">
              <w:rPr>
                <w:rFonts w:ascii="Times New Roman" w:hAnsi="Times New Roman" w:cs="Times New Roman"/>
                <w:bCs/>
                <w:spacing w:val="-2"/>
                <w:sz w:val="28"/>
                <w:szCs w:val="28"/>
                <w:lang w:val="ru-RU"/>
              </w:rPr>
              <w:t>..</w:t>
            </w:r>
            <w:r w:rsidR="006B10E4" w:rsidRPr="00D03930">
              <w:rPr>
                <w:rFonts w:ascii="Times New Roman" w:hAnsi="Times New Roman" w:cs="Times New Roman"/>
                <w:bCs/>
                <w:spacing w:val="-2"/>
                <w:sz w:val="28"/>
                <w:szCs w:val="28"/>
                <w:lang w:val="ru-RU"/>
              </w:rPr>
              <w:t>…</w:t>
            </w:r>
            <w:r w:rsidR="00B81C03" w:rsidRPr="00D03930">
              <w:rPr>
                <w:rFonts w:ascii="Times New Roman" w:hAnsi="Times New Roman" w:cs="Times New Roman"/>
                <w:bCs/>
                <w:spacing w:val="-2"/>
                <w:sz w:val="28"/>
                <w:szCs w:val="28"/>
                <w:lang w:val="ru-RU"/>
              </w:rPr>
              <w:t>.</w:t>
            </w:r>
            <w:r w:rsidR="006B10E4"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p>
        </w:tc>
        <w:tc>
          <w:tcPr>
            <w:tcW w:w="0" w:type="auto"/>
          </w:tcPr>
          <w:p w14:paraId="35F431A9" w14:textId="77777777" w:rsidR="00C92A8B" w:rsidRPr="00D03930" w:rsidRDefault="00C92A8B" w:rsidP="00101908">
            <w:pPr>
              <w:jc w:val="center"/>
              <w:rPr>
                <w:rFonts w:ascii="Times New Roman" w:hAnsi="Times New Roman" w:cs="Times New Roman"/>
                <w:sz w:val="28"/>
                <w:szCs w:val="28"/>
                <w:lang w:val="ru-RU"/>
              </w:rPr>
            </w:pPr>
          </w:p>
          <w:p w14:paraId="758DD09F" w14:textId="20729571" w:rsidR="00C92A8B"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4</w:t>
            </w:r>
            <w:r w:rsidR="00931DB4">
              <w:rPr>
                <w:rFonts w:ascii="Times New Roman" w:hAnsi="Times New Roman" w:cs="Times New Roman"/>
                <w:sz w:val="28"/>
                <w:szCs w:val="28"/>
                <w:lang w:val="ru-RU"/>
              </w:rPr>
              <w:t>3</w:t>
            </w:r>
          </w:p>
        </w:tc>
      </w:tr>
      <w:tr w:rsidR="00D03930" w:rsidRPr="00D03930" w14:paraId="22DFF8BA" w14:textId="77777777" w:rsidTr="00DC5C6B">
        <w:trPr>
          <w:trHeight w:val="20"/>
        </w:trPr>
        <w:tc>
          <w:tcPr>
            <w:tcW w:w="704" w:type="dxa"/>
            <w:hideMark/>
          </w:tcPr>
          <w:p w14:paraId="1D28F3ED" w14:textId="77777777" w:rsidR="00C92A8B" w:rsidRPr="00D03930" w:rsidRDefault="00C92A8B"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3.3</w:t>
            </w:r>
          </w:p>
        </w:tc>
        <w:tc>
          <w:tcPr>
            <w:tcW w:w="8154" w:type="dxa"/>
          </w:tcPr>
          <w:p w14:paraId="472290C8" w14:textId="22CA4AAE" w:rsidR="00C92A8B" w:rsidRPr="00D03930" w:rsidRDefault="006C08C6" w:rsidP="0045655C">
            <w:pPr>
              <w:pStyle w:val="TableParagraph"/>
              <w:ind w:right="43"/>
              <w:jc w:val="both"/>
              <w:rPr>
                <w:rFonts w:ascii="Times New Roman" w:hAnsi="Times New Roman" w:cs="Times New Roman"/>
                <w:spacing w:val="-2"/>
                <w:sz w:val="28"/>
                <w:szCs w:val="28"/>
                <w:lang w:val="ru-RU"/>
              </w:rPr>
            </w:pPr>
            <w:r w:rsidRPr="00D03930">
              <w:rPr>
                <w:rFonts w:ascii="Times New Roman" w:hAnsi="Times New Roman" w:cs="Times New Roman"/>
                <w:sz w:val="28"/>
                <w:szCs w:val="28"/>
                <w:lang w:val="ru-RU"/>
              </w:rPr>
              <w:t xml:space="preserve">Сравнительное макроскопическое исследование </w:t>
            </w:r>
            <w:r w:rsidR="00B94359" w:rsidRPr="00D03930">
              <w:rPr>
                <w:rFonts w:ascii="Times New Roman" w:hAnsi="Times New Roman" w:cs="Times New Roman"/>
                <w:bCs/>
                <w:spacing w:val="-2"/>
                <w:sz w:val="28"/>
                <w:szCs w:val="28"/>
                <w:lang w:val="ru-RU"/>
              </w:rPr>
              <w:t xml:space="preserve">травы </w:t>
            </w:r>
            <w:r w:rsidR="00B94359" w:rsidRPr="00D03930">
              <w:rPr>
                <w:rFonts w:ascii="Times New Roman" w:hAnsi="Times New Roman" w:cs="Times New Roman"/>
                <w:bCs/>
                <w:i/>
                <w:iCs/>
                <w:spacing w:val="-2"/>
                <w:sz w:val="28"/>
                <w:szCs w:val="28"/>
                <w:lang w:val="ru-RU"/>
              </w:rPr>
              <w:t>Filipendula vulgaris</w:t>
            </w:r>
            <w:r w:rsidR="00B94359" w:rsidRPr="00D03930">
              <w:rPr>
                <w:rFonts w:ascii="Times New Roman" w:hAnsi="Times New Roman" w:cs="Times New Roman"/>
                <w:bCs/>
                <w:spacing w:val="-2"/>
                <w:sz w:val="28"/>
                <w:szCs w:val="28"/>
                <w:lang w:val="ru-RU"/>
              </w:rPr>
              <w:t xml:space="preserve"> и травы </w:t>
            </w:r>
            <w:r w:rsidR="00B94359" w:rsidRPr="00D03930">
              <w:rPr>
                <w:rFonts w:ascii="Times New Roman" w:hAnsi="Times New Roman" w:cs="Times New Roman"/>
                <w:bCs/>
                <w:i/>
                <w:iCs/>
                <w:spacing w:val="-2"/>
                <w:sz w:val="28"/>
                <w:szCs w:val="28"/>
                <w:lang w:val="ru-RU"/>
              </w:rPr>
              <w:t>Filipendula ulmaria</w:t>
            </w:r>
            <w:r w:rsidR="00B94359" w:rsidRPr="00D03930">
              <w:rPr>
                <w:rFonts w:ascii="Times New Roman" w:hAnsi="Times New Roman" w:cs="Times New Roman"/>
                <w:bCs/>
                <w:spacing w:val="-2"/>
                <w:sz w:val="28"/>
                <w:szCs w:val="28"/>
                <w:lang w:val="ru-RU"/>
              </w:rPr>
              <w:t xml:space="preserve"> </w:t>
            </w:r>
            <w:r w:rsidR="006B10E4" w:rsidRPr="00D03930">
              <w:rPr>
                <w:rFonts w:ascii="Times New Roman" w:hAnsi="Times New Roman" w:cs="Times New Roman"/>
                <w:bCs/>
                <w:spacing w:val="-2"/>
                <w:sz w:val="28"/>
                <w:szCs w:val="28"/>
                <w:lang w:val="ru-RU"/>
              </w:rPr>
              <w:t>…</w:t>
            </w:r>
            <w:r w:rsidR="000670E0"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B81C03" w:rsidRPr="00D03930">
              <w:rPr>
                <w:rFonts w:ascii="Times New Roman" w:hAnsi="Times New Roman" w:cs="Times New Roman"/>
                <w:bCs/>
                <w:spacing w:val="-2"/>
                <w:sz w:val="28"/>
                <w:szCs w:val="28"/>
                <w:lang w:val="ru-RU"/>
              </w:rPr>
              <w:t>…</w:t>
            </w:r>
            <w:r w:rsidR="006B10E4" w:rsidRPr="00D03930">
              <w:rPr>
                <w:rFonts w:ascii="Times New Roman" w:hAnsi="Times New Roman" w:cs="Times New Roman"/>
                <w:bCs/>
                <w:spacing w:val="-2"/>
                <w:sz w:val="28"/>
                <w:szCs w:val="28"/>
                <w:lang w:val="ru-RU"/>
              </w:rPr>
              <w:t>…..</w:t>
            </w:r>
          </w:p>
        </w:tc>
        <w:tc>
          <w:tcPr>
            <w:tcW w:w="0" w:type="auto"/>
          </w:tcPr>
          <w:p w14:paraId="40D6728A" w14:textId="77777777" w:rsidR="00C92A8B" w:rsidRPr="00D03930" w:rsidRDefault="00C92A8B" w:rsidP="00101908">
            <w:pPr>
              <w:jc w:val="center"/>
              <w:rPr>
                <w:rFonts w:ascii="Times New Roman" w:hAnsi="Times New Roman" w:cs="Times New Roman"/>
                <w:sz w:val="28"/>
                <w:szCs w:val="28"/>
                <w:lang w:val="ru-RU"/>
              </w:rPr>
            </w:pPr>
          </w:p>
          <w:p w14:paraId="14191FA7" w14:textId="1D966310" w:rsidR="00C92A8B"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4</w:t>
            </w:r>
            <w:r w:rsidR="00931DB4">
              <w:rPr>
                <w:rFonts w:ascii="Times New Roman" w:hAnsi="Times New Roman" w:cs="Times New Roman"/>
                <w:sz w:val="28"/>
                <w:szCs w:val="28"/>
                <w:lang w:val="ru-RU"/>
              </w:rPr>
              <w:t>5</w:t>
            </w:r>
          </w:p>
        </w:tc>
      </w:tr>
      <w:tr w:rsidR="00D03930" w:rsidRPr="00D03930" w14:paraId="601A3A22" w14:textId="77777777" w:rsidTr="00DC5C6B">
        <w:trPr>
          <w:trHeight w:val="20"/>
        </w:trPr>
        <w:tc>
          <w:tcPr>
            <w:tcW w:w="704" w:type="dxa"/>
            <w:hideMark/>
          </w:tcPr>
          <w:p w14:paraId="0555ADBF" w14:textId="77777777" w:rsidR="006C08C6" w:rsidRPr="00D03930" w:rsidRDefault="006C08C6"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3.4</w:t>
            </w:r>
          </w:p>
        </w:tc>
        <w:tc>
          <w:tcPr>
            <w:tcW w:w="8154" w:type="dxa"/>
          </w:tcPr>
          <w:p w14:paraId="42F73860" w14:textId="7D0437AC" w:rsidR="006C08C6" w:rsidRPr="00D03930" w:rsidRDefault="006C08C6" w:rsidP="0045655C">
            <w:pPr>
              <w:autoSpaceDE w:val="0"/>
              <w:autoSpaceDN w:val="0"/>
              <w:adjustRightInd w:val="0"/>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Сравнительное микроскопическое исследование</w:t>
            </w:r>
            <w:r w:rsidR="00B94359" w:rsidRPr="00D03930">
              <w:rPr>
                <w:rFonts w:ascii="Times New Roman" w:hAnsi="Times New Roman" w:cs="Times New Roman"/>
                <w:sz w:val="28"/>
                <w:szCs w:val="28"/>
                <w:lang w:val="ru-RU"/>
              </w:rPr>
              <w:t xml:space="preserve"> </w:t>
            </w:r>
            <w:r w:rsidR="00B94359" w:rsidRPr="00D03930">
              <w:rPr>
                <w:rFonts w:ascii="Times New Roman" w:hAnsi="Times New Roman" w:cs="Times New Roman"/>
                <w:bCs/>
                <w:spacing w:val="-2"/>
                <w:sz w:val="28"/>
                <w:szCs w:val="28"/>
                <w:lang w:val="ru-RU"/>
              </w:rPr>
              <w:t xml:space="preserve">травы </w:t>
            </w:r>
            <w:r w:rsidR="00B94359" w:rsidRPr="00D03930">
              <w:rPr>
                <w:rFonts w:ascii="Times New Roman" w:hAnsi="Times New Roman" w:cs="Times New Roman"/>
                <w:bCs/>
                <w:i/>
                <w:iCs/>
                <w:spacing w:val="-2"/>
                <w:sz w:val="28"/>
                <w:szCs w:val="28"/>
                <w:lang w:val="ru-RU"/>
              </w:rPr>
              <w:t>Filipendula vulgaris</w:t>
            </w:r>
            <w:r w:rsidR="00B94359" w:rsidRPr="00D03930">
              <w:rPr>
                <w:rFonts w:ascii="Times New Roman" w:hAnsi="Times New Roman" w:cs="Times New Roman"/>
                <w:bCs/>
                <w:spacing w:val="-2"/>
                <w:sz w:val="28"/>
                <w:szCs w:val="28"/>
                <w:lang w:val="ru-RU"/>
              </w:rPr>
              <w:t xml:space="preserve"> и травы </w:t>
            </w:r>
            <w:r w:rsidR="00B94359" w:rsidRPr="00D03930">
              <w:rPr>
                <w:rFonts w:ascii="Times New Roman" w:hAnsi="Times New Roman" w:cs="Times New Roman"/>
                <w:bCs/>
                <w:i/>
                <w:iCs/>
                <w:spacing w:val="-2"/>
                <w:sz w:val="28"/>
                <w:szCs w:val="28"/>
                <w:lang w:val="ru-RU"/>
              </w:rPr>
              <w:t>Filipendula ulmaria</w:t>
            </w:r>
            <w:r w:rsidR="00B94359" w:rsidRPr="00D03930">
              <w:rPr>
                <w:rFonts w:ascii="Times New Roman" w:hAnsi="Times New Roman" w:cs="Times New Roman"/>
                <w:bCs/>
                <w:spacing w:val="-2"/>
                <w:sz w:val="28"/>
                <w:szCs w:val="28"/>
                <w:lang w:val="ru-RU"/>
              </w:rPr>
              <w:t xml:space="preserve"> </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p>
        </w:tc>
        <w:tc>
          <w:tcPr>
            <w:tcW w:w="0" w:type="auto"/>
          </w:tcPr>
          <w:p w14:paraId="7E2A70AF" w14:textId="77777777" w:rsidR="006C08C6" w:rsidRPr="00D03930" w:rsidRDefault="006C08C6" w:rsidP="00101908">
            <w:pPr>
              <w:jc w:val="center"/>
              <w:rPr>
                <w:rFonts w:ascii="Times New Roman" w:hAnsi="Times New Roman" w:cs="Times New Roman"/>
                <w:sz w:val="28"/>
                <w:szCs w:val="28"/>
                <w:lang w:val="ru-RU"/>
              </w:rPr>
            </w:pPr>
          </w:p>
          <w:p w14:paraId="213A995D" w14:textId="14910843" w:rsidR="006C08C6"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5</w:t>
            </w:r>
            <w:r w:rsidR="00931DB4">
              <w:rPr>
                <w:rFonts w:ascii="Times New Roman" w:hAnsi="Times New Roman" w:cs="Times New Roman"/>
                <w:sz w:val="28"/>
                <w:szCs w:val="28"/>
                <w:lang w:val="ru-RU"/>
              </w:rPr>
              <w:t>0</w:t>
            </w:r>
          </w:p>
        </w:tc>
      </w:tr>
      <w:tr w:rsidR="00D03930" w:rsidRPr="00D03930" w14:paraId="39F43A9F" w14:textId="77777777" w:rsidTr="00DC5C6B">
        <w:trPr>
          <w:trHeight w:val="20"/>
        </w:trPr>
        <w:tc>
          <w:tcPr>
            <w:tcW w:w="704" w:type="dxa"/>
            <w:hideMark/>
          </w:tcPr>
          <w:p w14:paraId="693510C7" w14:textId="77777777" w:rsidR="006C08C6" w:rsidRPr="00D03930" w:rsidRDefault="006C08C6" w:rsidP="00101908">
            <w:pPr>
              <w:pStyle w:val="TableParagraph"/>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4</w:t>
            </w:r>
          </w:p>
        </w:tc>
        <w:tc>
          <w:tcPr>
            <w:tcW w:w="8154" w:type="dxa"/>
            <w:hideMark/>
          </w:tcPr>
          <w:p w14:paraId="33D187BF" w14:textId="5BB0B2D2" w:rsidR="006C08C6" w:rsidRPr="00D03930" w:rsidRDefault="006C08C6" w:rsidP="0045655C">
            <w:pPr>
              <w:pStyle w:val="TableParagraph"/>
              <w:ind w:right="43"/>
              <w:jc w:val="both"/>
              <w:rPr>
                <w:rFonts w:ascii="Times New Roman" w:hAnsi="Times New Roman" w:cs="Times New Roman"/>
                <w:b/>
                <w:bCs/>
                <w:sz w:val="28"/>
                <w:szCs w:val="28"/>
                <w:lang w:val="ru-RU"/>
              </w:rPr>
            </w:pPr>
            <w:bookmarkStart w:id="6" w:name="_Hlk62524196"/>
            <w:r w:rsidRPr="00D03930">
              <w:rPr>
                <w:rFonts w:ascii="Times New Roman" w:hAnsi="Times New Roman" w:cs="Times New Roman"/>
                <w:b/>
                <w:bCs/>
                <w:sz w:val="28"/>
                <w:szCs w:val="28"/>
                <w:lang w:val="ru-RU"/>
              </w:rPr>
              <w:t xml:space="preserve">РАЗРАБОТКА ПОКАЗАТЕЛЕЙ КАЧЕСТВА И СТАНДАРТИЗАЦИЯ </w:t>
            </w:r>
            <w:r w:rsidR="00B94359" w:rsidRPr="00D03930">
              <w:rPr>
                <w:rFonts w:ascii="Times New Roman" w:hAnsi="Times New Roman" w:cs="Times New Roman"/>
                <w:b/>
                <w:sz w:val="28"/>
                <w:szCs w:val="28"/>
                <w:lang w:val="ru-RU"/>
              </w:rPr>
              <w:t xml:space="preserve">ТРАВЫ </w:t>
            </w:r>
            <w:r w:rsidR="00B94359" w:rsidRPr="00D03930">
              <w:rPr>
                <w:rFonts w:ascii="Times New Roman" w:hAnsi="Times New Roman" w:cs="Times New Roman"/>
                <w:b/>
                <w:bCs/>
                <w:i/>
                <w:iCs/>
                <w:sz w:val="28"/>
                <w:szCs w:val="28"/>
                <w:lang w:val="ru-RU"/>
              </w:rPr>
              <w:t>FILIPENDULA VULGARIS</w:t>
            </w:r>
            <w:r w:rsidR="00B94359" w:rsidRPr="00D03930">
              <w:rPr>
                <w:rFonts w:ascii="Times New Roman" w:hAnsi="Times New Roman" w:cs="Times New Roman"/>
                <w:b/>
                <w:bCs/>
                <w:sz w:val="28"/>
                <w:szCs w:val="28"/>
                <w:lang w:val="ru-RU"/>
              </w:rPr>
              <w:t xml:space="preserve"> И ТРАВЫ </w:t>
            </w:r>
            <w:r w:rsidR="00B94359" w:rsidRPr="00D03930">
              <w:rPr>
                <w:rFonts w:ascii="Times New Roman" w:hAnsi="Times New Roman" w:cs="Times New Roman"/>
                <w:b/>
                <w:i/>
                <w:iCs/>
                <w:spacing w:val="-2"/>
                <w:sz w:val="28"/>
                <w:szCs w:val="28"/>
                <w:lang w:val="ru-RU"/>
              </w:rPr>
              <w:t>FILIPENDULA ULMARIA</w:t>
            </w:r>
            <w:r w:rsidR="00B94359" w:rsidRPr="00D03930">
              <w:rPr>
                <w:rFonts w:ascii="Times New Roman" w:hAnsi="Times New Roman" w:cs="Times New Roman"/>
                <w:b/>
                <w:spacing w:val="-2"/>
                <w:sz w:val="28"/>
                <w:szCs w:val="28"/>
                <w:lang w:val="ru-RU"/>
              </w:rPr>
              <w:t xml:space="preserve"> </w:t>
            </w:r>
            <w:bookmarkEnd w:id="6"/>
            <w:r w:rsidR="009A5457"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p>
        </w:tc>
        <w:tc>
          <w:tcPr>
            <w:tcW w:w="0" w:type="auto"/>
          </w:tcPr>
          <w:p w14:paraId="0287BD11" w14:textId="77777777" w:rsidR="006C08C6" w:rsidRPr="00D03930" w:rsidRDefault="006C08C6" w:rsidP="00101908">
            <w:pPr>
              <w:jc w:val="center"/>
              <w:rPr>
                <w:rFonts w:ascii="Times New Roman" w:hAnsi="Times New Roman" w:cs="Times New Roman"/>
                <w:sz w:val="28"/>
                <w:szCs w:val="28"/>
                <w:lang w:val="ru-RU"/>
              </w:rPr>
            </w:pPr>
          </w:p>
          <w:p w14:paraId="69AD3A43" w14:textId="77777777" w:rsidR="006C08C6" w:rsidRPr="00D03930" w:rsidRDefault="006C08C6" w:rsidP="00101908">
            <w:pPr>
              <w:jc w:val="center"/>
              <w:rPr>
                <w:rFonts w:ascii="Times New Roman" w:hAnsi="Times New Roman" w:cs="Times New Roman"/>
                <w:sz w:val="28"/>
                <w:szCs w:val="28"/>
                <w:lang w:val="ru-RU"/>
              </w:rPr>
            </w:pPr>
          </w:p>
          <w:p w14:paraId="085181FB" w14:textId="6AC49BE9" w:rsidR="006C08C6"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5</w:t>
            </w:r>
            <w:r w:rsidR="00931DB4">
              <w:rPr>
                <w:rFonts w:ascii="Times New Roman" w:hAnsi="Times New Roman" w:cs="Times New Roman"/>
                <w:sz w:val="28"/>
                <w:szCs w:val="28"/>
                <w:lang w:val="ru-RU"/>
              </w:rPr>
              <w:t>6</w:t>
            </w:r>
          </w:p>
        </w:tc>
      </w:tr>
      <w:tr w:rsidR="00D03930" w:rsidRPr="00D03930" w14:paraId="0B5E1F96" w14:textId="77777777" w:rsidTr="00DC5C6B">
        <w:trPr>
          <w:trHeight w:val="20"/>
        </w:trPr>
        <w:tc>
          <w:tcPr>
            <w:tcW w:w="704" w:type="dxa"/>
          </w:tcPr>
          <w:p w14:paraId="6979C7B1" w14:textId="77777777" w:rsidR="006C08C6" w:rsidRPr="00D03930" w:rsidRDefault="006C08C6"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4.1</w:t>
            </w:r>
          </w:p>
        </w:tc>
        <w:tc>
          <w:tcPr>
            <w:tcW w:w="8154" w:type="dxa"/>
          </w:tcPr>
          <w:p w14:paraId="7FEEBAA5" w14:textId="59156840" w:rsidR="006C08C6" w:rsidRPr="00D03930" w:rsidRDefault="006C08C6" w:rsidP="0045655C">
            <w:pPr>
              <w:pStyle w:val="TableParagraph"/>
              <w:ind w:right="43"/>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Сравнительное гистохимическое исследование </w:t>
            </w:r>
            <w:r w:rsidR="00547A20" w:rsidRPr="00D03930">
              <w:rPr>
                <w:rFonts w:ascii="Times New Roman" w:hAnsi="Times New Roman" w:cs="Times New Roman"/>
                <w:bCs/>
                <w:sz w:val="28"/>
                <w:szCs w:val="28"/>
                <w:lang w:val="ru-RU"/>
              </w:rPr>
              <w:t xml:space="preserve">травы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00547A20" w:rsidRPr="00D03930">
              <w:rPr>
                <w:rFonts w:ascii="Times New Roman" w:hAnsi="Times New Roman" w:cs="Times New Roman"/>
                <w:bCs/>
                <w:sz w:val="28"/>
                <w:szCs w:val="28"/>
                <w:lang w:val="ru-RU"/>
              </w:rPr>
              <w:t xml:space="preserve">травы </w:t>
            </w:r>
            <w:r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bCs/>
                <w:spacing w:val="-2"/>
                <w:sz w:val="28"/>
                <w:szCs w:val="28"/>
                <w:lang w:val="ru-RU"/>
              </w:rPr>
              <w:t xml:space="preserve"> </w:t>
            </w:r>
            <w:r w:rsidR="0045655C"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p>
        </w:tc>
        <w:tc>
          <w:tcPr>
            <w:tcW w:w="0" w:type="auto"/>
          </w:tcPr>
          <w:p w14:paraId="0E500D98" w14:textId="77777777" w:rsidR="006C08C6" w:rsidRPr="00D03930" w:rsidRDefault="006C08C6" w:rsidP="00101908">
            <w:pPr>
              <w:jc w:val="center"/>
              <w:rPr>
                <w:rFonts w:ascii="Times New Roman" w:hAnsi="Times New Roman" w:cs="Times New Roman"/>
                <w:sz w:val="28"/>
                <w:szCs w:val="28"/>
                <w:lang w:val="ru-RU"/>
              </w:rPr>
            </w:pPr>
          </w:p>
          <w:p w14:paraId="047B5AFC" w14:textId="139252E8" w:rsidR="006C08C6"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5</w:t>
            </w:r>
            <w:r w:rsidR="00931DB4">
              <w:rPr>
                <w:rFonts w:ascii="Times New Roman" w:hAnsi="Times New Roman" w:cs="Times New Roman"/>
                <w:sz w:val="28"/>
                <w:szCs w:val="28"/>
                <w:lang w:val="ru-RU"/>
              </w:rPr>
              <w:t>6</w:t>
            </w:r>
          </w:p>
        </w:tc>
      </w:tr>
      <w:tr w:rsidR="00D03930" w:rsidRPr="00D03930" w14:paraId="0602BED8" w14:textId="77777777" w:rsidTr="00DC5C6B">
        <w:trPr>
          <w:trHeight w:val="20"/>
        </w:trPr>
        <w:tc>
          <w:tcPr>
            <w:tcW w:w="704" w:type="dxa"/>
          </w:tcPr>
          <w:p w14:paraId="3664558F" w14:textId="49B49D87" w:rsidR="000431E2" w:rsidRPr="00D03930" w:rsidRDefault="000431E2"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4.2</w:t>
            </w:r>
          </w:p>
        </w:tc>
        <w:tc>
          <w:tcPr>
            <w:tcW w:w="8154" w:type="dxa"/>
          </w:tcPr>
          <w:p w14:paraId="42331768" w14:textId="42D11EC9" w:rsidR="000431E2" w:rsidRPr="00D03930" w:rsidRDefault="000431E2" w:rsidP="0045655C">
            <w:pPr>
              <w:pStyle w:val="a9"/>
              <w:ind w:left="0" w:right="43" w:firstLine="0"/>
              <w:jc w:val="both"/>
              <w:rPr>
                <w:rFonts w:cs="Times New Roman"/>
                <w:spacing w:val="-2"/>
                <w:lang w:val="ru-RU"/>
              </w:rPr>
            </w:pPr>
            <w:r w:rsidRPr="00D03930">
              <w:rPr>
                <w:rFonts w:cs="Times New Roman"/>
                <w:spacing w:val="-2"/>
                <w:lang w:val="ru-RU"/>
              </w:rPr>
              <w:t xml:space="preserve">Изучение фитохимического состава травы </w:t>
            </w:r>
            <w:r w:rsidRPr="00D03930">
              <w:rPr>
                <w:rFonts w:cs="Times New Roman"/>
                <w:i/>
                <w:spacing w:val="-2"/>
                <w:lang w:val="ru-RU"/>
              </w:rPr>
              <w:t>Filipendula vulgaris</w:t>
            </w:r>
            <w:r w:rsidRPr="00D03930">
              <w:rPr>
                <w:rFonts w:cs="Times New Roman"/>
                <w:spacing w:val="-2"/>
                <w:lang w:val="ru-RU"/>
              </w:rPr>
              <w:t xml:space="preserve"> и травы </w:t>
            </w:r>
            <w:r w:rsidRPr="00D03930">
              <w:rPr>
                <w:rFonts w:cs="Times New Roman"/>
                <w:i/>
                <w:spacing w:val="-2"/>
                <w:lang w:val="ru-RU"/>
              </w:rPr>
              <w:t xml:space="preserve">Filipendula ulmaria </w:t>
            </w:r>
            <w:r w:rsidR="0045655C" w:rsidRPr="00D03930">
              <w:rPr>
                <w:rFonts w:cs="Times New Roman"/>
                <w:spacing w:val="-2"/>
                <w:lang w:val="ru-RU"/>
              </w:rPr>
              <w:t>……………</w:t>
            </w:r>
            <w:r w:rsidR="009A5457" w:rsidRPr="00D03930">
              <w:rPr>
                <w:rFonts w:cs="Times New Roman"/>
                <w:spacing w:val="-2"/>
                <w:lang w:val="ru-RU"/>
              </w:rPr>
              <w:t>………………………………</w:t>
            </w:r>
          </w:p>
        </w:tc>
        <w:tc>
          <w:tcPr>
            <w:tcW w:w="0" w:type="auto"/>
          </w:tcPr>
          <w:p w14:paraId="7AD43F39" w14:textId="77777777" w:rsidR="004F3673" w:rsidRPr="00D03930" w:rsidRDefault="004F3673" w:rsidP="00101908">
            <w:pPr>
              <w:pStyle w:val="TableParagraph"/>
              <w:jc w:val="center"/>
              <w:rPr>
                <w:rFonts w:ascii="Times New Roman" w:eastAsia="Times New Roman" w:hAnsi="Times New Roman" w:cs="Times New Roman"/>
                <w:sz w:val="28"/>
                <w:szCs w:val="28"/>
                <w:lang w:val="ru-RU"/>
              </w:rPr>
            </w:pPr>
          </w:p>
          <w:p w14:paraId="3D15BD0F" w14:textId="7D007660" w:rsidR="000431E2" w:rsidRPr="00D03930" w:rsidRDefault="004F3673"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6</w:t>
            </w:r>
            <w:r w:rsidR="00931DB4">
              <w:rPr>
                <w:rFonts w:ascii="Times New Roman" w:eastAsia="Times New Roman" w:hAnsi="Times New Roman" w:cs="Times New Roman"/>
                <w:sz w:val="28"/>
                <w:szCs w:val="28"/>
                <w:lang w:val="ru-RU"/>
              </w:rPr>
              <w:t>4</w:t>
            </w:r>
          </w:p>
        </w:tc>
      </w:tr>
      <w:tr w:rsidR="00D03930" w:rsidRPr="00D03930" w14:paraId="3B4B361A" w14:textId="77777777" w:rsidTr="00DC5C6B">
        <w:trPr>
          <w:trHeight w:val="20"/>
        </w:trPr>
        <w:tc>
          <w:tcPr>
            <w:tcW w:w="704" w:type="dxa"/>
          </w:tcPr>
          <w:p w14:paraId="34EE6D26" w14:textId="5E8A93A7" w:rsidR="006C08C6" w:rsidRPr="00D03930" w:rsidRDefault="000431E2"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4.3</w:t>
            </w:r>
          </w:p>
        </w:tc>
        <w:tc>
          <w:tcPr>
            <w:tcW w:w="8154" w:type="dxa"/>
            <w:hideMark/>
          </w:tcPr>
          <w:p w14:paraId="39DE125D" w14:textId="2BACF1C2" w:rsidR="006C08C6" w:rsidRPr="00D03930" w:rsidRDefault="006C08C6" w:rsidP="00693266">
            <w:pPr>
              <w:pStyle w:val="a9"/>
              <w:ind w:left="0" w:right="43" w:firstLine="0"/>
              <w:jc w:val="both"/>
              <w:rPr>
                <w:rFonts w:cs="Times New Roman"/>
                <w:spacing w:val="-2"/>
                <w:lang w:val="ru-RU"/>
              </w:rPr>
            </w:pPr>
            <w:bookmarkStart w:id="7" w:name="_Hlk62524250"/>
            <w:r w:rsidRPr="00D03930">
              <w:rPr>
                <w:rFonts w:cs="Times New Roman"/>
                <w:spacing w:val="-2"/>
                <w:lang w:val="ru-RU"/>
              </w:rPr>
              <w:t xml:space="preserve">Разработка спецификации качества на </w:t>
            </w:r>
            <w:r w:rsidR="00F56985" w:rsidRPr="007A294F">
              <w:rPr>
                <w:rFonts w:cs="Times New Roman"/>
                <w:spacing w:val="-2"/>
                <w:lang w:val="ru-RU"/>
              </w:rPr>
              <w:t>лекарственное растительное сырье</w:t>
            </w:r>
            <w:r w:rsidR="00F56985">
              <w:rPr>
                <w:rFonts w:cs="Times New Roman"/>
                <w:spacing w:val="-2"/>
                <w:lang w:val="ru-RU"/>
              </w:rPr>
              <w:t xml:space="preserve"> </w:t>
            </w:r>
            <w:r w:rsidRPr="00D03930">
              <w:rPr>
                <w:rFonts w:cs="Times New Roman"/>
                <w:i/>
                <w:iCs/>
                <w:spacing w:val="-2"/>
                <w:lang w:val="ru-RU"/>
              </w:rPr>
              <w:t>Filipendula vulgaris</w:t>
            </w:r>
            <w:r w:rsidRPr="00D03930">
              <w:rPr>
                <w:rFonts w:cs="Times New Roman"/>
                <w:spacing w:val="-2"/>
                <w:lang w:val="ru-RU"/>
              </w:rPr>
              <w:t xml:space="preserve"> и </w:t>
            </w:r>
            <w:r w:rsidRPr="00D03930">
              <w:rPr>
                <w:rFonts w:cs="Times New Roman"/>
                <w:bCs/>
                <w:i/>
                <w:iCs/>
                <w:spacing w:val="-2"/>
                <w:lang w:val="ru-RU"/>
              </w:rPr>
              <w:t>Filipendula ulmaria</w:t>
            </w:r>
            <w:r w:rsidRPr="00D03930">
              <w:rPr>
                <w:rFonts w:cs="Times New Roman"/>
                <w:bCs/>
                <w:spacing w:val="-2"/>
                <w:lang w:val="ru-RU"/>
              </w:rPr>
              <w:t xml:space="preserve"> </w:t>
            </w:r>
            <w:bookmarkEnd w:id="7"/>
            <w:r w:rsidR="000431E2" w:rsidRPr="00D03930">
              <w:rPr>
                <w:rFonts w:cs="Times New Roman"/>
                <w:bCs/>
                <w:spacing w:val="-2"/>
                <w:lang w:val="ru-RU"/>
              </w:rPr>
              <w:t xml:space="preserve">и изучение </w:t>
            </w:r>
            <w:r w:rsidR="002A50AD" w:rsidRPr="00D03930">
              <w:rPr>
                <w:rFonts w:cs="Times New Roman"/>
                <w:bCs/>
                <w:spacing w:val="-2"/>
                <w:lang w:val="ru-RU"/>
              </w:rPr>
              <w:t xml:space="preserve">срока </w:t>
            </w:r>
            <w:r w:rsidR="00462112" w:rsidRPr="00D03930">
              <w:rPr>
                <w:rFonts w:cs="Times New Roman"/>
                <w:bCs/>
                <w:spacing w:val="-2"/>
                <w:lang w:val="ru-RU"/>
              </w:rPr>
              <w:t xml:space="preserve">их </w:t>
            </w:r>
            <w:r w:rsidR="002A50AD" w:rsidRPr="00D03930">
              <w:rPr>
                <w:rFonts w:cs="Times New Roman"/>
                <w:bCs/>
                <w:spacing w:val="-2"/>
                <w:lang w:val="ru-RU"/>
              </w:rPr>
              <w:t>хранения</w:t>
            </w:r>
            <w:r w:rsidR="00F56985">
              <w:rPr>
                <w:rFonts w:cs="Times New Roman"/>
                <w:bCs/>
                <w:spacing w:val="-2"/>
                <w:lang w:val="ru-RU"/>
              </w:rPr>
              <w:t>……………………………………………………………….</w:t>
            </w:r>
          </w:p>
        </w:tc>
        <w:tc>
          <w:tcPr>
            <w:tcW w:w="0" w:type="auto"/>
          </w:tcPr>
          <w:p w14:paraId="2AF36DC7" w14:textId="77777777" w:rsidR="006C08C6" w:rsidRPr="00D03930" w:rsidRDefault="006C08C6" w:rsidP="00101908">
            <w:pPr>
              <w:pStyle w:val="TableParagraph"/>
              <w:jc w:val="center"/>
              <w:rPr>
                <w:rFonts w:ascii="Times New Roman" w:eastAsia="Times New Roman" w:hAnsi="Times New Roman" w:cs="Times New Roman"/>
                <w:sz w:val="28"/>
                <w:szCs w:val="28"/>
                <w:lang w:val="ru-RU"/>
              </w:rPr>
            </w:pPr>
          </w:p>
          <w:p w14:paraId="28B6EA30" w14:textId="77777777" w:rsidR="00F56985" w:rsidRDefault="00F56985" w:rsidP="00101908">
            <w:pPr>
              <w:pStyle w:val="TableParagraph"/>
              <w:jc w:val="center"/>
              <w:rPr>
                <w:rFonts w:ascii="Times New Roman" w:eastAsia="Times New Roman" w:hAnsi="Times New Roman" w:cs="Times New Roman"/>
                <w:sz w:val="28"/>
                <w:szCs w:val="28"/>
                <w:lang w:val="ru-RU"/>
              </w:rPr>
            </w:pPr>
          </w:p>
          <w:p w14:paraId="17733F2C" w14:textId="1724EEBF" w:rsidR="004F3673" w:rsidRPr="00D03930" w:rsidRDefault="00931DB4" w:rsidP="00101908">
            <w:pPr>
              <w:pStyle w:val="TableParagraph"/>
              <w:jc w:val="center"/>
              <w:rPr>
                <w:rFonts w:ascii="Times New Roman" w:eastAsia="Times New Roman" w:hAnsi="Times New Roman" w:cs="Times New Roman"/>
                <w:sz w:val="28"/>
                <w:szCs w:val="28"/>
                <w:lang w:val="ru-RU"/>
              </w:rPr>
            </w:pPr>
            <w:r>
              <w:rPr>
                <w:rFonts w:ascii="Times New Roman" w:eastAsia="Times New Roman" w:hAnsi="Times New Roman" w:cs="Times New Roman"/>
                <w:sz w:val="28"/>
                <w:szCs w:val="28"/>
                <w:lang w:val="ru-RU"/>
              </w:rPr>
              <w:t>69</w:t>
            </w:r>
          </w:p>
        </w:tc>
      </w:tr>
      <w:tr w:rsidR="00D03930" w:rsidRPr="00D03930" w14:paraId="4D901C03" w14:textId="77777777" w:rsidTr="00DC5C6B">
        <w:trPr>
          <w:trHeight w:val="20"/>
        </w:trPr>
        <w:tc>
          <w:tcPr>
            <w:tcW w:w="704" w:type="dxa"/>
            <w:hideMark/>
          </w:tcPr>
          <w:p w14:paraId="5B0748B4" w14:textId="77777777" w:rsidR="006C08C6" w:rsidRPr="00D03930" w:rsidRDefault="006C08C6"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b/>
                <w:sz w:val="28"/>
                <w:szCs w:val="28"/>
                <w:lang w:val="ru-RU"/>
              </w:rPr>
              <w:t>5</w:t>
            </w:r>
          </w:p>
        </w:tc>
        <w:tc>
          <w:tcPr>
            <w:tcW w:w="8154" w:type="dxa"/>
            <w:hideMark/>
          </w:tcPr>
          <w:p w14:paraId="417D0186" w14:textId="2D1D2FEE" w:rsidR="00DB7A87" w:rsidRPr="00D03930" w:rsidRDefault="006C08C6" w:rsidP="0045655C">
            <w:pPr>
              <w:pStyle w:val="TableParagraph"/>
              <w:ind w:right="43"/>
              <w:jc w:val="both"/>
              <w:rPr>
                <w:rFonts w:ascii="Times New Roman" w:hAnsi="Times New Roman" w:cs="Times New Roman"/>
                <w:bCs/>
                <w:spacing w:val="-2"/>
                <w:sz w:val="28"/>
                <w:szCs w:val="28"/>
                <w:lang w:val="ru-RU"/>
              </w:rPr>
            </w:pPr>
            <w:r w:rsidRPr="00D03930">
              <w:rPr>
                <w:rFonts w:ascii="Times New Roman" w:hAnsi="Times New Roman" w:cs="Times New Roman"/>
                <w:b/>
                <w:spacing w:val="-3"/>
                <w:sz w:val="28"/>
                <w:szCs w:val="28"/>
                <w:lang w:val="ru-RU"/>
              </w:rPr>
              <w:t>ПОЛУЧЕНИ</w:t>
            </w:r>
            <w:r w:rsidR="00980C1A" w:rsidRPr="00D03930">
              <w:rPr>
                <w:rFonts w:ascii="Times New Roman" w:hAnsi="Times New Roman" w:cs="Times New Roman"/>
                <w:b/>
                <w:spacing w:val="-3"/>
                <w:sz w:val="28"/>
                <w:szCs w:val="28"/>
                <w:lang w:val="ru-RU"/>
              </w:rPr>
              <w:t>Е</w:t>
            </w:r>
            <w:r w:rsidRPr="00D03930">
              <w:rPr>
                <w:rFonts w:ascii="Times New Roman" w:hAnsi="Times New Roman" w:cs="Times New Roman"/>
                <w:b/>
                <w:spacing w:val="-3"/>
                <w:sz w:val="28"/>
                <w:szCs w:val="28"/>
                <w:lang w:val="ru-RU"/>
              </w:rPr>
              <w:t xml:space="preserve"> И ИССЛЕДОВАНИЕ </w:t>
            </w:r>
            <w:r w:rsidRPr="00D03930">
              <w:rPr>
                <w:rFonts w:ascii="Times New Roman" w:hAnsi="Times New Roman" w:cs="Times New Roman"/>
                <w:b/>
                <w:sz w:val="28"/>
                <w:szCs w:val="28"/>
                <w:lang w:val="ru-RU"/>
              </w:rPr>
              <w:t xml:space="preserve">ЭКСТРАКТОВ </w:t>
            </w:r>
            <w:r w:rsidR="00980C1A" w:rsidRPr="00D03930">
              <w:rPr>
                <w:rFonts w:ascii="Times New Roman" w:hAnsi="Times New Roman" w:cs="Times New Roman"/>
                <w:b/>
                <w:sz w:val="28"/>
                <w:szCs w:val="28"/>
                <w:lang w:val="ru-RU"/>
              </w:rPr>
              <w:t xml:space="preserve">ТРАВЫ </w:t>
            </w:r>
            <w:r w:rsidR="00402E9C" w:rsidRPr="00D03930">
              <w:rPr>
                <w:rFonts w:ascii="Times New Roman" w:hAnsi="Times New Roman" w:cs="Times New Roman"/>
                <w:b/>
                <w:bCs/>
                <w:i/>
                <w:iCs/>
                <w:sz w:val="28"/>
                <w:szCs w:val="28"/>
                <w:lang w:val="ru-RU"/>
              </w:rPr>
              <w:t>FILIPENDULA VULGARIS</w:t>
            </w:r>
            <w:r w:rsidR="00402E9C" w:rsidRPr="00D03930">
              <w:rPr>
                <w:rFonts w:ascii="Times New Roman" w:hAnsi="Times New Roman" w:cs="Times New Roman"/>
                <w:b/>
                <w:bCs/>
                <w:sz w:val="28"/>
                <w:szCs w:val="28"/>
                <w:lang w:val="ru-RU"/>
              </w:rPr>
              <w:t xml:space="preserve"> </w:t>
            </w:r>
            <w:r w:rsidRPr="00D03930">
              <w:rPr>
                <w:rFonts w:ascii="Times New Roman" w:hAnsi="Times New Roman" w:cs="Times New Roman"/>
                <w:b/>
                <w:bCs/>
                <w:sz w:val="28"/>
                <w:szCs w:val="28"/>
                <w:lang w:val="ru-RU"/>
              </w:rPr>
              <w:t xml:space="preserve">И </w:t>
            </w:r>
            <w:r w:rsidR="00980C1A" w:rsidRPr="00D03930">
              <w:rPr>
                <w:rFonts w:ascii="Times New Roman" w:hAnsi="Times New Roman" w:cs="Times New Roman"/>
                <w:b/>
                <w:bCs/>
                <w:sz w:val="28"/>
                <w:szCs w:val="28"/>
                <w:lang w:val="ru-RU"/>
              </w:rPr>
              <w:t xml:space="preserve">ТРАВЫ </w:t>
            </w:r>
            <w:r w:rsidRPr="00D03930">
              <w:rPr>
                <w:rFonts w:ascii="Times New Roman" w:hAnsi="Times New Roman" w:cs="Times New Roman"/>
                <w:b/>
                <w:i/>
                <w:iCs/>
                <w:spacing w:val="-2"/>
                <w:sz w:val="28"/>
                <w:szCs w:val="28"/>
                <w:lang w:val="ru-RU"/>
              </w:rPr>
              <w:t>FILIPENDULA ULMARIA</w:t>
            </w:r>
            <w:r w:rsidRPr="00D03930">
              <w:rPr>
                <w:rFonts w:ascii="Times New Roman" w:hAnsi="Times New Roman" w:cs="Times New Roman"/>
                <w:b/>
                <w:spacing w:val="-2"/>
                <w:sz w:val="28"/>
                <w:szCs w:val="28"/>
                <w:lang w:val="ru-RU"/>
              </w:rPr>
              <w:t xml:space="preserve"> </w:t>
            </w:r>
            <w:r w:rsidR="0045655C" w:rsidRPr="00D03930">
              <w:rPr>
                <w:rFonts w:ascii="Times New Roman" w:hAnsi="Times New Roman" w:cs="Times New Roman"/>
                <w:spacing w:val="-2"/>
                <w:sz w:val="28"/>
                <w:szCs w:val="28"/>
                <w:lang w:val="ru-RU"/>
              </w:rPr>
              <w:t>…………………….</w:t>
            </w:r>
            <w:r w:rsidR="00DC5C6B" w:rsidRPr="00D03930">
              <w:rPr>
                <w:rFonts w:ascii="Times New Roman" w:hAnsi="Times New Roman" w:cs="Times New Roman"/>
                <w:bCs/>
                <w:spacing w:val="-2"/>
                <w:sz w:val="28"/>
                <w:szCs w:val="28"/>
                <w:lang w:val="ru-RU"/>
              </w:rPr>
              <w:t>……………………………………….</w:t>
            </w:r>
          </w:p>
        </w:tc>
        <w:tc>
          <w:tcPr>
            <w:tcW w:w="0" w:type="auto"/>
          </w:tcPr>
          <w:p w14:paraId="037C3428" w14:textId="77777777" w:rsidR="006C08C6" w:rsidRPr="00D03930" w:rsidRDefault="006C08C6" w:rsidP="00101908">
            <w:pPr>
              <w:jc w:val="center"/>
              <w:rPr>
                <w:rFonts w:ascii="Times New Roman" w:hAnsi="Times New Roman" w:cs="Times New Roman"/>
                <w:sz w:val="28"/>
                <w:szCs w:val="28"/>
                <w:lang w:val="ru-RU"/>
              </w:rPr>
            </w:pPr>
          </w:p>
          <w:p w14:paraId="71BC8CF0" w14:textId="77777777" w:rsidR="006C08C6" w:rsidRPr="00D03930" w:rsidRDefault="006C08C6" w:rsidP="00101908">
            <w:pPr>
              <w:jc w:val="center"/>
              <w:rPr>
                <w:rFonts w:ascii="Times New Roman" w:hAnsi="Times New Roman" w:cs="Times New Roman"/>
                <w:sz w:val="28"/>
                <w:szCs w:val="28"/>
                <w:lang w:val="ru-RU"/>
              </w:rPr>
            </w:pPr>
          </w:p>
          <w:p w14:paraId="73B04D3D" w14:textId="42CECEB8" w:rsidR="006C08C6" w:rsidRPr="00D03930" w:rsidRDefault="004F3673" w:rsidP="00CB519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8</w:t>
            </w:r>
            <w:r w:rsidR="00931DB4">
              <w:rPr>
                <w:rFonts w:ascii="Times New Roman" w:hAnsi="Times New Roman" w:cs="Times New Roman"/>
                <w:sz w:val="28"/>
                <w:szCs w:val="28"/>
                <w:lang w:val="ru-RU"/>
              </w:rPr>
              <w:t>2</w:t>
            </w:r>
          </w:p>
        </w:tc>
      </w:tr>
      <w:tr w:rsidR="00D03930" w:rsidRPr="00D03930" w14:paraId="0CE9DE30" w14:textId="77777777" w:rsidTr="00DC5C6B">
        <w:trPr>
          <w:trHeight w:val="20"/>
        </w:trPr>
        <w:tc>
          <w:tcPr>
            <w:tcW w:w="704" w:type="dxa"/>
            <w:hideMark/>
          </w:tcPr>
          <w:p w14:paraId="2C8F8CDC" w14:textId="77777777" w:rsidR="006C08C6" w:rsidRPr="00D03930" w:rsidRDefault="006C08C6"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5.1</w:t>
            </w:r>
          </w:p>
        </w:tc>
        <w:tc>
          <w:tcPr>
            <w:tcW w:w="8154" w:type="dxa"/>
            <w:shd w:val="clear" w:color="auto" w:fill="auto"/>
            <w:hideMark/>
          </w:tcPr>
          <w:p w14:paraId="64AEB014" w14:textId="77777777" w:rsidR="000670E0" w:rsidRDefault="006C08C6" w:rsidP="0045655C">
            <w:pPr>
              <w:pStyle w:val="TableParagraph"/>
              <w:ind w:right="43"/>
              <w:jc w:val="both"/>
              <w:rPr>
                <w:rFonts w:ascii="Times New Roman" w:hAnsi="Times New Roman" w:cs="Times New Roman"/>
                <w:bCs/>
                <w:i/>
                <w:iCs/>
                <w:spacing w:val="-2"/>
                <w:sz w:val="28"/>
                <w:szCs w:val="28"/>
                <w:lang w:val="ru-RU"/>
              </w:rPr>
            </w:pPr>
            <w:r w:rsidRPr="00D03930">
              <w:rPr>
                <w:rFonts w:ascii="Times New Roman" w:eastAsia="Times New Roman" w:hAnsi="Times New Roman" w:cs="Times New Roman"/>
                <w:sz w:val="28"/>
                <w:szCs w:val="28"/>
                <w:lang w:val="ru-RU"/>
              </w:rPr>
              <w:t xml:space="preserve">Определение оптимальных параметров ультразвуковой экстракции </w:t>
            </w:r>
            <w:r w:rsidR="00980C1A" w:rsidRPr="00D03930">
              <w:rPr>
                <w:rFonts w:ascii="Times New Roman" w:eastAsia="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hAnsi="Times New Roman" w:cs="Times New Roman"/>
                <w:iCs/>
                <w:spacing w:val="-1"/>
                <w:sz w:val="28"/>
                <w:szCs w:val="28"/>
                <w:lang w:val="ru-RU"/>
              </w:rPr>
              <w:t xml:space="preserve">и </w:t>
            </w:r>
            <w:r w:rsidR="00980C1A" w:rsidRPr="00D03930">
              <w:rPr>
                <w:rFonts w:ascii="Times New Roman" w:hAnsi="Times New Roman" w:cs="Times New Roman"/>
                <w:iCs/>
                <w:spacing w:val="-1"/>
                <w:sz w:val="28"/>
                <w:szCs w:val="28"/>
                <w:lang w:val="ru-RU"/>
              </w:rPr>
              <w:t xml:space="preserve">травы </w:t>
            </w:r>
            <w:r w:rsidRPr="00D03930">
              <w:rPr>
                <w:rFonts w:ascii="Times New Roman" w:hAnsi="Times New Roman" w:cs="Times New Roman"/>
                <w:bCs/>
                <w:i/>
                <w:iCs/>
                <w:spacing w:val="-2"/>
                <w:sz w:val="28"/>
                <w:szCs w:val="28"/>
                <w:lang w:val="ru-RU"/>
              </w:rPr>
              <w:t>Filipendula ulmaria</w:t>
            </w:r>
          </w:p>
          <w:p w14:paraId="1A1BB1BC" w14:textId="07F1DCC2" w:rsidR="00F56985" w:rsidRPr="00D03930" w:rsidRDefault="00F56985" w:rsidP="0045655C">
            <w:pPr>
              <w:pStyle w:val="TableParagraph"/>
              <w:ind w:right="43"/>
              <w:jc w:val="both"/>
              <w:rPr>
                <w:rFonts w:ascii="Times New Roman" w:eastAsia="Times New Roman" w:hAnsi="Times New Roman" w:cs="Times New Roman"/>
                <w:sz w:val="28"/>
                <w:szCs w:val="28"/>
                <w:lang w:val="ru-RU"/>
              </w:rPr>
            </w:pPr>
          </w:p>
        </w:tc>
        <w:tc>
          <w:tcPr>
            <w:tcW w:w="0" w:type="auto"/>
          </w:tcPr>
          <w:p w14:paraId="3EB73E28" w14:textId="77777777" w:rsidR="006C08C6" w:rsidRPr="00D03930" w:rsidRDefault="006C08C6" w:rsidP="00101908">
            <w:pPr>
              <w:jc w:val="center"/>
              <w:rPr>
                <w:rFonts w:ascii="Times New Roman" w:hAnsi="Times New Roman" w:cs="Times New Roman"/>
                <w:sz w:val="28"/>
                <w:szCs w:val="28"/>
                <w:lang w:val="ru-RU"/>
              </w:rPr>
            </w:pPr>
          </w:p>
          <w:p w14:paraId="337E3CA9" w14:textId="4D5C6E1D" w:rsidR="006C08C6" w:rsidRPr="00D03930" w:rsidRDefault="004F3673" w:rsidP="00CB519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8</w:t>
            </w:r>
            <w:r w:rsidR="00931DB4">
              <w:rPr>
                <w:rFonts w:ascii="Times New Roman" w:hAnsi="Times New Roman" w:cs="Times New Roman"/>
                <w:sz w:val="28"/>
                <w:szCs w:val="28"/>
                <w:lang w:val="ru-RU"/>
              </w:rPr>
              <w:t>2</w:t>
            </w:r>
          </w:p>
        </w:tc>
      </w:tr>
      <w:tr w:rsidR="00D03930" w:rsidRPr="00D03930" w14:paraId="0682AE02" w14:textId="77777777" w:rsidTr="00DC5C6B">
        <w:trPr>
          <w:trHeight w:val="20"/>
        </w:trPr>
        <w:tc>
          <w:tcPr>
            <w:tcW w:w="704" w:type="dxa"/>
          </w:tcPr>
          <w:p w14:paraId="53C7FAB7" w14:textId="35FC3E7D" w:rsidR="006C08C6" w:rsidRPr="00D03930" w:rsidRDefault="006C08C6" w:rsidP="00101908">
            <w:pPr>
              <w:pStyle w:val="TableParagraph"/>
              <w:jc w:val="both"/>
              <w:rPr>
                <w:rFonts w:ascii="Times New Roman" w:hAnsi="Times New Roman" w:cs="Times New Roman"/>
                <w:sz w:val="28"/>
                <w:szCs w:val="28"/>
                <w:lang w:val="ru-RU"/>
              </w:rPr>
            </w:pPr>
            <w:r w:rsidRPr="00D03930">
              <w:rPr>
                <w:rFonts w:ascii="Times New Roman" w:eastAsia="Times New Roman" w:hAnsi="Times New Roman" w:cs="Times New Roman"/>
                <w:sz w:val="28"/>
                <w:szCs w:val="28"/>
                <w:lang w:val="ru-RU"/>
              </w:rPr>
              <w:lastRenderedPageBreak/>
              <w:t>5.2</w:t>
            </w:r>
          </w:p>
        </w:tc>
        <w:tc>
          <w:tcPr>
            <w:tcW w:w="8154" w:type="dxa"/>
            <w:shd w:val="clear" w:color="auto" w:fill="auto"/>
          </w:tcPr>
          <w:p w14:paraId="39EA3338" w14:textId="31C21395" w:rsidR="00980C1A" w:rsidRPr="00D03930" w:rsidRDefault="006C08C6" w:rsidP="0045655C">
            <w:pPr>
              <w:pStyle w:val="TableParagraph"/>
              <w:ind w:right="43"/>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Исследование химического состава густых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0045655C" w:rsidRPr="00D03930">
              <w:rPr>
                <w:rFonts w:ascii="Times New Roman" w:hAnsi="Times New Roman" w:cs="Times New Roman"/>
                <w:sz w:val="28"/>
                <w:szCs w:val="28"/>
                <w:lang w:val="ru-RU"/>
              </w:rPr>
              <w:t>…………..</w:t>
            </w:r>
            <w:r w:rsidR="00DC5C6B" w:rsidRPr="00D03930">
              <w:rPr>
                <w:rFonts w:ascii="Times New Roman" w:hAnsi="Times New Roman" w:cs="Times New Roman"/>
                <w:sz w:val="28"/>
                <w:szCs w:val="28"/>
                <w:lang w:val="ru-RU"/>
              </w:rPr>
              <w:t>………………</w:t>
            </w:r>
            <w:r w:rsidR="00B81C03" w:rsidRPr="00D03930">
              <w:rPr>
                <w:rFonts w:ascii="Times New Roman" w:hAnsi="Times New Roman" w:cs="Times New Roman"/>
                <w:sz w:val="28"/>
                <w:szCs w:val="28"/>
                <w:lang w:val="ru-RU"/>
              </w:rPr>
              <w:t>...</w:t>
            </w:r>
            <w:r w:rsidR="00DC5C6B" w:rsidRPr="00D03930">
              <w:rPr>
                <w:rFonts w:ascii="Times New Roman" w:hAnsi="Times New Roman" w:cs="Times New Roman"/>
                <w:sz w:val="28"/>
                <w:szCs w:val="28"/>
                <w:lang w:val="ru-RU"/>
              </w:rPr>
              <w:t>…………</w:t>
            </w:r>
          </w:p>
        </w:tc>
        <w:tc>
          <w:tcPr>
            <w:tcW w:w="0" w:type="auto"/>
          </w:tcPr>
          <w:p w14:paraId="331CD95D" w14:textId="77777777" w:rsidR="006C08C6" w:rsidRPr="00D03930" w:rsidRDefault="006C08C6" w:rsidP="00101908">
            <w:pPr>
              <w:jc w:val="center"/>
              <w:rPr>
                <w:rFonts w:ascii="Times New Roman" w:hAnsi="Times New Roman" w:cs="Times New Roman"/>
                <w:sz w:val="28"/>
                <w:szCs w:val="28"/>
                <w:lang w:val="ru-RU"/>
              </w:rPr>
            </w:pPr>
          </w:p>
          <w:p w14:paraId="68BBC508" w14:textId="53093830" w:rsidR="006C08C6" w:rsidRPr="00D03930" w:rsidRDefault="003F3C11"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8</w:t>
            </w:r>
            <w:r w:rsidR="00931DB4">
              <w:rPr>
                <w:rFonts w:ascii="Times New Roman" w:hAnsi="Times New Roman" w:cs="Times New Roman"/>
                <w:sz w:val="28"/>
                <w:szCs w:val="28"/>
                <w:lang w:val="ru-RU"/>
              </w:rPr>
              <w:t>5</w:t>
            </w:r>
          </w:p>
        </w:tc>
      </w:tr>
      <w:tr w:rsidR="00D03930" w:rsidRPr="00D03930" w14:paraId="5B504F7A" w14:textId="77777777" w:rsidTr="00DC5C6B">
        <w:trPr>
          <w:trHeight w:val="20"/>
        </w:trPr>
        <w:tc>
          <w:tcPr>
            <w:tcW w:w="704" w:type="dxa"/>
            <w:hideMark/>
          </w:tcPr>
          <w:p w14:paraId="02FD9329" w14:textId="20F1792A" w:rsidR="006C08C6" w:rsidRPr="00D03930" w:rsidRDefault="006C08C6" w:rsidP="00101908">
            <w:pPr>
              <w:pStyle w:val="TableParagraph"/>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5.3</w:t>
            </w:r>
          </w:p>
        </w:tc>
        <w:tc>
          <w:tcPr>
            <w:tcW w:w="8154" w:type="dxa"/>
            <w:shd w:val="clear" w:color="auto" w:fill="auto"/>
            <w:hideMark/>
          </w:tcPr>
          <w:p w14:paraId="55033674" w14:textId="784A5A84" w:rsidR="006C08C6" w:rsidRPr="00D03930" w:rsidRDefault="006C08C6" w:rsidP="0045655C">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Разработка технологии </w:t>
            </w:r>
            <w:r w:rsidR="001C1118" w:rsidRPr="00D03930">
              <w:rPr>
                <w:rFonts w:ascii="Times New Roman" w:eastAsia="Times New Roman" w:hAnsi="Times New Roman" w:cs="Times New Roman"/>
                <w:sz w:val="28"/>
                <w:szCs w:val="28"/>
                <w:lang w:val="ru-RU"/>
              </w:rPr>
              <w:t xml:space="preserve">производства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 xml:space="preserve">экстрактов </w:t>
            </w:r>
            <w:r w:rsidRPr="00D03930">
              <w:rPr>
                <w:rFonts w:ascii="Times New Roman" w:eastAsia="Times New Roman" w:hAnsi="Times New Roman" w:cs="Times New Roman"/>
                <w:i/>
                <w:iCs/>
                <w:sz w:val="28"/>
                <w:szCs w:val="28"/>
                <w:lang w:val="ru-RU"/>
              </w:rPr>
              <w:t>Filipendula vulgaris</w:t>
            </w:r>
            <w:r w:rsidRPr="00D03930">
              <w:rPr>
                <w:rFonts w:ascii="Times New Roman" w:eastAsia="Times New Roman" w:hAnsi="Times New Roman" w:cs="Times New Roman"/>
                <w:sz w:val="28"/>
                <w:szCs w:val="28"/>
                <w:lang w:val="ru-RU"/>
              </w:rPr>
              <w:t xml:space="preserve"> и </w:t>
            </w:r>
            <w:r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bCs/>
                <w:spacing w:val="-2"/>
                <w:sz w:val="28"/>
                <w:szCs w:val="28"/>
                <w:lang w:val="ru-RU"/>
              </w:rPr>
              <w:t xml:space="preserve"> </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p>
        </w:tc>
        <w:tc>
          <w:tcPr>
            <w:tcW w:w="0" w:type="auto"/>
          </w:tcPr>
          <w:p w14:paraId="3CD1FCD2" w14:textId="77777777" w:rsidR="006C08C6" w:rsidRPr="00D03930" w:rsidRDefault="006C08C6" w:rsidP="00101908">
            <w:pPr>
              <w:jc w:val="center"/>
              <w:rPr>
                <w:rFonts w:ascii="Times New Roman" w:hAnsi="Times New Roman" w:cs="Times New Roman"/>
                <w:sz w:val="28"/>
                <w:szCs w:val="28"/>
                <w:lang w:val="ru-RU"/>
              </w:rPr>
            </w:pPr>
          </w:p>
          <w:p w14:paraId="774CE093" w14:textId="327F7B30" w:rsidR="006C08C6"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9</w:t>
            </w:r>
            <w:r w:rsidR="00931DB4">
              <w:rPr>
                <w:rFonts w:ascii="Times New Roman" w:hAnsi="Times New Roman" w:cs="Times New Roman"/>
                <w:sz w:val="28"/>
                <w:szCs w:val="28"/>
                <w:lang w:val="ru-RU"/>
              </w:rPr>
              <w:t>1</w:t>
            </w:r>
          </w:p>
        </w:tc>
      </w:tr>
      <w:tr w:rsidR="00D03930" w:rsidRPr="00D03930" w14:paraId="0D1819FD" w14:textId="77777777" w:rsidTr="00DC5C6B">
        <w:trPr>
          <w:trHeight w:val="20"/>
        </w:trPr>
        <w:tc>
          <w:tcPr>
            <w:tcW w:w="704" w:type="dxa"/>
          </w:tcPr>
          <w:p w14:paraId="0866119D" w14:textId="6C129A16" w:rsidR="004F3673" w:rsidRPr="00D03930" w:rsidRDefault="004F3673" w:rsidP="00101908">
            <w:pPr>
              <w:pStyle w:val="TableParagraph"/>
              <w:jc w:val="both"/>
              <w:rPr>
                <w:rFonts w:ascii="Times New Roman" w:hAnsi="Times New Roman" w:cs="Times New Roman"/>
                <w:sz w:val="28"/>
                <w:szCs w:val="28"/>
                <w:lang w:val="ru-RU"/>
              </w:rPr>
            </w:pPr>
            <w:r w:rsidRPr="00D03930">
              <w:rPr>
                <w:rFonts w:ascii="Times New Roman" w:eastAsia="Times New Roman" w:hAnsi="Times New Roman" w:cs="Times New Roman"/>
                <w:sz w:val="28"/>
                <w:szCs w:val="28"/>
                <w:lang w:val="ru-RU"/>
              </w:rPr>
              <w:t>5.4</w:t>
            </w:r>
          </w:p>
        </w:tc>
        <w:tc>
          <w:tcPr>
            <w:tcW w:w="8154" w:type="dxa"/>
            <w:shd w:val="clear" w:color="auto" w:fill="auto"/>
          </w:tcPr>
          <w:p w14:paraId="4EBE724D" w14:textId="2C30C247" w:rsidR="004F3673" w:rsidRPr="00D03930" w:rsidRDefault="004F3673" w:rsidP="00693266">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Разработка спецификации качества </w:t>
            </w:r>
            <w:r w:rsidR="00693266" w:rsidRPr="007A294F">
              <w:rPr>
                <w:rFonts w:ascii="Times New Roman" w:eastAsia="Times New Roman" w:hAnsi="Times New Roman" w:cs="Times New Roman"/>
                <w:sz w:val="28"/>
                <w:szCs w:val="28"/>
                <w:lang w:val="ru-RU"/>
              </w:rPr>
              <w:t>на субстанции</w:t>
            </w:r>
            <w:r w:rsidR="00693266">
              <w:rPr>
                <w:rFonts w:ascii="Times New Roman" w:eastAsia="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густых экстрактов </w:t>
            </w:r>
            <w:r w:rsidRPr="00D03930">
              <w:rPr>
                <w:rFonts w:ascii="Times New Roman" w:eastAsia="Times New Roman" w:hAnsi="Times New Roman" w:cs="Times New Roman"/>
                <w:i/>
                <w:iCs/>
                <w:sz w:val="28"/>
                <w:szCs w:val="28"/>
                <w:lang w:val="ru-RU"/>
              </w:rPr>
              <w:t>Filipendula vulgaris</w:t>
            </w:r>
            <w:r w:rsidRPr="00D03930">
              <w:rPr>
                <w:rFonts w:ascii="Times New Roman" w:eastAsia="Times New Roman" w:hAnsi="Times New Roman" w:cs="Times New Roman"/>
                <w:sz w:val="28"/>
                <w:szCs w:val="28"/>
                <w:lang w:val="ru-RU"/>
              </w:rPr>
              <w:t xml:space="preserve"> и </w:t>
            </w:r>
            <w:r w:rsidRPr="00D03930">
              <w:rPr>
                <w:rFonts w:ascii="Times New Roman" w:eastAsia="Times New Roman" w:hAnsi="Times New Roman" w:cs="Times New Roman"/>
                <w:i/>
                <w:iCs/>
                <w:sz w:val="28"/>
                <w:szCs w:val="28"/>
                <w:lang w:val="ru-RU"/>
              </w:rPr>
              <w:t>Filipendula ulmaria</w:t>
            </w:r>
            <w:r w:rsidRPr="00D03930">
              <w:rPr>
                <w:rFonts w:ascii="Times New Roman" w:eastAsia="Times New Roman" w:hAnsi="Times New Roman" w:cs="Times New Roman"/>
                <w:sz w:val="28"/>
                <w:szCs w:val="28"/>
                <w:lang w:val="ru-RU"/>
              </w:rPr>
              <w:t xml:space="preserve"> </w:t>
            </w:r>
            <w:r w:rsidR="009A5457" w:rsidRPr="00D03930">
              <w:rPr>
                <w:rFonts w:ascii="Times New Roman" w:eastAsia="Times New Roman" w:hAnsi="Times New Roman" w:cs="Times New Roman"/>
                <w:sz w:val="28"/>
                <w:szCs w:val="28"/>
                <w:lang w:val="ru-RU"/>
              </w:rPr>
              <w:t>…………</w:t>
            </w:r>
            <w:r w:rsidR="0045655C" w:rsidRPr="00D03930">
              <w:rPr>
                <w:rFonts w:ascii="Times New Roman" w:eastAsia="Times New Roman" w:hAnsi="Times New Roman" w:cs="Times New Roman"/>
                <w:sz w:val="28"/>
                <w:szCs w:val="28"/>
                <w:lang w:val="ru-RU"/>
              </w:rPr>
              <w:t>…</w:t>
            </w:r>
            <w:r w:rsidR="00DC5C6B" w:rsidRPr="00D03930">
              <w:rPr>
                <w:rFonts w:ascii="Times New Roman" w:eastAsia="Times New Roman" w:hAnsi="Times New Roman" w:cs="Times New Roman"/>
                <w:sz w:val="28"/>
                <w:szCs w:val="28"/>
                <w:lang w:val="ru-RU"/>
              </w:rPr>
              <w:t>…</w:t>
            </w:r>
          </w:p>
        </w:tc>
        <w:tc>
          <w:tcPr>
            <w:tcW w:w="0" w:type="auto"/>
          </w:tcPr>
          <w:p w14:paraId="088C6907" w14:textId="77777777" w:rsidR="004F3673" w:rsidRPr="00D03930" w:rsidRDefault="004F3673" w:rsidP="00101908">
            <w:pPr>
              <w:jc w:val="center"/>
              <w:rPr>
                <w:rFonts w:ascii="Times New Roman" w:hAnsi="Times New Roman" w:cs="Times New Roman"/>
                <w:sz w:val="28"/>
                <w:szCs w:val="28"/>
                <w:lang w:val="ru-RU"/>
              </w:rPr>
            </w:pPr>
          </w:p>
          <w:p w14:paraId="7B33CBA3" w14:textId="553AF44D" w:rsidR="004F3673" w:rsidRPr="00D03930" w:rsidRDefault="00CB5198"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9</w:t>
            </w:r>
            <w:r w:rsidR="00931DB4">
              <w:rPr>
                <w:rFonts w:ascii="Times New Roman" w:hAnsi="Times New Roman" w:cs="Times New Roman"/>
                <w:sz w:val="28"/>
                <w:szCs w:val="28"/>
                <w:lang w:val="ru-RU"/>
              </w:rPr>
              <w:t>6</w:t>
            </w:r>
          </w:p>
        </w:tc>
      </w:tr>
      <w:tr w:rsidR="00D03930" w:rsidRPr="00D03930" w14:paraId="68FC22C2" w14:textId="77777777" w:rsidTr="00DC5C6B">
        <w:trPr>
          <w:trHeight w:val="1126"/>
        </w:trPr>
        <w:tc>
          <w:tcPr>
            <w:tcW w:w="704" w:type="dxa"/>
          </w:tcPr>
          <w:p w14:paraId="41FBE4B4" w14:textId="6AC2056B" w:rsidR="006C08C6" w:rsidRPr="00D03930" w:rsidRDefault="006C08C6" w:rsidP="00101908">
            <w:pPr>
              <w:pStyle w:val="TableParagraph"/>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6</w:t>
            </w:r>
          </w:p>
        </w:tc>
        <w:tc>
          <w:tcPr>
            <w:tcW w:w="8154" w:type="dxa"/>
            <w:shd w:val="clear" w:color="auto" w:fill="auto"/>
          </w:tcPr>
          <w:p w14:paraId="77819C06" w14:textId="137ABBB3" w:rsidR="006C08C6" w:rsidRPr="00D03930" w:rsidRDefault="006C08C6" w:rsidP="0045655C">
            <w:pPr>
              <w:pStyle w:val="TableParagraph"/>
              <w:ind w:right="43"/>
              <w:jc w:val="both"/>
              <w:rPr>
                <w:rFonts w:ascii="Times New Roman" w:hAnsi="Times New Roman" w:cs="Times New Roman"/>
                <w:sz w:val="28"/>
                <w:szCs w:val="28"/>
                <w:lang w:val="ru-RU"/>
              </w:rPr>
            </w:pPr>
            <w:r w:rsidRPr="00D03930">
              <w:rPr>
                <w:rFonts w:ascii="Times New Roman" w:hAnsi="Times New Roman" w:cs="Times New Roman"/>
                <w:b/>
                <w:spacing w:val="-3"/>
                <w:sz w:val="28"/>
                <w:szCs w:val="28"/>
                <w:lang w:val="ru-RU"/>
              </w:rPr>
              <w:t>ИССЛЕДОВАНИЕ БЕЗОПАСНОСТИ И СКРИНИНГ БИОЛОГИЧЕСКОЙ АКТИВНОСТИ</w:t>
            </w:r>
            <w:r w:rsidRPr="00D03930">
              <w:rPr>
                <w:rFonts w:ascii="Times New Roman" w:hAnsi="Times New Roman" w:cs="Times New Roman"/>
                <w:b/>
                <w:sz w:val="28"/>
                <w:szCs w:val="28"/>
                <w:lang w:val="ru-RU"/>
              </w:rPr>
              <w:t xml:space="preserve"> </w:t>
            </w:r>
            <w:r w:rsidR="002A50AD" w:rsidRPr="00D03930">
              <w:rPr>
                <w:rFonts w:ascii="Times New Roman" w:hAnsi="Times New Roman" w:cs="Times New Roman"/>
                <w:b/>
                <w:sz w:val="28"/>
                <w:szCs w:val="28"/>
                <w:lang w:val="ru-RU"/>
              </w:rPr>
              <w:t xml:space="preserve">ГУСТЫХ </w:t>
            </w:r>
            <w:r w:rsidRPr="00D03930">
              <w:rPr>
                <w:rFonts w:ascii="Times New Roman" w:hAnsi="Times New Roman" w:cs="Times New Roman"/>
                <w:b/>
                <w:sz w:val="28"/>
                <w:szCs w:val="28"/>
                <w:lang w:val="ru-RU"/>
              </w:rPr>
              <w:t xml:space="preserve">ЭКСТРАКТОВ </w:t>
            </w:r>
            <w:r w:rsidR="00402E9C" w:rsidRPr="00D03930">
              <w:rPr>
                <w:rFonts w:ascii="Times New Roman" w:hAnsi="Times New Roman" w:cs="Times New Roman"/>
                <w:b/>
                <w:bCs/>
                <w:i/>
                <w:iCs/>
                <w:sz w:val="28"/>
                <w:szCs w:val="28"/>
                <w:lang w:val="ru-RU"/>
              </w:rPr>
              <w:t>FILIPENDULA VULGARIS</w:t>
            </w:r>
            <w:r w:rsidR="00402E9C" w:rsidRPr="00D03930">
              <w:rPr>
                <w:rFonts w:ascii="Times New Roman" w:hAnsi="Times New Roman" w:cs="Times New Roman"/>
                <w:b/>
                <w:bCs/>
                <w:sz w:val="28"/>
                <w:szCs w:val="28"/>
                <w:lang w:val="ru-RU"/>
              </w:rPr>
              <w:t xml:space="preserve"> </w:t>
            </w:r>
            <w:r w:rsidRPr="00D03930">
              <w:rPr>
                <w:rFonts w:ascii="Times New Roman" w:hAnsi="Times New Roman" w:cs="Times New Roman"/>
                <w:b/>
                <w:bCs/>
                <w:sz w:val="28"/>
                <w:szCs w:val="28"/>
                <w:lang w:val="ru-RU"/>
              </w:rPr>
              <w:t xml:space="preserve">И </w:t>
            </w:r>
            <w:r w:rsidRPr="00D03930">
              <w:rPr>
                <w:rFonts w:ascii="Times New Roman" w:hAnsi="Times New Roman" w:cs="Times New Roman"/>
                <w:b/>
                <w:i/>
                <w:iCs/>
                <w:spacing w:val="-2"/>
                <w:sz w:val="28"/>
                <w:szCs w:val="28"/>
                <w:lang w:val="ru-RU"/>
              </w:rPr>
              <w:t>FILIPENDULA ULMARIA</w:t>
            </w:r>
            <w:r w:rsidRPr="00D03930">
              <w:rPr>
                <w:rFonts w:ascii="Times New Roman" w:hAnsi="Times New Roman" w:cs="Times New Roman"/>
                <w:b/>
                <w:spacing w:val="-2"/>
                <w:sz w:val="28"/>
                <w:szCs w:val="28"/>
                <w:lang w:val="ru-RU"/>
              </w:rPr>
              <w:t xml:space="preserve"> </w:t>
            </w:r>
            <w:r w:rsidRPr="00D03930">
              <w:rPr>
                <w:rFonts w:ascii="Times New Roman" w:hAnsi="Times New Roman" w:cs="Times New Roman"/>
                <w:bCs/>
                <w:sz w:val="28"/>
                <w:szCs w:val="28"/>
                <w:lang w:val="ru-RU"/>
              </w:rPr>
              <w:t>…</w:t>
            </w:r>
            <w:r w:rsidR="009A5457"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w:t>
            </w:r>
            <w:r w:rsidR="0045655C"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w:t>
            </w:r>
            <w:r w:rsidR="009A5457"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w:t>
            </w:r>
          </w:p>
        </w:tc>
        <w:tc>
          <w:tcPr>
            <w:tcW w:w="0" w:type="auto"/>
          </w:tcPr>
          <w:p w14:paraId="32410C1E" w14:textId="77777777" w:rsidR="006C08C6" w:rsidRPr="00D03930" w:rsidRDefault="006C08C6" w:rsidP="00101908">
            <w:pPr>
              <w:jc w:val="center"/>
              <w:rPr>
                <w:rFonts w:ascii="Times New Roman" w:hAnsi="Times New Roman" w:cs="Times New Roman"/>
                <w:sz w:val="28"/>
                <w:szCs w:val="28"/>
                <w:lang w:val="ru-RU"/>
              </w:rPr>
            </w:pPr>
          </w:p>
          <w:p w14:paraId="6F07CFC6" w14:textId="77777777" w:rsidR="004F3673" w:rsidRPr="00D03930" w:rsidRDefault="004F3673" w:rsidP="00101908">
            <w:pPr>
              <w:jc w:val="center"/>
              <w:rPr>
                <w:rFonts w:ascii="Times New Roman" w:hAnsi="Times New Roman" w:cs="Times New Roman"/>
                <w:sz w:val="28"/>
                <w:szCs w:val="28"/>
                <w:lang w:val="ru-RU"/>
              </w:rPr>
            </w:pPr>
          </w:p>
          <w:p w14:paraId="2FA1DD73" w14:textId="77777777" w:rsidR="004F3673" w:rsidRPr="00D03930" w:rsidRDefault="004F3673" w:rsidP="00101908">
            <w:pPr>
              <w:jc w:val="center"/>
              <w:rPr>
                <w:rFonts w:ascii="Times New Roman" w:hAnsi="Times New Roman" w:cs="Times New Roman"/>
                <w:sz w:val="28"/>
                <w:szCs w:val="28"/>
                <w:lang w:val="ru-RU"/>
              </w:rPr>
            </w:pPr>
          </w:p>
          <w:p w14:paraId="424B9767" w14:textId="0CBFCA6E" w:rsidR="004F3673" w:rsidRPr="00D03930" w:rsidRDefault="00931DB4" w:rsidP="00931DB4">
            <w:pPr>
              <w:jc w:val="center"/>
              <w:rPr>
                <w:rFonts w:ascii="Times New Roman" w:hAnsi="Times New Roman" w:cs="Times New Roman"/>
                <w:sz w:val="28"/>
                <w:szCs w:val="28"/>
                <w:lang w:val="ru-RU"/>
              </w:rPr>
            </w:pPr>
            <w:r>
              <w:rPr>
                <w:rFonts w:ascii="Times New Roman" w:hAnsi="Times New Roman" w:cs="Times New Roman"/>
                <w:sz w:val="28"/>
                <w:szCs w:val="28"/>
                <w:lang w:val="ru-RU"/>
              </w:rPr>
              <w:t>118</w:t>
            </w:r>
          </w:p>
        </w:tc>
      </w:tr>
      <w:tr w:rsidR="00D03930" w:rsidRPr="00D03930" w14:paraId="4F4E60EB" w14:textId="77777777" w:rsidTr="00DC5C6B">
        <w:trPr>
          <w:trHeight w:val="20"/>
        </w:trPr>
        <w:tc>
          <w:tcPr>
            <w:tcW w:w="704" w:type="dxa"/>
          </w:tcPr>
          <w:p w14:paraId="1F2CFC48" w14:textId="06E00C7F" w:rsidR="006C08C6" w:rsidRPr="00D03930" w:rsidRDefault="006C08C6"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6.1</w:t>
            </w:r>
          </w:p>
        </w:tc>
        <w:tc>
          <w:tcPr>
            <w:tcW w:w="8154" w:type="dxa"/>
            <w:shd w:val="clear" w:color="auto" w:fill="auto"/>
          </w:tcPr>
          <w:p w14:paraId="1BD71613" w14:textId="1E54746E" w:rsidR="006C08C6" w:rsidRPr="00D03930" w:rsidRDefault="00B94359" w:rsidP="0045655C">
            <w:pPr>
              <w:pStyle w:val="TableParagraph"/>
              <w:ind w:right="43"/>
              <w:jc w:val="both"/>
              <w:rPr>
                <w:rFonts w:ascii="Times New Roman" w:hAnsi="Times New Roman" w:cs="Times New Roman"/>
                <w:spacing w:val="-3"/>
                <w:sz w:val="28"/>
                <w:szCs w:val="28"/>
                <w:lang w:val="ru-RU"/>
              </w:rPr>
            </w:pPr>
            <w:r w:rsidRPr="00D03930">
              <w:rPr>
                <w:rFonts w:ascii="Times New Roman" w:hAnsi="Times New Roman" w:cs="Times New Roman"/>
                <w:spacing w:val="-3"/>
                <w:sz w:val="28"/>
                <w:szCs w:val="28"/>
                <w:lang w:val="ru-RU"/>
              </w:rPr>
              <w:t xml:space="preserve">Изучение острой токсичности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 xml:space="preserve">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и </w:t>
            </w:r>
            <w:r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bCs/>
                <w:spacing w:val="-2"/>
                <w:sz w:val="28"/>
                <w:szCs w:val="28"/>
                <w:lang w:val="ru-RU"/>
              </w:rPr>
              <w:t xml:space="preserve"> </w:t>
            </w:r>
            <w:r w:rsidR="00DC5C6B"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p>
        </w:tc>
        <w:tc>
          <w:tcPr>
            <w:tcW w:w="0" w:type="auto"/>
          </w:tcPr>
          <w:p w14:paraId="680388D7" w14:textId="77777777" w:rsidR="006C08C6" w:rsidRPr="00D03930" w:rsidRDefault="006C08C6" w:rsidP="00101908">
            <w:pPr>
              <w:jc w:val="center"/>
              <w:rPr>
                <w:rFonts w:ascii="Times New Roman" w:hAnsi="Times New Roman" w:cs="Times New Roman"/>
                <w:sz w:val="28"/>
                <w:szCs w:val="28"/>
                <w:lang w:val="ru-RU"/>
              </w:rPr>
            </w:pPr>
          </w:p>
          <w:p w14:paraId="2576880F" w14:textId="66C51330" w:rsidR="004F3673" w:rsidRPr="00D03930" w:rsidRDefault="00931DB4" w:rsidP="00931DB4">
            <w:pPr>
              <w:jc w:val="center"/>
              <w:rPr>
                <w:rFonts w:ascii="Times New Roman" w:hAnsi="Times New Roman" w:cs="Times New Roman"/>
                <w:sz w:val="28"/>
                <w:szCs w:val="28"/>
                <w:lang w:val="ru-RU"/>
              </w:rPr>
            </w:pPr>
            <w:r>
              <w:rPr>
                <w:rFonts w:ascii="Times New Roman" w:hAnsi="Times New Roman" w:cs="Times New Roman"/>
                <w:sz w:val="28"/>
                <w:szCs w:val="28"/>
                <w:lang w:val="ru-RU"/>
              </w:rPr>
              <w:t>118</w:t>
            </w:r>
          </w:p>
        </w:tc>
      </w:tr>
      <w:tr w:rsidR="00D03930" w:rsidRPr="00D03930" w14:paraId="7C85ACA0" w14:textId="77777777" w:rsidTr="00DC5C6B">
        <w:trPr>
          <w:trHeight w:val="20"/>
        </w:trPr>
        <w:tc>
          <w:tcPr>
            <w:tcW w:w="704" w:type="dxa"/>
          </w:tcPr>
          <w:p w14:paraId="3305E0B3" w14:textId="5C4C0780" w:rsidR="006C08C6" w:rsidRPr="00D03930" w:rsidRDefault="006C08C6" w:rsidP="00101908">
            <w:pPr>
              <w:pStyle w:val="TableParagraph"/>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6.2</w:t>
            </w:r>
          </w:p>
        </w:tc>
        <w:tc>
          <w:tcPr>
            <w:tcW w:w="8154" w:type="dxa"/>
          </w:tcPr>
          <w:p w14:paraId="038A03A7" w14:textId="4F6DCE69" w:rsidR="006C08C6" w:rsidRPr="00D03930" w:rsidRDefault="00B94359" w:rsidP="0045655C">
            <w:pPr>
              <w:tabs>
                <w:tab w:val="left" w:pos="8655"/>
              </w:tabs>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Определение антимикробной </w:t>
            </w:r>
            <w:r w:rsidRPr="00D03930">
              <w:rPr>
                <w:rFonts w:ascii="Times New Roman" w:hAnsi="Times New Roman" w:cs="Times New Roman"/>
                <w:bCs/>
                <w:sz w:val="28"/>
                <w:szCs w:val="28"/>
                <w:lang w:val="kk-KZ"/>
              </w:rPr>
              <w:t>и противогрибковой</w:t>
            </w:r>
            <w:r w:rsidRPr="00D03930">
              <w:rPr>
                <w:rFonts w:ascii="Times New Roman" w:hAnsi="Times New Roman" w:cs="Times New Roman"/>
                <w:b/>
                <w:sz w:val="28"/>
                <w:szCs w:val="28"/>
                <w:lang w:val="kk-KZ"/>
              </w:rPr>
              <w:t xml:space="preserve"> </w:t>
            </w:r>
            <w:r w:rsidRPr="00D03930">
              <w:rPr>
                <w:rFonts w:ascii="Times New Roman" w:eastAsia="Times New Roman" w:hAnsi="Times New Roman" w:cs="Times New Roman"/>
                <w:sz w:val="28"/>
                <w:szCs w:val="28"/>
                <w:lang w:val="ru-RU"/>
              </w:rPr>
              <w:t xml:space="preserve">активности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 xml:space="preserve">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и </w:t>
            </w:r>
            <w:r w:rsidRPr="00D03930">
              <w:rPr>
                <w:rFonts w:ascii="Times New Roman" w:hAnsi="Times New Roman" w:cs="Times New Roman"/>
                <w:bCs/>
                <w:i/>
                <w:iCs/>
                <w:spacing w:val="-2"/>
                <w:sz w:val="28"/>
                <w:szCs w:val="28"/>
                <w:lang w:val="ru-RU"/>
              </w:rPr>
              <w:t>Filipendula ulmaria</w:t>
            </w:r>
            <w:r w:rsidR="0045655C" w:rsidRPr="00D03930">
              <w:rPr>
                <w:rFonts w:ascii="Times New Roman" w:hAnsi="Times New Roman" w:cs="Times New Roman"/>
                <w:bCs/>
                <w:spacing w:val="-2"/>
                <w:sz w:val="28"/>
                <w:szCs w:val="28"/>
                <w:lang w:val="ru-RU"/>
              </w:rPr>
              <w:t>………</w:t>
            </w:r>
          </w:p>
        </w:tc>
        <w:tc>
          <w:tcPr>
            <w:tcW w:w="0" w:type="auto"/>
          </w:tcPr>
          <w:p w14:paraId="008B5B77" w14:textId="77777777" w:rsidR="006C08C6" w:rsidRPr="00D03930" w:rsidRDefault="006C08C6" w:rsidP="00101908">
            <w:pPr>
              <w:jc w:val="center"/>
              <w:rPr>
                <w:rFonts w:ascii="Times New Roman" w:hAnsi="Times New Roman" w:cs="Times New Roman"/>
                <w:sz w:val="28"/>
                <w:szCs w:val="28"/>
                <w:lang w:val="ru-RU"/>
              </w:rPr>
            </w:pPr>
          </w:p>
          <w:p w14:paraId="60BAE23A" w14:textId="43175F9B" w:rsidR="006C08C6"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12</w:t>
            </w:r>
            <w:r w:rsidR="00931DB4">
              <w:rPr>
                <w:rFonts w:ascii="Times New Roman" w:hAnsi="Times New Roman" w:cs="Times New Roman"/>
                <w:sz w:val="28"/>
                <w:szCs w:val="28"/>
                <w:lang w:val="ru-RU"/>
              </w:rPr>
              <w:t>0</w:t>
            </w:r>
          </w:p>
        </w:tc>
      </w:tr>
      <w:tr w:rsidR="00D03930" w:rsidRPr="00D03930" w14:paraId="35D813E1" w14:textId="77777777" w:rsidTr="00DC5C6B">
        <w:trPr>
          <w:trHeight w:val="20"/>
        </w:trPr>
        <w:tc>
          <w:tcPr>
            <w:tcW w:w="704" w:type="dxa"/>
          </w:tcPr>
          <w:p w14:paraId="5BE45441" w14:textId="6BC8AF82" w:rsidR="00B94359" w:rsidRPr="00D03930" w:rsidRDefault="00B94359" w:rsidP="00101908">
            <w:pPr>
              <w:pStyle w:val="TableParagraph"/>
              <w:jc w:val="both"/>
              <w:rPr>
                <w:rFonts w:ascii="Times New Roman" w:hAnsi="Times New Roman" w:cs="Times New Roman"/>
                <w:sz w:val="28"/>
                <w:szCs w:val="28"/>
                <w:lang w:val="ru-RU"/>
              </w:rPr>
            </w:pPr>
            <w:r w:rsidRPr="00D03930">
              <w:rPr>
                <w:rFonts w:ascii="Times New Roman" w:eastAsia="Times New Roman" w:hAnsi="Times New Roman" w:cs="Times New Roman"/>
                <w:sz w:val="28"/>
                <w:szCs w:val="28"/>
                <w:lang w:val="ru-RU"/>
              </w:rPr>
              <w:t>6.3</w:t>
            </w:r>
          </w:p>
        </w:tc>
        <w:tc>
          <w:tcPr>
            <w:tcW w:w="8154" w:type="dxa"/>
          </w:tcPr>
          <w:p w14:paraId="618121AB" w14:textId="261A8EB0" w:rsidR="00B94359" w:rsidRPr="00D03930" w:rsidRDefault="00B94359" w:rsidP="0045655C">
            <w:pPr>
              <w:tabs>
                <w:tab w:val="left" w:pos="8655"/>
              </w:tabs>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Изучение противовоспалительной активности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экстрактов</w:t>
            </w:r>
            <w:r w:rsidRPr="00D03930">
              <w:rPr>
                <w:rFonts w:ascii="Times New Roman" w:hAnsi="Times New Roman" w:cs="Times New Roman"/>
                <w:i/>
                <w:spacing w:val="-1"/>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hAnsi="Times New Roman" w:cs="Times New Roman"/>
                <w:bCs/>
                <w:sz w:val="28"/>
                <w:szCs w:val="28"/>
                <w:lang w:val="ru-RU"/>
              </w:rPr>
              <w:t xml:space="preserve">и </w:t>
            </w:r>
            <w:r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bCs/>
                <w:spacing w:val="-2"/>
                <w:sz w:val="28"/>
                <w:szCs w:val="28"/>
                <w:lang w:val="ru-RU"/>
              </w:rPr>
              <w:t xml:space="preserve"> </w:t>
            </w:r>
            <w:r w:rsidR="00DC5C6B"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p>
        </w:tc>
        <w:tc>
          <w:tcPr>
            <w:tcW w:w="0" w:type="auto"/>
          </w:tcPr>
          <w:p w14:paraId="26E5BAA6" w14:textId="77777777" w:rsidR="00B94359" w:rsidRPr="00D03930" w:rsidRDefault="00B94359" w:rsidP="00101908">
            <w:pPr>
              <w:jc w:val="center"/>
              <w:rPr>
                <w:rFonts w:ascii="Times New Roman" w:hAnsi="Times New Roman" w:cs="Times New Roman"/>
                <w:sz w:val="28"/>
                <w:szCs w:val="28"/>
                <w:lang w:val="ru-RU"/>
              </w:rPr>
            </w:pPr>
          </w:p>
          <w:p w14:paraId="31F59814" w14:textId="66DB6B2E" w:rsidR="00B94359"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12</w:t>
            </w:r>
            <w:r w:rsidR="00931DB4">
              <w:rPr>
                <w:rFonts w:ascii="Times New Roman" w:hAnsi="Times New Roman" w:cs="Times New Roman"/>
                <w:sz w:val="28"/>
                <w:szCs w:val="28"/>
                <w:lang w:val="ru-RU"/>
              </w:rPr>
              <w:t>3</w:t>
            </w:r>
          </w:p>
        </w:tc>
      </w:tr>
      <w:tr w:rsidR="00D03930" w:rsidRPr="00D03930" w14:paraId="27D3F0E7" w14:textId="77777777" w:rsidTr="00DC5C6B">
        <w:trPr>
          <w:trHeight w:val="20"/>
        </w:trPr>
        <w:tc>
          <w:tcPr>
            <w:tcW w:w="704" w:type="dxa"/>
          </w:tcPr>
          <w:p w14:paraId="6F63828F" w14:textId="0D0211A7" w:rsidR="00B94359" w:rsidRPr="00D03930" w:rsidRDefault="00B94359" w:rsidP="00101908">
            <w:pPr>
              <w:pStyle w:val="TableParagraph"/>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6.4</w:t>
            </w:r>
          </w:p>
        </w:tc>
        <w:tc>
          <w:tcPr>
            <w:tcW w:w="8154" w:type="dxa"/>
          </w:tcPr>
          <w:p w14:paraId="579499FD" w14:textId="34FDB4AA" w:rsidR="00B94359" w:rsidRPr="00D03930" w:rsidRDefault="00B94359" w:rsidP="0045655C">
            <w:pPr>
              <w:tabs>
                <w:tab w:val="left" w:pos="8655"/>
              </w:tabs>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Определение антиоксидантной активности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 xml:space="preserve">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и </w:t>
            </w:r>
            <w:r w:rsidRPr="00D03930">
              <w:rPr>
                <w:rFonts w:ascii="Times New Roman" w:hAnsi="Times New Roman" w:cs="Times New Roman"/>
                <w:bCs/>
                <w:i/>
                <w:iCs/>
                <w:spacing w:val="-2"/>
                <w:sz w:val="28"/>
                <w:szCs w:val="28"/>
                <w:lang w:val="ru-RU"/>
              </w:rPr>
              <w:t>Filipendula ulmaria</w:t>
            </w:r>
            <w:r w:rsidR="009A5457" w:rsidRPr="00D03930">
              <w:rPr>
                <w:rFonts w:ascii="Times New Roman" w:hAnsi="Times New Roman" w:cs="Times New Roman"/>
                <w:bCs/>
                <w:spacing w:val="-2"/>
                <w:sz w:val="28"/>
                <w:szCs w:val="28"/>
                <w:lang w:val="ru-RU"/>
              </w:rPr>
              <w:t xml:space="preserve"> ……</w:t>
            </w:r>
            <w:r w:rsidR="0045655C"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p>
        </w:tc>
        <w:tc>
          <w:tcPr>
            <w:tcW w:w="0" w:type="auto"/>
          </w:tcPr>
          <w:p w14:paraId="75BD7B57" w14:textId="77777777" w:rsidR="00B94359" w:rsidRPr="00D03930" w:rsidRDefault="00B94359" w:rsidP="00101908">
            <w:pPr>
              <w:jc w:val="center"/>
              <w:rPr>
                <w:rFonts w:ascii="Times New Roman" w:hAnsi="Times New Roman" w:cs="Times New Roman"/>
                <w:sz w:val="28"/>
                <w:szCs w:val="28"/>
                <w:lang w:val="ru-RU"/>
              </w:rPr>
            </w:pPr>
          </w:p>
          <w:p w14:paraId="7AE46A6E" w14:textId="1986DF87" w:rsidR="00B94359" w:rsidRPr="00D03930" w:rsidRDefault="00931DB4" w:rsidP="00931DB4">
            <w:pPr>
              <w:jc w:val="center"/>
              <w:rPr>
                <w:rFonts w:ascii="Times New Roman" w:hAnsi="Times New Roman" w:cs="Times New Roman"/>
                <w:sz w:val="28"/>
                <w:szCs w:val="28"/>
                <w:lang w:val="ru-RU"/>
              </w:rPr>
            </w:pPr>
            <w:r>
              <w:rPr>
                <w:rFonts w:ascii="Times New Roman" w:hAnsi="Times New Roman" w:cs="Times New Roman"/>
                <w:sz w:val="28"/>
                <w:szCs w:val="28"/>
                <w:lang w:val="ru-RU"/>
              </w:rPr>
              <w:t>129</w:t>
            </w:r>
          </w:p>
        </w:tc>
      </w:tr>
      <w:tr w:rsidR="00D03930" w:rsidRPr="00D03930" w14:paraId="7090B6B5" w14:textId="77777777" w:rsidTr="00DC5C6B">
        <w:trPr>
          <w:trHeight w:val="20"/>
        </w:trPr>
        <w:tc>
          <w:tcPr>
            <w:tcW w:w="704" w:type="dxa"/>
          </w:tcPr>
          <w:p w14:paraId="71997C84" w14:textId="236BFE39" w:rsidR="00B94359" w:rsidRPr="00D03930" w:rsidRDefault="00B94359" w:rsidP="00101908">
            <w:pPr>
              <w:pStyle w:val="TableParagraph"/>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6.5</w:t>
            </w:r>
          </w:p>
        </w:tc>
        <w:tc>
          <w:tcPr>
            <w:tcW w:w="8154" w:type="dxa"/>
          </w:tcPr>
          <w:p w14:paraId="284ACFA9" w14:textId="5534BD60" w:rsidR="00B94359" w:rsidRPr="00D03930" w:rsidRDefault="00B94359" w:rsidP="0045655C">
            <w:pPr>
              <w:tabs>
                <w:tab w:val="left" w:pos="8655"/>
              </w:tabs>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Изучение цитотоксичности </w:t>
            </w:r>
            <w:r w:rsidR="002A50AD" w:rsidRPr="00D03930">
              <w:rPr>
                <w:rFonts w:ascii="Times New Roman" w:eastAsia="Times New Roman" w:hAnsi="Times New Roman" w:cs="Times New Roman"/>
                <w:sz w:val="28"/>
                <w:szCs w:val="28"/>
                <w:lang w:val="ru-RU"/>
              </w:rPr>
              <w:t xml:space="preserve">густых </w:t>
            </w:r>
            <w:r w:rsidRPr="00D03930">
              <w:rPr>
                <w:rFonts w:ascii="Times New Roman" w:eastAsia="Times New Roman" w:hAnsi="Times New Roman" w:cs="Times New Roman"/>
                <w:sz w:val="28"/>
                <w:szCs w:val="28"/>
                <w:lang w:val="ru-RU"/>
              </w:rPr>
              <w:t xml:space="preserve">экстрактов </w:t>
            </w:r>
            <w:r w:rsidRPr="00D03930">
              <w:rPr>
                <w:rFonts w:ascii="Times New Roman" w:hAnsi="Times New Roman" w:cs="Times New Roman"/>
                <w:i/>
                <w:iCs/>
                <w:sz w:val="28"/>
                <w:szCs w:val="28"/>
                <w:lang w:val="ru-RU"/>
              </w:rPr>
              <w:t>Filipendula vulgaris</w:t>
            </w:r>
            <w:r w:rsidR="0045655C"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и </w:t>
            </w:r>
            <w:r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bCs/>
                <w:spacing w:val="-2"/>
                <w:sz w:val="28"/>
                <w:szCs w:val="28"/>
                <w:lang w:val="ru-RU"/>
              </w:rPr>
              <w:t xml:space="preserve"> </w:t>
            </w:r>
            <w:r w:rsidR="00DC5C6B" w:rsidRPr="00D03930">
              <w:rPr>
                <w:rFonts w:ascii="Times New Roman" w:hAnsi="Times New Roman" w:cs="Times New Roman"/>
                <w:bCs/>
                <w:spacing w:val="-2"/>
                <w:sz w:val="28"/>
                <w:szCs w:val="28"/>
                <w:lang w:val="ru-RU"/>
              </w:rPr>
              <w:t>……………</w:t>
            </w:r>
            <w:r w:rsidR="00255EB7" w:rsidRPr="00D03930">
              <w:rPr>
                <w:rFonts w:ascii="Times New Roman" w:hAnsi="Times New Roman" w:cs="Times New Roman"/>
                <w:bCs/>
                <w:spacing w:val="-2"/>
                <w:sz w:val="28"/>
                <w:szCs w:val="28"/>
                <w:lang w:val="ru-RU"/>
              </w:rPr>
              <w:t>………</w:t>
            </w:r>
            <w:r w:rsidR="0045655C" w:rsidRPr="00D03930">
              <w:rPr>
                <w:rFonts w:ascii="Times New Roman" w:hAnsi="Times New Roman" w:cs="Times New Roman"/>
                <w:bCs/>
                <w:spacing w:val="-2"/>
                <w:sz w:val="28"/>
                <w:szCs w:val="28"/>
                <w:lang w:val="ru-RU"/>
              </w:rPr>
              <w:t>….………..</w:t>
            </w:r>
            <w:r w:rsidR="00255EB7"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r w:rsidR="00B81C03" w:rsidRPr="00D03930">
              <w:rPr>
                <w:rFonts w:ascii="Times New Roman" w:hAnsi="Times New Roman" w:cs="Times New Roman"/>
                <w:bCs/>
                <w:spacing w:val="-2"/>
                <w:sz w:val="28"/>
                <w:szCs w:val="28"/>
                <w:lang w:val="ru-RU"/>
              </w:rPr>
              <w:t>..</w:t>
            </w:r>
            <w:r w:rsidR="00DC5C6B" w:rsidRPr="00D03930">
              <w:rPr>
                <w:rFonts w:ascii="Times New Roman" w:hAnsi="Times New Roman" w:cs="Times New Roman"/>
                <w:bCs/>
                <w:spacing w:val="-2"/>
                <w:sz w:val="28"/>
                <w:szCs w:val="28"/>
                <w:lang w:val="ru-RU"/>
              </w:rPr>
              <w:t>………</w:t>
            </w:r>
            <w:r w:rsidR="009A5457" w:rsidRPr="00D03930">
              <w:rPr>
                <w:rFonts w:ascii="Times New Roman" w:hAnsi="Times New Roman" w:cs="Times New Roman"/>
                <w:bCs/>
                <w:spacing w:val="-2"/>
                <w:sz w:val="28"/>
                <w:szCs w:val="28"/>
                <w:lang w:val="ru-RU"/>
              </w:rPr>
              <w:t>..</w:t>
            </w:r>
          </w:p>
        </w:tc>
        <w:tc>
          <w:tcPr>
            <w:tcW w:w="0" w:type="auto"/>
          </w:tcPr>
          <w:p w14:paraId="5074EBEC" w14:textId="77777777" w:rsidR="00B94359" w:rsidRPr="00D03930" w:rsidRDefault="00B94359" w:rsidP="00101908">
            <w:pPr>
              <w:jc w:val="center"/>
              <w:rPr>
                <w:rFonts w:ascii="Times New Roman" w:hAnsi="Times New Roman" w:cs="Times New Roman"/>
                <w:sz w:val="28"/>
                <w:szCs w:val="28"/>
                <w:lang w:val="ru-RU"/>
              </w:rPr>
            </w:pPr>
          </w:p>
          <w:p w14:paraId="590D5C09" w14:textId="705F7ACC" w:rsidR="00B94359" w:rsidRPr="00D03930" w:rsidRDefault="004F3673" w:rsidP="00931DB4">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13</w:t>
            </w:r>
            <w:r w:rsidR="00931DB4">
              <w:rPr>
                <w:rFonts w:ascii="Times New Roman" w:hAnsi="Times New Roman" w:cs="Times New Roman"/>
                <w:sz w:val="28"/>
                <w:szCs w:val="28"/>
                <w:lang w:val="ru-RU"/>
              </w:rPr>
              <w:t>0</w:t>
            </w:r>
          </w:p>
        </w:tc>
      </w:tr>
      <w:tr w:rsidR="00D03930" w:rsidRPr="00D03930" w14:paraId="1166C0D2" w14:textId="77777777" w:rsidTr="00DC5C6B">
        <w:trPr>
          <w:trHeight w:val="20"/>
        </w:trPr>
        <w:tc>
          <w:tcPr>
            <w:tcW w:w="8856" w:type="dxa"/>
            <w:gridSpan w:val="2"/>
          </w:tcPr>
          <w:p w14:paraId="3AAEA7A1" w14:textId="6C74CBE5" w:rsidR="00B94359" w:rsidRPr="00D03930" w:rsidRDefault="00B94359"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z w:val="28"/>
                <w:szCs w:val="28"/>
                <w:lang w:val="ru-RU"/>
              </w:rPr>
              <w:t>ЗАКЛЮЧЕНИЕ</w:t>
            </w:r>
            <w:r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00B81C03" w:rsidRPr="00D03930">
              <w:rPr>
                <w:rFonts w:ascii="Times New Roman" w:eastAsia="Times New Roman" w:hAnsi="Times New Roman" w:cs="Times New Roman"/>
                <w:sz w:val="28"/>
                <w:szCs w:val="28"/>
                <w:lang w:val="ru-RU"/>
              </w:rPr>
              <w:t>...</w:t>
            </w:r>
            <w:r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Pr="00D03930">
              <w:rPr>
                <w:rFonts w:ascii="Times New Roman" w:eastAsia="Times New Roman" w:hAnsi="Times New Roman" w:cs="Times New Roman"/>
                <w:sz w:val="28"/>
                <w:szCs w:val="28"/>
                <w:lang w:val="ru-RU"/>
              </w:rPr>
              <w:t>…..</w:t>
            </w:r>
          </w:p>
        </w:tc>
        <w:tc>
          <w:tcPr>
            <w:tcW w:w="0" w:type="auto"/>
          </w:tcPr>
          <w:p w14:paraId="5961A0E8" w14:textId="6CAD64C7" w:rsidR="00B94359" w:rsidRPr="00D03930" w:rsidRDefault="004F3673"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13</w:t>
            </w:r>
            <w:r w:rsidR="00931DB4">
              <w:rPr>
                <w:rFonts w:ascii="Times New Roman" w:eastAsia="Times New Roman" w:hAnsi="Times New Roman" w:cs="Times New Roman"/>
                <w:sz w:val="28"/>
                <w:szCs w:val="28"/>
                <w:lang w:val="ru-RU"/>
              </w:rPr>
              <w:t>1</w:t>
            </w:r>
          </w:p>
        </w:tc>
      </w:tr>
      <w:tr w:rsidR="00D03930" w:rsidRPr="00D03930" w14:paraId="55B2484A" w14:textId="77777777" w:rsidTr="00DC5C6B">
        <w:trPr>
          <w:trHeight w:val="20"/>
        </w:trPr>
        <w:tc>
          <w:tcPr>
            <w:tcW w:w="8856" w:type="dxa"/>
            <w:gridSpan w:val="2"/>
          </w:tcPr>
          <w:p w14:paraId="4FE49A47" w14:textId="0C50DFD8" w:rsidR="00B94359" w:rsidRPr="00D03930" w:rsidRDefault="00B94359"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z w:val="28"/>
                <w:szCs w:val="28"/>
                <w:lang w:val="ru-RU"/>
              </w:rPr>
              <w:t>СПИСОК ИСПОЛЬЗОВАННЫХ</w:t>
            </w:r>
            <w:r w:rsidRPr="00D03930">
              <w:rPr>
                <w:rFonts w:ascii="Times New Roman" w:eastAsia="Times New Roman" w:hAnsi="Times New Roman" w:cs="Times New Roman"/>
                <w:b/>
                <w:bCs/>
                <w:spacing w:val="-3"/>
                <w:sz w:val="28"/>
                <w:szCs w:val="28"/>
                <w:lang w:val="ru-RU"/>
              </w:rPr>
              <w:t xml:space="preserve"> </w:t>
            </w:r>
            <w:r w:rsidRPr="00D03930">
              <w:rPr>
                <w:rFonts w:ascii="Times New Roman" w:eastAsia="Times New Roman" w:hAnsi="Times New Roman" w:cs="Times New Roman"/>
                <w:b/>
                <w:bCs/>
                <w:sz w:val="28"/>
                <w:szCs w:val="28"/>
                <w:lang w:val="ru-RU"/>
              </w:rPr>
              <w:t>ИСТОЧНИКОВ</w:t>
            </w:r>
            <w:r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0045655C"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r w:rsidRPr="00D03930">
              <w:rPr>
                <w:rFonts w:ascii="Times New Roman" w:eastAsia="Times New Roman" w:hAnsi="Times New Roman" w:cs="Times New Roman"/>
                <w:sz w:val="28"/>
                <w:szCs w:val="28"/>
                <w:lang w:val="ru-RU"/>
              </w:rPr>
              <w:t>….</w:t>
            </w:r>
          </w:p>
        </w:tc>
        <w:tc>
          <w:tcPr>
            <w:tcW w:w="0" w:type="auto"/>
          </w:tcPr>
          <w:p w14:paraId="0FFF7182" w14:textId="592B8041" w:rsidR="00B94359" w:rsidRPr="00D03930" w:rsidRDefault="003F3C11"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13</w:t>
            </w:r>
            <w:r w:rsidR="00931DB4">
              <w:rPr>
                <w:rFonts w:ascii="Times New Roman" w:eastAsia="Times New Roman" w:hAnsi="Times New Roman" w:cs="Times New Roman"/>
                <w:sz w:val="28"/>
                <w:szCs w:val="28"/>
                <w:lang w:val="ru-RU"/>
              </w:rPr>
              <w:t>4</w:t>
            </w:r>
          </w:p>
        </w:tc>
      </w:tr>
      <w:tr w:rsidR="00D03930" w:rsidRPr="00D03930" w14:paraId="56E9CEA4" w14:textId="77777777" w:rsidTr="00DC5C6B">
        <w:trPr>
          <w:trHeight w:val="20"/>
        </w:trPr>
        <w:tc>
          <w:tcPr>
            <w:tcW w:w="8856" w:type="dxa"/>
            <w:gridSpan w:val="2"/>
          </w:tcPr>
          <w:p w14:paraId="225ACED6" w14:textId="7F9ED293" w:rsidR="00B94359" w:rsidRPr="00D03930" w:rsidRDefault="00B94359" w:rsidP="00101908">
            <w:pPr>
              <w:pStyle w:val="TableParagraph"/>
              <w:ind w:right="43"/>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b/>
                <w:bCs/>
                <w:sz w:val="28"/>
                <w:szCs w:val="28"/>
                <w:lang w:val="ru-RU"/>
              </w:rPr>
              <w:t>ПРИЛОЖЕНИЯ</w:t>
            </w:r>
            <w:r w:rsidR="009A5457" w:rsidRPr="00D03930">
              <w:rPr>
                <w:rFonts w:ascii="Times New Roman" w:eastAsia="Times New Roman" w:hAnsi="Times New Roman" w:cs="Times New Roman"/>
                <w:b/>
                <w:bCs/>
                <w:sz w:val="28"/>
                <w:szCs w:val="28"/>
                <w:lang w:val="ru-RU"/>
              </w:rPr>
              <w:t xml:space="preserve"> </w:t>
            </w:r>
            <w:r w:rsidR="009A5457" w:rsidRPr="00D03930">
              <w:rPr>
                <w:rFonts w:ascii="Times New Roman" w:eastAsia="Times New Roman" w:hAnsi="Times New Roman" w:cs="Times New Roman"/>
                <w:sz w:val="28"/>
                <w:szCs w:val="28"/>
                <w:lang w:val="ru-RU"/>
              </w:rPr>
              <w:t>……………………………………………...…</w:t>
            </w:r>
            <w:r w:rsidR="00B81C03" w:rsidRPr="00D03930">
              <w:rPr>
                <w:rFonts w:ascii="Times New Roman" w:eastAsia="Times New Roman" w:hAnsi="Times New Roman" w:cs="Times New Roman"/>
                <w:sz w:val="28"/>
                <w:szCs w:val="28"/>
                <w:lang w:val="ru-RU"/>
              </w:rPr>
              <w:t>..</w:t>
            </w:r>
            <w:r w:rsidR="009A5457" w:rsidRPr="00D03930">
              <w:rPr>
                <w:rFonts w:ascii="Times New Roman" w:eastAsia="Times New Roman" w:hAnsi="Times New Roman" w:cs="Times New Roman"/>
                <w:sz w:val="28"/>
                <w:szCs w:val="28"/>
                <w:lang w:val="ru-RU"/>
              </w:rPr>
              <w:t>………..</w:t>
            </w:r>
          </w:p>
        </w:tc>
        <w:tc>
          <w:tcPr>
            <w:tcW w:w="0" w:type="auto"/>
          </w:tcPr>
          <w:p w14:paraId="10BDA82F" w14:textId="48FB2624" w:rsidR="00B94359" w:rsidRPr="00D03930" w:rsidRDefault="00CB5198" w:rsidP="00931DB4">
            <w:pPr>
              <w:pStyle w:val="TableParagraph"/>
              <w:jc w:val="center"/>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14</w:t>
            </w:r>
            <w:r w:rsidR="00931DB4">
              <w:rPr>
                <w:rFonts w:ascii="Times New Roman" w:eastAsia="Times New Roman" w:hAnsi="Times New Roman" w:cs="Times New Roman"/>
                <w:sz w:val="28"/>
                <w:szCs w:val="28"/>
                <w:lang w:val="ru-RU"/>
              </w:rPr>
              <w:t>6</w:t>
            </w:r>
          </w:p>
        </w:tc>
      </w:tr>
      <w:bookmarkEnd w:id="4"/>
    </w:tbl>
    <w:p w14:paraId="400CFEAA" w14:textId="77777777" w:rsidR="00C22E6F" w:rsidRPr="00D03930" w:rsidRDefault="00C22E6F" w:rsidP="00101908">
      <w:pPr>
        <w:widowControl/>
        <w:rPr>
          <w:rFonts w:ascii="Times New Roman" w:eastAsia="Times New Roman" w:hAnsi="Times New Roman" w:cs="Times New Roman"/>
          <w:sz w:val="28"/>
          <w:szCs w:val="28"/>
          <w:lang w:val="ru-RU"/>
        </w:rPr>
        <w:sectPr w:rsidR="00C22E6F" w:rsidRPr="00D03930" w:rsidSect="00C22E6F">
          <w:footerReference w:type="default" r:id="rId8"/>
          <w:pgSz w:w="11910" w:h="16840"/>
          <w:pgMar w:top="1134" w:right="567" w:bottom="1134" w:left="1701" w:header="0" w:footer="299" w:gutter="0"/>
          <w:cols w:space="720"/>
          <w:titlePg/>
          <w:docGrid w:linePitch="299"/>
        </w:sectPr>
      </w:pPr>
    </w:p>
    <w:p w14:paraId="4D928B6F" w14:textId="66C1D93E" w:rsidR="00C22E6F" w:rsidRPr="00D03930" w:rsidRDefault="00C22E6F" w:rsidP="00101908">
      <w:pPr>
        <w:pStyle w:val="1"/>
        <w:ind w:left="0" w:firstLine="709"/>
        <w:jc w:val="center"/>
        <w:rPr>
          <w:rFonts w:cs="Times New Roman"/>
          <w:lang w:val="ru-RU"/>
        </w:rPr>
      </w:pPr>
      <w:r w:rsidRPr="00D03930">
        <w:rPr>
          <w:rFonts w:cs="Times New Roman"/>
          <w:lang w:val="ru-RU"/>
        </w:rPr>
        <w:lastRenderedPageBreak/>
        <w:t>НОРМАТИВНЫЕ</w:t>
      </w:r>
      <w:r w:rsidRPr="00D03930">
        <w:rPr>
          <w:rFonts w:cs="Times New Roman"/>
          <w:spacing w:val="-4"/>
          <w:lang w:val="ru-RU"/>
        </w:rPr>
        <w:t xml:space="preserve"> </w:t>
      </w:r>
      <w:r w:rsidRPr="00D03930">
        <w:rPr>
          <w:rFonts w:cs="Times New Roman"/>
          <w:lang w:val="ru-RU"/>
        </w:rPr>
        <w:t>ССЫЛКИ</w:t>
      </w:r>
    </w:p>
    <w:p w14:paraId="35B8178F" w14:textId="77777777" w:rsidR="001C207F" w:rsidRPr="00D03930" w:rsidRDefault="001C207F" w:rsidP="00101908">
      <w:pPr>
        <w:pStyle w:val="1"/>
        <w:ind w:left="0" w:firstLine="709"/>
        <w:jc w:val="center"/>
        <w:rPr>
          <w:rFonts w:cs="Times New Roman"/>
          <w:b w:val="0"/>
          <w:bCs w:val="0"/>
          <w:lang w:val="ru-RU"/>
        </w:rPr>
      </w:pPr>
    </w:p>
    <w:p w14:paraId="09FC0CB3" w14:textId="73664A89"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настоящей диссертации использованы ссылки на следующие стандарты</w:t>
      </w:r>
      <w:r w:rsidR="00816F92" w:rsidRPr="00D03930">
        <w:rPr>
          <w:rFonts w:ascii="Times New Roman" w:hAnsi="Times New Roman" w:cs="Times New Roman"/>
          <w:sz w:val="28"/>
          <w:szCs w:val="28"/>
          <w:lang w:val="ru-RU"/>
        </w:rPr>
        <w:t xml:space="preserve"> и нормативные документы</w:t>
      </w:r>
      <w:r w:rsidRPr="00D03930">
        <w:rPr>
          <w:rFonts w:ascii="Times New Roman" w:hAnsi="Times New Roman" w:cs="Times New Roman"/>
          <w:sz w:val="28"/>
          <w:szCs w:val="28"/>
          <w:lang w:val="ru-RU"/>
        </w:rPr>
        <w:t>:</w:t>
      </w:r>
    </w:p>
    <w:p w14:paraId="295EE6F7" w14:textId="486B9C28" w:rsidR="000C1664" w:rsidRPr="00D03930" w:rsidRDefault="000C166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Постановление Правительства РК № 1034 от 31 октября 2006 года «Об утверждении Перечней редких и находящихся под угрозой исчезновения видов растений и животных»</w:t>
      </w:r>
      <w:r w:rsidR="00095627" w:rsidRPr="00D03930">
        <w:rPr>
          <w:rFonts w:ascii="Times New Roman" w:eastAsia="Times New Roman" w:hAnsi="Times New Roman" w:cs="Times New Roman"/>
          <w:sz w:val="28"/>
          <w:szCs w:val="28"/>
          <w:lang w:val="ru-RU"/>
        </w:rPr>
        <w:t xml:space="preserve"> (с изм. и доп. от 16.09.2022 г.). </w:t>
      </w:r>
      <w:r w:rsidR="00095627" w:rsidRPr="00D03930">
        <w:rPr>
          <w:rFonts w:ascii="Times New Roman" w:hAnsi="Times New Roman" w:cs="Times New Roman"/>
          <w:sz w:val="28"/>
          <w:szCs w:val="28"/>
          <w:lang w:val="ru-RU"/>
        </w:rPr>
        <w:t xml:space="preserve">URL: </w:t>
      </w:r>
      <w:hyperlink r:id="rId9" w:history="1">
        <w:r w:rsidR="00095627" w:rsidRPr="00D03930">
          <w:rPr>
            <w:rStyle w:val="af7"/>
            <w:rFonts w:ascii="Times New Roman" w:hAnsi="Times New Roman" w:cs="Times New Roman"/>
            <w:color w:val="auto"/>
            <w:sz w:val="28"/>
            <w:szCs w:val="28"/>
            <w:lang w:val="ru-RU"/>
          </w:rPr>
          <w:t>https://adilet.zan.kz/rus/docs/P060001034_</w:t>
        </w:r>
      </w:hyperlink>
      <w:r w:rsidR="00095627" w:rsidRPr="00D03930">
        <w:rPr>
          <w:rFonts w:ascii="Times New Roman" w:hAnsi="Times New Roman" w:cs="Times New Roman"/>
          <w:sz w:val="28"/>
          <w:szCs w:val="28"/>
          <w:lang w:val="ru-RU"/>
        </w:rPr>
        <w:t xml:space="preserve"> (дата обращения: 05.04.2023);</w:t>
      </w:r>
    </w:p>
    <w:p w14:paraId="4B8653FE" w14:textId="52FAED5C" w:rsidR="00094959" w:rsidRPr="00D03930" w:rsidRDefault="00094959" w:rsidP="00101908">
      <w:pPr>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Приказ и.о Министра экологии и природных ресурсов РК № 103 от 30 марта 2023 года «Об утверждении Методики проведения ресурсного обследования запасов растительных ресурсов и определения лимитов их использования»</w:t>
      </w:r>
      <w:r w:rsidR="00095627" w:rsidRPr="00D03930">
        <w:rPr>
          <w:rFonts w:ascii="Times New Roman" w:eastAsia="Times New Roman" w:hAnsi="Times New Roman" w:cs="Times New Roman"/>
          <w:sz w:val="28"/>
          <w:szCs w:val="28"/>
          <w:lang w:val="ru-RU"/>
        </w:rPr>
        <w:t>.</w:t>
      </w:r>
      <w:r w:rsidR="00095627" w:rsidRPr="00D03930">
        <w:rPr>
          <w:rFonts w:ascii="Times New Roman" w:hAnsi="Times New Roman" w:cs="Times New Roman"/>
          <w:lang w:val="ru-RU"/>
        </w:rPr>
        <w:t xml:space="preserve"> </w:t>
      </w:r>
      <w:r w:rsidR="00095627" w:rsidRPr="00D03930">
        <w:rPr>
          <w:rFonts w:ascii="Times New Roman" w:eastAsia="Times New Roman" w:hAnsi="Times New Roman" w:cs="Times New Roman"/>
          <w:sz w:val="28"/>
          <w:szCs w:val="28"/>
          <w:lang w:val="ru-RU"/>
        </w:rPr>
        <w:t xml:space="preserve">URL: </w:t>
      </w:r>
      <w:hyperlink r:id="rId10" w:history="1">
        <w:r w:rsidR="00095627" w:rsidRPr="00D03930">
          <w:rPr>
            <w:rStyle w:val="af7"/>
            <w:rFonts w:ascii="Times New Roman" w:eastAsia="Times New Roman" w:hAnsi="Times New Roman" w:cs="Times New Roman"/>
            <w:color w:val="auto"/>
            <w:sz w:val="28"/>
            <w:szCs w:val="28"/>
            <w:lang w:val="ru-RU"/>
          </w:rPr>
          <w:t>https://adilet.zan.kz/rus/docs/V2300032193</w:t>
        </w:r>
      </w:hyperlink>
      <w:r w:rsidR="00095627" w:rsidRPr="00D03930">
        <w:rPr>
          <w:rFonts w:ascii="Times New Roman" w:eastAsia="Times New Roman" w:hAnsi="Times New Roman" w:cs="Times New Roman"/>
          <w:sz w:val="28"/>
          <w:szCs w:val="28"/>
          <w:lang w:val="ru-RU"/>
        </w:rPr>
        <w:t xml:space="preserve"> (дата обращения: 05.04.2023);</w:t>
      </w:r>
    </w:p>
    <w:p w14:paraId="3AFA618E" w14:textId="35B3BDD5" w:rsidR="00B4077E" w:rsidRPr="00D03930" w:rsidRDefault="00B4077E" w:rsidP="00101908">
      <w:pPr>
        <w:ind w:firstLine="709"/>
        <w:jc w:val="both"/>
        <w:rPr>
          <w:rFonts w:ascii="Times New Roman" w:hAnsi="Times New Roman" w:cs="Times New Roman"/>
          <w:sz w:val="28"/>
          <w:szCs w:val="28"/>
          <w:lang w:val="ru-RU"/>
        </w:rPr>
      </w:pPr>
      <w:r w:rsidRPr="00D03930">
        <w:rPr>
          <w:rFonts w:ascii="Times New Roman" w:eastAsia="Times New Roman" w:hAnsi="Times New Roman" w:cs="Times New Roman"/>
          <w:sz w:val="28"/>
          <w:szCs w:val="28"/>
          <w:lang w:val="ru-RU"/>
        </w:rPr>
        <w:t xml:space="preserve">Приказ и.о. Министра здравоохранения Республики Казахстан </w:t>
      </w:r>
      <w:r w:rsidR="0012110F" w:rsidRPr="00D03930">
        <w:rPr>
          <w:rFonts w:ascii="Times New Roman" w:eastAsia="Times New Roman" w:hAnsi="Times New Roman" w:cs="Times New Roman"/>
          <w:sz w:val="28"/>
          <w:szCs w:val="28"/>
          <w:lang w:val="ru-RU"/>
        </w:rPr>
        <w:t xml:space="preserve">№ ҚР ДСМ-15 </w:t>
      </w:r>
      <w:r w:rsidRPr="00D03930">
        <w:rPr>
          <w:rFonts w:ascii="Times New Roman" w:eastAsia="Times New Roman" w:hAnsi="Times New Roman" w:cs="Times New Roman"/>
          <w:sz w:val="28"/>
          <w:szCs w:val="28"/>
          <w:lang w:val="ru-RU"/>
        </w:rPr>
        <w:t xml:space="preserve">от 4 февраля 2021 года «Об утверждении надлежащих фармацевтических практик» (с изм. и доп. от 03.04.2023 г.). </w:t>
      </w:r>
      <w:r w:rsidRPr="00D03930">
        <w:rPr>
          <w:rFonts w:ascii="Times New Roman" w:eastAsia="Times New Roman" w:hAnsi="Times New Roman" w:cs="Times New Roman"/>
          <w:sz w:val="28"/>
          <w:szCs w:val="28"/>
        </w:rPr>
        <w:t>URL</w:t>
      </w:r>
      <w:r w:rsidRPr="00D03930">
        <w:rPr>
          <w:rFonts w:ascii="Times New Roman" w:eastAsia="Times New Roman" w:hAnsi="Times New Roman" w:cs="Times New Roman"/>
          <w:sz w:val="28"/>
          <w:szCs w:val="28"/>
          <w:lang w:val="ru-RU"/>
        </w:rPr>
        <w:t xml:space="preserve">: </w:t>
      </w:r>
      <w:hyperlink r:id="rId11" w:history="1">
        <w:r w:rsidRPr="00D03930">
          <w:rPr>
            <w:rStyle w:val="af7"/>
            <w:rFonts w:ascii="Times New Roman" w:eastAsia="Times New Roman" w:hAnsi="Times New Roman" w:cs="Times New Roman"/>
            <w:color w:val="auto"/>
            <w:sz w:val="28"/>
            <w:szCs w:val="28"/>
          </w:rPr>
          <w:t>https</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adilet</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zan</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kz</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rus</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docs</w:t>
        </w:r>
        <w:r w:rsidRPr="00D03930">
          <w:rPr>
            <w:rStyle w:val="af7"/>
            <w:rFonts w:ascii="Times New Roman" w:eastAsia="Times New Roman" w:hAnsi="Times New Roman" w:cs="Times New Roman"/>
            <w:color w:val="auto"/>
            <w:sz w:val="28"/>
            <w:szCs w:val="28"/>
            <w:lang w:val="ru-RU"/>
          </w:rPr>
          <w:t>/</w:t>
        </w:r>
        <w:r w:rsidRPr="00D03930">
          <w:rPr>
            <w:rStyle w:val="af7"/>
            <w:rFonts w:ascii="Times New Roman" w:eastAsia="Times New Roman" w:hAnsi="Times New Roman" w:cs="Times New Roman"/>
            <w:color w:val="auto"/>
            <w:sz w:val="28"/>
            <w:szCs w:val="28"/>
          </w:rPr>
          <w:t>V</w:t>
        </w:r>
        <w:r w:rsidRPr="00D03930">
          <w:rPr>
            <w:rStyle w:val="af7"/>
            <w:rFonts w:ascii="Times New Roman" w:eastAsia="Times New Roman" w:hAnsi="Times New Roman" w:cs="Times New Roman"/>
            <w:color w:val="auto"/>
            <w:sz w:val="28"/>
            <w:szCs w:val="28"/>
            <w:lang w:val="ru-RU"/>
          </w:rPr>
          <w:t>2100022167</w:t>
        </w:r>
      </w:hyperlink>
      <w:r w:rsidRPr="00D03930">
        <w:rPr>
          <w:rFonts w:ascii="Times New Roman" w:eastAsia="Times New Roman" w:hAnsi="Times New Roman" w:cs="Times New Roman"/>
          <w:sz w:val="28"/>
          <w:szCs w:val="28"/>
          <w:lang w:val="ru-RU"/>
        </w:rPr>
        <w:t xml:space="preserve"> (дата обращения: </w:t>
      </w:r>
      <w:r w:rsidRPr="00D03930">
        <w:rPr>
          <w:rFonts w:ascii="Times New Roman" w:hAnsi="Times New Roman" w:cs="Times New Roman"/>
          <w:sz w:val="28"/>
          <w:szCs w:val="28"/>
          <w:lang w:val="ru-RU"/>
        </w:rPr>
        <w:t>15.04.2023</w:t>
      </w:r>
      <w:r w:rsidRPr="00D03930">
        <w:rPr>
          <w:rFonts w:ascii="Times New Roman" w:eastAsia="Times New Roman" w:hAnsi="Times New Roman" w:cs="Times New Roman"/>
          <w:sz w:val="28"/>
          <w:szCs w:val="28"/>
          <w:lang w:val="ru-RU"/>
        </w:rPr>
        <w:t>);</w:t>
      </w:r>
    </w:p>
    <w:p w14:paraId="5971CDDB" w14:textId="171A6927" w:rsidR="00FF6229" w:rsidRPr="00D03930" w:rsidRDefault="00FF622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Приказ Министра здравоохранения Республики Казахстан</w:t>
      </w:r>
      <w:r w:rsidR="00C53D40" w:rsidRPr="00D03930">
        <w:rPr>
          <w:rFonts w:ascii="Times New Roman" w:hAnsi="Times New Roman" w:cs="Times New Roman"/>
          <w:sz w:val="28"/>
          <w:szCs w:val="28"/>
          <w:lang w:val="ru-RU"/>
        </w:rPr>
        <w:t xml:space="preserve"> </w:t>
      </w:r>
      <w:r w:rsidR="0012110F" w:rsidRPr="00D03930">
        <w:rPr>
          <w:rFonts w:ascii="Times New Roman" w:hAnsi="Times New Roman" w:cs="Times New Roman"/>
          <w:sz w:val="28"/>
          <w:szCs w:val="28"/>
          <w:lang w:val="ru-RU"/>
        </w:rPr>
        <w:t xml:space="preserve">№ ҚР ДСМ-20 </w:t>
      </w:r>
      <w:r w:rsidR="00C53D40" w:rsidRPr="00D03930">
        <w:rPr>
          <w:rFonts w:ascii="Times New Roman" w:hAnsi="Times New Roman" w:cs="Times New Roman"/>
          <w:sz w:val="28"/>
          <w:szCs w:val="28"/>
          <w:lang w:val="ru-RU"/>
        </w:rPr>
        <w:t xml:space="preserve">от 16 февраля 2021 года </w:t>
      </w:r>
      <w:r w:rsidRPr="00D03930">
        <w:rPr>
          <w:rFonts w:ascii="Times New Roman" w:hAnsi="Times New Roman" w:cs="Times New Roman"/>
          <w:sz w:val="28"/>
          <w:szCs w:val="28"/>
          <w:lang w:val="ru-RU"/>
        </w:rPr>
        <w:t>«</w:t>
      </w:r>
      <w:r w:rsidR="00F157FB" w:rsidRPr="00D03930">
        <w:rPr>
          <w:rFonts w:ascii="Times New Roman" w:hAnsi="Times New Roman" w:cs="Times New Roman"/>
          <w:sz w:val="28"/>
          <w:szCs w:val="28"/>
          <w:lang w:val="ru-RU"/>
        </w:rPr>
        <w:t>Об утверждении 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r w:rsidRPr="00D03930">
        <w:rPr>
          <w:rFonts w:ascii="Times New Roman" w:hAnsi="Times New Roman" w:cs="Times New Roman"/>
          <w:sz w:val="28"/>
          <w:szCs w:val="28"/>
          <w:lang w:val="ru-RU"/>
        </w:rPr>
        <w:t xml:space="preserve">» </w:t>
      </w:r>
      <w:r w:rsidR="00C53D40" w:rsidRPr="00D03930">
        <w:rPr>
          <w:rFonts w:ascii="Times New Roman" w:hAnsi="Times New Roman" w:cs="Times New Roman"/>
          <w:sz w:val="28"/>
          <w:szCs w:val="28"/>
          <w:lang w:val="ru-RU"/>
        </w:rPr>
        <w:t xml:space="preserve">(с изм. и доп. от 24.05.2023 г.). </w:t>
      </w:r>
      <w:r w:rsidR="00C22E6F" w:rsidRPr="00D03930">
        <w:rPr>
          <w:rFonts w:ascii="Times New Roman" w:eastAsia="Times New Roman" w:hAnsi="Times New Roman" w:cs="Times New Roman"/>
          <w:sz w:val="28"/>
          <w:szCs w:val="28"/>
        </w:rPr>
        <w:t>URL</w:t>
      </w:r>
      <w:r w:rsidR="00C22E6F" w:rsidRPr="00D03930">
        <w:rPr>
          <w:rFonts w:ascii="Times New Roman" w:eastAsia="Times New Roman" w:hAnsi="Times New Roman" w:cs="Times New Roman"/>
          <w:sz w:val="28"/>
          <w:szCs w:val="28"/>
          <w:lang w:val="ru-RU"/>
        </w:rPr>
        <w:t xml:space="preserve">: </w:t>
      </w:r>
      <w:hyperlink r:id="rId12" w:history="1">
        <w:r w:rsidRPr="00D03930">
          <w:rPr>
            <w:rFonts w:ascii="Times New Roman" w:hAnsi="Times New Roman" w:cs="Times New Roman"/>
            <w:lang w:val="ru-RU"/>
          </w:rPr>
          <w:t xml:space="preserve"> </w:t>
        </w:r>
        <w:r w:rsidR="00F157FB" w:rsidRPr="00D03930">
          <w:rPr>
            <w:rStyle w:val="af7"/>
            <w:rFonts w:ascii="Times New Roman" w:hAnsi="Times New Roman" w:cs="Times New Roman"/>
            <w:color w:val="auto"/>
            <w:sz w:val="28"/>
            <w:szCs w:val="28"/>
            <w:lang w:val="ru-RU"/>
          </w:rPr>
          <w:t xml:space="preserve">https://adilet.zan.kz/rus/docs/V2100022228#z6 </w:t>
        </w:r>
      </w:hyperlink>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(дата обращения: </w:t>
      </w:r>
      <w:r w:rsidR="00C53D40" w:rsidRPr="00D03930">
        <w:rPr>
          <w:rFonts w:ascii="Times New Roman" w:hAnsi="Times New Roman" w:cs="Times New Roman"/>
          <w:sz w:val="28"/>
          <w:szCs w:val="28"/>
          <w:lang w:val="ru-RU"/>
        </w:rPr>
        <w:t>30</w:t>
      </w:r>
      <w:r w:rsidR="008353FF" w:rsidRPr="00D03930">
        <w:rPr>
          <w:rFonts w:ascii="Times New Roman" w:hAnsi="Times New Roman" w:cs="Times New Roman"/>
          <w:sz w:val="28"/>
          <w:szCs w:val="28"/>
          <w:lang w:val="ru-RU"/>
        </w:rPr>
        <w:t>.0</w:t>
      </w:r>
      <w:r w:rsidR="00C53D40" w:rsidRPr="00D03930">
        <w:rPr>
          <w:rFonts w:ascii="Times New Roman" w:hAnsi="Times New Roman" w:cs="Times New Roman"/>
          <w:sz w:val="28"/>
          <w:szCs w:val="28"/>
          <w:lang w:val="ru-RU"/>
        </w:rPr>
        <w:t>5</w:t>
      </w:r>
      <w:r w:rsidR="008353FF" w:rsidRPr="00D03930">
        <w:rPr>
          <w:rFonts w:ascii="Times New Roman" w:hAnsi="Times New Roman" w:cs="Times New Roman"/>
          <w:sz w:val="28"/>
          <w:szCs w:val="28"/>
          <w:lang w:val="ru-RU"/>
        </w:rPr>
        <w:t>.2023</w:t>
      </w:r>
      <w:r w:rsidRPr="00D03930">
        <w:rPr>
          <w:rFonts w:ascii="Times New Roman" w:eastAsia="Times New Roman" w:hAnsi="Times New Roman" w:cs="Times New Roman"/>
          <w:sz w:val="28"/>
          <w:szCs w:val="28"/>
          <w:lang w:val="ru-RU"/>
        </w:rPr>
        <w:t>)</w:t>
      </w:r>
      <w:r w:rsidR="00C22E6F" w:rsidRPr="00D03930">
        <w:rPr>
          <w:rFonts w:ascii="Times New Roman" w:hAnsi="Times New Roman" w:cs="Times New Roman"/>
          <w:sz w:val="28"/>
          <w:szCs w:val="28"/>
          <w:lang w:val="ru-RU"/>
        </w:rPr>
        <w:t>;</w:t>
      </w:r>
    </w:p>
    <w:p w14:paraId="1EDEDF35" w14:textId="5FD8DF4E" w:rsidR="001C207F" w:rsidRPr="00D03930" w:rsidRDefault="006062A0"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Приказ Министра здравоохранения РК</w:t>
      </w:r>
      <w:r w:rsidR="0012110F" w:rsidRPr="00D03930">
        <w:rPr>
          <w:rFonts w:ascii="Times New Roman" w:hAnsi="Times New Roman" w:cs="Times New Roman"/>
          <w:sz w:val="28"/>
          <w:szCs w:val="28"/>
          <w:lang w:val="ru-RU"/>
        </w:rPr>
        <w:t xml:space="preserve"> № ҚР ДСМ-165/2020</w:t>
      </w:r>
      <w:r w:rsidRPr="00D03930">
        <w:rPr>
          <w:rFonts w:ascii="Times New Roman" w:hAnsi="Times New Roman" w:cs="Times New Roman"/>
          <w:sz w:val="28"/>
          <w:szCs w:val="28"/>
          <w:lang w:val="ru-RU"/>
        </w:rPr>
        <w:t xml:space="preserve"> от 28 октября 2020 г.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 </w:t>
      </w:r>
      <w:r w:rsidRPr="00D03930">
        <w:rPr>
          <w:rFonts w:ascii="Times New Roman" w:eastAsia="Times New Roman" w:hAnsi="Times New Roman" w:cs="Times New Roman"/>
          <w:sz w:val="28"/>
          <w:szCs w:val="28"/>
        </w:rPr>
        <w:t>URL</w:t>
      </w:r>
      <w:r w:rsidRPr="00D03930">
        <w:rPr>
          <w:rFonts w:ascii="Times New Roman" w:eastAsia="Times New Roman" w:hAnsi="Times New Roman" w:cs="Times New Roman"/>
          <w:sz w:val="28"/>
          <w:szCs w:val="28"/>
          <w:lang w:val="ru-RU"/>
        </w:rPr>
        <w:t xml:space="preserve">: </w:t>
      </w:r>
      <w:hyperlink r:id="rId13" w:history="1">
        <w:r w:rsidR="004D3100" w:rsidRPr="00D03930">
          <w:rPr>
            <w:rStyle w:val="af7"/>
            <w:rFonts w:ascii="Times New Roman" w:eastAsia="Times New Roman" w:hAnsi="Times New Roman" w:cs="Times New Roman"/>
            <w:color w:val="auto"/>
            <w:sz w:val="28"/>
            <w:szCs w:val="28"/>
            <w:lang w:val="ru-RU"/>
          </w:rPr>
          <w:t>https://adilet.zan.kz/rus/docs/V2000021545</w:t>
        </w:r>
      </w:hyperlink>
      <w:r w:rsidR="004D3100" w:rsidRPr="00D03930">
        <w:rPr>
          <w:rFonts w:ascii="Times New Roman" w:eastAsia="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(дата обращения: </w:t>
      </w:r>
      <w:r w:rsidRPr="00D03930">
        <w:rPr>
          <w:rFonts w:ascii="Times New Roman" w:hAnsi="Times New Roman" w:cs="Times New Roman"/>
          <w:sz w:val="28"/>
          <w:szCs w:val="28"/>
          <w:lang w:val="ru-RU"/>
        </w:rPr>
        <w:t>30.05.2023</w:t>
      </w:r>
      <w:r w:rsidRPr="00D03930">
        <w:rPr>
          <w:rFonts w:ascii="Times New Roman" w:eastAsia="Times New Roman" w:hAnsi="Times New Roman" w:cs="Times New Roman"/>
          <w:sz w:val="28"/>
          <w:szCs w:val="28"/>
          <w:lang w:val="ru-RU"/>
        </w:rPr>
        <w:t>)</w:t>
      </w:r>
      <w:r w:rsidRPr="00D03930">
        <w:rPr>
          <w:rFonts w:ascii="Times New Roman" w:hAnsi="Times New Roman" w:cs="Times New Roman"/>
          <w:sz w:val="28"/>
          <w:szCs w:val="28"/>
          <w:lang w:val="ru-RU"/>
        </w:rPr>
        <w:t>;</w:t>
      </w:r>
    </w:p>
    <w:p w14:paraId="027D1DF4" w14:textId="7A9F3CAE" w:rsidR="00B4077E" w:rsidRPr="00D03930" w:rsidRDefault="00B4077E" w:rsidP="00101908">
      <w:pPr>
        <w:tabs>
          <w:tab w:val="left" w:pos="851"/>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Приказ Министра здравоохранения Республики Казахстан № ҚР ДСМ-19 от 16 февраля 2021 года «Об утверждении правил хранения и транспортировки лекарственных средств и медицинских изделий» (с изм. и доп. от 02.06.2023). URL:</w:t>
      </w:r>
      <w:r w:rsidRPr="00D03930">
        <w:rPr>
          <w:rFonts w:ascii="Times New Roman" w:hAnsi="Times New Roman" w:cs="Times New Roman"/>
          <w:lang w:val="ru-RU"/>
        </w:rPr>
        <w:t xml:space="preserve"> </w:t>
      </w:r>
      <w:hyperlink r:id="rId14" w:history="1">
        <w:r w:rsidRPr="00D03930">
          <w:rPr>
            <w:rStyle w:val="af7"/>
            <w:rFonts w:ascii="Times New Roman" w:eastAsia="Times New Roman" w:hAnsi="Times New Roman" w:cs="Times New Roman"/>
            <w:color w:val="auto"/>
            <w:sz w:val="28"/>
            <w:szCs w:val="28"/>
            <w:lang w:val="ru-RU"/>
          </w:rPr>
          <w:t>https://adilet.zan.kz/rus/docs/V2100022230</w:t>
        </w:r>
      </w:hyperlink>
      <w:r w:rsidRPr="00D03930">
        <w:rPr>
          <w:rFonts w:ascii="Times New Roman" w:eastAsia="Times New Roman" w:hAnsi="Times New Roman" w:cs="Times New Roman"/>
          <w:sz w:val="28"/>
          <w:szCs w:val="28"/>
          <w:lang w:val="ru-RU"/>
        </w:rPr>
        <w:t xml:space="preserve"> (дата обращения: </w:t>
      </w:r>
      <w:r w:rsidRPr="00D03930">
        <w:rPr>
          <w:rFonts w:ascii="Times New Roman" w:hAnsi="Times New Roman" w:cs="Times New Roman"/>
          <w:sz w:val="28"/>
          <w:szCs w:val="28"/>
          <w:lang w:val="kk-KZ"/>
        </w:rPr>
        <w:t>05</w:t>
      </w:r>
      <w:r w:rsidRPr="00D03930">
        <w:rPr>
          <w:rFonts w:ascii="Times New Roman" w:hAnsi="Times New Roman" w:cs="Times New Roman"/>
          <w:sz w:val="28"/>
          <w:szCs w:val="28"/>
          <w:lang w:val="ru-RU"/>
        </w:rPr>
        <w:t>.0</w:t>
      </w:r>
      <w:r w:rsidRPr="00D03930">
        <w:rPr>
          <w:rFonts w:ascii="Times New Roman" w:hAnsi="Times New Roman" w:cs="Times New Roman"/>
          <w:sz w:val="28"/>
          <w:szCs w:val="28"/>
          <w:lang w:val="kk-KZ"/>
        </w:rPr>
        <w:t>6</w:t>
      </w:r>
      <w:r w:rsidRPr="00D03930">
        <w:rPr>
          <w:rFonts w:ascii="Times New Roman" w:hAnsi="Times New Roman" w:cs="Times New Roman"/>
          <w:sz w:val="28"/>
          <w:szCs w:val="28"/>
          <w:lang w:val="ru-RU"/>
        </w:rPr>
        <w:t>.2023</w:t>
      </w:r>
      <w:r w:rsidRPr="00D03930">
        <w:rPr>
          <w:rFonts w:ascii="Times New Roman" w:eastAsia="Times New Roman" w:hAnsi="Times New Roman" w:cs="Times New Roman"/>
          <w:sz w:val="28"/>
          <w:szCs w:val="28"/>
          <w:lang w:val="ru-RU"/>
        </w:rPr>
        <w:t>);</w:t>
      </w:r>
    </w:p>
    <w:p w14:paraId="6905ED15" w14:textId="77777777" w:rsidR="001640D3" w:rsidRPr="00D03930" w:rsidRDefault="00B4077E" w:rsidP="00101908">
      <w:pPr>
        <w:tabs>
          <w:tab w:val="left" w:pos="851"/>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Приказ Министра здравоохранения Республики Казахстан № ҚР ДСМ-11 от 27 января 2021 года «Об утверждении правил маркировки и прослеживаемости лекарственных средств и маркировки медицинских изделий» (с изм. и доп. от 01.02.2023). URL:</w:t>
      </w:r>
      <w:r w:rsidRPr="00D03930">
        <w:rPr>
          <w:rFonts w:ascii="Times New Roman" w:hAnsi="Times New Roman" w:cs="Times New Roman"/>
          <w:lang w:val="ru-RU"/>
        </w:rPr>
        <w:t xml:space="preserve"> </w:t>
      </w:r>
      <w:hyperlink r:id="rId15" w:history="1">
        <w:r w:rsidRPr="00D03930">
          <w:rPr>
            <w:rStyle w:val="af7"/>
            <w:rFonts w:ascii="Times New Roman" w:eastAsia="Times New Roman" w:hAnsi="Times New Roman" w:cs="Times New Roman"/>
            <w:color w:val="auto"/>
            <w:sz w:val="28"/>
            <w:szCs w:val="28"/>
            <w:lang w:val="ru-RU"/>
          </w:rPr>
          <w:t>https://adilet.zan.kz/rus/docs/V2100022146</w:t>
        </w:r>
      </w:hyperlink>
      <w:r w:rsidRPr="00D03930">
        <w:rPr>
          <w:rFonts w:ascii="Times New Roman" w:eastAsia="Times New Roman" w:hAnsi="Times New Roman" w:cs="Times New Roman"/>
          <w:sz w:val="28"/>
          <w:szCs w:val="28"/>
          <w:lang w:val="ru-RU"/>
        </w:rPr>
        <w:t xml:space="preserve"> (дата обращения: </w:t>
      </w:r>
      <w:r w:rsidRPr="00D03930">
        <w:rPr>
          <w:rFonts w:ascii="Times New Roman" w:hAnsi="Times New Roman" w:cs="Times New Roman"/>
          <w:sz w:val="28"/>
          <w:szCs w:val="28"/>
          <w:lang w:val="ru-RU"/>
        </w:rPr>
        <w:t>15.0</w:t>
      </w:r>
      <w:r w:rsidRPr="00D03930">
        <w:rPr>
          <w:rFonts w:ascii="Times New Roman" w:hAnsi="Times New Roman" w:cs="Times New Roman"/>
          <w:sz w:val="28"/>
          <w:szCs w:val="28"/>
          <w:lang w:val="kk-KZ"/>
        </w:rPr>
        <w:t>4</w:t>
      </w:r>
      <w:r w:rsidRPr="00D03930">
        <w:rPr>
          <w:rFonts w:ascii="Times New Roman" w:hAnsi="Times New Roman" w:cs="Times New Roman"/>
          <w:sz w:val="28"/>
          <w:szCs w:val="28"/>
          <w:lang w:val="ru-RU"/>
        </w:rPr>
        <w:t>.2023</w:t>
      </w:r>
      <w:r w:rsidRPr="00D03930">
        <w:rPr>
          <w:rFonts w:ascii="Times New Roman" w:eastAsia="Times New Roman" w:hAnsi="Times New Roman" w:cs="Times New Roman"/>
          <w:sz w:val="28"/>
          <w:szCs w:val="28"/>
          <w:lang w:val="ru-RU"/>
        </w:rPr>
        <w:t>);</w:t>
      </w:r>
    </w:p>
    <w:p w14:paraId="5D03D56E" w14:textId="633AFCED" w:rsidR="009D08C9" w:rsidRPr="00D03930" w:rsidRDefault="009D08C9" w:rsidP="00101908">
      <w:pPr>
        <w:tabs>
          <w:tab w:val="left" w:pos="851"/>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 xml:space="preserve">Приказ Министра здравоохранения Республики Казахстан </w:t>
      </w:r>
      <w:r w:rsidR="0012110F" w:rsidRPr="00D03930">
        <w:rPr>
          <w:rFonts w:ascii="Times New Roman" w:hAnsi="Times New Roman" w:cs="Times New Roman"/>
          <w:sz w:val="28"/>
          <w:szCs w:val="28"/>
          <w:lang w:val="ru-RU"/>
        </w:rPr>
        <w:t xml:space="preserve">№ ҚР ДСМ-71 </w:t>
      </w:r>
      <w:r w:rsidRPr="00D03930">
        <w:rPr>
          <w:rFonts w:ascii="Times New Roman" w:hAnsi="Times New Roman" w:cs="Times New Roman"/>
          <w:sz w:val="28"/>
          <w:szCs w:val="28"/>
          <w:lang w:val="ru-RU"/>
        </w:rPr>
        <w:t>от 2 августа 2022 года «Об утверждении гигиенических нормативов к обеспечению радиационной безопасности»</w:t>
      </w:r>
      <w:r w:rsidRPr="00D03930">
        <w:rPr>
          <w:rFonts w:ascii="Times New Roman" w:hAnsi="Times New Roman" w:cs="Times New Roman"/>
          <w:lang w:val="ru-RU"/>
        </w:rPr>
        <w:t xml:space="preserve"> </w:t>
      </w:r>
      <w:r w:rsidRPr="00D03930">
        <w:rPr>
          <w:rFonts w:ascii="Times New Roman" w:eastAsia="Times New Roman" w:hAnsi="Times New Roman" w:cs="Times New Roman"/>
          <w:sz w:val="28"/>
          <w:szCs w:val="28"/>
        </w:rPr>
        <w:t>URL</w:t>
      </w:r>
      <w:r w:rsidRPr="00D03930">
        <w:rPr>
          <w:rFonts w:ascii="Times New Roman" w:eastAsia="Times New Roman" w:hAnsi="Times New Roman" w:cs="Times New Roman"/>
          <w:sz w:val="28"/>
          <w:szCs w:val="28"/>
          <w:lang w:val="ru-RU"/>
        </w:rPr>
        <w:t xml:space="preserve">: </w:t>
      </w:r>
      <w:hyperlink r:id="rId16" w:history="1">
        <w:r w:rsidRPr="00D03930">
          <w:rPr>
            <w:rStyle w:val="af7"/>
            <w:rFonts w:ascii="Times New Roman" w:hAnsi="Times New Roman" w:cs="Times New Roman"/>
            <w:color w:val="auto"/>
            <w:sz w:val="28"/>
            <w:szCs w:val="28"/>
          </w:rPr>
          <w:t>https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adilet</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zan</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kz</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rus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docs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V</w:t>
        </w:r>
        <w:r w:rsidRPr="00D03930">
          <w:rPr>
            <w:rStyle w:val="af7"/>
            <w:rFonts w:ascii="Times New Roman" w:hAnsi="Times New Roman" w:cs="Times New Roman"/>
            <w:color w:val="auto"/>
            <w:sz w:val="28"/>
            <w:szCs w:val="28"/>
            <w:lang w:val="ru-RU"/>
          </w:rPr>
          <w:t>2200029012</w:t>
        </w:r>
      </w:hyperlink>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sz w:val="28"/>
          <w:szCs w:val="28"/>
          <w:lang w:val="ru-RU"/>
        </w:rPr>
        <w:t xml:space="preserve">(дата обращения: </w:t>
      </w:r>
      <w:r w:rsidR="008353FF" w:rsidRPr="00D03930">
        <w:rPr>
          <w:rFonts w:ascii="Times New Roman" w:hAnsi="Times New Roman" w:cs="Times New Roman"/>
          <w:sz w:val="28"/>
          <w:szCs w:val="28"/>
          <w:lang w:val="ru-RU"/>
        </w:rPr>
        <w:t>15.04.2023</w:t>
      </w:r>
      <w:r w:rsidRPr="00D03930">
        <w:rPr>
          <w:rFonts w:ascii="Times New Roman" w:eastAsia="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773C88F1" w14:textId="7B3906D4" w:rsidR="001640D3" w:rsidRPr="00D03930" w:rsidRDefault="001640D3" w:rsidP="00101908">
      <w:pPr>
        <w:tabs>
          <w:tab w:val="left" w:pos="851"/>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Приказ Министра здравоохранения РК № ҚР ДСМ-248/2020 от 11 декабря 2020 года «Об утверждении правил проведения клинических исследований лекарственных средств и медицинских изделий для диагностики вне живого организма (</w:t>
      </w:r>
      <w:r w:rsidRPr="00D03930">
        <w:rPr>
          <w:rFonts w:ascii="Times New Roman" w:eastAsia="Times New Roman" w:hAnsi="Times New Roman" w:cs="Times New Roman"/>
          <w:i/>
          <w:iCs/>
          <w:sz w:val="28"/>
          <w:szCs w:val="28"/>
          <w:lang w:val="ru-RU"/>
        </w:rPr>
        <w:t>in vitro</w:t>
      </w:r>
      <w:r w:rsidRPr="00D03930">
        <w:rPr>
          <w:rFonts w:ascii="Times New Roman" w:eastAsia="Times New Roman" w:hAnsi="Times New Roman" w:cs="Times New Roman"/>
          <w:sz w:val="28"/>
          <w:szCs w:val="28"/>
          <w:lang w:val="ru-RU"/>
        </w:rPr>
        <w:t xml:space="preserve">) и требования к клиническим базам и оказания </w:t>
      </w:r>
      <w:r w:rsidRPr="00D03930">
        <w:rPr>
          <w:rFonts w:ascii="Times New Roman" w:eastAsia="Times New Roman" w:hAnsi="Times New Roman" w:cs="Times New Roman"/>
          <w:sz w:val="28"/>
          <w:szCs w:val="28"/>
          <w:lang w:val="ru-RU"/>
        </w:rPr>
        <w:lastRenderedPageBreak/>
        <w:t xml:space="preserve">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 (с изм. и доп. от 26.05.2023). </w:t>
      </w:r>
      <w:r w:rsidRPr="00D03930">
        <w:rPr>
          <w:rFonts w:ascii="Times New Roman" w:eastAsia="Times New Roman" w:hAnsi="Times New Roman" w:cs="Times New Roman"/>
          <w:sz w:val="28"/>
          <w:szCs w:val="28"/>
        </w:rPr>
        <w:t>URL</w:t>
      </w:r>
      <w:r w:rsidRPr="00D03930">
        <w:rPr>
          <w:rFonts w:ascii="Times New Roman" w:eastAsia="Times New Roman" w:hAnsi="Times New Roman" w:cs="Times New Roman"/>
          <w:sz w:val="28"/>
          <w:szCs w:val="28"/>
          <w:lang w:val="ru-RU"/>
        </w:rPr>
        <w:t xml:space="preserve">: </w:t>
      </w:r>
      <w:hyperlink r:id="rId17" w:history="1">
        <w:r w:rsidR="00086C97" w:rsidRPr="00D03930">
          <w:rPr>
            <w:rStyle w:val="af7"/>
            <w:rFonts w:ascii="Times New Roman" w:eastAsia="Times New Roman" w:hAnsi="Times New Roman" w:cs="Times New Roman"/>
            <w:color w:val="auto"/>
            <w:sz w:val="28"/>
            <w:szCs w:val="28"/>
            <w:lang w:val="ru-RU"/>
          </w:rPr>
          <w:t>https://adilet.zan.kz/rus/docs/V2000021772</w:t>
        </w:r>
      </w:hyperlink>
      <w:r w:rsidR="00086C97" w:rsidRPr="00D03930">
        <w:rPr>
          <w:rFonts w:ascii="Times New Roman" w:eastAsia="Times New Roman" w:hAnsi="Times New Roman" w:cs="Times New Roman"/>
          <w:sz w:val="28"/>
          <w:szCs w:val="28"/>
          <w:lang w:val="ru-RU"/>
        </w:rPr>
        <w:t xml:space="preserve"> (дат</w:t>
      </w:r>
      <w:r w:rsidRPr="00D03930">
        <w:rPr>
          <w:rFonts w:ascii="Times New Roman" w:eastAsia="Times New Roman" w:hAnsi="Times New Roman" w:cs="Times New Roman"/>
          <w:sz w:val="28"/>
          <w:szCs w:val="28"/>
          <w:lang w:val="ru-RU"/>
        </w:rPr>
        <w:t xml:space="preserve">а обращения: </w:t>
      </w:r>
      <w:r w:rsidR="00086C97" w:rsidRPr="00D03930">
        <w:rPr>
          <w:rFonts w:ascii="Times New Roman" w:hAnsi="Times New Roman" w:cs="Times New Roman"/>
          <w:sz w:val="28"/>
          <w:szCs w:val="28"/>
          <w:lang w:val="ru-RU"/>
        </w:rPr>
        <w:t>05.06</w:t>
      </w:r>
      <w:r w:rsidRPr="00D03930">
        <w:rPr>
          <w:rFonts w:ascii="Times New Roman" w:hAnsi="Times New Roman" w:cs="Times New Roman"/>
          <w:sz w:val="28"/>
          <w:szCs w:val="28"/>
          <w:lang w:val="ru-RU"/>
        </w:rPr>
        <w:t>.2023</w:t>
      </w:r>
      <w:r w:rsidRPr="00D03930">
        <w:rPr>
          <w:rFonts w:ascii="Times New Roman" w:eastAsia="Times New Roman" w:hAnsi="Times New Roman" w:cs="Times New Roman"/>
          <w:sz w:val="28"/>
          <w:szCs w:val="28"/>
          <w:lang w:val="ru-RU"/>
        </w:rPr>
        <w:t xml:space="preserve">); </w:t>
      </w:r>
    </w:p>
    <w:p w14:paraId="5EB387DB" w14:textId="351A28B3" w:rsidR="006062A0" w:rsidRPr="00D03930" w:rsidRDefault="006062A0" w:rsidP="00101908">
      <w:pPr>
        <w:widowControl/>
        <w:autoSpaceDE w:val="0"/>
        <w:autoSpaceDN w:val="0"/>
        <w:adjustRightInd w:val="0"/>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ru-RU"/>
        </w:rPr>
        <w:t>Решение Совета Евразийской экономической комиссии № 15 от 26 января 2018 г. «Об утверждении Правил надлежащей практики выращивания, сбора, обработки и хранения исходного сырья растительного происхождения»</w:t>
      </w:r>
      <w:r w:rsidRPr="00D03930">
        <w:rPr>
          <w:rFonts w:ascii="Times New Roman" w:eastAsia="Times New Roman" w:hAnsi="Times New Roman" w:cs="Times New Roman"/>
          <w:sz w:val="28"/>
          <w:szCs w:val="28"/>
          <w:lang w:val="ru-RU"/>
        </w:rPr>
        <w:t xml:space="preserve">. </w:t>
      </w:r>
      <w:r w:rsidRPr="00D03930">
        <w:rPr>
          <w:rFonts w:ascii="Times New Roman" w:eastAsia="Times New Roman" w:hAnsi="Times New Roman" w:cs="Times New Roman"/>
          <w:sz w:val="28"/>
          <w:szCs w:val="28"/>
        </w:rPr>
        <w:t>URL</w:t>
      </w:r>
      <w:r w:rsidRPr="00D03930">
        <w:rPr>
          <w:rFonts w:ascii="Times New Roman" w:eastAsia="Times New Roman" w:hAnsi="Times New Roman" w:cs="Times New Roman"/>
          <w:sz w:val="28"/>
          <w:szCs w:val="28"/>
          <w:lang w:val="ru-RU"/>
        </w:rPr>
        <w:t xml:space="preserve">: </w:t>
      </w:r>
      <w:hyperlink r:id="rId18" w:history="1">
        <w:r w:rsidRPr="00D03930">
          <w:rPr>
            <w:rStyle w:val="af7"/>
            <w:rFonts w:ascii="Times New Roman" w:eastAsia="Times New Roman" w:hAnsi="Times New Roman" w:cs="Times New Roman"/>
            <w:color w:val="auto"/>
            <w:sz w:val="28"/>
            <w:szCs w:val="28"/>
            <w:lang w:val="ru-RU"/>
          </w:rPr>
          <w:t>https://adilet.zan.kz/rus/docs/H18EV000015</w:t>
        </w:r>
      </w:hyperlink>
      <w:r w:rsidRPr="00D03930">
        <w:rPr>
          <w:rFonts w:ascii="Times New Roman" w:eastAsia="Times New Roman" w:hAnsi="Times New Roman" w:cs="Times New Roman"/>
          <w:sz w:val="28"/>
          <w:szCs w:val="28"/>
          <w:lang w:val="ru-RU"/>
        </w:rPr>
        <w:t xml:space="preserve"> (дата обращения: </w:t>
      </w:r>
      <w:r w:rsidRPr="00D03930">
        <w:rPr>
          <w:rFonts w:ascii="Times New Roman" w:hAnsi="Times New Roman" w:cs="Times New Roman"/>
          <w:sz w:val="28"/>
          <w:szCs w:val="28"/>
          <w:lang w:val="ru-RU"/>
        </w:rPr>
        <w:t>15.04.2023</w:t>
      </w:r>
      <w:r w:rsidRPr="00D03930">
        <w:rPr>
          <w:rFonts w:ascii="Times New Roman" w:eastAsia="Times New Roman" w:hAnsi="Times New Roman" w:cs="Times New Roman"/>
          <w:sz w:val="28"/>
          <w:szCs w:val="28"/>
          <w:lang w:val="ru-RU"/>
        </w:rPr>
        <w:t>);</w:t>
      </w:r>
    </w:p>
    <w:p w14:paraId="2DD51997" w14:textId="6F6D88C3" w:rsidR="00482C89" w:rsidRPr="00D03930" w:rsidRDefault="006062A0" w:rsidP="00101908">
      <w:pPr>
        <w:widowControl/>
        <w:autoSpaceDE w:val="0"/>
        <w:autoSpaceDN w:val="0"/>
        <w:adjustRightInd w:val="0"/>
        <w:ind w:firstLine="709"/>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Решение Коллегии Евразийской экономической комиссии № 169 от 07 декабря 2021 г. «</w:t>
      </w:r>
      <w:r w:rsidR="00482C89" w:rsidRPr="00D03930">
        <w:rPr>
          <w:rFonts w:ascii="Times New Roman" w:hAnsi="Times New Roman" w:cs="Times New Roman"/>
          <w:sz w:val="28"/>
          <w:szCs w:val="28"/>
          <w:lang w:val="ru-RU"/>
        </w:rPr>
        <w:t>Об утверждении Требований к исследованию стабильности растительных фармацевтических субстанций (препаратов на основе лекарственного растительного сырья) и лекарственных растительных препаратов</w:t>
      </w:r>
      <w:r w:rsidRPr="00D03930">
        <w:rPr>
          <w:rFonts w:ascii="Times New Roman" w:hAnsi="Times New Roman" w:cs="Times New Roman"/>
          <w:sz w:val="28"/>
          <w:szCs w:val="28"/>
          <w:lang w:val="ru-RU"/>
        </w:rPr>
        <w:t>»</w:t>
      </w:r>
      <w:r w:rsidR="00482C89" w:rsidRPr="00D03930">
        <w:rPr>
          <w:rFonts w:ascii="Times New Roman" w:eastAsia="Times New Roman" w:hAnsi="Times New Roman" w:cs="Times New Roman"/>
          <w:sz w:val="28"/>
          <w:szCs w:val="28"/>
          <w:lang w:val="ru-RU"/>
        </w:rPr>
        <w:t xml:space="preserve">. </w:t>
      </w:r>
      <w:r w:rsidR="00482C89" w:rsidRPr="00D03930">
        <w:rPr>
          <w:rFonts w:ascii="Times New Roman" w:eastAsia="Times New Roman" w:hAnsi="Times New Roman" w:cs="Times New Roman"/>
          <w:sz w:val="28"/>
          <w:szCs w:val="28"/>
        </w:rPr>
        <w:t>URL</w:t>
      </w:r>
      <w:r w:rsidR="00482C89" w:rsidRPr="00D03930">
        <w:rPr>
          <w:rFonts w:ascii="Times New Roman" w:eastAsia="Times New Roman" w:hAnsi="Times New Roman" w:cs="Times New Roman"/>
          <w:sz w:val="28"/>
          <w:szCs w:val="28"/>
          <w:lang w:val="ru-RU"/>
        </w:rPr>
        <w:t xml:space="preserve">: </w:t>
      </w:r>
      <w:hyperlink r:id="rId19" w:history="1">
        <w:r w:rsidR="00482C89" w:rsidRPr="00D03930">
          <w:rPr>
            <w:rStyle w:val="af7"/>
            <w:rFonts w:ascii="Times New Roman" w:eastAsia="Times New Roman" w:hAnsi="Times New Roman" w:cs="Times New Roman"/>
            <w:color w:val="auto"/>
            <w:sz w:val="28"/>
            <w:szCs w:val="28"/>
            <w:lang w:val="ru-RU"/>
          </w:rPr>
          <w:t>https://adilet.zan.kz/rus/docs/H21EK000169</w:t>
        </w:r>
      </w:hyperlink>
      <w:r w:rsidR="00482C89" w:rsidRPr="00D03930">
        <w:rPr>
          <w:rFonts w:ascii="Times New Roman" w:eastAsia="Times New Roman" w:hAnsi="Times New Roman" w:cs="Times New Roman"/>
          <w:sz w:val="28"/>
          <w:szCs w:val="28"/>
          <w:lang w:val="ru-RU"/>
        </w:rPr>
        <w:t xml:space="preserve"> (дата обращения: </w:t>
      </w:r>
      <w:r w:rsidR="00482C89" w:rsidRPr="00D03930">
        <w:rPr>
          <w:rFonts w:ascii="Times New Roman" w:hAnsi="Times New Roman" w:cs="Times New Roman"/>
          <w:sz w:val="28"/>
          <w:szCs w:val="28"/>
          <w:lang w:val="ru-RU"/>
        </w:rPr>
        <w:t>15.04.2023</w:t>
      </w:r>
      <w:r w:rsidR="00482C89" w:rsidRPr="00D03930">
        <w:rPr>
          <w:rFonts w:ascii="Times New Roman" w:eastAsia="Times New Roman" w:hAnsi="Times New Roman" w:cs="Times New Roman"/>
          <w:sz w:val="28"/>
          <w:szCs w:val="28"/>
          <w:lang w:val="ru-RU"/>
        </w:rPr>
        <w:t>);</w:t>
      </w:r>
    </w:p>
    <w:p w14:paraId="0C12C50F" w14:textId="75E487CE" w:rsidR="00825EE1" w:rsidRPr="00D03930" w:rsidRDefault="00825EE1" w:rsidP="00101908">
      <w:pPr>
        <w:pStyle w:val="af2"/>
        <w:tabs>
          <w:tab w:val="left" w:pos="709"/>
          <w:tab w:val="left" w:pos="993"/>
          <w:tab w:val="left" w:pos="170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lang w:val="kk-KZ"/>
        </w:rPr>
        <w:t xml:space="preserve">Решение Коллегии Евразийской экономической комиссии </w:t>
      </w:r>
      <w:r w:rsidRPr="00D03930">
        <w:rPr>
          <w:rFonts w:ascii="Times New Roman" w:eastAsia="Times New Roman" w:hAnsi="Times New Roman" w:cs="Times New Roman"/>
          <w:sz w:val="28"/>
          <w:szCs w:val="28"/>
        </w:rPr>
        <w:t xml:space="preserve">№100 от 11 августа 2020 года </w:t>
      </w:r>
      <w:r w:rsidRPr="00D03930">
        <w:rPr>
          <w:rFonts w:ascii="Times New Roman" w:eastAsia="Times New Roman" w:hAnsi="Times New Roman" w:cs="Times New Roman"/>
          <w:sz w:val="28"/>
          <w:szCs w:val="28"/>
          <w:lang w:val="kk-KZ"/>
        </w:rPr>
        <w:t>«</w:t>
      </w:r>
      <w:r w:rsidRPr="00D03930">
        <w:rPr>
          <w:rFonts w:ascii="Times New Roman" w:eastAsia="Times New Roman" w:hAnsi="Times New Roman" w:cs="Times New Roman"/>
          <w:sz w:val="28"/>
          <w:szCs w:val="28"/>
        </w:rPr>
        <w:t>Фармакопея Евразийско</w:t>
      </w:r>
      <w:r w:rsidRPr="00D03930">
        <w:rPr>
          <w:rFonts w:ascii="Times New Roman" w:eastAsia="Times New Roman" w:hAnsi="Times New Roman" w:cs="Times New Roman"/>
          <w:sz w:val="28"/>
          <w:szCs w:val="28"/>
          <w:lang w:val="kk-KZ"/>
        </w:rPr>
        <w:t>го</w:t>
      </w:r>
      <w:r w:rsidRPr="00D03930">
        <w:rPr>
          <w:rFonts w:ascii="Times New Roman" w:eastAsia="Times New Roman" w:hAnsi="Times New Roman" w:cs="Times New Roman"/>
          <w:sz w:val="28"/>
          <w:szCs w:val="28"/>
        </w:rPr>
        <w:t xml:space="preserve"> экономическо</w:t>
      </w:r>
      <w:r w:rsidRPr="00D03930">
        <w:rPr>
          <w:rFonts w:ascii="Times New Roman" w:eastAsia="Times New Roman" w:hAnsi="Times New Roman" w:cs="Times New Roman"/>
          <w:sz w:val="28"/>
          <w:szCs w:val="28"/>
          <w:lang w:val="kk-KZ"/>
        </w:rPr>
        <w:t xml:space="preserve">го союза». URL: </w:t>
      </w:r>
      <w:hyperlink r:id="rId20" w:history="1">
        <w:r w:rsidRPr="00D03930">
          <w:rPr>
            <w:rStyle w:val="af7"/>
            <w:rFonts w:ascii="Times New Roman" w:eastAsia="Times New Roman" w:hAnsi="Times New Roman" w:cs="Times New Roman"/>
            <w:color w:val="auto"/>
            <w:sz w:val="28"/>
            <w:szCs w:val="28"/>
            <w:lang w:val="kk-KZ"/>
          </w:rPr>
          <w:t>https://docs.eaeunion.org/docs/ru-ru/01426917/err_13082020_100</w:t>
        </w:r>
      </w:hyperlink>
      <w:r w:rsidRPr="00D03930">
        <w:rPr>
          <w:rFonts w:ascii="Times New Roman" w:eastAsia="Times New Roman" w:hAnsi="Times New Roman" w:cs="Times New Roman"/>
          <w:sz w:val="28"/>
          <w:szCs w:val="28"/>
          <w:lang w:val="kk-KZ"/>
        </w:rPr>
        <w:t xml:space="preserve"> (дата обращения: 15.04.2023);</w:t>
      </w:r>
    </w:p>
    <w:p w14:paraId="1C133BD2" w14:textId="3D8EF98A" w:rsidR="009D08C9" w:rsidRPr="00D03930" w:rsidRDefault="009D08C9" w:rsidP="005932C1">
      <w:pPr>
        <w:tabs>
          <w:tab w:val="left" w:pos="709"/>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Государственная фармакопея Республики Казахстан. Т. 1. – Алматы:</w:t>
      </w:r>
      <w:r w:rsidRPr="00D03930">
        <w:rPr>
          <w:rFonts w:ascii="Times New Roman" w:eastAsia="Times New Roman" w:hAnsi="Times New Roman" w:cs="Times New Roman"/>
          <w:spacing w:val="29"/>
          <w:sz w:val="28"/>
          <w:szCs w:val="28"/>
          <w:lang w:val="ru-RU"/>
        </w:rPr>
        <w:t xml:space="preserve"> </w:t>
      </w:r>
      <w:r w:rsidRPr="00D03930">
        <w:rPr>
          <w:rFonts w:ascii="Times New Roman" w:eastAsia="Times New Roman" w:hAnsi="Times New Roman" w:cs="Times New Roman"/>
          <w:sz w:val="28"/>
          <w:szCs w:val="28"/>
          <w:lang w:val="ru-RU"/>
        </w:rPr>
        <w:t>Изд. дом «Жибек жолы», 2008. - 592</w:t>
      </w:r>
      <w:r w:rsidRPr="00D03930">
        <w:rPr>
          <w:rFonts w:ascii="Times New Roman" w:eastAsia="Times New Roman" w:hAnsi="Times New Roman" w:cs="Times New Roman"/>
          <w:spacing w:val="-7"/>
          <w:sz w:val="28"/>
          <w:szCs w:val="28"/>
          <w:lang w:val="ru-RU"/>
        </w:rPr>
        <w:t xml:space="preserve"> </w:t>
      </w:r>
      <w:r w:rsidRPr="00D03930">
        <w:rPr>
          <w:rFonts w:ascii="Times New Roman" w:eastAsia="Times New Roman" w:hAnsi="Times New Roman" w:cs="Times New Roman"/>
          <w:sz w:val="28"/>
          <w:szCs w:val="28"/>
          <w:lang w:val="ru-RU"/>
        </w:rPr>
        <w:t>с.;</w:t>
      </w:r>
    </w:p>
    <w:p w14:paraId="28EAA8DA" w14:textId="77777777" w:rsidR="009D08C9" w:rsidRPr="00D03930" w:rsidRDefault="009D08C9" w:rsidP="00101908">
      <w:pPr>
        <w:tabs>
          <w:tab w:val="left" w:pos="709"/>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Государственная фармакопея Республики Казахстан. Т. 2. – Алматы:</w:t>
      </w:r>
      <w:r w:rsidRPr="00D03930">
        <w:rPr>
          <w:rFonts w:ascii="Times New Roman" w:eastAsia="Times New Roman" w:hAnsi="Times New Roman" w:cs="Times New Roman"/>
          <w:spacing w:val="31"/>
          <w:sz w:val="28"/>
          <w:szCs w:val="28"/>
          <w:lang w:val="ru-RU"/>
        </w:rPr>
        <w:t xml:space="preserve"> </w:t>
      </w:r>
      <w:r w:rsidRPr="00D03930">
        <w:rPr>
          <w:rFonts w:ascii="Times New Roman" w:eastAsia="Times New Roman" w:hAnsi="Times New Roman" w:cs="Times New Roman"/>
          <w:sz w:val="28"/>
          <w:szCs w:val="28"/>
          <w:lang w:val="ru-RU"/>
        </w:rPr>
        <w:t>Изд. дом «Жибек жолы», 2009. – 804</w:t>
      </w:r>
      <w:r w:rsidRPr="00D03930">
        <w:rPr>
          <w:rFonts w:ascii="Times New Roman" w:eastAsia="Times New Roman" w:hAnsi="Times New Roman" w:cs="Times New Roman"/>
          <w:spacing w:val="-4"/>
          <w:sz w:val="28"/>
          <w:szCs w:val="28"/>
          <w:lang w:val="ru-RU"/>
        </w:rPr>
        <w:t xml:space="preserve"> </w:t>
      </w:r>
      <w:r w:rsidRPr="00D03930">
        <w:rPr>
          <w:rFonts w:ascii="Times New Roman" w:eastAsia="Times New Roman" w:hAnsi="Times New Roman" w:cs="Times New Roman"/>
          <w:sz w:val="28"/>
          <w:szCs w:val="28"/>
          <w:lang w:val="ru-RU"/>
        </w:rPr>
        <w:t>с.;</w:t>
      </w:r>
    </w:p>
    <w:p w14:paraId="11A93F15" w14:textId="77777777" w:rsidR="00825EE1" w:rsidRPr="00D03930" w:rsidRDefault="009D08C9" w:rsidP="00101908">
      <w:pPr>
        <w:tabs>
          <w:tab w:val="left" w:pos="709"/>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eastAsia="Times New Roman" w:hAnsi="Times New Roman" w:cs="Times New Roman"/>
          <w:sz w:val="28"/>
          <w:szCs w:val="28"/>
          <w:lang w:val="ru-RU"/>
        </w:rPr>
        <w:t>Государственная фармакопея Республики Казахстан. Т. 3. – Алматы:</w:t>
      </w:r>
      <w:r w:rsidRPr="00D03930">
        <w:rPr>
          <w:rFonts w:ascii="Times New Roman" w:eastAsia="Times New Roman" w:hAnsi="Times New Roman" w:cs="Times New Roman"/>
          <w:spacing w:val="32"/>
          <w:sz w:val="28"/>
          <w:szCs w:val="28"/>
          <w:lang w:val="ru-RU"/>
        </w:rPr>
        <w:t xml:space="preserve"> </w:t>
      </w:r>
      <w:r w:rsidRPr="00D03930">
        <w:rPr>
          <w:rFonts w:ascii="Times New Roman" w:eastAsia="Times New Roman" w:hAnsi="Times New Roman" w:cs="Times New Roman"/>
          <w:sz w:val="28"/>
          <w:szCs w:val="28"/>
          <w:lang w:val="ru-RU"/>
        </w:rPr>
        <w:t>Изд. дом «Жибек жолы», 2014. – 872</w:t>
      </w:r>
      <w:r w:rsidRPr="00D03930">
        <w:rPr>
          <w:rFonts w:ascii="Times New Roman" w:eastAsia="Times New Roman" w:hAnsi="Times New Roman" w:cs="Times New Roman"/>
          <w:spacing w:val="-7"/>
          <w:sz w:val="28"/>
          <w:szCs w:val="28"/>
          <w:lang w:val="ru-RU"/>
        </w:rPr>
        <w:t xml:space="preserve"> </w:t>
      </w:r>
      <w:r w:rsidRPr="00D03930">
        <w:rPr>
          <w:rFonts w:ascii="Times New Roman" w:eastAsia="Times New Roman" w:hAnsi="Times New Roman" w:cs="Times New Roman"/>
          <w:sz w:val="28"/>
          <w:szCs w:val="28"/>
          <w:lang w:val="ru-RU"/>
        </w:rPr>
        <w:t>с.;</w:t>
      </w:r>
    </w:p>
    <w:p w14:paraId="3356BA59" w14:textId="520235A4" w:rsidR="009C5D61" w:rsidRPr="00D03930" w:rsidRDefault="009D08C9" w:rsidP="00101908">
      <w:pPr>
        <w:tabs>
          <w:tab w:val="left" w:pos="709"/>
          <w:tab w:val="left" w:pos="993"/>
          <w:tab w:val="left" w:pos="1701"/>
        </w:tabs>
        <w:ind w:firstLine="709"/>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 xml:space="preserve">ОФС.1.2.4.0010.15 </w:t>
      </w:r>
      <w:r w:rsidR="00E5275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Определение антимикробной активности антибиотиков методом диффузии в агар</w:t>
      </w:r>
      <w:r w:rsidR="00E5275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177236C9" w14:textId="29A4B028" w:rsidR="009C5D61" w:rsidRDefault="009C5D61" w:rsidP="00101908">
      <w:pPr>
        <w:pStyle w:val="af2"/>
        <w:tabs>
          <w:tab w:val="left" w:pos="709"/>
          <w:tab w:val="left" w:pos="993"/>
          <w:tab w:val="left" w:pos="170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ОФС.1.5.3.0003.15 «Техника микроскопического и микрохимического</w:t>
      </w:r>
      <w:r w:rsidRPr="00D03930">
        <w:rPr>
          <w:rFonts w:ascii="Times New Roman" w:eastAsia="Times New Roman" w:hAnsi="Times New Roman" w:cs="Times New Roman"/>
          <w:sz w:val="28"/>
          <w:szCs w:val="28"/>
          <w:lang w:val="kk-KZ"/>
        </w:rPr>
        <w:t xml:space="preserve"> </w:t>
      </w:r>
      <w:r w:rsidRPr="00D03930">
        <w:rPr>
          <w:rFonts w:ascii="Times New Roman" w:eastAsia="Times New Roman" w:hAnsi="Times New Roman" w:cs="Times New Roman"/>
          <w:sz w:val="28"/>
          <w:szCs w:val="28"/>
        </w:rPr>
        <w:t>исследования лекарственного растительного сырья и лекарственных</w:t>
      </w:r>
      <w:r w:rsidRPr="00D03930">
        <w:rPr>
          <w:rFonts w:ascii="Times New Roman" w:eastAsia="Times New Roman" w:hAnsi="Times New Roman" w:cs="Times New Roman"/>
          <w:sz w:val="28"/>
          <w:szCs w:val="28"/>
          <w:lang w:val="kk-KZ"/>
        </w:rPr>
        <w:t xml:space="preserve"> </w:t>
      </w:r>
      <w:r w:rsidRPr="00D03930">
        <w:rPr>
          <w:rFonts w:ascii="Times New Roman" w:eastAsia="Times New Roman" w:hAnsi="Times New Roman" w:cs="Times New Roman"/>
          <w:sz w:val="28"/>
          <w:szCs w:val="28"/>
        </w:rPr>
        <w:t>растительных препаратов»</w:t>
      </w:r>
      <w:r w:rsidRPr="00D03930">
        <w:rPr>
          <w:rFonts w:ascii="Times New Roman" w:eastAsia="Times New Roman" w:hAnsi="Times New Roman" w:cs="Times New Roman"/>
          <w:sz w:val="28"/>
          <w:szCs w:val="28"/>
          <w:lang w:val="kk-KZ"/>
        </w:rPr>
        <w:t>;</w:t>
      </w:r>
    </w:p>
    <w:p w14:paraId="2E06AF45" w14:textId="71E2843E" w:rsidR="00416293" w:rsidRPr="00D03930" w:rsidRDefault="00416293" w:rsidP="00101908">
      <w:pPr>
        <w:pStyle w:val="af2"/>
        <w:tabs>
          <w:tab w:val="left" w:pos="709"/>
          <w:tab w:val="left" w:pos="993"/>
          <w:tab w:val="left" w:pos="1701"/>
        </w:tabs>
        <w:ind w:firstLine="709"/>
        <w:jc w:val="both"/>
        <w:rPr>
          <w:rFonts w:ascii="Times New Roman" w:eastAsia="Times New Roman" w:hAnsi="Times New Roman" w:cs="Times New Roman"/>
          <w:sz w:val="28"/>
          <w:szCs w:val="28"/>
          <w:lang w:val="kk-KZ"/>
        </w:rPr>
      </w:pPr>
      <w:r w:rsidRPr="00416293">
        <w:rPr>
          <w:rFonts w:ascii="Times New Roman" w:eastAsia="Times New Roman" w:hAnsi="Times New Roman" w:cs="Times New Roman"/>
          <w:sz w:val="28"/>
          <w:szCs w:val="28"/>
          <w:lang w:val="kk-KZ"/>
        </w:rPr>
        <w:t>ОФС.1.5.3.0008.15 «Определение содержания дубильных веществ в лекарственном растительном сырье и лекарственных растительных препаратах»;</w:t>
      </w:r>
    </w:p>
    <w:p w14:paraId="458448EF" w14:textId="2EE665F9" w:rsidR="00E52750" w:rsidRPr="00D03930" w:rsidRDefault="00E52750" w:rsidP="00101908">
      <w:pPr>
        <w:pStyle w:val="af2"/>
        <w:tabs>
          <w:tab w:val="left" w:pos="709"/>
          <w:tab w:val="left" w:pos="993"/>
          <w:tab w:val="left" w:pos="170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lang w:val="kk-KZ"/>
        </w:rPr>
        <w:t>ОФС.1.1.0013.15 «Статистическая обработка результатов химического эксперимента»;</w:t>
      </w:r>
    </w:p>
    <w:p w14:paraId="7386BAE6" w14:textId="77777777" w:rsidR="000825AE" w:rsidRPr="00D03930" w:rsidRDefault="000825AE" w:rsidP="000825AE">
      <w:pPr>
        <w:tabs>
          <w:tab w:val="left" w:pos="709"/>
          <w:tab w:val="left" w:pos="993"/>
          <w:tab w:val="left" w:pos="1701"/>
        </w:tabs>
        <w:ind w:firstLine="709"/>
        <w:jc w:val="both"/>
        <w:rPr>
          <w:rFonts w:ascii="Times New Roman" w:eastAsia="Times New Roman" w:hAnsi="Times New Roman" w:cs="Times New Roman"/>
          <w:sz w:val="28"/>
          <w:szCs w:val="28"/>
          <w:lang w:val="ru-RU"/>
        </w:rPr>
      </w:pPr>
      <w:bookmarkStart w:id="8" w:name="_Hlk141238959"/>
      <w:r w:rsidRPr="00D03930">
        <w:rPr>
          <w:rFonts w:ascii="Times New Roman" w:eastAsia="Times New Roman" w:hAnsi="Times New Roman" w:cs="Times New Roman"/>
          <w:sz w:val="28"/>
          <w:szCs w:val="28"/>
          <w:lang w:val="ru-RU"/>
        </w:rPr>
        <w:t>Директива Европейского Парламента и Совета Европейского Союза 2010/63/ЕС от 22 сентября 2010 года о защите животных, используемых в научных целях;</w:t>
      </w:r>
    </w:p>
    <w:p w14:paraId="3B8FF289" w14:textId="7AA3139E" w:rsidR="00C22E6F" w:rsidRPr="00D03930" w:rsidRDefault="0012110F" w:rsidP="00101908">
      <w:pPr>
        <w:pStyle w:val="af2"/>
        <w:tabs>
          <w:tab w:val="left" w:pos="993"/>
          <w:tab w:val="left" w:pos="1276"/>
          <w:tab w:val="left" w:pos="1418"/>
          <w:tab w:val="left" w:pos="1767"/>
          <w:tab w:val="left" w:pos="3975"/>
          <w:tab w:val="left" w:pos="5493"/>
          <w:tab w:val="left" w:pos="6745"/>
          <w:tab w:val="left" w:pos="8761"/>
        </w:tabs>
        <w:ind w:firstLine="709"/>
        <w:jc w:val="both"/>
        <w:rPr>
          <w:rFonts w:ascii="Times New Roman" w:hAnsi="Times New Roman" w:cs="Times New Roman"/>
          <w:spacing w:val="-1"/>
          <w:sz w:val="28"/>
          <w:szCs w:val="28"/>
          <w:lang w:val="kk-KZ"/>
        </w:rPr>
      </w:pPr>
      <w:r w:rsidRPr="00D03930">
        <w:rPr>
          <w:rFonts w:ascii="Times New Roman" w:hAnsi="Times New Roman" w:cs="Times New Roman"/>
          <w:spacing w:val="-1"/>
          <w:sz w:val="28"/>
          <w:szCs w:val="28"/>
        </w:rPr>
        <w:t>ГОСТ Р 7.0.100-2018 Библиографическая запись. Библиографическое</w:t>
      </w:r>
      <w:r w:rsidRPr="00D03930">
        <w:rPr>
          <w:rFonts w:ascii="Times New Roman" w:hAnsi="Times New Roman" w:cs="Times New Roman"/>
          <w:spacing w:val="-1"/>
          <w:sz w:val="28"/>
          <w:szCs w:val="28"/>
          <w:lang w:val="kk-KZ"/>
        </w:rPr>
        <w:t xml:space="preserve"> </w:t>
      </w:r>
      <w:r w:rsidRPr="00D03930">
        <w:rPr>
          <w:rFonts w:ascii="Times New Roman" w:hAnsi="Times New Roman" w:cs="Times New Roman"/>
          <w:spacing w:val="-1"/>
          <w:sz w:val="28"/>
          <w:szCs w:val="28"/>
        </w:rPr>
        <w:t>описание. Общие требования и правила составления</w:t>
      </w:r>
      <w:r w:rsidRPr="00D03930">
        <w:rPr>
          <w:rFonts w:ascii="Times New Roman" w:hAnsi="Times New Roman" w:cs="Times New Roman"/>
          <w:spacing w:val="-1"/>
          <w:sz w:val="28"/>
          <w:szCs w:val="28"/>
          <w:lang w:val="kk-KZ"/>
        </w:rPr>
        <w:t>;</w:t>
      </w:r>
    </w:p>
    <w:p w14:paraId="39C42BFB" w14:textId="417F5A0A" w:rsidR="0012110F" w:rsidRPr="00D03930" w:rsidRDefault="0012110F" w:rsidP="00101908">
      <w:pPr>
        <w:pStyle w:val="af2"/>
        <w:tabs>
          <w:tab w:val="left" w:pos="709"/>
          <w:tab w:val="left" w:pos="993"/>
          <w:tab w:val="left" w:pos="1041"/>
          <w:tab w:val="left" w:pos="2033"/>
          <w:tab w:val="left" w:pos="3380"/>
          <w:tab w:val="left" w:pos="5680"/>
          <w:tab w:val="left" w:pos="6898"/>
          <w:tab w:val="left" w:pos="867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ГОСТ 7</w:t>
      </w:r>
      <w:r w:rsidR="00EF309A" w:rsidRPr="00D03930">
        <w:rPr>
          <w:rFonts w:ascii="Times New Roman" w:eastAsia="Times New Roman" w:hAnsi="Times New Roman" w:cs="Times New Roman"/>
          <w:sz w:val="28"/>
          <w:szCs w:val="28"/>
          <w:lang w:val="kk-KZ"/>
        </w:rPr>
        <w:t>.</w:t>
      </w:r>
      <w:r w:rsidRPr="00D03930">
        <w:rPr>
          <w:rFonts w:ascii="Times New Roman" w:eastAsia="Times New Roman" w:hAnsi="Times New Roman" w:cs="Times New Roman"/>
          <w:sz w:val="28"/>
          <w:szCs w:val="28"/>
        </w:rPr>
        <w:t>32-2017</w:t>
      </w:r>
      <w:r w:rsidR="00096ED5" w:rsidRPr="00D03930">
        <w:rPr>
          <w:rFonts w:ascii="Times New Roman" w:eastAsia="Times New Roman" w:hAnsi="Times New Roman" w:cs="Times New Roman"/>
          <w:sz w:val="28"/>
          <w:szCs w:val="28"/>
          <w:lang w:val="kk-KZ"/>
        </w:rPr>
        <w:t>.</w:t>
      </w:r>
      <w:r w:rsidRPr="00D03930">
        <w:rPr>
          <w:rFonts w:ascii="Times New Roman" w:eastAsia="Times New Roman" w:hAnsi="Times New Roman" w:cs="Times New Roman"/>
          <w:sz w:val="28"/>
          <w:szCs w:val="28"/>
        </w:rPr>
        <w:t xml:space="preserve"> Система стандартов по информации, библиотечному и издательскому делу. Отчет о научно-исследовательской работе. Структура и правила оформления</w:t>
      </w:r>
      <w:r w:rsidRPr="00D03930">
        <w:rPr>
          <w:rFonts w:ascii="Times New Roman" w:eastAsia="Times New Roman" w:hAnsi="Times New Roman" w:cs="Times New Roman"/>
          <w:sz w:val="28"/>
          <w:szCs w:val="28"/>
          <w:lang w:val="kk-KZ"/>
        </w:rPr>
        <w:t>;</w:t>
      </w:r>
    </w:p>
    <w:p w14:paraId="23799F74" w14:textId="657FE840" w:rsidR="00EF309A" w:rsidRPr="00D03930" w:rsidRDefault="00EF309A" w:rsidP="00101908">
      <w:pPr>
        <w:pStyle w:val="af2"/>
        <w:tabs>
          <w:tab w:val="left" w:pos="709"/>
          <w:tab w:val="left" w:pos="993"/>
          <w:tab w:val="left" w:pos="1041"/>
          <w:tab w:val="left" w:pos="2033"/>
          <w:tab w:val="left" w:pos="3380"/>
          <w:tab w:val="left" w:pos="5680"/>
          <w:tab w:val="left" w:pos="6898"/>
          <w:tab w:val="left" w:pos="867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ГОСТ 2226-2013</w:t>
      </w:r>
      <w:r w:rsidR="00063A2F" w:rsidRPr="00D03930">
        <w:rPr>
          <w:rFonts w:ascii="Times New Roman" w:eastAsia="Times New Roman" w:hAnsi="Times New Roman" w:cs="Times New Roman"/>
          <w:sz w:val="28"/>
          <w:szCs w:val="28"/>
          <w:lang w:val="kk-KZ"/>
        </w:rPr>
        <w:t>.</w:t>
      </w:r>
      <w:r w:rsidRPr="00D03930">
        <w:rPr>
          <w:rFonts w:ascii="Times New Roman" w:eastAsia="Times New Roman" w:hAnsi="Times New Roman" w:cs="Times New Roman"/>
          <w:sz w:val="28"/>
          <w:szCs w:val="28"/>
        </w:rPr>
        <w:t xml:space="preserve"> Мешки из бумаги и комбинированных материалов. Общие технические условия</w:t>
      </w:r>
      <w:r w:rsidRPr="00D03930">
        <w:rPr>
          <w:rFonts w:ascii="Times New Roman" w:eastAsia="Times New Roman" w:hAnsi="Times New Roman" w:cs="Times New Roman"/>
          <w:sz w:val="28"/>
          <w:szCs w:val="28"/>
          <w:lang w:val="kk-KZ"/>
        </w:rPr>
        <w:t>;</w:t>
      </w:r>
    </w:p>
    <w:p w14:paraId="438E097B" w14:textId="44311900" w:rsidR="009D08C9" w:rsidRPr="00416293" w:rsidRDefault="00EF309A" w:rsidP="00416293">
      <w:pPr>
        <w:pStyle w:val="af2"/>
        <w:tabs>
          <w:tab w:val="left" w:pos="709"/>
          <w:tab w:val="left" w:pos="993"/>
          <w:tab w:val="left" w:pos="1041"/>
          <w:tab w:val="left" w:pos="2033"/>
          <w:tab w:val="left" w:pos="3380"/>
          <w:tab w:val="left" w:pos="5680"/>
          <w:tab w:val="left" w:pos="6898"/>
          <w:tab w:val="left" w:pos="867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ГОСТ 17768-90Е</w:t>
      </w:r>
      <w:r w:rsidR="00096ED5" w:rsidRPr="00D03930">
        <w:rPr>
          <w:rFonts w:ascii="Times New Roman" w:eastAsia="Times New Roman" w:hAnsi="Times New Roman" w:cs="Times New Roman"/>
          <w:sz w:val="28"/>
          <w:szCs w:val="28"/>
          <w:lang w:val="kk-KZ"/>
        </w:rPr>
        <w:t>.</w:t>
      </w:r>
      <w:r w:rsidRPr="00D03930">
        <w:rPr>
          <w:rFonts w:ascii="Times New Roman" w:eastAsia="Times New Roman" w:hAnsi="Times New Roman" w:cs="Times New Roman"/>
          <w:sz w:val="28"/>
          <w:szCs w:val="28"/>
        </w:rPr>
        <w:t xml:space="preserve"> Средства лекарственные. Упаковка, маркировка, транспортирование и хранение (с изменениями 01.03.2003)</w:t>
      </w:r>
      <w:bookmarkEnd w:id="8"/>
      <w:r w:rsidR="00416293">
        <w:rPr>
          <w:rFonts w:ascii="Times New Roman" w:eastAsia="Times New Roman" w:hAnsi="Times New Roman" w:cs="Times New Roman"/>
          <w:sz w:val="28"/>
          <w:szCs w:val="28"/>
          <w:lang w:val="kk-KZ"/>
        </w:rPr>
        <w:t>.</w:t>
      </w:r>
      <w:r w:rsidR="009D08C9" w:rsidRPr="00416293">
        <w:rPr>
          <w:rFonts w:ascii="Times New Roman" w:hAnsi="Times New Roman" w:cs="Times New Roman"/>
        </w:rPr>
        <w:br w:type="page"/>
      </w:r>
    </w:p>
    <w:p w14:paraId="7FCAF696" w14:textId="4A65EA00" w:rsidR="00730FA8" w:rsidRPr="00D03930" w:rsidRDefault="003946E4" w:rsidP="003946E4">
      <w:pPr>
        <w:pStyle w:val="a9"/>
        <w:ind w:left="0" w:firstLine="0"/>
        <w:jc w:val="center"/>
        <w:rPr>
          <w:rFonts w:cs="Times New Roman"/>
          <w:b/>
          <w:bCs/>
          <w:lang w:val="ru-RU"/>
        </w:rPr>
      </w:pPr>
      <w:r w:rsidRPr="00D03930">
        <w:rPr>
          <w:rFonts w:cs="Times New Roman"/>
          <w:b/>
          <w:bCs/>
          <w:lang w:val="ru-RU"/>
        </w:rPr>
        <w:lastRenderedPageBreak/>
        <w:t>ОПРЕДЕЛЕНИЯ, ОБОЗНАЧЕНИЯ И СОКРАЩЕНИЯ</w:t>
      </w:r>
    </w:p>
    <w:p w14:paraId="42CEDB64" w14:textId="77777777" w:rsidR="003946E4" w:rsidRPr="00D03930" w:rsidRDefault="003946E4" w:rsidP="00101908">
      <w:pPr>
        <w:pStyle w:val="a9"/>
        <w:ind w:left="0" w:firstLine="0"/>
        <w:jc w:val="both"/>
        <w:rPr>
          <w:rFonts w:cs="Times New Roman"/>
          <w:lang w:val="ru-RU"/>
        </w:rPr>
      </w:pPr>
    </w:p>
    <w:p w14:paraId="0D22BE55" w14:textId="7EA8C2F7" w:rsidR="00C22E6F" w:rsidRPr="00D03930" w:rsidRDefault="00C22E6F" w:rsidP="00101908">
      <w:pPr>
        <w:pStyle w:val="a9"/>
        <w:ind w:left="0" w:firstLine="0"/>
        <w:jc w:val="both"/>
        <w:rPr>
          <w:rFonts w:cs="Times New Roman"/>
          <w:lang w:val="ru-RU"/>
        </w:rPr>
      </w:pPr>
      <w:r w:rsidRPr="00D03930">
        <w:rPr>
          <w:rFonts w:cs="Times New Roman"/>
          <w:lang w:val="ru-RU"/>
        </w:rPr>
        <w:t xml:space="preserve">АОА </w:t>
      </w:r>
      <w:r w:rsidR="003522A5" w:rsidRPr="00D03930">
        <w:rPr>
          <w:rFonts w:cs="Times New Roman"/>
          <w:lang w:val="ru-RU"/>
        </w:rPr>
        <w:t>-</w:t>
      </w:r>
      <w:r w:rsidRPr="00D03930">
        <w:rPr>
          <w:rFonts w:cs="Times New Roman"/>
          <w:lang w:val="ru-RU"/>
        </w:rPr>
        <w:t xml:space="preserve"> антиоксидантная активность</w:t>
      </w:r>
    </w:p>
    <w:p w14:paraId="2B4C8C52" w14:textId="599CAEC5" w:rsidR="00317452" w:rsidRPr="00D03930" w:rsidRDefault="00317452" w:rsidP="00101908">
      <w:pPr>
        <w:pStyle w:val="a9"/>
        <w:ind w:left="0" w:firstLine="0"/>
        <w:jc w:val="both"/>
        <w:rPr>
          <w:rFonts w:cs="Times New Roman"/>
          <w:lang w:val="ru-RU"/>
        </w:rPr>
      </w:pPr>
      <w:r w:rsidRPr="00D03930">
        <w:rPr>
          <w:rFonts w:cs="Times New Roman"/>
          <w:lang w:val="ru-RU"/>
        </w:rPr>
        <w:t>АК - аскорбиновая кислота</w:t>
      </w:r>
    </w:p>
    <w:p w14:paraId="0572011A" w14:textId="1BC09EE3" w:rsidR="00FA4398" w:rsidRPr="00D03930" w:rsidRDefault="00FA4398" w:rsidP="00101908">
      <w:pPr>
        <w:pStyle w:val="a9"/>
        <w:ind w:left="0" w:firstLine="0"/>
        <w:jc w:val="both"/>
        <w:rPr>
          <w:rFonts w:cs="Times New Roman"/>
          <w:lang w:val="ru-RU"/>
        </w:rPr>
      </w:pPr>
      <w:r w:rsidRPr="00D03930">
        <w:rPr>
          <w:rFonts w:cs="Times New Roman"/>
          <w:lang w:val="ru-RU"/>
        </w:rPr>
        <w:t>АТСС - Американская коллекция типовых культур</w:t>
      </w:r>
    </w:p>
    <w:p w14:paraId="73616815" w14:textId="0A4AC516" w:rsidR="00C22E6F" w:rsidRPr="00D03930" w:rsidRDefault="00C22E6F" w:rsidP="00101908">
      <w:pPr>
        <w:pStyle w:val="a9"/>
        <w:tabs>
          <w:tab w:val="left" w:pos="1184"/>
          <w:tab w:val="left" w:pos="2788"/>
          <w:tab w:val="left" w:pos="4616"/>
          <w:tab w:val="left" w:pos="6545"/>
          <w:tab w:val="left" w:pos="8237"/>
          <w:tab w:val="left" w:pos="9619"/>
        </w:tabs>
        <w:ind w:left="0" w:firstLine="0"/>
        <w:jc w:val="both"/>
        <w:rPr>
          <w:rFonts w:cs="Times New Roman"/>
          <w:lang w:val="ru-RU"/>
        </w:rPr>
      </w:pPr>
      <w:r w:rsidRPr="00D03930">
        <w:rPr>
          <w:rFonts w:cs="Times New Roman"/>
          <w:lang w:val="ru-RU"/>
        </w:rPr>
        <w:t xml:space="preserve">БАВ </w:t>
      </w:r>
      <w:r w:rsidR="003522A5" w:rsidRPr="00D03930">
        <w:rPr>
          <w:rFonts w:cs="Times New Roman"/>
          <w:lang w:val="ru-RU"/>
        </w:rPr>
        <w:t>-</w:t>
      </w:r>
      <w:r w:rsidRPr="00D03930">
        <w:rPr>
          <w:rFonts w:cs="Times New Roman"/>
          <w:lang w:val="ru-RU"/>
        </w:rPr>
        <w:t xml:space="preserve"> биологически активные вещества</w:t>
      </w:r>
    </w:p>
    <w:p w14:paraId="717793FD" w14:textId="5DC8E291" w:rsidR="00317452" w:rsidRPr="00D03930" w:rsidRDefault="00317452" w:rsidP="00101908">
      <w:pPr>
        <w:pStyle w:val="a9"/>
        <w:tabs>
          <w:tab w:val="left" w:pos="1184"/>
          <w:tab w:val="left" w:pos="2788"/>
          <w:tab w:val="left" w:pos="4616"/>
          <w:tab w:val="left" w:pos="6545"/>
          <w:tab w:val="left" w:pos="8237"/>
          <w:tab w:val="left" w:pos="9619"/>
        </w:tabs>
        <w:ind w:left="0" w:firstLine="0"/>
        <w:jc w:val="both"/>
        <w:rPr>
          <w:rFonts w:cs="Times New Roman"/>
          <w:lang w:val="ru-RU"/>
        </w:rPr>
      </w:pPr>
      <w:r w:rsidRPr="00D03930">
        <w:rPr>
          <w:rFonts w:cs="Times New Roman"/>
          <w:lang w:val="ru-RU"/>
        </w:rPr>
        <w:t xml:space="preserve">БГА - бутилгидроксианизол </w:t>
      </w:r>
    </w:p>
    <w:p w14:paraId="7AE2E117" w14:textId="3FB76698" w:rsidR="00C22E6F" w:rsidRPr="00D03930" w:rsidRDefault="00C22E6F" w:rsidP="00101908">
      <w:pPr>
        <w:pStyle w:val="a9"/>
        <w:ind w:left="0" w:firstLine="0"/>
        <w:jc w:val="both"/>
        <w:rPr>
          <w:rFonts w:cs="Times New Roman"/>
          <w:lang w:val="ru-RU"/>
        </w:rPr>
      </w:pPr>
      <w:r w:rsidRPr="00D03930">
        <w:rPr>
          <w:rFonts w:cs="Times New Roman"/>
          <w:lang w:val="ru-RU"/>
        </w:rPr>
        <w:t xml:space="preserve">ВМС </w:t>
      </w:r>
      <w:r w:rsidR="003522A5" w:rsidRPr="00D03930">
        <w:rPr>
          <w:rFonts w:cs="Times New Roman"/>
          <w:lang w:val="ru-RU"/>
        </w:rPr>
        <w:t>-</w:t>
      </w:r>
      <w:r w:rsidRPr="00D03930">
        <w:rPr>
          <w:rFonts w:cs="Times New Roman"/>
          <w:lang w:val="ru-RU"/>
        </w:rPr>
        <w:t xml:space="preserve"> высокомолекулярные соединения</w:t>
      </w:r>
    </w:p>
    <w:p w14:paraId="6CE22C1C" w14:textId="7F96FA26" w:rsidR="00C22E6F" w:rsidRPr="00D03930" w:rsidRDefault="00C22E6F" w:rsidP="00101908">
      <w:pPr>
        <w:pStyle w:val="a9"/>
        <w:tabs>
          <w:tab w:val="left" w:pos="709"/>
          <w:tab w:val="left" w:pos="2694"/>
          <w:tab w:val="left" w:pos="2977"/>
        </w:tabs>
        <w:ind w:left="0" w:firstLine="0"/>
        <w:jc w:val="both"/>
        <w:rPr>
          <w:rFonts w:cs="Times New Roman"/>
          <w:lang w:val="ru-RU"/>
        </w:rPr>
      </w:pPr>
      <w:r w:rsidRPr="00D03930">
        <w:rPr>
          <w:rFonts w:cs="Times New Roman"/>
          <w:lang w:val="ru-RU"/>
        </w:rPr>
        <w:t xml:space="preserve">ВОЗ - Всемирной организацией здравоохранения </w:t>
      </w:r>
    </w:p>
    <w:p w14:paraId="5E07758B" w14:textId="4FA6AED5" w:rsidR="003522A5" w:rsidRPr="00D03930" w:rsidRDefault="003522A5" w:rsidP="00101908">
      <w:pPr>
        <w:pStyle w:val="a9"/>
        <w:tabs>
          <w:tab w:val="left" w:pos="709"/>
          <w:tab w:val="left" w:pos="2694"/>
          <w:tab w:val="left" w:pos="2977"/>
        </w:tabs>
        <w:ind w:left="0" w:firstLine="0"/>
        <w:jc w:val="both"/>
        <w:rPr>
          <w:rFonts w:cs="Times New Roman"/>
          <w:lang w:val="ru-RU"/>
        </w:rPr>
      </w:pPr>
      <w:r w:rsidRPr="00D03930">
        <w:rPr>
          <w:rFonts w:cs="Times New Roman"/>
          <w:lang w:val="ru-RU"/>
        </w:rPr>
        <w:t>ВР - вспомогательные работы</w:t>
      </w:r>
    </w:p>
    <w:p w14:paraId="3BC318A5" w14:textId="3B64D598" w:rsidR="00C22E6F" w:rsidRPr="00D03930" w:rsidRDefault="00C22E6F" w:rsidP="00101908">
      <w:pPr>
        <w:pStyle w:val="a9"/>
        <w:tabs>
          <w:tab w:val="left" w:pos="709"/>
          <w:tab w:val="left" w:pos="2694"/>
          <w:tab w:val="left" w:pos="2977"/>
        </w:tabs>
        <w:ind w:left="0" w:firstLine="0"/>
        <w:jc w:val="both"/>
        <w:rPr>
          <w:rFonts w:cs="Times New Roman"/>
          <w:lang w:val="ru-RU"/>
        </w:rPr>
      </w:pPr>
      <w:r w:rsidRPr="00D03930">
        <w:rPr>
          <w:rFonts w:cs="Times New Roman"/>
          <w:lang w:val="ru-RU"/>
        </w:rPr>
        <w:t xml:space="preserve">Вт </w:t>
      </w:r>
      <w:r w:rsidR="003522A5" w:rsidRPr="00D03930">
        <w:rPr>
          <w:rFonts w:cs="Times New Roman"/>
          <w:lang w:val="ru-RU"/>
        </w:rPr>
        <w:t>-</w:t>
      </w:r>
      <w:r w:rsidRPr="00D03930">
        <w:rPr>
          <w:rFonts w:cs="Times New Roman"/>
          <w:lang w:val="ru-RU"/>
        </w:rPr>
        <w:t xml:space="preserve"> ватт</w:t>
      </w:r>
    </w:p>
    <w:p w14:paraId="46955020" w14:textId="08CEFCBA" w:rsidR="00C22E6F" w:rsidRPr="00D03930" w:rsidRDefault="00C22E6F" w:rsidP="00101908">
      <w:pPr>
        <w:pStyle w:val="a9"/>
        <w:tabs>
          <w:tab w:val="left" w:pos="709"/>
          <w:tab w:val="left" w:pos="2694"/>
          <w:tab w:val="left" w:pos="2977"/>
        </w:tabs>
        <w:ind w:left="0" w:firstLine="0"/>
        <w:jc w:val="both"/>
        <w:rPr>
          <w:rFonts w:cs="Times New Roman"/>
          <w:lang w:val="kk-KZ"/>
        </w:rPr>
      </w:pPr>
      <w:r w:rsidRPr="00D03930">
        <w:rPr>
          <w:rFonts w:cs="Times New Roman"/>
          <w:lang w:val="kk-KZ"/>
        </w:rPr>
        <w:t xml:space="preserve">ВФС </w:t>
      </w:r>
      <w:r w:rsidR="003522A5" w:rsidRPr="00D03930">
        <w:rPr>
          <w:rFonts w:cs="Times New Roman"/>
          <w:lang w:val="kk-KZ"/>
        </w:rPr>
        <w:t>-</w:t>
      </w:r>
      <w:r w:rsidRPr="00D03930">
        <w:rPr>
          <w:rFonts w:cs="Times New Roman"/>
          <w:lang w:val="kk-KZ"/>
        </w:rPr>
        <w:t xml:space="preserve"> временная фармакопейная статья</w:t>
      </w:r>
    </w:p>
    <w:p w14:paraId="692FC1D3" w14:textId="7DCCC2C8" w:rsidR="00C22E6F" w:rsidRPr="00D03930" w:rsidRDefault="00C22E6F" w:rsidP="00101908">
      <w:pPr>
        <w:pStyle w:val="a9"/>
        <w:ind w:left="0" w:firstLine="0"/>
        <w:jc w:val="both"/>
        <w:rPr>
          <w:rFonts w:cs="Times New Roman"/>
          <w:lang w:val="ru-RU"/>
        </w:rPr>
      </w:pPr>
      <w:r w:rsidRPr="00D03930">
        <w:rPr>
          <w:rFonts w:cs="Times New Roman"/>
          <w:lang w:val="ru-RU"/>
        </w:rPr>
        <w:t>ВЭЖХ</w:t>
      </w:r>
      <w:r w:rsidR="003522A5" w:rsidRPr="00D03930">
        <w:rPr>
          <w:rFonts w:cs="Times New Roman"/>
          <w:lang w:val="ru-RU"/>
        </w:rPr>
        <w:t>/МС</w:t>
      </w:r>
      <w:r w:rsidRPr="00D03930">
        <w:rPr>
          <w:rFonts w:cs="Times New Roman"/>
          <w:lang w:val="ru-RU"/>
        </w:rPr>
        <w:t xml:space="preserve"> </w:t>
      </w:r>
      <w:r w:rsidR="003522A5" w:rsidRPr="00D03930">
        <w:rPr>
          <w:rFonts w:cs="Times New Roman"/>
          <w:lang w:val="ru-RU"/>
        </w:rPr>
        <w:t>-</w:t>
      </w:r>
      <w:r w:rsidRPr="00D03930">
        <w:rPr>
          <w:rFonts w:cs="Times New Roman"/>
          <w:lang w:val="ru-RU"/>
        </w:rPr>
        <w:t xml:space="preserve"> высокоэффективная жидкостная</w:t>
      </w:r>
      <w:r w:rsidRPr="00D03930">
        <w:rPr>
          <w:rFonts w:cs="Times New Roman"/>
          <w:spacing w:val="-18"/>
          <w:lang w:val="ru-RU"/>
        </w:rPr>
        <w:t xml:space="preserve"> </w:t>
      </w:r>
      <w:r w:rsidRPr="00D03930">
        <w:rPr>
          <w:rFonts w:cs="Times New Roman"/>
          <w:lang w:val="ru-RU"/>
        </w:rPr>
        <w:t xml:space="preserve">хроматография </w:t>
      </w:r>
      <w:r w:rsidR="003522A5" w:rsidRPr="00D03930">
        <w:rPr>
          <w:rFonts w:cs="Times New Roman"/>
          <w:lang w:val="ru-RU"/>
        </w:rPr>
        <w:t>с масс-детектором</w:t>
      </w:r>
    </w:p>
    <w:p w14:paraId="3F088B3D" w14:textId="67BC3F62" w:rsidR="003522A5" w:rsidRPr="00D03930" w:rsidRDefault="003522A5" w:rsidP="00101908">
      <w:pPr>
        <w:pStyle w:val="a9"/>
        <w:ind w:left="0" w:firstLine="0"/>
        <w:jc w:val="both"/>
        <w:rPr>
          <w:rFonts w:cs="Times New Roman"/>
          <w:lang w:val="ru-RU"/>
        </w:rPr>
      </w:pPr>
      <w:r w:rsidRPr="00D03930">
        <w:rPr>
          <w:rFonts w:cs="Times New Roman"/>
          <w:lang w:val="ru-RU"/>
        </w:rPr>
        <w:t>ВЭЖХ/УФ - высокоэффективная жидкостная</w:t>
      </w:r>
      <w:r w:rsidRPr="00D03930">
        <w:rPr>
          <w:rFonts w:cs="Times New Roman"/>
          <w:spacing w:val="-18"/>
          <w:lang w:val="ru-RU"/>
        </w:rPr>
        <w:t xml:space="preserve"> </w:t>
      </w:r>
      <w:r w:rsidRPr="00D03930">
        <w:rPr>
          <w:rFonts w:cs="Times New Roman"/>
          <w:lang w:val="ru-RU"/>
        </w:rPr>
        <w:t>хроматография с УФ-детектором</w:t>
      </w:r>
    </w:p>
    <w:p w14:paraId="682BB290" w14:textId="3FCCD99F" w:rsidR="00C22E6F" w:rsidRPr="00D03930" w:rsidRDefault="00C22E6F" w:rsidP="00101908">
      <w:pPr>
        <w:pStyle w:val="a9"/>
        <w:ind w:left="0" w:firstLine="0"/>
        <w:jc w:val="both"/>
        <w:rPr>
          <w:rFonts w:cs="Times New Roman"/>
          <w:lang w:val="ru-RU"/>
        </w:rPr>
      </w:pPr>
      <w:r w:rsidRPr="00D03930">
        <w:rPr>
          <w:rFonts w:cs="Times New Roman"/>
          <w:lang w:val="ru-RU"/>
        </w:rPr>
        <w:t xml:space="preserve">г </w:t>
      </w:r>
      <w:r w:rsidR="003522A5" w:rsidRPr="00D03930">
        <w:rPr>
          <w:rFonts w:cs="Times New Roman"/>
          <w:lang w:val="ru-RU"/>
        </w:rPr>
        <w:t>-</w:t>
      </w:r>
      <w:r w:rsidRPr="00D03930">
        <w:rPr>
          <w:rFonts w:cs="Times New Roman"/>
          <w:spacing w:val="1"/>
          <w:lang w:val="ru-RU"/>
        </w:rPr>
        <w:t xml:space="preserve"> </w:t>
      </w:r>
      <w:r w:rsidRPr="00D03930">
        <w:rPr>
          <w:rFonts w:cs="Times New Roman"/>
          <w:lang w:val="ru-RU"/>
        </w:rPr>
        <w:t>грамм</w:t>
      </w:r>
    </w:p>
    <w:p w14:paraId="1BE0FFB5" w14:textId="3D2D9CD2" w:rsidR="003522A5" w:rsidRPr="00D03930" w:rsidRDefault="003522A5" w:rsidP="00101908">
      <w:pPr>
        <w:pStyle w:val="a9"/>
        <w:ind w:left="0" w:firstLine="0"/>
        <w:jc w:val="both"/>
        <w:rPr>
          <w:rFonts w:cs="Times New Roman"/>
          <w:lang w:val="ru-RU"/>
        </w:rPr>
      </w:pPr>
      <w:r w:rsidRPr="00D03930">
        <w:rPr>
          <w:rFonts w:cs="Times New Roman"/>
          <w:lang w:val="ru-RU"/>
        </w:rPr>
        <w:t xml:space="preserve">га </w:t>
      </w:r>
      <w:r w:rsidR="00E17AB2" w:rsidRPr="00D03930">
        <w:rPr>
          <w:rFonts w:cs="Times New Roman"/>
          <w:lang w:val="ru-RU"/>
        </w:rPr>
        <w:t>-</w:t>
      </w:r>
      <w:r w:rsidRPr="00D03930">
        <w:rPr>
          <w:rFonts w:cs="Times New Roman"/>
          <w:lang w:val="ru-RU"/>
        </w:rPr>
        <w:t xml:space="preserve"> гектар</w:t>
      </w:r>
    </w:p>
    <w:p w14:paraId="59B7F1A3" w14:textId="4B6CDA07" w:rsidR="00E17AB2" w:rsidRPr="00D03930" w:rsidRDefault="00E17AB2" w:rsidP="00101908">
      <w:pPr>
        <w:pStyle w:val="a9"/>
        <w:ind w:left="0" w:firstLine="0"/>
        <w:jc w:val="both"/>
        <w:rPr>
          <w:rFonts w:cs="Times New Roman"/>
          <w:lang w:val="ru-RU"/>
        </w:rPr>
      </w:pPr>
      <w:r w:rsidRPr="00D03930">
        <w:rPr>
          <w:rFonts w:cs="Times New Roman"/>
          <w:lang w:val="ru-RU"/>
        </w:rPr>
        <w:t>ГРМ - агаризованная питательная среда на основе гидролизата рыбной муки</w:t>
      </w:r>
    </w:p>
    <w:p w14:paraId="6F6E2244" w14:textId="09616B3A" w:rsidR="00C22E6F" w:rsidRPr="00D03930" w:rsidRDefault="00C22E6F" w:rsidP="00101908">
      <w:pPr>
        <w:pStyle w:val="a9"/>
        <w:ind w:left="0" w:firstLine="0"/>
        <w:jc w:val="both"/>
        <w:rPr>
          <w:rFonts w:cs="Times New Roman"/>
          <w:lang w:val="ru-RU"/>
        </w:rPr>
      </w:pPr>
      <w:r w:rsidRPr="00D03930">
        <w:rPr>
          <w:rFonts w:cs="Times New Roman"/>
          <w:lang w:val="ru-RU"/>
        </w:rPr>
        <w:t xml:space="preserve">ГСО </w:t>
      </w:r>
      <w:r w:rsidR="003522A5" w:rsidRPr="00D03930">
        <w:rPr>
          <w:rFonts w:cs="Times New Roman"/>
          <w:lang w:val="ru-RU"/>
        </w:rPr>
        <w:t>-</w:t>
      </w:r>
      <w:r w:rsidRPr="00D03930">
        <w:rPr>
          <w:rFonts w:cs="Times New Roman"/>
          <w:lang w:val="ru-RU"/>
        </w:rPr>
        <w:t xml:space="preserve"> государственный стандартный</w:t>
      </w:r>
      <w:r w:rsidRPr="00D03930">
        <w:rPr>
          <w:rFonts w:cs="Times New Roman"/>
          <w:spacing w:val="-8"/>
          <w:lang w:val="ru-RU"/>
        </w:rPr>
        <w:t xml:space="preserve"> </w:t>
      </w:r>
      <w:r w:rsidRPr="00D03930">
        <w:rPr>
          <w:rFonts w:cs="Times New Roman"/>
          <w:lang w:val="ru-RU"/>
        </w:rPr>
        <w:t>образец</w:t>
      </w:r>
    </w:p>
    <w:p w14:paraId="6F257061" w14:textId="3E0FD9F6" w:rsidR="00C22E6F" w:rsidRPr="00D03930" w:rsidRDefault="00C22E6F" w:rsidP="00101908">
      <w:pPr>
        <w:pStyle w:val="a9"/>
        <w:ind w:left="0" w:firstLine="0"/>
        <w:jc w:val="both"/>
        <w:rPr>
          <w:rFonts w:cs="Times New Roman"/>
          <w:lang w:val="ru-RU"/>
        </w:rPr>
      </w:pPr>
      <w:r w:rsidRPr="00D03930">
        <w:rPr>
          <w:rFonts w:cs="Times New Roman"/>
          <w:lang w:val="ru-RU"/>
        </w:rPr>
        <w:t xml:space="preserve">ГФ РК </w:t>
      </w:r>
      <w:r w:rsidR="003522A5" w:rsidRPr="00D03930">
        <w:rPr>
          <w:rFonts w:cs="Times New Roman"/>
          <w:lang w:val="ru-RU"/>
        </w:rPr>
        <w:t>-</w:t>
      </w:r>
      <w:r w:rsidRPr="00D03930">
        <w:rPr>
          <w:rFonts w:cs="Times New Roman"/>
          <w:lang w:val="ru-RU"/>
        </w:rPr>
        <w:t xml:space="preserve"> Государственная фармакопея Республики</w:t>
      </w:r>
      <w:r w:rsidRPr="00D03930">
        <w:rPr>
          <w:rFonts w:cs="Times New Roman"/>
          <w:spacing w:val="-20"/>
          <w:lang w:val="ru-RU"/>
        </w:rPr>
        <w:t xml:space="preserve"> </w:t>
      </w:r>
      <w:r w:rsidRPr="00D03930">
        <w:rPr>
          <w:rFonts w:cs="Times New Roman"/>
          <w:lang w:val="ru-RU"/>
        </w:rPr>
        <w:t xml:space="preserve">Казахстан </w:t>
      </w:r>
    </w:p>
    <w:p w14:paraId="0A5525D0" w14:textId="7636E398" w:rsidR="00C22E6F" w:rsidRPr="00D03930" w:rsidRDefault="00C22E6F" w:rsidP="00101908">
      <w:pPr>
        <w:pStyle w:val="a9"/>
        <w:ind w:left="0" w:firstLine="0"/>
        <w:jc w:val="both"/>
        <w:rPr>
          <w:rFonts w:cs="Times New Roman"/>
          <w:lang w:val="ru-RU"/>
        </w:rPr>
      </w:pPr>
      <w:r w:rsidRPr="00D03930">
        <w:rPr>
          <w:rFonts w:cs="Times New Roman"/>
          <w:lang w:val="ru-RU"/>
        </w:rPr>
        <w:t xml:space="preserve">ГХ </w:t>
      </w:r>
      <w:r w:rsidR="003522A5" w:rsidRPr="00D03930">
        <w:rPr>
          <w:rFonts w:cs="Times New Roman"/>
          <w:lang w:val="ru-RU"/>
        </w:rPr>
        <w:t xml:space="preserve">- </w:t>
      </w:r>
      <w:r w:rsidRPr="00D03930">
        <w:rPr>
          <w:rFonts w:cs="Times New Roman"/>
          <w:lang w:val="ru-RU"/>
        </w:rPr>
        <w:t>газовая хроматография</w:t>
      </w:r>
    </w:p>
    <w:p w14:paraId="32C63E6C" w14:textId="6E851AF6" w:rsidR="003522A5" w:rsidRPr="00D03930" w:rsidRDefault="003522A5" w:rsidP="00101908">
      <w:pPr>
        <w:pStyle w:val="a9"/>
        <w:ind w:left="0" w:firstLine="0"/>
        <w:jc w:val="both"/>
        <w:rPr>
          <w:rFonts w:cs="Times New Roman"/>
          <w:lang w:val="ru-RU"/>
        </w:rPr>
      </w:pPr>
      <w:r w:rsidRPr="00D03930">
        <w:rPr>
          <w:rFonts w:cs="Times New Roman"/>
          <w:lang w:val="ru-RU"/>
        </w:rPr>
        <w:t xml:space="preserve">ДМСО </w:t>
      </w:r>
      <w:r w:rsidR="00317452" w:rsidRPr="00D03930">
        <w:rPr>
          <w:rFonts w:cs="Times New Roman"/>
          <w:lang w:val="ru-RU"/>
        </w:rPr>
        <w:t xml:space="preserve">- </w:t>
      </w:r>
      <w:r w:rsidRPr="00D03930">
        <w:rPr>
          <w:rFonts w:cs="Times New Roman"/>
          <w:lang w:val="ru-RU"/>
        </w:rPr>
        <w:t>диметилсульфоксид</w:t>
      </w:r>
    </w:p>
    <w:p w14:paraId="5CE94772" w14:textId="27B364A0" w:rsidR="00317452" w:rsidRPr="00D03930" w:rsidRDefault="00317452" w:rsidP="00101908">
      <w:pPr>
        <w:pStyle w:val="a9"/>
        <w:ind w:left="0" w:firstLine="0"/>
        <w:jc w:val="both"/>
        <w:rPr>
          <w:rFonts w:cs="Times New Roman"/>
          <w:lang w:val="ru-RU"/>
        </w:rPr>
      </w:pPr>
      <w:r w:rsidRPr="00D03930">
        <w:rPr>
          <w:rFonts w:cs="Times New Roman"/>
          <w:lang w:val="ru-RU"/>
        </w:rPr>
        <w:t>ЕАЭС - Евразийский экономический союз</w:t>
      </w:r>
    </w:p>
    <w:p w14:paraId="2E377C80" w14:textId="77777777" w:rsidR="00C22E6F" w:rsidRPr="00D03930" w:rsidRDefault="00C22E6F" w:rsidP="00101908">
      <w:pPr>
        <w:pStyle w:val="a9"/>
        <w:ind w:left="0" w:firstLine="0"/>
        <w:jc w:val="both"/>
        <w:rPr>
          <w:rFonts w:cs="Times New Roman"/>
          <w:lang w:val="ru-RU"/>
        </w:rPr>
      </w:pPr>
      <w:r w:rsidRPr="00D03930">
        <w:rPr>
          <w:rFonts w:cs="Times New Roman"/>
          <w:lang w:val="ru-RU"/>
        </w:rPr>
        <w:t>кг –</w:t>
      </w:r>
      <w:r w:rsidRPr="00D03930">
        <w:rPr>
          <w:rFonts w:cs="Times New Roman"/>
          <w:spacing w:val="-3"/>
          <w:lang w:val="ru-RU"/>
        </w:rPr>
        <w:t xml:space="preserve"> </w:t>
      </w:r>
      <w:r w:rsidRPr="00D03930">
        <w:rPr>
          <w:rFonts w:cs="Times New Roman"/>
          <w:lang w:val="ru-RU"/>
        </w:rPr>
        <w:t>килограмм</w:t>
      </w:r>
    </w:p>
    <w:p w14:paraId="21B00EB9" w14:textId="77777777" w:rsidR="00C22E6F" w:rsidRPr="00D03930" w:rsidRDefault="00C22E6F" w:rsidP="00101908">
      <w:pPr>
        <w:pStyle w:val="a9"/>
        <w:ind w:left="0" w:firstLine="0"/>
        <w:jc w:val="both"/>
        <w:rPr>
          <w:rFonts w:cs="Times New Roman"/>
          <w:lang w:val="ru-RU"/>
        </w:rPr>
      </w:pPr>
      <w:r w:rsidRPr="00D03930">
        <w:rPr>
          <w:rFonts w:cs="Times New Roman"/>
          <w:lang w:val="ru-RU"/>
        </w:rPr>
        <w:t>кГц - килогерц</w:t>
      </w:r>
    </w:p>
    <w:p w14:paraId="7A3188F9" w14:textId="5D7D57DC" w:rsidR="00C22E6F" w:rsidRPr="00D03930" w:rsidRDefault="00C22E6F" w:rsidP="00101908">
      <w:pPr>
        <w:pStyle w:val="a9"/>
        <w:ind w:left="0" w:firstLine="0"/>
        <w:jc w:val="both"/>
        <w:rPr>
          <w:rFonts w:cs="Times New Roman"/>
          <w:lang w:val="ru-RU"/>
        </w:rPr>
      </w:pPr>
      <w:r w:rsidRPr="00D03930">
        <w:rPr>
          <w:rFonts w:cs="Times New Roman"/>
          <w:lang w:val="ru-RU"/>
        </w:rPr>
        <w:t>КК - контроль</w:t>
      </w:r>
      <w:r w:rsidRPr="00D03930">
        <w:rPr>
          <w:rFonts w:cs="Times New Roman"/>
          <w:spacing w:val="-7"/>
          <w:lang w:val="ru-RU"/>
        </w:rPr>
        <w:t xml:space="preserve"> </w:t>
      </w:r>
      <w:r w:rsidRPr="00D03930">
        <w:rPr>
          <w:rFonts w:cs="Times New Roman"/>
          <w:lang w:val="ru-RU"/>
        </w:rPr>
        <w:t>качества</w:t>
      </w:r>
    </w:p>
    <w:p w14:paraId="2CA08A5C" w14:textId="66C72333" w:rsidR="003522A5" w:rsidRPr="00D03930" w:rsidRDefault="003522A5" w:rsidP="00101908">
      <w:pPr>
        <w:pStyle w:val="a9"/>
        <w:ind w:left="0" w:firstLine="0"/>
        <w:jc w:val="both"/>
        <w:rPr>
          <w:rFonts w:cs="Times New Roman"/>
          <w:lang w:val="ru-RU"/>
        </w:rPr>
      </w:pPr>
      <w:r w:rsidRPr="00D03930">
        <w:rPr>
          <w:rFonts w:cs="Times New Roman"/>
          <w:lang w:val="ru-RU"/>
        </w:rPr>
        <w:t>КОЕ - колониеобразующие единицы</w:t>
      </w:r>
    </w:p>
    <w:p w14:paraId="009E3705" w14:textId="2904A3C4" w:rsidR="003522A5" w:rsidRPr="00D03930" w:rsidRDefault="003522A5" w:rsidP="00101908">
      <w:pPr>
        <w:pStyle w:val="a9"/>
        <w:ind w:left="0" w:firstLine="0"/>
        <w:jc w:val="both"/>
        <w:rPr>
          <w:rFonts w:cs="Times New Roman"/>
          <w:lang w:val="ru-RU"/>
        </w:rPr>
      </w:pPr>
      <w:r w:rsidRPr="00D03930">
        <w:rPr>
          <w:rFonts w:cs="Times New Roman"/>
          <w:lang w:val="ru-RU"/>
        </w:rPr>
        <w:t>К</w:t>
      </w:r>
      <w:r w:rsidRPr="00D03930">
        <w:rPr>
          <w:rFonts w:cs="Times New Roman"/>
          <w:vertAlign w:val="subscript"/>
          <w:lang w:val="ru-RU"/>
        </w:rPr>
        <w:t>т</w:t>
      </w:r>
      <w:r w:rsidRPr="00D03930">
        <w:rPr>
          <w:rFonts w:cs="Times New Roman"/>
          <w:lang w:val="ru-RU"/>
        </w:rPr>
        <w:t xml:space="preserve"> - контроль технологический</w:t>
      </w:r>
    </w:p>
    <w:p w14:paraId="0FA6B62F" w14:textId="3A9ACD46" w:rsidR="003522A5" w:rsidRPr="00D03930" w:rsidRDefault="003522A5" w:rsidP="00101908">
      <w:pPr>
        <w:pStyle w:val="a9"/>
        <w:ind w:left="0" w:firstLine="0"/>
        <w:jc w:val="both"/>
        <w:rPr>
          <w:rFonts w:cs="Times New Roman"/>
          <w:lang w:val="ru-RU"/>
        </w:rPr>
      </w:pPr>
      <w:r w:rsidRPr="00D03930">
        <w:rPr>
          <w:rFonts w:cs="Times New Roman"/>
          <w:lang w:val="ru-RU"/>
        </w:rPr>
        <w:t>К</w:t>
      </w:r>
      <w:r w:rsidRPr="00D03930">
        <w:rPr>
          <w:rFonts w:cs="Times New Roman"/>
          <w:vertAlign w:val="subscript"/>
          <w:lang w:val="ru-RU"/>
        </w:rPr>
        <w:t>х</w:t>
      </w:r>
      <w:r w:rsidRPr="00D03930">
        <w:rPr>
          <w:rFonts w:cs="Times New Roman"/>
          <w:lang w:val="ru-RU"/>
        </w:rPr>
        <w:t xml:space="preserve"> - контроль химический</w:t>
      </w:r>
    </w:p>
    <w:p w14:paraId="5FC1B897" w14:textId="580D8036" w:rsidR="003522A5" w:rsidRPr="00D03930" w:rsidRDefault="003522A5" w:rsidP="00101908">
      <w:pPr>
        <w:pStyle w:val="a9"/>
        <w:ind w:left="0" w:firstLine="0"/>
        <w:jc w:val="both"/>
        <w:rPr>
          <w:rFonts w:cs="Times New Roman"/>
          <w:lang w:val="ru-RU"/>
        </w:rPr>
      </w:pPr>
      <w:r w:rsidRPr="00D03930">
        <w:rPr>
          <w:rFonts w:cs="Times New Roman"/>
          <w:lang w:val="ru-RU"/>
        </w:rPr>
        <w:t>л - литр</w:t>
      </w:r>
    </w:p>
    <w:p w14:paraId="668A91CA" w14:textId="47572DFC" w:rsidR="00C22E6F" w:rsidRPr="00D03930" w:rsidRDefault="00C22E6F" w:rsidP="00101908">
      <w:pPr>
        <w:pStyle w:val="a9"/>
        <w:ind w:left="0" w:firstLine="0"/>
        <w:jc w:val="both"/>
        <w:rPr>
          <w:rFonts w:cs="Times New Roman"/>
          <w:lang w:val="ru-RU"/>
        </w:rPr>
      </w:pPr>
      <w:r w:rsidRPr="00D03930">
        <w:rPr>
          <w:rFonts w:cs="Times New Roman"/>
          <w:lang w:val="ru-RU"/>
        </w:rPr>
        <w:t xml:space="preserve">ЛРС </w:t>
      </w:r>
      <w:r w:rsidR="003522A5" w:rsidRPr="00D03930">
        <w:rPr>
          <w:rFonts w:cs="Times New Roman"/>
          <w:lang w:val="ru-RU"/>
        </w:rPr>
        <w:t>-</w:t>
      </w:r>
      <w:r w:rsidRPr="00D03930">
        <w:rPr>
          <w:rFonts w:cs="Times New Roman"/>
          <w:lang w:val="ru-RU"/>
        </w:rPr>
        <w:t xml:space="preserve"> лекарственное растительное сырье</w:t>
      </w:r>
    </w:p>
    <w:p w14:paraId="6D07E77E" w14:textId="77777777" w:rsidR="00C22E6F" w:rsidRPr="00D03930" w:rsidRDefault="00C22E6F" w:rsidP="00101908">
      <w:pPr>
        <w:pStyle w:val="a9"/>
        <w:ind w:left="0" w:firstLine="0"/>
        <w:jc w:val="both"/>
        <w:rPr>
          <w:rFonts w:cs="Times New Roman"/>
          <w:lang w:val="ru-RU"/>
        </w:rPr>
      </w:pPr>
      <w:r w:rsidRPr="00D03930">
        <w:rPr>
          <w:rFonts w:cs="Times New Roman"/>
          <w:lang w:val="ru-RU"/>
        </w:rPr>
        <w:t>ЛС - лекарственное</w:t>
      </w:r>
      <w:r w:rsidRPr="00D03930">
        <w:rPr>
          <w:rFonts w:cs="Times New Roman"/>
          <w:spacing w:val="-5"/>
          <w:lang w:val="ru-RU"/>
        </w:rPr>
        <w:t xml:space="preserve"> </w:t>
      </w:r>
      <w:r w:rsidRPr="00D03930">
        <w:rPr>
          <w:rFonts w:cs="Times New Roman"/>
          <w:lang w:val="ru-RU"/>
        </w:rPr>
        <w:t xml:space="preserve">средство </w:t>
      </w:r>
    </w:p>
    <w:p w14:paraId="6348C94D" w14:textId="18FC78BA" w:rsidR="00C22E6F" w:rsidRPr="00D03930" w:rsidRDefault="00C22E6F" w:rsidP="00101908">
      <w:pPr>
        <w:pStyle w:val="a9"/>
        <w:ind w:left="0" w:firstLine="0"/>
        <w:jc w:val="both"/>
        <w:rPr>
          <w:rFonts w:cs="Times New Roman"/>
          <w:lang w:val="ru-RU"/>
        </w:rPr>
      </w:pPr>
      <w:r w:rsidRPr="00D03930">
        <w:rPr>
          <w:rFonts w:cs="Times New Roman"/>
          <w:lang w:val="ru-RU"/>
        </w:rPr>
        <w:t>мин - минута</w:t>
      </w:r>
    </w:p>
    <w:p w14:paraId="7A5F8AFA" w14:textId="77777777" w:rsidR="00C22E6F" w:rsidRPr="00D03930" w:rsidRDefault="00C22E6F" w:rsidP="00101908">
      <w:pPr>
        <w:pStyle w:val="a9"/>
        <w:ind w:left="0" w:firstLine="0"/>
        <w:jc w:val="both"/>
        <w:rPr>
          <w:rFonts w:cs="Times New Roman"/>
          <w:lang w:val="ru-RU"/>
        </w:rPr>
      </w:pPr>
      <w:r w:rsidRPr="00D03930">
        <w:rPr>
          <w:rFonts w:cs="Times New Roman"/>
          <w:lang w:val="ru-RU"/>
        </w:rPr>
        <w:t>мкА -</w:t>
      </w:r>
      <w:r w:rsidRPr="00D03930">
        <w:rPr>
          <w:rFonts w:cs="Times New Roman"/>
          <w:shd w:val="clear" w:color="auto" w:fill="FFFFFF"/>
          <w:lang w:val="ru-RU"/>
        </w:rPr>
        <w:t xml:space="preserve"> </w:t>
      </w:r>
      <w:r w:rsidRPr="00D03930">
        <w:rPr>
          <w:rFonts w:cs="Times New Roman"/>
          <w:lang w:val="ru-RU"/>
        </w:rPr>
        <w:t>микроампер</w:t>
      </w:r>
    </w:p>
    <w:p w14:paraId="3E638A43" w14:textId="7252A751" w:rsidR="00C22E6F" w:rsidRPr="00D03930" w:rsidRDefault="00C22E6F" w:rsidP="00101908">
      <w:pPr>
        <w:pStyle w:val="a9"/>
        <w:ind w:left="0" w:firstLine="0"/>
        <w:jc w:val="both"/>
        <w:rPr>
          <w:rFonts w:cs="Times New Roman"/>
          <w:lang w:val="ru-RU"/>
        </w:rPr>
      </w:pPr>
      <w:r w:rsidRPr="00D03930">
        <w:rPr>
          <w:rFonts w:cs="Times New Roman"/>
          <w:lang w:val="ru-RU"/>
        </w:rPr>
        <w:t xml:space="preserve">мкл </w:t>
      </w:r>
      <w:r w:rsidR="003522A5" w:rsidRPr="00D03930">
        <w:rPr>
          <w:rFonts w:cs="Times New Roman"/>
          <w:lang w:val="ru-RU"/>
        </w:rPr>
        <w:t>-</w:t>
      </w:r>
      <w:r w:rsidRPr="00D03930">
        <w:rPr>
          <w:rFonts w:cs="Times New Roman"/>
          <w:spacing w:val="-5"/>
          <w:lang w:val="ru-RU"/>
        </w:rPr>
        <w:t xml:space="preserve"> </w:t>
      </w:r>
      <w:r w:rsidRPr="00D03930">
        <w:rPr>
          <w:rFonts w:cs="Times New Roman"/>
          <w:lang w:val="ru-RU"/>
        </w:rPr>
        <w:t>микролитр</w:t>
      </w:r>
    </w:p>
    <w:p w14:paraId="0BC62223" w14:textId="0A3C75EB" w:rsidR="003522A5" w:rsidRPr="00D03930" w:rsidRDefault="003522A5" w:rsidP="00101908">
      <w:pPr>
        <w:pStyle w:val="a9"/>
        <w:ind w:left="0" w:firstLine="0"/>
        <w:jc w:val="both"/>
        <w:rPr>
          <w:rFonts w:cs="Times New Roman"/>
          <w:lang w:val="ru-RU"/>
        </w:rPr>
      </w:pPr>
      <w:r w:rsidRPr="00D03930">
        <w:rPr>
          <w:rFonts w:cs="Times New Roman"/>
          <w:lang w:val="ru-RU"/>
        </w:rPr>
        <w:t>мкм - микрометр (μм)</w:t>
      </w:r>
    </w:p>
    <w:p w14:paraId="0BBC067B" w14:textId="025D9A8C" w:rsidR="00C22E6F" w:rsidRPr="00D03930" w:rsidRDefault="00C22E6F" w:rsidP="00101908">
      <w:pPr>
        <w:pStyle w:val="a9"/>
        <w:ind w:left="0" w:firstLine="0"/>
        <w:jc w:val="both"/>
        <w:rPr>
          <w:rFonts w:cs="Times New Roman"/>
          <w:lang w:val="ru-RU"/>
        </w:rPr>
      </w:pPr>
      <w:r w:rsidRPr="00D03930">
        <w:rPr>
          <w:rFonts w:cs="Times New Roman"/>
          <w:lang w:val="ru-RU"/>
        </w:rPr>
        <w:t xml:space="preserve">мл </w:t>
      </w:r>
      <w:r w:rsidR="003522A5" w:rsidRPr="00D03930">
        <w:rPr>
          <w:rFonts w:cs="Times New Roman"/>
          <w:lang w:val="ru-RU"/>
        </w:rPr>
        <w:t>-</w:t>
      </w:r>
      <w:r w:rsidRPr="00D03930">
        <w:rPr>
          <w:rFonts w:cs="Times New Roman"/>
          <w:spacing w:val="-3"/>
          <w:lang w:val="ru-RU"/>
        </w:rPr>
        <w:t xml:space="preserve"> </w:t>
      </w:r>
      <w:r w:rsidRPr="00D03930">
        <w:rPr>
          <w:rFonts w:cs="Times New Roman"/>
          <w:lang w:val="ru-RU"/>
        </w:rPr>
        <w:t>миллилитр</w:t>
      </w:r>
    </w:p>
    <w:p w14:paraId="5312AF01" w14:textId="19772AC3" w:rsidR="003522A5" w:rsidRPr="00D03930" w:rsidRDefault="003522A5" w:rsidP="00101908">
      <w:pPr>
        <w:pStyle w:val="a9"/>
        <w:ind w:left="0" w:firstLine="0"/>
        <w:jc w:val="both"/>
        <w:rPr>
          <w:rFonts w:cs="Times New Roman"/>
          <w:lang w:val="ru-RU"/>
        </w:rPr>
      </w:pPr>
      <w:r w:rsidRPr="00D03930">
        <w:rPr>
          <w:rFonts w:cs="Times New Roman"/>
          <w:lang w:val="ru-RU"/>
        </w:rPr>
        <w:t>мм - миллиметр</w:t>
      </w:r>
    </w:p>
    <w:p w14:paraId="475163DE" w14:textId="77777777" w:rsidR="00C22E6F" w:rsidRPr="00D03930" w:rsidRDefault="00C22E6F" w:rsidP="00101908">
      <w:pPr>
        <w:pStyle w:val="a9"/>
        <w:ind w:left="0" w:firstLine="0"/>
        <w:jc w:val="both"/>
        <w:rPr>
          <w:rFonts w:cs="Times New Roman"/>
          <w:lang w:val="ru-RU"/>
        </w:rPr>
      </w:pPr>
      <w:r w:rsidRPr="00D03930">
        <w:rPr>
          <w:rFonts w:cs="Times New Roman"/>
          <w:lang w:val="ru-RU"/>
        </w:rPr>
        <w:t>Мпа - мегапаскаль</w:t>
      </w:r>
    </w:p>
    <w:p w14:paraId="1871048E" w14:textId="77777777" w:rsidR="00C22E6F" w:rsidRPr="00D03930" w:rsidRDefault="00C22E6F" w:rsidP="00101908">
      <w:pPr>
        <w:pStyle w:val="a9"/>
        <w:ind w:left="0" w:firstLine="0"/>
        <w:jc w:val="both"/>
        <w:rPr>
          <w:rFonts w:cs="Times New Roman"/>
          <w:lang w:val="ru-RU"/>
        </w:rPr>
      </w:pPr>
      <w:r w:rsidRPr="00D03930">
        <w:rPr>
          <w:rFonts w:cs="Times New Roman"/>
          <w:lang w:val="ru-RU"/>
        </w:rPr>
        <w:t xml:space="preserve">МПК - минимальная подавляющая концентрация </w:t>
      </w:r>
    </w:p>
    <w:p w14:paraId="229539BB" w14:textId="77777777" w:rsidR="00C22E6F" w:rsidRPr="00D03930" w:rsidRDefault="00C22E6F" w:rsidP="00101908">
      <w:pPr>
        <w:pStyle w:val="a9"/>
        <w:ind w:left="0" w:firstLine="0"/>
        <w:jc w:val="both"/>
        <w:rPr>
          <w:rFonts w:cs="Times New Roman"/>
          <w:lang w:val="ru-RU"/>
        </w:rPr>
      </w:pPr>
      <w:r w:rsidRPr="00D03930">
        <w:rPr>
          <w:rFonts w:cs="Times New Roman"/>
          <w:lang w:val="ru-RU"/>
        </w:rPr>
        <w:t>НАО «МУК» - Некоммерческое акционерное общество «Медицинский университет Караганды»</w:t>
      </w:r>
    </w:p>
    <w:p w14:paraId="51D48137" w14:textId="1FDB2361"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НД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нормативный документ</w:t>
      </w:r>
    </w:p>
    <w:p w14:paraId="606E035B" w14:textId="564B967D"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НИИ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научно-исследоватеьский институт</w:t>
      </w:r>
    </w:p>
    <w:p w14:paraId="778394DE" w14:textId="77777777" w:rsidR="00C22E6F" w:rsidRPr="00D03930" w:rsidRDefault="00C22E6F" w:rsidP="00101908">
      <w:pPr>
        <w:pStyle w:val="a9"/>
        <w:ind w:left="0" w:firstLine="0"/>
        <w:jc w:val="both"/>
        <w:rPr>
          <w:rFonts w:cs="Times New Roman"/>
          <w:lang w:val="ru-RU"/>
        </w:rPr>
      </w:pPr>
      <w:r w:rsidRPr="00D03930">
        <w:rPr>
          <w:rFonts w:cs="Times New Roman"/>
          <w:lang w:val="ru-RU"/>
        </w:rPr>
        <w:t>нм -</w:t>
      </w:r>
      <w:r w:rsidRPr="00D03930">
        <w:rPr>
          <w:rFonts w:cs="Times New Roman"/>
          <w:spacing w:val="-6"/>
          <w:lang w:val="ru-RU"/>
        </w:rPr>
        <w:t xml:space="preserve"> </w:t>
      </w:r>
      <w:r w:rsidRPr="00D03930">
        <w:rPr>
          <w:rFonts w:cs="Times New Roman"/>
          <w:lang w:val="ru-RU"/>
        </w:rPr>
        <w:t>нанометр</w:t>
      </w:r>
    </w:p>
    <w:p w14:paraId="0DF30E8C" w14:textId="52A964C5" w:rsidR="00C22E6F" w:rsidRPr="00D03930" w:rsidRDefault="00C22E6F" w:rsidP="00101908">
      <w:pPr>
        <w:pStyle w:val="a9"/>
        <w:ind w:left="0" w:firstLine="0"/>
        <w:jc w:val="both"/>
        <w:rPr>
          <w:rFonts w:cs="Times New Roman"/>
          <w:lang w:val="ru-RU"/>
        </w:rPr>
      </w:pPr>
      <w:r w:rsidRPr="00D03930">
        <w:rPr>
          <w:rFonts w:cs="Times New Roman"/>
          <w:lang w:val="ru-RU"/>
        </w:rPr>
        <w:t xml:space="preserve">о.с.ч. </w:t>
      </w:r>
      <w:r w:rsidR="003522A5" w:rsidRPr="00D03930">
        <w:rPr>
          <w:rFonts w:cs="Times New Roman"/>
          <w:lang w:val="ru-RU"/>
        </w:rPr>
        <w:t>-</w:t>
      </w:r>
      <w:r w:rsidRPr="00D03930">
        <w:rPr>
          <w:rFonts w:cs="Times New Roman"/>
          <w:lang w:val="ru-RU"/>
        </w:rPr>
        <w:t xml:space="preserve"> особо</w:t>
      </w:r>
      <w:r w:rsidRPr="00D03930">
        <w:rPr>
          <w:rFonts w:cs="Times New Roman"/>
          <w:spacing w:val="-7"/>
          <w:lang w:val="ru-RU"/>
        </w:rPr>
        <w:t xml:space="preserve"> </w:t>
      </w:r>
      <w:r w:rsidRPr="00D03930">
        <w:rPr>
          <w:rFonts w:cs="Times New Roman"/>
          <w:lang w:val="ru-RU"/>
        </w:rPr>
        <w:t>чистый</w:t>
      </w:r>
    </w:p>
    <w:p w14:paraId="4081DB1D" w14:textId="05A3497B" w:rsidR="00C22E6F" w:rsidRPr="00D03930" w:rsidRDefault="00C22E6F" w:rsidP="00101908">
      <w:pPr>
        <w:pStyle w:val="a9"/>
        <w:ind w:left="0" w:firstLine="0"/>
        <w:jc w:val="both"/>
        <w:rPr>
          <w:rFonts w:cs="Times New Roman"/>
          <w:lang w:val="ru-RU"/>
        </w:rPr>
      </w:pPr>
      <w:r w:rsidRPr="00D03930">
        <w:rPr>
          <w:rFonts w:cs="Times New Roman"/>
          <w:lang w:val="ru-RU"/>
        </w:rPr>
        <w:lastRenderedPageBreak/>
        <w:t xml:space="preserve">ОФС </w:t>
      </w:r>
      <w:r w:rsidR="003522A5" w:rsidRPr="00D03930">
        <w:rPr>
          <w:rFonts w:cs="Times New Roman"/>
          <w:lang w:val="ru-RU"/>
        </w:rPr>
        <w:t>-</w:t>
      </w:r>
      <w:r w:rsidRPr="00D03930">
        <w:rPr>
          <w:rFonts w:cs="Times New Roman"/>
          <w:lang w:val="ru-RU"/>
        </w:rPr>
        <w:t xml:space="preserve"> общая фармакопейная</w:t>
      </w:r>
      <w:r w:rsidRPr="00D03930">
        <w:rPr>
          <w:rFonts w:cs="Times New Roman"/>
          <w:spacing w:val="-7"/>
          <w:lang w:val="ru-RU"/>
        </w:rPr>
        <w:t xml:space="preserve"> </w:t>
      </w:r>
      <w:r w:rsidRPr="00D03930">
        <w:rPr>
          <w:rFonts w:cs="Times New Roman"/>
          <w:lang w:val="ru-RU"/>
        </w:rPr>
        <w:t xml:space="preserve">статья </w:t>
      </w:r>
    </w:p>
    <w:p w14:paraId="644695A0" w14:textId="624DF94A" w:rsidR="003F2A8D" w:rsidRPr="00D03930" w:rsidRDefault="003F2A8D" w:rsidP="00101908">
      <w:pPr>
        <w:pStyle w:val="a9"/>
        <w:ind w:left="0" w:firstLine="0"/>
        <w:jc w:val="both"/>
        <w:rPr>
          <w:rFonts w:cs="Times New Roman"/>
          <w:lang w:val="ru-RU"/>
        </w:rPr>
      </w:pPr>
      <w:r w:rsidRPr="00D03930">
        <w:rPr>
          <w:rFonts w:cs="Times New Roman"/>
          <w:lang w:val="ru-RU"/>
        </w:rPr>
        <w:t>ПДК - предельно допустимая концентрация</w:t>
      </w:r>
    </w:p>
    <w:p w14:paraId="6772F128" w14:textId="2D665FEF" w:rsidR="00C22E6F" w:rsidRPr="00D03930" w:rsidRDefault="00C22E6F" w:rsidP="00101908">
      <w:pPr>
        <w:pStyle w:val="a9"/>
        <w:ind w:left="0" w:firstLine="0"/>
        <w:jc w:val="both"/>
        <w:rPr>
          <w:rFonts w:cs="Times New Roman"/>
          <w:lang w:val="ru-RU"/>
        </w:rPr>
      </w:pPr>
      <w:r w:rsidRPr="00D03930">
        <w:rPr>
          <w:rFonts w:cs="Times New Roman"/>
          <w:lang w:val="ru-RU"/>
        </w:rPr>
        <w:t xml:space="preserve">РС </w:t>
      </w:r>
      <w:r w:rsidR="003522A5" w:rsidRPr="00D03930">
        <w:rPr>
          <w:rFonts w:cs="Times New Roman"/>
          <w:lang w:val="ru-RU"/>
        </w:rPr>
        <w:t>-</w:t>
      </w:r>
      <w:r w:rsidRPr="00D03930">
        <w:rPr>
          <w:rFonts w:cs="Times New Roman"/>
          <w:lang w:val="ru-RU"/>
        </w:rPr>
        <w:t xml:space="preserve"> растительное сырье</w:t>
      </w:r>
    </w:p>
    <w:p w14:paraId="3F9A7EEC" w14:textId="0268835C" w:rsidR="00C22E6F" w:rsidRPr="00D03930" w:rsidRDefault="00C22E6F" w:rsidP="00101908">
      <w:pPr>
        <w:pStyle w:val="a9"/>
        <w:ind w:left="0" w:firstLine="0"/>
        <w:jc w:val="both"/>
        <w:rPr>
          <w:rFonts w:cs="Times New Roman"/>
          <w:lang w:val="ru-RU"/>
        </w:rPr>
      </w:pPr>
      <w:r w:rsidRPr="00D03930">
        <w:rPr>
          <w:rFonts w:cs="Times New Roman"/>
          <w:lang w:val="ru-RU"/>
        </w:rPr>
        <w:t xml:space="preserve">РК </w:t>
      </w:r>
      <w:r w:rsidR="003522A5" w:rsidRPr="00D03930">
        <w:rPr>
          <w:rFonts w:cs="Times New Roman"/>
          <w:lang w:val="ru-RU"/>
        </w:rPr>
        <w:t>-</w:t>
      </w:r>
      <w:r w:rsidRPr="00D03930">
        <w:rPr>
          <w:rFonts w:cs="Times New Roman"/>
          <w:lang w:val="ru-RU"/>
        </w:rPr>
        <w:t xml:space="preserve"> Республика Казахстан</w:t>
      </w:r>
    </w:p>
    <w:p w14:paraId="2503F316" w14:textId="70CF7445" w:rsidR="00C22E6F" w:rsidRPr="00D03930" w:rsidRDefault="00C22E6F" w:rsidP="00101908">
      <w:pPr>
        <w:pStyle w:val="a9"/>
        <w:ind w:left="0" w:firstLine="0"/>
        <w:jc w:val="both"/>
        <w:rPr>
          <w:rFonts w:cs="Times New Roman"/>
          <w:lang w:val="ru-RU"/>
        </w:rPr>
      </w:pPr>
      <w:r w:rsidRPr="00D03930">
        <w:rPr>
          <w:rFonts w:cs="Times New Roman"/>
          <w:lang w:val="ru-RU"/>
        </w:rPr>
        <w:t xml:space="preserve">РФ </w:t>
      </w:r>
      <w:r w:rsidR="003522A5" w:rsidRPr="00D03930">
        <w:rPr>
          <w:rFonts w:cs="Times New Roman"/>
          <w:lang w:val="ru-RU"/>
        </w:rPr>
        <w:t>-</w:t>
      </w:r>
      <w:r w:rsidRPr="00D03930">
        <w:rPr>
          <w:rFonts w:cs="Times New Roman"/>
          <w:lang w:val="ru-RU"/>
        </w:rPr>
        <w:t xml:space="preserve"> Российская Федерация</w:t>
      </w:r>
    </w:p>
    <w:p w14:paraId="61AC7BB7" w14:textId="29E1FDF1" w:rsidR="006C30E0" w:rsidRPr="00D03930" w:rsidRDefault="006C30E0" w:rsidP="00101908">
      <w:pPr>
        <w:pStyle w:val="a9"/>
        <w:ind w:left="0" w:firstLine="0"/>
        <w:jc w:val="both"/>
        <w:rPr>
          <w:rFonts w:cs="Times New Roman"/>
          <w:lang w:val="ru-RU"/>
        </w:rPr>
      </w:pPr>
      <w:r w:rsidRPr="00D03930">
        <w:rPr>
          <w:rFonts w:cs="Times New Roman"/>
          <w:lang w:val="ru-RU"/>
        </w:rPr>
        <w:t>СКФЭ - сверхкритическая флюидная экстракция</w:t>
      </w:r>
    </w:p>
    <w:p w14:paraId="2391542F" w14:textId="295E3220" w:rsidR="00C22E6F" w:rsidRPr="00D03930" w:rsidRDefault="00C22E6F" w:rsidP="00101908">
      <w:pPr>
        <w:pStyle w:val="a9"/>
        <w:ind w:left="0" w:firstLine="0"/>
        <w:jc w:val="both"/>
        <w:rPr>
          <w:rFonts w:cs="Times New Roman"/>
          <w:lang w:val="ru-RU"/>
        </w:rPr>
      </w:pPr>
      <w:r w:rsidRPr="00D03930">
        <w:rPr>
          <w:rFonts w:cs="Times New Roman"/>
          <w:lang w:val="ru-RU"/>
        </w:rPr>
        <w:t xml:space="preserve">см </w:t>
      </w:r>
      <w:r w:rsidR="00E17AB2" w:rsidRPr="00D03930">
        <w:rPr>
          <w:rFonts w:cs="Times New Roman"/>
          <w:lang w:val="ru-RU"/>
        </w:rPr>
        <w:t>-</w:t>
      </w:r>
      <w:r w:rsidRPr="00D03930">
        <w:rPr>
          <w:rFonts w:cs="Times New Roman"/>
          <w:spacing w:val="-4"/>
          <w:lang w:val="ru-RU"/>
        </w:rPr>
        <w:t xml:space="preserve"> </w:t>
      </w:r>
      <w:r w:rsidRPr="00D03930">
        <w:rPr>
          <w:rFonts w:cs="Times New Roman"/>
          <w:lang w:val="ru-RU"/>
        </w:rPr>
        <w:t>сантиметр</w:t>
      </w:r>
    </w:p>
    <w:p w14:paraId="3250F63C" w14:textId="3CDF287F" w:rsidR="001324D4" w:rsidRPr="00D03930" w:rsidRDefault="001324D4" w:rsidP="00101908">
      <w:pPr>
        <w:pStyle w:val="a9"/>
        <w:ind w:left="0" w:firstLine="0"/>
        <w:jc w:val="both"/>
        <w:rPr>
          <w:rFonts w:cs="Times New Roman"/>
          <w:lang w:val="ru-RU"/>
        </w:rPr>
      </w:pPr>
      <w:r w:rsidRPr="00D03930">
        <w:rPr>
          <w:rFonts w:cs="Times New Roman"/>
          <w:lang w:val="ru-RU"/>
        </w:rPr>
        <w:t>СНГ - Содружество Независимых Государств</w:t>
      </w:r>
    </w:p>
    <w:p w14:paraId="1957439A" w14:textId="541C3E50"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СО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стандартный образец </w:t>
      </w:r>
    </w:p>
    <w:p w14:paraId="43C92B16" w14:textId="77777777"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 - тонна</w:t>
      </w:r>
    </w:p>
    <w:p w14:paraId="1786B10E" w14:textId="6B1EFF84"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ТП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технологический процесс </w:t>
      </w:r>
    </w:p>
    <w:p w14:paraId="25431332" w14:textId="10B5212F"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ТСХ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тонкослойная хроматография</w:t>
      </w:r>
    </w:p>
    <w:p w14:paraId="09472E90" w14:textId="55A00732" w:rsidR="004E7EBA" w:rsidRPr="00D03930" w:rsidRDefault="004E7EBA"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УЗ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ультразвук, ультразвуковой</w:t>
      </w:r>
    </w:p>
    <w:p w14:paraId="6671C63A" w14:textId="60202753"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УФ </w:t>
      </w:r>
      <w:r w:rsidR="003522A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ультрафиолетов</w:t>
      </w:r>
      <w:r w:rsidR="003522A5" w:rsidRPr="00D03930">
        <w:rPr>
          <w:rFonts w:ascii="Times New Roman" w:hAnsi="Times New Roman" w:cs="Times New Roman"/>
          <w:sz w:val="28"/>
          <w:szCs w:val="28"/>
          <w:lang w:val="ru-RU"/>
        </w:rPr>
        <w:t>ая</w:t>
      </w:r>
      <w:r w:rsidRPr="00D03930">
        <w:rPr>
          <w:rFonts w:ascii="Times New Roman" w:hAnsi="Times New Roman" w:cs="Times New Roman"/>
          <w:sz w:val="28"/>
          <w:szCs w:val="28"/>
          <w:lang w:val="ru-RU"/>
        </w:rPr>
        <w:t xml:space="preserve"> спектр</w:t>
      </w:r>
      <w:r w:rsidR="003522A5" w:rsidRPr="00D03930">
        <w:rPr>
          <w:rFonts w:ascii="Times New Roman" w:hAnsi="Times New Roman" w:cs="Times New Roman"/>
          <w:sz w:val="28"/>
          <w:szCs w:val="28"/>
          <w:lang w:val="ru-RU"/>
        </w:rPr>
        <w:t>офотометрия</w:t>
      </w:r>
    </w:p>
    <w:p w14:paraId="37FC7BAD" w14:textId="7B7408C6" w:rsidR="00317452" w:rsidRPr="00D03930" w:rsidRDefault="00C22E6F" w:rsidP="00101908">
      <w:pPr>
        <w:pStyle w:val="a9"/>
        <w:ind w:left="0" w:firstLine="0"/>
        <w:jc w:val="both"/>
        <w:rPr>
          <w:rFonts w:cs="Times New Roman"/>
          <w:lang w:val="ru-RU"/>
        </w:rPr>
      </w:pPr>
      <w:r w:rsidRPr="00D03930">
        <w:rPr>
          <w:rFonts w:cs="Times New Roman"/>
          <w:lang w:val="ru-RU"/>
        </w:rPr>
        <w:t xml:space="preserve">ФС </w:t>
      </w:r>
      <w:r w:rsidR="003522A5" w:rsidRPr="00D03930">
        <w:rPr>
          <w:rFonts w:cs="Times New Roman"/>
          <w:lang w:val="ru-RU"/>
        </w:rPr>
        <w:t>-</w:t>
      </w:r>
      <w:r w:rsidRPr="00D03930">
        <w:rPr>
          <w:rFonts w:cs="Times New Roman"/>
          <w:lang w:val="ru-RU"/>
        </w:rPr>
        <w:t xml:space="preserve"> фармакопейная</w:t>
      </w:r>
      <w:r w:rsidRPr="00D03930">
        <w:rPr>
          <w:rFonts w:cs="Times New Roman"/>
          <w:spacing w:val="-7"/>
          <w:lang w:val="ru-RU"/>
        </w:rPr>
        <w:t xml:space="preserve"> </w:t>
      </w:r>
      <w:r w:rsidRPr="00D03930">
        <w:rPr>
          <w:rFonts w:cs="Times New Roman"/>
          <w:lang w:val="ru-RU"/>
        </w:rPr>
        <w:t>стать</w:t>
      </w:r>
      <w:r w:rsidR="00317452" w:rsidRPr="00D03930">
        <w:rPr>
          <w:rFonts w:cs="Times New Roman"/>
          <w:lang w:val="ru-RU"/>
        </w:rPr>
        <w:t>я</w:t>
      </w:r>
    </w:p>
    <w:p w14:paraId="09204BC2" w14:textId="5AF63560" w:rsidR="00C22E6F" w:rsidRPr="00D03930" w:rsidRDefault="00C22E6F" w:rsidP="00101908">
      <w:pPr>
        <w:pStyle w:val="1"/>
        <w:tabs>
          <w:tab w:val="left" w:pos="1096"/>
        </w:tabs>
        <w:ind w:left="0"/>
        <w:jc w:val="both"/>
        <w:rPr>
          <w:rFonts w:cs="Times New Roman"/>
          <w:b w:val="0"/>
          <w:lang w:val="ru-RU"/>
        </w:rPr>
      </w:pPr>
      <w:r w:rsidRPr="00D03930">
        <w:rPr>
          <w:rFonts w:cs="Times New Roman"/>
          <w:b w:val="0"/>
          <w:lang w:val="ru-RU"/>
        </w:rPr>
        <w:t xml:space="preserve">х.ч. </w:t>
      </w:r>
      <w:r w:rsidR="003522A5" w:rsidRPr="00D03930">
        <w:rPr>
          <w:rFonts w:cs="Times New Roman"/>
          <w:b w:val="0"/>
          <w:lang w:val="ru-RU"/>
        </w:rPr>
        <w:t>-</w:t>
      </w:r>
      <w:r w:rsidRPr="00D03930">
        <w:rPr>
          <w:rFonts w:cs="Times New Roman"/>
          <w:b w:val="0"/>
          <w:lang w:val="ru-RU"/>
        </w:rPr>
        <w:t xml:space="preserve"> химически чистый</w:t>
      </w:r>
    </w:p>
    <w:p w14:paraId="37070B3F" w14:textId="399F5014" w:rsidR="00C22E6F" w:rsidRPr="00D03930" w:rsidRDefault="00C22E6F" w:rsidP="00101908">
      <w:pPr>
        <w:pStyle w:val="a9"/>
        <w:ind w:left="0" w:firstLine="0"/>
        <w:jc w:val="both"/>
        <w:rPr>
          <w:rFonts w:cs="Times New Roman"/>
          <w:lang w:val="ru-RU"/>
        </w:rPr>
      </w:pPr>
      <w:r w:rsidRPr="00D03930">
        <w:rPr>
          <w:rFonts w:cs="Times New Roman"/>
          <w:lang w:val="ru-RU"/>
        </w:rPr>
        <w:t xml:space="preserve">ЦНС </w:t>
      </w:r>
      <w:r w:rsidR="003522A5" w:rsidRPr="00D03930">
        <w:rPr>
          <w:rFonts w:cs="Times New Roman"/>
          <w:lang w:val="ru-RU"/>
        </w:rPr>
        <w:t>-</w:t>
      </w:r>
      <w:r w:rsidRPr="00D03930">
        <w:rPr>
          <w:rFonts w:cs="Times New Roman"/>
          <w:lang w:val="ru-RU"/>
        </w:rPr>
        <w:t xml:space="preserve"> центральная нервная система</w:t>
      </w:r>
    </w:p>
    <w:p w14:paraId="24474B73" w14:textId="52BC0A2F" w:rsidR="00C22E6F" w:rsidRPr="00D03930" w:rsidRDefault="00C22E6F" w:rsidP="00101908">
      <w:pPr>
        <w:pStyle w:val="1"/>
        <w:tabs>
          <w:tab w:val="left" w:pos="1096"/>
        </w:tabs>
        <w:ind w:left="0"/>
        <w:jc w:val="both"/>
        <w:rPr>
          <w:rFonts w:cs="Times New Roman"/>
          <w:b w:val="0"/>
          <w:lang w:val="ru-RU"/>
        </w:rPr>
      </w:pPr>
      <w:r w:rsidRPr="00D03930">
        <w:rPr>
          <w:rFonts w:cs="Times New Roman"/>
          <w:b w:val="0"/>
          <w:lang w:val="ru-RU"/>
        </w:rPr>
        <w:t xml:space="preserve">ч.д.а. </w:t>
      </w:r>
      <w:r w:rsidR="003522A5" w:rsidRPr="00D03930">
        <w:rPr>
          <w:rFonts w:cs="Times New Roman"/>
          <w:b w:val="0"/>
          <w:lang w:val="ru-RU"/>
        </w:rPr>
        <w:t>-</w:t>
      </w:r>
      <w:r w:rsidRPr="00D03930">
        <w:rPr>
          <w:rFonts w:cs="Times New Roman"/>
          <w:b w:val="0"/>
          <w:lang w:val="ru-RU"/>
        </w:rPr>
        <w:t xml:space="preserve"> чистый для анализа</w:t>
      </w:r>
    </w:p>
    <w:p w14:paraId="5E265344" w14:textId="0B77C34C" w:rsidR="00C22E6F" w:rsidRPr="00D03930" w:rsidRDefault="00C22E6F" w:rsidP="00101908">
      <w:pPr>
        <w:pStyle w:val="1"/>
        <w:tabs>
          <w:tab w:val="left" w:pos="1096"/>
        </w:tabs>
        <w:ind w:left="0"/>
        <w:jc w:val="both"/>
        <w:rPr>
          <w:rFonts w:cs="Times New Roman"/>
          <w:b w:val="0"/>
          <w:lang w:val="ru-RU"/>
        </w:rPr>
      </w:pPr>
      <w:r w:rsidRPr="00D03930">
        <w:rPr>
          <w:rFonts w:cs="Times New Roman"/>
          <w:b w:val="0"/>
        </w:rPr>
        <w:t>ASE</w:t>
      </w:r>
      <w:r w:rsidRPr="00D03930">
        <w:rPr>
          <w:rFonts w:cs="Times New Roman"/>
          <w:b w:val="0"/>
          <w:lang w:val="ru-RU"/>
        </w:rPr>
        <w:t xml:space="preserve"> -</w:t>
      </w:r>
      <w:r w:rsidRPr="00D03930">
        <w:rPr>
          <w:rStyle w:val="notranslate"/>
          <w:rFonts w:cs="Times New Roman"/>
          <w:lang w:val="ru-RU"/>
        </w:rPr>
        <w:t xml:space="preserve"> </w:t>
      </w:r>
      <w:r w:rsidRPr="00D03930">
        <w:rPr>
          <w:rStyle w:val="notranslate"/>
          <w:rFonts w:cs="Times New Roman"/>
          <w:b w:val="0"/>
          <w:lang w:val="ru-RU"/>
        </w:rPr>
        <w:t>ускоренная экстракция жидкими растворителями</w:t>
      </w:r>
      <w:r w:rsidRPr="00D03930">
        <w:rPr>
          <w:rFonts w:cs="Times New Roman"/>
          <w:b w:val="0"/>
          <w:lang w:val="ru-RU"/>
        </w:rPr>
        <w:t xml:space="preserve"> </w:t>
      </w:r>
    </w:p>
    <w:p w14:paraId="055430E7" w14:textId="5C58A745" w:rsidR="00C22E6F" w:rsidRPr="00D03930" w:rsidRDefault="00C80BFE" w:rsidP="00101908">
      <w:pPr>
        <w:pStyle w:val="1"/>
        <w:tabs>
          <w:tab w:val="left" w:pos="1096"/>
        </w:tabs>
        <w:ind w:left="0"/>
        <w:jc w:val="both"/>
        <w:rPr>
          <w:rFonts w:cs="Times New Roman"/>
          <w:b w:val="0"/>
          <w:lang w:val="ru-RU"/>
        </w:rPr>
      </w:pPr>
      <w:r w:rsidRPr="00D03930">
        <w:rPr>
          <w:rFonts w:cs="Times New Roman"/>
          <w:b w:val="0"/>
        </w:rPr>
        <w:t>GACP</w:t>
      </w:r>
      <w:r w:rsidRPr="00D03930">
        <w:rPr>
          <w:rFonts w:cs="Times New Roman"/>
          <w:b w:val="0"/>
          <w:lang w:val="ru-RU"/>
        </w:rPr>
        <w:t xml:space="preserve"> - Надлежащая практика выращивания и сбора исходного сырья растительного происхождения</w:t>
      </w:r>
    </w:p>
    <w:p w14:paraId="41704A8A" w14:textId="77777777" w:rsidR="003C6D07" w:rsidRPr="00D03930" w:rsidRDefault="00C22E6F" w:rsidP="00101908">
      <w:pPr>
        <w:pStyle w:val="1"/>
        <w:tabs>
          <w:tab w:val="left" w:pos="1096"/>
        </w:tabs>
        <w:ind w:left="0"/>
        <w:jc w:val="both"/>
        <w:rPr>
          <w:rFonts w:cs="Times New Roman"/>
          <w:b w:val="0"/>
          <w:lang w:val="ru-RU"/>
        </w:rPr>
      </w:pPr>
      <w:r w:rsidRPr="00D03930">
        <w:rPr>
          <w:rFonts w:cs="Times New Roman"/>
          <w:b w:val="0"/>
          <w:lang w:val="kk-KZ"/>
        </w:rPr>
        <w:t>GLP</w:t>
      </w:r>
      <w:r w:rsidRPr="00D03930">
        <w:rPr>
          <w:rFonts w:cs="Times New Roman"/>
          <w:lang w:val="kk-KZ"/>
        </w:rPr>
        <w:t xml:space="preserve"> </w:t>
      </w:r>
      <w:r w:rsidR="003522A5" w:rsidRPr="00D03930">
        <w:rPr>
          <w:rFonts w:cs="Times New Roman"/>
          <w:lang w:val="kk-KZ"/>
        </w:rPr>
        <w:t>-</w:t>
      </w:r>
      <w:r w:rsidRPr="00D03930">
        <w:rPr>
          <w:rFonts w:cs="Times New Roman"/>
          <w:lang w:val="kk-KZ"/>
        </w:rPr>
        <w:t xml:space="preserve"> </w:t>
      </w:r>
      <w:r w:rsidR="00C80BFE" w:rsidRPr="00D03930">
        <w:rPr>
          <w:rFonts w:cs="Times New Roman"/>
          <w:b w:val="0"/>
          <w:lang w:val="kk-KZ"/>
        </w:rPr>
        <w:t>Н</w:t>
      </w:r>
      <w:r w:rsidRPr="00D03930">
        <w:rPr>
          <w:rFonts w:cs="Times New Roman"/>
          <w:b w:val="0"/>
          <w:lang w:val="kk-KZ"/>
        </w:rPr>
        <w:t>адлежащая лабораторная практика</w:t>
      </w:r>
      <w:r w:rsidR="003C6D07" w:rsidRPr="00D03930">
        <w:rPr>
          <w:rFonts w:cs="Times New Roman"/>
          <w:b w:val="0"/>
          <w:lang w:val="ru-RU"/>
        </w:rPr>
        <w:t xml:space="preserve"> </w:t>
      </w:r>
    </w:p>
    <w:p w14:paraId="3E4F31F3" w14:textId="1577AC04" w:rsidR="00594842" w:rsidRPr="00D03930" w:rsidRDefault="009D08C9" w:rsidP="00101908">
      <w:pPr>
        <w:pStyle w:val="1"/>
        <w:tabs>
          <w:tab w:val="left" w:pos="1096"/>
        </w:tabs>
        <w:ind w:left="0"/>
        <w:jc w:val="both"/>
        <w:rPr>
          <w:rFonts w:cs="Times New Roman"/>
          <w:b w:val="0"/>
          <w:lang w:val="kk-KZ"/>
        </w:rPr>
      </w:pPr>
      <w:r w:rsidRPr="00D03930">
        <w:rPr>
          <w:rFonts w:cs="Times New Roman"/>
          <w:b w:val="0"/>
          <w:lang w:val="kk-KZ"/>
        </w:rPr>
        <w:t>FRAP</w:t>
      </w:r>
      <w:r w:rsidR="00594842" w:rsidRPr="00D03930">
        <w:rPr>
          <w:rFonts w:cs="Times New Roman"/>
          <w:b w:val="0"/>
          <w:lang w:val="kk-KZ"/>
        </w:rPr>
        <w:t xml:space="preserve"> </w:t>
      </w:r>
      <w:r w:rsidR="00317452" w:rsidRPr="00D03930">
        <w:rPr>
          <w:rFonts w:cs="Times New Roman"/>
          <w:b w:val="0"/>
          <w:lang w:val="kk-KZ"/>
        </w:rPr>
        <w:t>- железо-восстановительный потенциал антиоксиданта (</w:t>
      </w:r>
      <w:r w:rsidRPr="00D03930">
        <w:rPr>
          <w:rFonts w:cs="Times New Roman"/>
          <w:b w:val="0"/>
          <w:lang w:val="kk-KZ"/>
        </w:rPr>
        <w:t>Ferric Reducing Antioxidant Powerassay</w:t>
      </w:r>
      <w:r w:rsidR="00317452" w:rsidRPr="00D03930">
        <w:rPr>
          <w:rFonts w:cs="Times New Roman"/>
          <w:b w:val="0"/>
          <w:lang w:val="kk-KZ"/>
        </w:rPr>
        <w:t>)</w:t>
      </w:r>
    </w:p>
    <w:p w14:paraId="43B88F1F" w14:textId="5FA8FF26" w:rsidR="00C22E6F" w:rsidRPr="00D03930" w:rsidRDefault="00C22E6F" w:rsidP="00101908">
      <w:pPr>
        <w:jc w:val="both"/>
        <w:rPr>
          <w:rFonts w:ascii="Times New Roman" w:eastAsia="Times New Roman" w:hAnsi="Times New Roman" w:cs="Times New Roman"/>
          <w:sz w:val="28"/>
          <w:szCs w:val="28"/>
          <w:lang w:val="ru-RU" w:eastAsia="ru-RU"/>
        </w:rPr>
      </w:pPr>
      <w:r w:rsidRPr="00D03930">
        <w:rPr>
          <w:rFonts w:ascii="Times New Roman" w:eastAsia="Times New Roman" w:hAnsi="Times New Roman" w:cs="Times New Roman"/>
          <w:sz w:val="28"/>
          <w:szCs w:val="28"/>
          <w:lang w:eastAsia="ru-RU"/>
        </w:rPr>
        <w:t>FU</w:t>
      </w:r>
      <w:r w:rsidRPr="00D03930">
        <w:rPr>
          <w:rFonts w:ascii="Times New Roman" w:hAnsi="Times New Roman" w:cs="Times New Roman"/>
          <w:sz w:val="28"/>
          <w:szCs w:val="28"/>
          <w:lang w:val="ru-RU"/>
        </w:rPr>
        <w:t xml:space="preserve"> </w:t>
      </w:r>
      <w:r w:rsidR="00E17AB2" w:rsidRPr="00D03930">
        <w:rPr>
          <w:rFonts w:ascii="Times New Roman" w:hAnsi="Times New Roman" w:cs="Times New Roman"/>
          <w:b/>
          <w:bCs/>
          <w:sz w:val="28"/>
          <w:szCs w:val="28"/>
          <w:lang w:val="ru-RU"/>
        </w:rPr>
        <w:t>-</w:t>
      </w:r>
      <w:r w:rsidRPr="00D03930">
        <w:rPr>
          <w:rFonts w:ascii="Times New Roman" w:hAnsi="Times New Roman" w:cs="Times New Roman"/>
          <w:sz w:val="28"/>
          <w:szCs w:val="28"/>
          <w:lang w:val="ru-RU"/>
        </w:rPr>
        <w:t xml:space="preserve"> </w:t>
      </w:r>
      <w:r w:rsidR="006A1019" w:rsidRPr="00D03930">
        <w:rPr>
          <w:rFonts w:ascii="Times New Roman" w:hAnsi="Times New Roman" w:cs="Times New Roman"/>
          <w:sz w:val="28"/>
          <w:szCs w:val="28"/>
          <w:lang w:val="ru-RU"/>
        </w:rPr>
        <w:t xml:space="preserve">густой </w:t>
      </w:r>
      <w:r w:rsidRPr="00D03930">
        <w:rPr>
          <w:rFonts w:ascii="Times New Roman" w:hAnsi="Times New Roman" w:cs="Times New Roman"/>
          <w:sz w:val="28"/>
          <w:szCs w:val="28"/>
          <w:lang w:val="ru-RU"/>
        </w:rPr>
        <w:t>экстракт лабазника вязолистного</w:t>
      </w:r>
      <w:r w:rsidR="006A1019" w:rsidRPr="00D03930">
        <w:rPr>
          <w:rFonts w:ascii="Times New Roman" w:hAnsi="Times New Roman" w:cs="Times New Roman"/>
          <w:sz w:val="28"/>
          <w:szCs w:val="28"/>
          <w:lang w:val="ru-RU"/>
        </w:rPr>
        <w:t>, полученный</w:t>
      </w:r>
      <w:r w:rsidR="006A1019" w:rsidRPr="00D03930">
        <w:rPr>
          <w:rFonts w:ascii="Times New Roman" w:hAnsi="Times New Roman" w:cs="Times New Roman"/>
          <w:sz w:val="28"/>
          <w:szCs w:val="28"/>
          <w:lang w:val="kk-KZ"/>
        </w:rPr>
        <w:t xml:space="preserve"> ультразвуковым методом</w:t>
      </w:r>
    </w:p>
    <w:p w14:paraId="1A576657" w14:textId="5F42F4E5" w:rsidR="00C22E6F" w:rsidRPr="00D03930" w:rsidRDefault="00C22E6F" w:rsidP="00101908">
      <w:pPr>
        <w:pStyle w:val="1"/>
        <w:ind w:left="0"/>
        <w:jc w:val="both"/>
        <w:rPr>
          <w:rFonts w:cs="Times New Roman"/>
          <w:b w:val="0"/>
          <w:lang w:val="ru-RU"/>
        </w:rPr>
      </w:pPr>
      <w:r w:rsidRPr="00D03930">
        <w:rPr>
          <w:rFonts w:cs="Times New Roman"/>
          <w:b w:val="0"/>
        </w:rPr>
        <w:t>FV</w:t>
      </w:r>
      <w:r w:rsidR="00E8385A" w:rsidRPr="00D03930">
        <w:rPr>
          <w:rFonts w:cs="Times New Roman"/>
          <w:b w:val="0"/>
          <w:lang w:val="ru-RU"/>
        </w:rPr>
        <w:t xml:space="preserve"> </w:t>
      </w:r>
      <w:r w:rsidRPr="00D03930">
        <w:rPr>
          <w:rFonts w:cs="Times New Roman"/>
          <w:lang w:val="ru-RU"/>
        </w:rPr>
        <w:t xml:space="preserve">- </w:t>
      </w:r>
      <w:r w:rsidR="006A1019" w:rsidRPr="00D03930">
        <w:rPr>
          <w:rFonts w:cs="Times New Roman"/>
          <w:b w:val="0"/>
          <w:bCs w:val="0"/>
          <w:lang w:val="ru-RU"/>
        </w:rPr>
        <w:t>густой экстракт</w:t>
      </w:r>
      <w:r w:rsidR="006A1019" w:rsidRPr="00D03930">
        <w:rPr>
          <w:rFonts w:cs="Times New Roman"/>
          <w:lang w:val="ru-RU"/>
        </w:rPr>
        <w:t xml:space="preserve"> </w:t>
      </w:r>
      <w:r w:rsidRPr="00D03930">
        <w:rPr>
          <w:rFonts w:cs="Times New Roman"/>
          <w:b w:val="0"/>
          <w:bCs w:val="0"/>
          <w:lang w:val="ru-RU"/>
        </w:rPr>
        <w:t>лабазника обыкновенного</w:t>
      </w:r>
      <w:r w:rsidR="006A1019" w:rsidRPr="00D03930">
        <w:rPr>
          <w:rFonts w:cs="Times New Roman"/>
          <w:b w:val="0"/>
          <w:bCs w:val="0"/>
          <w:lang w:val="ru-RU"/>
        </w:rPr>
        <w:t>, полученный ультразвуковым методом</w:t>
      </w:r>
    </w:p>
    <w:p w14:paraId="15F16475" w14:textId="289DD873" w:rsidR="00C22E6F" w:rsidRPr="00D03930" w:rsidRDefault="00C22E6F" w:rsidP="00101908">
      <w:pPr>
        <w:pStyle w:val="a9"/>
        <w:tabs>
          <w:tab w:val="left" w:pos="709"/>
          <w:tab w:val="left" w:pos="2694"/>
          <w:tab w:val="left" w:pos="2977"/>
        </w:tabs>
        <w:ind w:left="0" w:firstLine="0"/>
        <w:jc w:val="both"/>
        <w:rPr>
          <w:rFonts w:cs="Times New Roman"/>
          <w:lang w:val="ru-RU"/>
        </w:rPr>
      </w:pPr>
      <w:r w:rsidRPr="00D03930">
        <w:rPr>
          <w:rFonts w:cs="Times New Roman"/>
        </w:rPr>
        <w:t>LD</w:t>
      </w:r>
      <w:r w:rsidRPr="00D03930">
        <w:rPr>
          <w:rFonts w:cs="Times New Roman"/>
          <w:position w:val="-3"/>
          <w:vertAlign w:val="subscript"/>
          <w:lang w:val="ru-RU"/>
        </w:rPr>
        <w:t>50</w:t>
      </w:r>
      <w:r w:rsidRPr="00D03930">
        <w:rPr>
          <w:rFonts w:cs="Times New Roman"/>
          <w:position w:val="-3"/>
          <w:lang w:val="ru-RU"/>
        </w:rPr>
        <w:t xml:space="preserve"> </w:t>
      </w:r>
      <w:r w:rsidR="006C30E0" w:rsidRPr="00D03930">
        <w:rPr>
          <w:rFonts w:cs="Times New Roman"/>
          <w:lang w:val="ru-RU"/>
        </w:rPr>
        <w:t>-</w:t>
      </w:r>
      <w:r w:rsidRPr="00D03930">
        <w:rPr>
          <w:rFonts w:cs="Times New Roman"/>
          <w:lang w:val="ru-RU"/>
        </w:rPr>
        <w:t xml:space="preserve"> </w:t>
      </w:r>
      <w:r w:rsidR="006C30E0" w:rsidRPr="00D03930">
        <w:rPr>
          <w:rFonts w:cs="Times New Roman"/>
          <w:lang w:val="ru-RU"/>
        </w:rPr>
        <w:t>полулетальная (</w:t>
      </w:r>
      <w:r w:rsidRPr="00D03930">
        <w:rPr>
          <w:rFonts w:cs="Times New Roman"/>
          <w:lang w:val="ru-RU"/>
        </w:rPr>
        <w:t>половинная токсическая</w:t>
      </w:r>
      <w:r w:rsidR="006C30E0" w:rsidRPr="00D03930">
        <w:rPr>
          <w:rFonts w:cs="Times New Roman"/>
          <w:lang w:val="ru-RU"/>
        </w:rPr>
        <w:t>)</w:t>
      </w:r>
      <w:r w:rsidRPr="00D03930">
        <w:rPr>
          <w:rFonts w:cs="Times New Roman"/>
          <w:spacing w:val="11"/>
          <w:lang w:val="ru-RU"/>
        </w:rPr>
        <w:t xml:space="preserve"> </w:t>
      </w:r>
      <w:r w:rsidRPr="00D03930">
        <w:rPr>
          <w:rFonts w:cs="Times New Roman"/>
          <w:lang w:val="ru-RU"/>
        </w:rPr>
        <w:t>доза</w:t>
      </w:r>
    </w:p>
    <w:p w14:paraId="2E751865" w14:textId="77777777" w:rsidR="00E8385A" w:rsidRPr="00D03930" w:rsidRDefault="00E8385A" w:rsidP="00101908">
      <w:pPr>
        <w:pStyle w:val="a9"/>
        <w:ind w:left="0" w:firstLine="0"/>
        <w:jc w:val="both"/>
        <w:rPr>
          <w:rFonts w:cs="Times New Roman"/>
          <w:lang w:val="ru-RU"/>
        </w:rPr>
      </w:pPr>
      <w:r w:rsidRPr="00D03930">
        <w:rPr>
          <w:rFonts w:cs="Times New Roman"/>
          <w:iCs/>
        </w:rPr>
        <w:t>M</w:t>
      </w:r>
      <w:r w:rsidRPr="00D03930">
        <w:rPr>
          <w:rFonts w:cs="Times New Roman"/>
          <w:position w:val="-3"/>
          <w:vertAlign w:val="subscript"/>
        </w:rPr>
        <w:t>r</w:t>
      </w:r>
      <w:r w:rsidRPr="00D03930">
        <w:rPr>
          <w:rFonts w:cs="Times New Roman"/>
          <w:position w:val="-3"/>
          <w:vertAlign w:val="subscript"/>
          <w:lang w:val="ru-RU"/>
        </w:rPr>
        <w:t xml:space="preserve"> </w:t>
      </w:r>
      <w:r w:rsidRPr="00D03930">
        <w:rPr>
          <w:rFonts w:cs="Times New Roman"/>
          <w:lang w:val="ru-RU"/>
        </w:rPr>
        <w:t>- молекулярная</w:t>
      </w:r>
      <w:r w:rsidRPr="00D03930">
        <w:rPr>
          <w:rFonts w:cs="Times New Roman"/>
          <w:spacing w:val="-27"/>
          <w:lang w:val="ru-RU"/>
        </w:rPr>
        <w:t xml:space="preserve"> </w:t>
      </w:r>
      <w:r w:rsidRPr="00D03930">
        <w:rPr>
          <w:rFonts w:cs="Times New Roman"/>
          <w:lang w:val="ru-RU"/>
        </w:rPr>
        <w:t xml:space="preserve">масса </w:t>
      </w:r>
    </w:p>
    <w:p w14:paraId="68A79645" w14:textId="48744A54" w:rsidR="00C22E6F" w:rsidRPr="00D03930" w:rsidRDefault="00C22E6F" w:rsidP="00101908">
      <w:pPr>
        <w:pStyle w:val="a9"/>
        <w:tabs>
          <w:tab w:val="left" w:pos="709"/>
          <w:tab w:val="left" w:pos="2694"/>
          <w:tab w:val="left" w:pos="2977"/>
        </w:tabs>
        <w:ind w:left="0" w:firstLine="0"/>
        <w:jc w:val="both"/>
        <w:rPr>
          <w:rFonts w:cs="Times New Roman"/>
          <w:shd w:val="clear" w:color="auto" w:fill="FFFFFF"/>
          <w:lang w:val="ru-RU"/>
        </w:rPr>
      </w:pPr>
      <w:r w:rsidRPr="00D03930">
        <w:rPr>
          <w:rFonts w:cs="Times New Roman"/>
        </w:rPr>
        <w:t>Ph</w:t>
      </w:r>
      <w:r w:rsidRPr="00D03930">
        <w:rPr>
          <w:rFonts w:cs="Times New Roman"/>
          <w:lang w:val="ru-RU"/>
        </w:rPr>
        <w:t>.</w:t>
      </w:r>
      <w:r w:rsidRPr="00D03930">
        <w:rPr>
          <w:rFonts w:cs="Times New Roman"/>
        </w:rPr>
        <w:t>Eur</w:t>
      </w:r>
      <w:r w:rsidRPr="00D03930">
        <w:rPr>
          <w:rFonts w:cs="Times New Roman"/>
          <w:lang w:val="ru-RU"/>
        </w:rPr>
        <w:t xml:space="preserve">. </w:t>
      </w:r>
      <w:r w:rsidR="00E8385A" w:rsidRPr="00D03930">
        <w:rPr>
          <w:rFonts w:cs="Times New Roman"/>
          <w:lang w:val="ru-RU"/>
        </w:rPr>
        <w:t>-</w:t>
      </w:r>
      <w:r w:rsidRPr="00D03930">
        <w:rPr>
          <w:rFonts w:cs="Times New Roman"/>
          <w:shd w:val="clear" w:color="auto" w:fill="FFFFFF"/>
          <w:lang w:val="ru-RU"/>
        </w:rPr>
        <w:t xml:space="preserve"> </w:t>
      </w:r>
      <w:r w:rsidR="00E8385A" w:rsidRPr="00D03930">
        <w:rPr>
          <w:rFonts w:cs="Times New Roman"/>
          <w:shd w:val="clear" w:color="auto" w:fill="FFFFFF"/>
          <w:lang w:val="ru-RU"/>
        </w:rPr>
        <w:t>Европейская фармакопея (</w:t>
      </w:r>
      <w:r w:rsidRPr="00D03930">
        <w:rPr>
          <w:rFonts w:cs="Times New Roman"/>
          <w:shd w:val="clear" w:color="auto" w:fill="FFFFFF"/>
        </w:rPr>
        <w:t>The</w:t>
      </w:r>
      <w:r w:rsidRPr="00D03930">
        <w:rPr>
          <w:rFonts w:cs="Times New Roman"/>
          <w:shd w:val="clear" w:color="auto" w:fill="FFFFFF"/>
          <w:lang w:val="ru-RU"/>
        </w:rPr>
        <w:t xml:space="preserve"> </w:t>
      </w:r>
      <w:r w:rsidRPr="00D03930">
        <w:rPr>
          <w:rFonts w:cs="Times New Roman"/>
          <w:shd w:val="clear" w:color="auto" w:fill="FFFFFF"/>
        </w:rPr>
        <w:t>European</w:t>
      </w:r>
      <w:r w:rsidRPr="00D03930">
        <w:rPr>
          <w:rFonts w:cs="Times New Roman"/>
          <w:shd w:val="clear" w:color="auto" w:fill="FFFFFF"/>
          <w:lang w:val="ru-RU"/>
        </w:rPr>
        <w:t xml:space="preserve"> </w:t>
      </w:r>
      <w:r w:rsidRPr="00D03930">
        <w:rPr>
          <w:rFonts w:cs="Times New Roman"/>
          <w:shd w:val="clear" w:color="auto" w:fill="FFFFFF"/>
        </w:rPr>
        <w:t>Pharmacopoeia</w:t>
      </w:r>
      <w:r w:rsidR="00E8385A" w:rsidRPr="00D03930">
        <w:rPr>
          <w:rFonts w:cs="Times New Roman"/>
          <w:shd w:val="clear" w:color="auto" w:fill="FFFFFF"/>
          <w:lang w:val="ru-RU"/>
        </w:rPr>
        <w:t>)</w:t>
      </w:r>
    </w:p>
    <w:p w14:paraId="003CD6FF" w14:textId="6EC6494F" w:rsidR="00C22E6F" w:rsidRPr="00D03930" w:rsidRDefault="00C22E6F" w:rsidP="00101908">
      <w:pPr>
        <w:pStyle w:val="a9"/>
        <w:tabs>
          <w:tab w:val="left" w:pos="709"/>
          <w:tab w:val="left" w:pos="2694"/>
          <w:tab w:val="left" w:pos="2977"/>
        </w:tabs>
        <w:ind w:left="0" w:firstLine="0"/>
        <w:jc w:val="both"/>
        <w:rPr>
          <w:rFonts w:cs="Times New Roman"/>
          <w:shd w:val="clear" w:color="auto" w:fill="FFFFFF"/>
          <w:lang w:val="ru-RU"/>
        </w:rPr>
      </w:pPr>
      <w:r w:rsidRPr="00D03930">
        <w:rPr>
          <w:rFonts w:cs="Times New Roman"/>
          <w:shd w:val="clear" w:color="auto" w:fill="FFFFFF"/>
          <w:lang w:val="ru-RU"/>
        </w:rPr>
        <w:t xml:space="preserve">S </w:t>
      </w:r>
      <w:r w:rsidR="00E8385A" w:rsidRPr="00D03930">
        <w:rPr>
          <w:rFonts w:cs="Times New Roman"/>
          <w:shd w:val="clear" w:color="auto" w:fill="FFFFFF"/>
          <w:lang w:val="ru-RU"/>
        </w:rPr>
        <w:t>-</w:t>
      </w:r>
      <w:r w:rsidRPr="00D03930">
        <w:rPr>
          <w:rFonts w:cs="Times New Roman"/>
          <w:shd w:val="clear" w:color="auto" w:fill="FFFFFF"/>
          <w:lang w:val="ru-RU"/>
        </w:rPr>
        <w:t xml:space="preserve"> стандартное отклонение</w:t>
      </w:r>
    </w:p>
    <w:p w14:paraId="29886FB0" w14:textId="380BADEE" w:rsidR="00C22E6F" w:rsidRPr="00D03930" w:rsidRDefault="00C22E6F" w:rsidP="00101908">
      <w:pPr>
        <w:pStyle w:val="a9"/>
        <w:tabs>
          <w:tab w:val="left" w:pos="709"/>
          <w:tab w:val="left" w:pos="2694"/>
          <w:tab w:val="left" w:pos="2977"/>
        </w:tabs>
        <w:ind w:left="0" w:firstLine="0"/>
        <w:jc w:val="both"/>
        <w:rPr>
          <w:rFonts w:cs="Times New Roman"/>
          <w:shd w:val="clear" w:color="auto" w:fill="FFFFFF"/>
          <w:lang w:val="ru-RU"/>
        </w:rPr>
      </w:pPr>
      <w:r w:rsidRPr="00D03930">
        <w:rPr>
          <w:rFonts w:cs="Times New Roman"/>
        </w:rPr>
        <w:t>t</w:t>
      </w:r>
      <w:r w:rsidRPr="00D03930">
        <w:rPr>
          <w:rFonts w:cs="Times New Roman"/>
          <w:lang w:val="ru-RU"/>
        </w:rPr>
        <w:t xml:space="preserve"> </w:t>
      </w:r>
      <w:r w:rsidR="00E8385A" w:rsidRPr="00D03930">
        <w:rPr>
          <w:rFonts w:cs="Times New Roman"/>
          <w:lang w:val="ru-RU"/>
        </w:rPr>
        <w:t>-</w:t>
      </w:r>
      <w:r w:rsidRPr="00D03930">
        <w:rPr>
          <w:rFonts w:cs="Times New Roman"/>
          <w:i/>
          <w:iCs/>
          <w:lang w:val="ru-RU"/>
        </w:rPr>
        <w:t xml:space="preserve"> </w:t>
      </w:r>
      <w:r w:rsidRPr="00D03930">
        <w:rPr>
          <w:rFonts w:cs="Times New Roman"/>
          <w:lang w:val="ru-RU"/>
        </w:rPr>
        <w:t>критерий Стьюдента</w:t>
      </w:r>
    </w:p>
    <w:p w14:paraId="0B480726" w14:textId="51100EAF" w:rsidR="00C22E6F" w:rsidRPr="00D03930" w:rsidRDefault="00C22E6F" w:rsidP="00101908">
      <w:pPr>
        <w:pStyle w:val="1"/>
        <w:ind w:left="0"/>
        <w:jc w:val="both"/>
        <w:rPr>
          <w:rFonts w:cs="Times New Roman"/>
          <w:lang w:val="ru-RU"/>
        </w:rPr>
      </w:pPr>
      <w:r w:rsidRPr="00D03930">
        <w:rPr>
          <w:rFonts w:cs="Times New Roman"/>
          <w:b w:val="0"/>
          <w:bCs w:val="0"/>
          <w:shd w:val="clear" w:color="auto" w:fill="FDFDFD"/>
        </w:rPr>
        <w:t>USP</w:t>
      </w:r>
      <w:r w:rsidRPr="00D03930">
        <w:rPr>
          <w:rFonts w:cs="Times New Roman"/>
          <w:b w:val="0"/>
          <w:bCs w:val="0"/>
          <w:shd w:val="clear" w:color="auto" w:fill="FDFDFD"/>
          <w:lang w:val="ru-RU"/>
        </w:rPr>
        <w:t xml:space="preserve"> - </w:t>
      </w:r>
      <w:r w:rsidR="00E8385A" w:rsidRPr="00D03930">
        <w:rPr>
          <w:rFonts w:cs="Times New Roman"/>
          <w:b w:val="0"/>
          <w:bCs w:val="0"/>
          <w:shd w:val="clear" w:color="auto" w:fill="FDFDFD"/>
          <w:lang w:val="ru-RU"/>
        </w:rPr>
        <w:t>Фармакопея Соединенных штатов Америки (</w:t>
      </w:r>
      <w:r w:rsidRPr="00D03930">
        <w:rPr>
          <w:rFonts w:cs="Times New Roman"/>
          <w:b w:val="0"/>
          <w:bCs w:val="0"/>
          <w:shd w:val="clear" w:color="auto" w:fill="FDFDFD"/>
        </w:rPr>
        <w:t>United</w:t>
      </w:r>
      <w:r w:rsidRPr="00D03930">
        <w:rPr>
          <w:rFonts w:cs="Times New Roman"/>
          <w:b w:val="0"/>
          <w:bCs w:val="0"/>
          <w:shd w:val="clear" w:color="auto" w:fill="FDFDFD"/>
          <w:lang w:val="ru-RU"/>
        </w:rPr>
        <w:t xml:space="preserve"> </w:t>
      </w:r>
      <w:r w:rsidRPr="00D03930">
        <w:rPr>
          <w:rFonts w:cs="Times New Roman"/>
          <w:b w:val="0"/>
          <w:bCs w:val="0"/>
          <w:shd w:val="clear" w:color="auto" w:fill="FDFDFD"/>
        </w:rPr>
        <w:t>States</w:t>
      </w:r>
      <w:r w:rsidRPr="00D03930">
        <w:rPr>
          <w:rFonts w:cs="Times New Roman"/>
          <w:b w:val="0"/>
          <w:bCs w:val="0"/>
          <w:shd w:val="clear" w:color="auto" w:fill="FDFDFD"/>
          <w:lang w:val="ru-RU"/>
        </w:rPr>
        <w:t xml:space="preserve"> </w:t>
      </w:r>
      <w:r w:rsidRPr="00D03930">
        <w:rPr>
          <w:rFonts w:cs="Times New Roman"/>
          <w:b w:val="0"/>
          <w:bCs w:val="0"/>
          <w:shd w:val="clear" w:color="auto" w:fill="FDFDFD"/>
        </w:rPr>
        <w:t>Pharmacopeia</w:t>
      </w:r>
      <w:r w:rsidR="00E8385A" w:rsidRPr="00D03930">
        <w:rPr>
          <w:rFonts w:cs="Times New Roman"/>
          <w:b w:val="0"/>
          <w:bCs w:val="0"/>
          <w:shd w:val="clear" w:color="auto" w:fill="FDFDFD"/>
          <w:lang w:val="ru-RU"/>
        </w:rPr>
        <w:t>)</w:t>
      </w:r>
      <w:r w:rsidRPr="00D03930">
        <w:rPr>
          <w:rFonts w:cs="Times New Roman"/>
          <w:b w:val="0"/>
          <w:bCs w:val="0"/>
          <w:shd w:val="clear" w:color="auto" w:fill="FDFDFD"/>
          <w:lang w:val="ru-RU"/>
        </w:rPr>
        <w:t xml:space="preserve"> </w:t>
      </w:r>
    </w:p>
    <w:p w14:paraId="6546F047" w14:textId="77777777" w:rsidR="00C22E6F" w:rsidRPr="00D03930" w:rsidRDefault="00C22E6F" w:rsidP="00101908">
      <w:pPr>
        <w:rPr>
          <w:rFonts w:ascii="Times New Roman" w:eastAsia="Times New Roman" w:hAnsi="Times New Roman" w:cs="Times New Roman"/>
          <w:b/>
          <w:bCs/>
          <w:sz w:val="28"/>
          <w:szCs w:val="28"/>
          <w:lang w:val="ru-RU"/>
        </w:rPr>
      </w:pPr>
      <w:r w:rsidRPr="00D03930">
        <w:rPr>
          <w:rFonts w:ascii="Times New Roman" w:hAnsi="Times New Roman" w:cs="Times New Roman"/>
          <w:sz w:val="28"/>
          <w:szCs w:val="28"/>
          <w:lang w:val="ru-RU"/>
        </w:rPr>
        <w:br w:type="page"/>
      </w:r>
    </w:p>
    <w:p w14:paraId="6D7CCBD3" w14:textId="77777777" w:rsidR="00C22E6F" w:rsidRPr="00D03930" w:rsidRDefault="00C22E6F" w:rsidP="00101908">
      <w:pPr>
        <w:pStyle w:val="1"/>
        <w:ind w:left="0"/>
        <w:jc w:val="center"/>
        <w:rPr>
          <w:rFonts w:cs="Times New Roman"/>
          <w:lang w:val="ru-RU"/>
        </w:rPr>
      </w:pPr>
      <w:r w:rsidRPr="00D03930">
        <w:rPr>
          <w:rFonts w:cs="Times New Roman"/>
          <w:lang w:val="ru-RU"/>
        </w:rPr>
        <w:lastRenderedPageBreak/>
        <w:t>ВВЕДЕНИЕ</w:t>
      </w:r>
    </w:p>
    <w:p w14:paraId="4B08AF46" w14:textId="77777777" w:rsidR="00730FA8" w:rsidRPr="00D03930" w:rsidRDefault="00730FA8" w:rsidP="00101908">
      <w:pPr>
        <w:pStyle w:val="a9"/>
        <w:ind w:left="0" w:firstLine="567"/>
        <w:jc w:val="both"/>
        <w:rPr>
          <w:rFonts w:cs="Times New Roman"/>
          <w:b/>
          <w:lang w:val="ru-RU"/>
        </w:rPr>
      </w:pPr>
    </w:p>
    <w:p w14:paraId="67A45D67" w14:textId="1F2434C2" w:rsidR="00C22E6F" w:rsidRPr="00D03930" w:rsidRDefault="00C22E6F" w:rsidP="00101908">
      <w:pPr>
        <w:pStyle w:val="a9"/>
        <w:ind w:left="0" w:firstLine="709"/>
        <w:jc w:val="both"/>
        <w:rPr>
          <w:rFonts w:cs="Times New Roman"/>
          <w:b/>
          <w:lang w:val="ru-RU"/>
        </w:rPr>
      </w:pPr>
      <w:r w:rsidRPr="00D03930">
        <w:rPr>
          <w:rFonts w:cs="Times New Roman"/>
          <w:b/>
          <w:lang w:val="ru-RU"/>
        </w:rPr>
        <w:t>Актуальность темы диссертационной работы</w:t>
      </w:r>
    </w:p>
    <w:p w14:paraId="6A5324B1" w14:textId="37BABE71" w:rsidR="00F37B81"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настоящее время обеспечение н</w:t>
      </w:r>
      <w:r w:rsidR="001D5D16" w:rsidRPr="00D03930">
        <w:rPr>
          <w:rFonts w:ascii="Times New Roman" w:hAnsi="Times New Roman" w:cs="Times New Roman"/>
          <w:sz w:val="28"/>
          <w:szCs w:val="28"/>
          <w:lang w:val="ru-RU"/>
        </w:rPr>
        <w:t>аселения Республики Казахстан</w:t>
      </w:r>
      <w:r w:rsidRPr="00D03930">
        <w:rPr>
          <w:rFonts w:ascii="Times New Roman" w:hAnsi="Times New Roman" w:cs="Times New Roman"/>
          <w:sz w:val="28"/>
          <w:szCs w:val="28"/>
          <w:lang w:val="ru-RU"/>
        </w:rPr>
        <w:t xml:space="preserve"> сравнительно безопасными, достаточно эффективными и доступными отечественными лекарственными средствами является одной из приоритетных задач фармации. </w:t>
      </w:r>
      <w:r w:rsidRPr="00D03930">
        <w:rPr>
          <w:rFonts w:ascii="Times New Roman" w:hAnsi="Times New Roman" w:cs="Times New Roman"/>
          <w:sz w:val="28"/>
          <w:szCs w:val="28"/>
          <w:lang w:val="kk-KZ"/>
        </w:rPr>
        <w:t xml:space="preserve">Для реализации этого направления фармацевтической отрасли необходимо проводить исследования по рациональному использованию отечественного ресурса природного сырья. </w:t>
      </w:r>
      <w:r w:rsidR="00F37B81" w:rsidRPr="00D03930">
        <w:rPr>
          <w:rFonts w:ascii="Times New Roman" w:hAnsi="Times New Roman" w:cs="Times New Roman"/>
          <w:sz w:val="28"/>
          <w:szCs w:val="28"/>
          <w:lang w:val="kk-KZ"/>
        </w:rPr>
        <w:t>В соответствии с Посланием Главы государства народу</w:t>
      </w:r>
      <w:r w:rsidR="00CF2EA4">
        <w:rPr>
          <w:rFonts w:ascii="Times New Roman" w:hAnsi="Times New Roman" w:cs="Times New Roman"/>
          <w:sz w:val="28"/>
          <w:szCs w:val="28"/>
          <w:lang w:val="kk-KZ"/>
        </w:rPr>
        <w:t xml:space="preserve"> </w:t>
      </w:r>
      <w:r w:rsidR="00CF2EA4" w:rsidRPr="00CF2EA4">
        <w:rPr>
          <w:rFonts w:ascii="Times New Roman" w:hAnsi="Times New Roman" w:cs="Times New Roman"/>
          <w:sz w:val="28"/>
          <w:szCs w:val="28"/>
          <w:lang w:val="kk-KZ"/>
        </w:rPr>
        <w:t>«Казахстан в новой реальности: время действий»</w:t>
      </w:r>
      <w:r w:rsidR="00F37B81" w:rsidRPr="00D03930">
        <w:rPr>
          <w:rFonts w:ascii="Times New Roman" w:hAnsi="Times New Roman" w:cs="Times New Roman"/>
          <w:sz w:val="28"/>
          <w:szCs w:val="28"/>
          <w:lang w:val="kk-KZ"/>
        </w:rPr>
        <w:t xml:space="preserve"> </w:t>
      </w:r>
      <w:r w:rsidR="00A44E9D" w:rsidRPr="00D03930">
        <w:rPr>
          <w:rFonts w:ascii="Times New Roman" w:hAnsi="Times New Roman" w:cs="Times New Roman"/>
          <w:sz w:val="28"/>
          <w:szCs w:val="28"/>
          <w:lang w:val="kk-KZ"/>
        </w:rPr>
        <w:t>и Национальн</w:t>
      </w:r>
      <w:r w:rsidR="00A502BB" w:rsidRPr="00D03930">
        <w:rPr>
          <w:rFonts w:ascii="Times New Roman" w:hAnsi="Times New Roman" w:cs="Times New Roman"/>
          <w:sz w:val="28"/>
          <w:szCs w:val="28"/>
          <w:lang w:val="kk-KZ"/>
        </w:rPr>
        <w:t>ым</w:t>
      </w:r>
      <w:r w:rsidR="00C8341F" w:rsidRPr="00D03930">
        <w:rPr>
          <w:rFonts w:ascii="Times New Roman" w:hAnsi="Times New Roman" w:cs="Times New Roman"/>
          <w:sz w:val="28"/>
          <w:szCs w:val="28"/>
          <w:lang w:val="kk-KZ"/>
        </w:rPr>
        <w:t xml:space="preserve"> планом</w:t>
      </w:r>
      <w:r w:rsidR="00A502BB" w:rsidRPr="00D03930">
        <w:rPr>
          <w:rFonts w:ascii="Times New Roman" w:hAnsi="Times New Roman" w:cs="Times New Roman"/>
          <w:sz w:val="28"/>
          <w:szCs w:val="28"/>
          <w:lang w:val="kk-KZ"/>
        </w:rPr>
        <w:t xml:space="preserve"> развития страны до 2025 года</w:t>
      </w:r>
      <w:r w:rsidR="00F37B81" w:rsidRPr="00D03930">
        <w:rPr>
          <w:rFonts w:ascii="Times New Roman" w:hAnsi="Times New Roman" w:cs="Times New Roman"/>
          <w:sz w:val="28"/>
          <w:szCs w:val="28"/>
          <w:lang w:val="kk-KZ"/>
        </w:rPr>
        <w:t xml:space="preserve">, </w:t>
      </w:r>
      <w:r w:rsidR="00F37B81" w:rsidRPr="00D03930">
        <w:rPr>
          <w:rFonts w:ascii="Times New Roman" w:hAnsi="Times New Roman" w:cs="Times New Roman"/>
          <w:sz w:val="28"/>
          <w:szCs w:val="28"/>
          <w:lang w:val="ru-RU"/>
        </w:rPr>
        <w:t>Расп</w:t>
      </w:r>
      <w:r w:rsidR="00C8341F" w:rsidRPr="00D03930">
        <w:rPr>
          <w:rFonts w:ascii="Times New Roman" w:hAnsi="Times New Roman" w:cs="Times New Roman"/>
          <w:sz w:val="28"/>
          <w:szCs w:val="28"/>
          <w:lang w:val="ru-RU"/>
        </w:rPr>
        <w:t>оряжением Премьер-Министра РК о «К</w:t>
      </w:r>
      <w:r w:rsidR="00F37B81" w:rsidRPr="00D03930">
        <w:rPr>
          <w:rFonts w:ascii="Times New Roman" w:hAnsi="Times New Roman" w:cs="Times New Roman"/>
          <w:sz w:val="28"/>
          <w:szCs w:val="28"/>
          <w:lang w:val="ru-RU"/>
        </w:rPr>
        <w:t>омплексном плане по развитию фармацевтической и медицинской промышленности на 2020-2025 годы</w:t>
      </w:r>
      <w:r w:rsidR="00C8341F" w:rsidRPr="00D03930">
        <w:rPr>
          <w:rFonts w:ascii="Times New Roman" w:hAnsi="Times New Roman" w:cs="Times New Roman"/>
          <w:sz w:val="28"/>
          <w:szCs w:val="28"/>
          <w:lang w:val="ru-RU"/>
        </w:rPr>
        <w:t>»</w:t>
      </w:r>
      <w:r w:rsidR="00F37B81" w:rsidRPr="00D03930">
        <w:rPr>
          <w:rFonts w:ascii="Times New Roman" w:hAnsi="Times New Roman" w:cs="Times New Roman"/>
          <w:sz w:val="28"/>
          <w:szCs w:val="28"/>
          <w:lang w:val="ru-RU"/>
        </w:rPr>
        <w:t>,</w:t>
      </w:r>
      <w:r w:rsidR="00F603BA" w:rsidRPr="00D03930">
        <w:rPr>
          <w:rFonts w:ascii="Times New Roman" w:hAnsi="Times New Roman" w:cs="Times New Roman"/>
          <w:sz w:val="28"/>
          <w:szCs w:val="28"/>
          <w:lang w:val="kk-KZ"/>
        </w:rPr>
        <w:t xml:space="preserve"> так же Постановлениями Правительства РК </w:t>
      </w:r>
      <w:r w:rsidR="00C8341F" w:rsidRPr="00D03930">
        <w:rPr>
          <w:rFonts w:ascii="Times New Roman" w:hAnsi="Times New Roman" w:cs="Times New Roman"/>
          <w:sz w:val="28"/>
          <w:szCs w:val="28"/>
          <w:lang w:val="kk-KZ"/>
        </w:rPr>
        <w:t>о «</w:t>
      </w:r>
      <w:r w:rsidR="00F603BA" w:rsidRPr="00D03930">
        <w:rPr>
          <w:rFonts w:ascii="Times New Roman" w:hAnsi="Times New Roman" w:cs="Times New Roman"/>
          <w:sz w:val="28"/>
          <w:szCs w:val="28"/>
          <w:lang w:val="kk-KZ"/>
        </w:rPr>
        <w:t>Концепции развития обрабатывающей промышленности на 2023-2029 годы</w:t>
      </w:r>
      <w:r w:rsidR="00C8341F" w:rsidRPr="00D03930">
        <w:rPr>
          <w:rFonts w:ascii="Times New Roman" w:hAnsi="Times New Roman" w:cs="Times New Roman"/>
          <w:sz w:val="28"/>
          <w:szCs w:val="28"/>
          <w:lang w:val="kk-KZ"/>
        </w:rPr>
        <w:t>»</w:t>
      </w:r>
      <w:r w:rsidR="00F603BA" w:rsidRPr="00D03930">
        <w:rPr>
          <w:rFonts w:ascii="Times New Roman" w:hAnsi="Times New Roman" w:cs="Times New Roman"/>
          <w:sz w:val="28"/>
          <w:szCs w:val="28"/>
          <w:lang w:val="kk-KZ"/>
        </w:rPr>
        <w:t xml:space="preserve"> и</w:t>
      </w:r>
      <w:r w:rsidR="00F603BA" w:rsidRPr="00D03930">
        <w:rPr>
          <w:rFonts w:ascii="Times New Roman" w:hAnsi="Times New Roman" w:cs="Times New Roman"/>
          <w:sz w:val="28"/>
          <w:szCs w:val="28"/>
          <w:lang w:val="ru-RU"/>
        </w:rPr>
        <w:t xml:space="preserve"> </w:t>
      </w:r>
      <w:r w:rsidR="00F603BA" w:rsidRPr="00D03930">
        <w:rPr>
          <w:rFonts w:ascii="Times New Roman" w:hAnsi="Times New Roman" w:cs="Times New Roman"/>
          <w:sz w:val="28"/>
          <w:szCs w:val="28"/>
          <w:lang w:val="kk-KZ"/>
        </w:rPr>
        <w:t>о национальном проекте «Здоровая нация» все большую значимость приобретает создание отечественных лекарственных средств</w:t>
      </w:r>
      <w:r w:rsidR="00F603BA" w:rsidRPr="00D03930">
        <w:rPr>
          <w:rFonts w:ascii="Times New Roman" w:hAnsi="Times New Roman" w:cs="Times New Roman"/>
          <w:lang w:val="ru-RU"/>
        </w:rPr>
        <w:t xml:space="preserve"> </w:t>
      </w:r>
      <w:r w:rsidR="00F603BA" w:rsidRPr="00D03930">
        <w:rPr>
          <w:rFonts w:ascii="Times New Roman" w:hAnsi="Times New Roman" w:cs="Times New Roman"/>
          <w:sz w:val="28"/>
          <w:szCs w:val="28"/>
          <w:lang w:val="kk-KZ"/>
        </w:rPr>
        <w:t>с использованием лекарственных растений, произрастающих на территории Республики Казахстан, а так же развитие фармацевтического кластера путем повышения конкурентоспособности отечественной продукции и выхода на внешние рынки [1-</w:t>
      </w:r>
      <w:r w:rsidR="00A502BB" w:rsidRPr="00D03930">
        <w:rPr>
          <w:rFonts w:ascii="Times New Roman" w:hAnsi="Times New Roman" w:cs="Times New Roman"/>
          <w:sz w:val="28"/>
          <w:szCs w:val="28"/>
          <w:lang w:val="kk-KZ"/>
        </w:rPr>
        <w:t>5</w:t>
      </w:r>
      <w:r w:rsidR="00F603BA" w:rsidRPr="00D03930">
        <w:rPr>
          <w:rFonts w:ascii="Times New Roman" w:hAnsi="Times New Roman" w:cs="Times New Roman"/>
          <w:sz w:val="28"/>
          <w:szCs w:val="28"/>
          <w:lang w:val="kk-KZ"/>
        </w:rPr>
        <w:t>].</w:t>
      </w:r>
    </w:p>
    <w:p w14:paraId="27A02D15" w14:textId="26E6400E" w:rsidR="00C22E6F" w:rsidRPr="00D03930" w:rsidRDefault="00997330"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ru-RU"/>
        </w:rPr>
        <w:t>Особый интерес к</w:t>
      </w:r>
      <w:r w:rsidR="00C22E6F" w:rsidRPr="00D03930">
        <w:rPr>
          <w:rFonts w:ascii="Times New Roman" w:hAnsi="Times New Roman" w:cs="Times New Roman"/>
          <w:sz w:val="28"/>
          <w:szCs w:val="28"/>
          <w:lang w:val="kk-KZ"/>
        </w:rPr>
        <w:t xml:space="preserve"> лекарственн</w:t>
      </w:r>
      <w:r w:rsidRPr="00D03930">
        <w:rPr>
          <w:rFonts w:ascii="Times New Roman" w:hAnsi="Times New Roman" w:cs="Times New Roman"/>
          <w:sz w:val="28"/>
          <w:szCs w:val="28"/>
          <w:lang w:val="kk-KZ"/>
        </w:rPr>
        <w:t>ым</w:t>
      </w:r>
      <w:r w:rsidR="00C22E6F" w:rsidRPr="00D03930">
        <w:rPr>
          <w:rFonts w:ascii="Times New Roman" w:hAnsi="Times New Roman" w:cs="Times New Roman"/>
          <w:sz w:val="28"/>
          <w:szCs w:val="28"/>
          <w:lang w:val="kk-KZ"/>
        </w:rPr>
        <w:t xml:space="preserve"> препарат</w:t>
      </w:r>
      <w:r w:rsidRPr="00D03930">
        <w:rPr>
          <w:rFonts w:ascii="Times New Roman" w:hAnsi="Times New Roman" w:cs="Times New Roman"/>
          <w:sz w:val="28"/>
          <w:szCs w:val="28"/>
          <w:lang w:val="kk-KZ"/>
        </w:rPr>
        <w:t>ам</w:t>
      </w:r>
      <w:r w:rsidR="00C22E6F" w:rsidRPr="00D03930">
        <w:rPr>
          <w:rFonts w:ascii="Times New Roman" w:hAnsi="Times New Roman" w:cs="Times New Roman"/>
          <w:sz w:val="28"/>
          <w:szCs w:val="28"/>
          <w:lang w:val="kk-KZ"/>
        </w:rPr>
        <w:t xml:space="preserve"> растительного происхождения</w:t>
      </w:r>
      <w:r w:rsidR="00370F8A" w:rsidRPr="00D03930">
        <w:rPr>
          <w:rFonts w:ascii="Times New Roman" w:hAnsi="Times New Roman" w:cs="Times New Roman"/>
          <w:sz w:val="28"/>
          <w:szCs w:val="28"/>
          <w:lang w:val="kk-KZ"/>
        </w:rPr>
        <w:t xml:space="preserve"> обоснован </w:t>
      </w:r>
      <w:r w:rsidRPr="00D03930">
        <w:rPr>
          <w:rFonts w:ascii="Times New Roman" w:hAnsi="Times New Roman" w:cs="Times New Roman"/>
          <w:sz w:val="28"/>
          <w:szCs w:val="28"/>
          <w:lang w:val="kk-KZ"/>
        </w:rPr>
        <w:t xml:space="preserve">тем, что большинство из них </w:t>
      </w:r>
      <w:r w:rsidR="00C22E6F" w:rsidRPr="00D03930">
        <w:rPr>
          <w:rFonts w:ascii="Times New Roman" w:hAnsi="Times New Roman" w:cs="Times New Roman"/>
          <w:sz w:val="28"/>
          <w:szCs w:val="28"/>
          <w:lang w:val="kk-KZ"/>
        </w:rPr>
        <w:t xml:space="preserve">обладают низкой токсичностью и рядом </w:t>
      </w:r>
      <w:r w:rsidR="007C6056" w:rsidRPr="00D03930">
        <w:rPr>
          <w:rFonts w:ascii="Times New Roman" w:hAnsi="Times New Roman" w:cs="Times New Roman"/>
          <w:sz w:val="28"/>
          <w:szCs w:val="28"/>
          <w:lang w:val="kk-KZ"/>
        </w:rPr>
        <w:t xml:space="preserve">других </w:t>
      </w:r>
      <w:r w:rsidR="00C22E6F" w:rsidRPr="00D03930">
        <w:rPr>
          <w:rFonts w:ascii="Times New Roman" w:hAnsi="Times New Roman" w:cs="Times New Roman"/>
          <w:sz w:val="28"/>
          <w:szCs w:val="28"/>
          <w:lang w:val="kk-KZ"/>
        </w:rPr>
        <w:t xml:space="preserve">преимуществ по сравнению с </w:t>
      </w:r>
      <w:r w:rsidR="00445A14" w:rsidRPr="00D03930">
        <w:rPr>
          <w:rFonts w:ascii="Times New Roman" w:hAnsi="Times New Roman" w:cs="Times New Roman"/>
          <w:sz w:val="28"/>
          <w:szCs w:val="28"/>
          <w:lang w:val="kk-KZ"/>
        </w:rPr>
        <w:t>синтетическими</w:t>
      </w:r>
      <w:r w:rsidR="00C22E6F" w:rsidRPr="00D03930">
        <w:rPr>
          <w:rFonts w:ascii="Times New Roman" w:hAnsi="Times New Roman" w:cs="Times New Roman"/>
          <w:sz w:val="28"/>
          <w:szCs w:val="28"/>
          <w:lang w:val="kk-KZ"/>
        </w:rPr>
        <w:t xml:space="preserve">; а разнообразие биологически </w:t>
      </w:r>
      <w:r w:rsidR="007C6056" w:rsidRPr="00D03930">
        <w:rPr>
          <w:rFonts w:ascii="Times New Roman" w:hAnsi="Times New Roman" w:cs="Times New Roman"/>
          <w:sz w:val="28"/>
          <w:szCs w:val="28"/>
          <w:lang w:val="kk-KZ"/>
        </w:rPr>
        <w:t>активных веществ, содержащихся в растени</w:t>
      </w:r>
      <w:r w:rsidR="00A6043B" w:rsidRPr="00D03930">
        <w:rPr>
          <w:rFonts w:ascii="Times New Roman" w:hAnsi="Times New Roman" w:cs="Times New Roman"/>
          <w:sz w:val="28"/>
          <w:szCs w:val="28"/>
          <w:lang w:val="kk-KZ"/>
        </w:rPr>
        <w:t>я</w:t>
      </w:r>
      <w:r w:rsidR="007C6056" w:rsidRPr="00D03930">
        <w:rPr>
          <w:rFonts w:ascii="Times New Roman" w:hAnsi="Times New Roman" w:cs="Times New Roman"/>
          <w:sz w:val="28"/>
          <w:szCs w:val="28"/>
          <w:lang w:val="kk-KZ"/>
        </w:rPr>
        <w:t xml:space="preserve">х, </w:t>
      </w:r>
      <w:r w:rsidR="00C22E6F" w:rsidRPr="00D03930">
        <w:rPr>
          <w:rFonts w:ascii="Times New Roman" w:hAnsi="Times New Roman" w:cs="Times New Roman"/>
          <w:sz w:val="28"/>
          <w:szCs w:val="28"/>
          <w:lang w:val="kk-KZ"/>
        </w:rPr>
        <w:t>обеспечивает широкий спектр фармакологических эффектов фитопрепаратов [</w:t>
      </w:r>
      <w:r w:rsidR="00A502BB" w:rsidRPr="00D03930">
        <w:rPr>
          <w:rFonts w:ascii="Times New Roman" w:hAnsi="Times New Roman" w:cs="Times New Roman"/>
          <w:sz w:val="28"/>
          <w:szCs w:val="28"/>
          <w:lang w:val="kk-KZ"/>
        </w:rPr>
        <w:t>6, 7</w:t>
      </w:r>
      <w:r w:rsidR="00C22E6F" w:rsidRPr="00D03930">
        <w:rPr>
          <w:rFonts w:ascii="Times New Roman" w:hAnsi="Times New Roman" w:cs="Times New Roman"/>
          <w:sz w:val="28"/>
          <w:szCs w:val="28"/>
          <w:lang w:val="kk-KZ"/>
        </w:rPr>
        <w:t xml:space="preserve">]. В связи с этим, </w:t>
      </w:r>
      <w:r w:rsidR="00BB6170" w:rsidRPr="00D03930">
        <w:rPr>
          <w:rFonts w:ascii="Times New Roman" w:hAnsi="Times New Roman" w:cs="Times New Roman"/>
          <w:sz w:val="28"/>
          <w:szCs w:val="28"/>
          <w:lang w:val="kk-KZ"/>
        </w:rPr>
        <w:t xml:space="preserve">поиск </w:t>
      </w:r>
      <w:r w:rsidR="00C22E6F" w:rsidRPr="00D03930">
        <w:rPr>
          <w:rFonts w:ascii="Times New Roman" w:hAnsi="Times New Roman" w:cs="Times New Roman"/>
          <w:sz w:val="28"/>
          <w:szCs w:val="28"/>
          <w:lang w:val="kk-KZ"/>
        </w:rPr>
        <w:t>новых видов лекарственного растительного сырья является весьма актуальной задачей.</w:t>
      </w:r>
    </w:p>
    <w:p w14:paraId="46EE515A" w14:textId="40DCEFE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Как известно, многие растения обладают определенными лечебными свойствами и входят в арсенал средств, используемых</w:t>
      </w:r>
      <w:r w:rsidR="00BC514A"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370F8A" w:rsidRPr="00D03930">
        <w:rPr>
          <w:rFonts w:ascii="Times New Roman" w:hAnsi="Times New Roman" w:cs="Times New Roman"/>
          <w:sz w:val="28"/>
          <w:szCs w:val="28"/>
          <w:lang w:val="ru-RU"/>
        </w:rPr>
        <w:t xml:space="preserve">как в народной, так и </w:t>
      </w:r>
      <w:r w:rsidRPr="00D03930">
        <w:rPr>
          <w:rFonts w:ascii="Times New Roman" w:hAnsi="Times New Roman" w:cs="Times New Roman"/>
          <w:sz w:val="28"/>
          <w:szCs w:val="28"/>
          <w:lang w:val="ru-RU"/>
        </w:rPr>
        <w:t>в современной медицинской практике. Основными критериями для отбора растительного сырья в качестве источника биологически активных вещ</w:t>
      </w:r>
      <w:r w:rsidR="004B33A6" w:rsidRPr="00D03930">
        <w:rPr>
          <w:rFonts w:ascii="Times New Roman" w:hAnsi="Times New Roman" w:cs="Times New Roman"/>
          <w:sz w:val="28"/>
          <w:szCs w:val="28"/>
          <w:lang w:val="ru-RU"/>
        </w:rPr>
        <w:t>еств являются: высокое количественное содержание основных компонентов</w:t>
      </w:r>
      <w:r w:rsidRPr="00D03930">
        <w:rPr>
          <w:rFonts w:ascii="Times New Roman" w:hAnsi="Times New Roman" w:cs="Times New Roman"/>
          <w:sz w:val="28"/>
          <w:szCs w:val="28"/>
          <w:lang w:val="ru-RU"/>
        </w:rPr>
        <w:t xml:space="preserve">, доступность сырья в природе или несложная технология культивирования производящих растений. К таким растениям можно отнести </w:t>
      </w:r>
      <w:bookmarkStart w:id="9" w:name="_Hlk62524394"/>
      <w:bookmarkStart w:id="10" w:name="_Hlk62524385"/>
      <w:bookmarkStart w:id="11" w:name="_Hlk140621269"/>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Moench</w:t>
      </w:r>
      <w:bookmarkEnd w:id="9"/>
      <w:r w:rsidR="00BD245B" w:rsidRPr="00D03930">
        <w:rPr>
          <w:rFonts w:ascii="Times New Roman" w:hAnsi="Times New Roman" w:cs="Times New Roman"/>
          <w:sz w:val="28"/>
          <w:szCs w:val="28"/>
          <w:lang w:val="ru-RU"/>
        </w:rPr>
        <w:t xml:space="preserve"> (лабазник обыкновенный)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00991C98"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L.</w:t>
      </w:r>
      <w:r w:rsidR="00991C98"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991C98" w:rsidRPr="00D03930">
        <w:rPr>
          <w:rFonts w:ascii="Times New Roman" w:hAnsi="Times New Roman" w:cs="Times New Roman"/>
          <w:sz w:val="28"/>
          <w:szCs w:val="28"/>
        </w:rPr>
        <w:t>Maxim</w:t>
      </w:r>
      <w:r w:rsidR="00991C98" w:rsidRPr="00D03930">
        <w:rPr>
          <w:rFonts w:ascii="Times New Roman" w:hAnsi="Times New Roman" w:cs="Times New Roman"/>
          <w:sz w:val="28"/>
          <w:szCs w:val="28"/>
          <w:lang w:val="ru-RU"/>
        </w:rPr>
        <w:t xml:space="preserve">. </w:t>
      </w:r>
      <w:r w:rsidR="006A1019" w:rsidRPr="00D03930">
        <w:rPr>
          <w:rFonts w:ascii="Times New Roman" w:hAnsi="Times New Roman" w:cs="Times New Roman"/>
          <w:sz w:val="28"/>
          <w:szCs w:val="28"/>
          <w:lang w:val="ru-RU"/>
        </w:rPr>
        <w:t>(лабазник вязолистный</w:t>
      </w:r>
      <w:bookmarkEnd w:id="10"/>
      <w:r w:rsidRPr="00D03930">
        <w:rPr>
          <w:rFonts w:ascii="Times New Roman" w:hAnsi="Times New Roman" w:cs="Times New Roman"/>
          <w:sz w:val="28"/>
          <w:szCs w:val="28"/>
          <w:lang w:val="ru-RU"/>
        </w:rPr>
        <w:t>)</w:t>
      </w:r>
      <w:bookmarkEnd w:id="11"/>
      <w:r w:rsidRPr="00D03930">
        <w:rPr>
          <w:rFonts w:ascii="Times New Roman" w:hAnsi="Times New Roman" w:cs="Times New Roman"/>
          <w:sz w:val="28"/>
          <w:szCs w:val="28"/>
          <w:lang w:val="ru-RU"/>
        </w:rPr>
        <w:t>, которые широко распространены в Республике Казахстан [</w:t>
      </w:r>
      <w:r w:rsidR="00A502BB" w:rsidRPr="00D03930">
        <w:rPr>
          <w:rFonts w:ascii="Times New Roman" w:hAnsi="Times New Roman" w:cs="Times New Roman"/>
          <w:sz w:val="28"/>
          <w:szCs w:val="28"/>
          <w:lang w:val="ru-RU"/>
        </w:rPr>
        <w:t>8, 9</w:t>
      </w:r>
      <w:r w:rsidRPr="00D03930">
        <w:rPr>
          <w:rFonts w:ascii="Times New Roman" w:hAnsi="Times New Roman" w:cs="Times New Roman"/>
          <w:sz w:val="28"/>
          <w:szCs w:val="28"/>
          <w:lang w:val="ru-RU"/>
        </w:rPr>
        <w:t xml:space="preserve">]. </w:t>
      </w:r>
    </w:p>
    <w:p w14:paraId="3FB3B18D" w14:textId="7DDA3208" w:rsidR="00C22E6F" w:rsidRPr="00D03930" w:rsidRDefault="006A101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Filipendula</w:t>
      </w:r>
      <w:r w:rsidRPr="00D03930">
        <w:rPr>
          <w:rFonts w:ascii="Times New Roman" w:hAnsi="Times New Roman" w:cs="Times New Roman"/>
          <w:sz w:val="28"/>
          <w:szCs w:val="28"/>
          <w:lang w:val="ru-RU"/>
        </w:rPr>
        <w:t xml:space="preserve"> L. (</w:t>
      </w:r>
      <w:r w:rsidR="00C8341F" w:rsidRPr="00D03930">
        <w:rPr>
          <w:rFonts w:ascii="Times New Roman" w:hAnsi="Times New Roman" w:cs="Times New Roman"/>
          <w:sz w:val="28"/>
          <w:szCs w:val="28"/>
          <w:lang w:val="ru-RU"/>
        </w:rPr>
        <w:t>л</w:t>
      </w:r>
      <w:r w:rsidR="00C22E6F" w:rsidRPr="00D03930">
        <w:rPr>
          <w:rFonts w:ascii="Times New Roman" w:hAnsi="Times New Roman" w:cs="Times New Roman"/>
          <w:sz w:val="28"/>
          <w:szCs w:val="28"/>
          <w:lang w:val="ru-RU"/>
        </w:rPr>
        <w:t>абазник) – род многолетних травянистых растений из представителей казахстанской флоры семейства Розоцветные (</w:t>
      </w:r>
      <w:r w:rsidR="00C22E6F" w:rsidRPr="00D03930">
        <w:rPr>
          <w:rFonts w:ascii="Times New Roman" w:hAnsi="Times New Roman" w:cs="Times New Roman"/>
          <w:i/>
          <w:iCs/>
          <w:sz w:val="28"/>
          <w:szCs w:val="28"/>
          <w:lang w:val="ru-RU"/>
        </w:rPr>
        <w:t>Rosaceae</w:t>
      </w:r>
      <w:r w:rsidR="00BC514A" w:rsidRPr="00D03930">
        <w:rPr>
          <w:lang w:val="ru-RU"/>
        </w:rPr>
        <w:t xml:space="preserve"> </w:t>
      </w:r>
      <w:r w:rsidR="00BC514A" w:rsidRPr="00D03930">
        <w:rPr>
          <w:rFonts w:ascii="Times New Roman" w:hAnsi="Times New Roman" w:cs="Times New Roman"/>
          <w:iCs/>
          <w:sz w:val="28"/>
          <w:szCs w:val="28"/>
          <w:lang w:val="ru-RU"/>
        </w:rPr>
        <w:t>Juss.</w:t>
      </w:r>
      <w:r w:rsidR="00C22E6F" w:rsidRPr="00D03930">
        <w:rPr>
          <w:rFonts w:ascii="Times New Roman" w:hAnsi="Times New Roman" w:cs="Times New Roman"/>
          <w:sz w:val="28"/>
          <w:szCs w:val="28"/>
          <w:lang w:val="ru-RU"/>
        </w:rPr>
        <w:t>) [</w:t>
      </w:r>
      <w:r w:rsidR="00A502BB" w:rsidRPr="00D03930">
        <w:rPr>
          <w:rFonts w:ascii="Times New Roman" w:hAnsi="Times New Roman" w:cs="Times New Roman"/>
          <w:sz w:val="28"/>
          <w:szCs w:val="28"/>
          <w:lang w:val="ru-RU"/>
        </w:rPr>
        <w:t>8</w:t>
      </w:r>
      <w:r w:rsidR="008D15E7" w:rsidRPr="00D03930">
        <w:rPr>
          <w:rFonts w:ascii="Times New Roman" w:hAnsi="Times New Roman" w:cs="Times New Roman"/>
          <w:sz w:val="28"/>
          <w:szCs w:val="28"/>
          <w:lang w:val="ru-RU"/>
        </w:rPr>
        <w:t>, с. 555</w:t>
      </w:r>
      <w:r w:rsidR="00C22E6F" w:rsidRPr="00D03930">
        <w:rPr>
          <w:rFonts w:ascii="Times New Roman" w:hAnsi="Times New Roman" w:cs="Times New Roman"/>
          <w:sz w:val="28"/>
          <w:szCs w:val="28"/>
          <w:lang w:val="ru-RU"/>
        </w:rPr>
        <w:t xml:space="preserve">]. По данным зарубежных исследователей установлено, что растения рода </w:t>
      </w:r>
      <w:r w:rsidR="00C22E6F" w:rsidRPr="00D03930">
        <w:rPr>
          <w:rFonts w:ascii="Times New Roman" w:hAnsi="Times New Roman" w:cs="Times New Roman"/>
          <w:i/>
          <w:iCs/>
          <w:sz w:val="28"/>
          <w:szCs w:val="28"/>
          <w:lang w:val="ru-RU"/>
        </w:rPr>
        <w:t xml:space="preserve">Filipendula </w:t>
      </w:r>
      <w:r w:rsidR="00C22E6F" w:rsidRPr="00D03930">
        <w:rPr>
          <w:rFonts w:ascii="Times New Roman" w:hAnsi="Times New Roman" w:cs="Times New Roman"/>
          <w:sz w:val="28"/>
          <w:szCs w:val="28"/>
          <w:lang w:val="ru-RU"/>
        </w:rPr>
        <w:t>L. содержат биологически активные вещества с практически ценными свойствами: флавоноиды, гликозиды, тритерпеноиды, дубильные вещества, катехины и эфирные масла, а так же небольшое количество аскорбиновой кислоты [8</w:t>
      </w:r>
      <w:r w:rsidR="00A502BB" w:rsidRPr="00D03930">
        <w:rPr>
          <w:rFonts w:ascii="Times New Roman" w:hAnsi="Times New Roman" w:cs="Times New Roman"/>
          <w:sz w:val="28"/>
          <w:szCs w:val="28"/>
          <w:lang w:val="ru-RU"/>
        </w:rPr>
        <w:t xml:space="preserve">, </w:t>
      </w:r>
      <w:r w:rsidR="008D15E7" w:rsidRPr="00D03930">
        <w:rPr>
          <w:rFonts w:ascii="Times New Roman" w:hAnsi="Times New Roman" w:cs="Times New Roman"/>
          <w:sz w:val="28"/>
          <w:szCs w:val="28"/>
          <w:lang w:val="ru-RU"/>
        </w:rPr>
        <w:t xml:space="preserve">с. 556; </w:t>
      </w:r>
      <w:r w:rsidR="00A502BB" w:rsidRPr="00D03930">
        <w:rPr>
          <w:rFonts w:ascii="Times New Roman" w:hAnsi="Times New Roman" w:cs="Times New Roman"/>
          <w:sz w:val="28"/>
          <w:szCs w:val="28"/>
          <w:lang w:val="ru-RU"/>
        </w:rPr>
        <w:t>10</w:t>
      </w:r>
      <w:r w:rsidR="00C22E6F" w:rsidRPr="00D03930">
        <w:rPr>
          <w:rFonts w:ascii="Times New Roman" w:hAnsi="Times New Roman" w:cs="Times New Roman"/>
          <w:sz w:val="28"/>
          <w:szCs w:val="28"/>
          <w:lang w:val="ru-RU"/>
        </w:rPr>
        <w:t xml:space="preserve">-11]. </w:t>
      </w:r>
    </w:p>
    <w:p w14:paraId="6BAF4F7A" w14:textId="0CA3B4F5"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последние годы интерес к растениям рода </w:t>
      </w:r>
      <w:r w:rsidR="00F023B7" w:rsidRPr="00D03930">
        <w:rPr>
          <w:rFonts w:ascii="Times New Roman" w:hAnsi="Times New Roman" w:cs="Times New Roman"/>
          <w:i/>
          <w:iCs/>
          <w:sz w:val="28"/>
          <w:szCs w:val="28"/>
          <w:lang w:val="ru-RU"/>
        </w:rPr>
        <w:t>Filipendula</w:t>
      </w:r>
      <w:r w:rsidR="00F023B7" w:rsidRPr="00D03930">
        <w:rPr>
          <w:rFonts w:ascii="Times New Roman" w:hAnsi="Times New Roman" w:cs="Times New Roman"/>
          <w:sz w:val="28"/>
          <w:szCs w:val="28"/>
          <w:lang w:val="ru-RU"/>
        </w:rPr>
        <w:t xml:space="preserve"> L. </w:t>
      </w:r>
      <w:r w:rsidRPr="00D03930">
        <w:rPr>
          <w:rFonts w:ascii="Times New Roman" w:hAnsi="Times New Roman" w:cs="Times New Roman"/>
          <w:sz w:val="28"/>
          <w:szCs w:val="28"/>
          <w:lang w:val="ru-RU"/>
        </w:rPr>
        <w:t xml:space="preserve">не снизился, поскольку ресурсный потенциал и спектр фармакологической активности их </w:t>
      </w:r>
      <w:r w:rsidRPr="00D03930">
        <w:rPr>
          <w:rFonts w:ascii="Times New Roman" w:hAnsi="Times New Roman" w:cs="Times New Roman"/>
          <w:sz w:val="28"/>
          <w:szCs w:val="28"/>
          <w:lang w:val="ru-RU"/>
        </w:rPr>
        <w:lastRenderedPageBreak/>
        <w:t>значителен, появились и расширяются возможности использования современных методов исследования.</w:t>
      </w:r>
    </w:p>
    <w:p w14:paraId="3F88F2AE" w14:textId="25B59A89"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Известно, что химический состав растения, качество и количество действующих веществ зависят от климатических условий и места произрастания. По основным влияющим факторам Республика Казахстан отличается своей крупной территорией (девятое место в мире), разнообразием почвы и резко континентальным климатом. В связи с этим, фармакогностическое исследование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Moench </w:t>
      </w:r>
      <w:r w:rsidR="006A1019" w:rsidRPr="00D03930">
        <w:rPr>
          <w:rFonts w:ascii="Times New Roman" w:hAnsi="Times New Roman" w:cs="Times New Roman"/>
          <w:sz w:val="28"/>
          <w:szCs w:val="28"/>
          <w:lang w:val="ru-RU"/>
        </w:rPr>
        <w:t xml:space="preserve">и </w:t>
      </w:r>
      <w:r w:rsidR="006A1019" w:rsidRPr="00D03930">
        <w:rPr>
          <w:rFonts w:ascii="Times New Roman" w:hAnsi="Times New Roman" w:cs="Times New Roman"/>
          <w:bCs/>
          <w:i/>
          <w:iCs/>
          <w:spacing w:val="-2"/>
          <w:sz w:val="28"/>
          <w:szCs w:val="28"/>
          <w:lang w:val="ru-RU"/>
        </w:rPr>
        <w:t>Filipendula ulmaria</w:t>
      </w:r>
      <w:r w:rsidR="006A1019" w:rsidRPr="00D03930">
        <w:rPr>
          <w:rFonts w:ascii="Times New Roman" w:hAnsi="Times New Roman" w:cs="Times New Roman"/>
          <w:bCs/>
          <w:spacing w:val="-2"/>
          <w:sz w:val="28"/>
          <w:szCs w:val="28"/>
          <w:lang w:val="ru-RU"/>
        </w:rPr>
        <w:t xml:space="preserve"> </w:t>
      </w:r>
      <w:r w:rsidR="00BC514A" w:rsidRPr="00D03930">
        <w:rPr>
          <w:rFonts w:ascii="Times New Roman" w:hAnsi="Times New Roman" w:cs="Times New Roman"/>
          <w:bCs/>
          <w:spacing w:val="-2"/>
          <w:sz w:val="28"/>
          <w:szCs w:val="28"/>
          <w:lang w:val="ru-RU"/>
        </w:rPr>
        <w:t>(</w:t>
      </w:r>
      <w:r w:rsidR="006A1019" w:rsidRPr="00D03930">
        <w:rPr>
          <w:rFonts w:ascii="Times New Roman" w:hAnsi="Times New Roman" w:cs="Times New Roman"/>
          <w:bCs/>
          <w:spacing w:val="-2"/>
          <w:sz w:val="28"/>
          <w:szCs w:val="28"/>
          <w:lang w:val="ru-RU"/>
        </w:rPr>
        <w:t>L.</w:t>
      </w:r>
      <w:r w:rsidR="00BC514A" w:rsidRPr="00D03930">
        <w:rPr>
          <w:rFonts w:ascii="Times New Roman" w:hAnsi="Times New Roman" w:cs="Times New Roman"/>
          <w:bCs/>
          <w:spacing w:val="-2"/>
          <w:sz w:val="28"/>
          <w:szCs w:val="28"/>
          <w:lang w:val="ru-RU"/>
        </w:rPr>
        <w:t xml:space="preserve">) </w:t>
      </w:r>
      <w:r w:rsidR="00BC514A" w:rsidRPr="00D03930">
        <w:rPr>
          <w:rFonts w:ascii="Times New Roman" w:hAnsi="Times New Roman" w:cs="Times New Roman"/>
          <w:sz w:val="28"/>
          <w:szCs w:val="28"/>
        </w:rPr>
        <w:t>Maxim</w:t>
      </w:r>
      <w:r w:rsidR="00BC514A"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произрастающих на территории Казахстана</w:t>
      </w:r>
      <w:r w:rsidR="00BC514A"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и научное обоснование перспективы их применения в медицинской практике являются интересными научными задачами для фармацевтической отрасли Республики Казахстан. </w:t>
      </w:r>
    </w:p>
    <w:p w14:paraId="03D2E4B1" w14:textId="4E4B9ADA"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b/>
          <w:bCs/>
          <w:sz w:val="28"/>
          <w:szCs w:val="28"/>
          <w:lang w:val="ru-RU"/>
        </w:rPr>
        <w:t xml:space="preserve">Цель </w:t>
      </w:r>
      <w:r w:rsidR="00730FA8" w:rsidRPr="00D03930">
        <w:rPr>
          <w:rFonts w:ascii="Times New Roman" w:hAnsi="Times New Roman" w:cs="Times New Roman"/>
          <w:sz w:val="28"/>
          <w:szCs w:val="28"/>
          <w:lang w:val="ru-RU"/>
        </w:rPr>
        <w:t>- и</w:t>
      </w:r>
      <w:r w:rsidRPr="00D03930">
        <w:rPr>
          <w:rFonts w:ascii="Times New Roman" w:hAnsi="Times New Roman" w:cs="Times New Roman"/>
          <w:sz w:val="28"/>
          <w:szCs w:val="28"/>
          <w:lang w:val="ru-RU"/>
        </w:rPr>
        <w:t xml:space="preserve">зучение анатомических и морфологических признаков, химического состава, биологических свойств и перспективы применения в медицине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и </w:t>
      </w:r>
      <w:r w:rsidR="006A1019" w:rsidRPr="00D03930">
        <w:rPr>
          <w:rFonts w:ascii="Times New Roman" w:hAnsi="Times New Roman" w:cs="Times New Roman"/>
          <w:bCs/>
          <w:i/>
          <w:iCs/>
          <w:spacing w:val="-2"/>
          <w:sz w:val="28"/>
          <w:szCs w:val="28"/>
          <w:lang w:val="ru-RU"/>
        </w:rPr>
        <w:t>Filipendula ulmaria</w:t>
      </w:r>
      <w:r w:rsidRPr="00D03930">
        <w:rPr>
          <w:rFonts w:ascii="Times New Roman" w:hAnsi="Times New Roman" w:cs="Times New Roman"/>
          <w:sz w:val="28"/>
          <w:szCs w:val="28"/>
          <w:lang w:val="ru-RU"/>
        </w:rPr>
        <w:t>, произрастающих на территории Центрального Казахстана.</w:t>
      </w:r>
    </w:p>
    <w:p w14:paraId="39DF3C95" w14:textId="77777777" w:rsidR="0081742B" w:rsidRPr="00D03930" w:rsidRDefault="00730FA8"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Задачи исследования</w:t>
      </w:r>
      <w:r w:rsidR="0081742B" w:rsidRPr="00D03930">
        <w:rPr>
          <w:rFonts w:ascii="Times New Roman" w:hAnsi="Times New Roman" w:cs="Times New Roman"/>
          <w:b/>
          <w:bCs/>
          <w:sz w:val="28"/>
          <w:szCs w:val="28"/>
          <w:lang w:val="ru-RU"/>
        </w:rPr>
        <w:t xml:space="preserve">: </w:t>
      </w:r>
    </w:p>
    <w:p w14:paraId="1DB13805" w14:textId="0F86F4AC" w:rsidR="0081742B" w:rsidRPr="00D03930" w:rsidRDefault="007151FD"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Cs/>
          <w:sz w:val="28"/>
          <w:szCs w:val="28"/>
          <w:lang w:val="ru-RU"/>
        </w:rPr>
        <w:t xml:space="preserve">1) провести </w:t>
      </w:r>
      <w:r w:rsidR="0081742B" w:rsidRPr="00D03930">
        <w:rPr>
          <w:rFonts w:ascii="Times New Roman" w:hAnsi="Times New Roman" w:cs="Times New Roman"/>
          <w:bCs/>
          <w:sz w:val="28"/>
          <w:szCs w:val="28"/>
          <w:lang w:val="ru-RU"/>
        </w:rPr>
        <w:t xml:space="preserve">ресурсоведческие исследования по определению </w:t>
      </w:r>
      <w:r w:rsidR="003E7091">
        <w:rPr>
          <w:rFonts w:ascii="Times New Roman" w:hAnsi="Times New Roman" w:cs="Times New Roman"/>
          <w:bCs/>
          <w:sz w:val="28"/>
          <w:szCs w:val="28"/>
          <w:lang w:val="ru-RU"/>
        </w:rPr>
        <w:t xml:space="preserve">сырьевых </w:t>
      </w:r>
      <w:r w:rsidR="0081742B" w:rsidRPr="00D03930">
        <w:rPr>
          <w:rFonts w:ascii="Times New Roman" w:hAnsi="Times New Roman" w:cs="Times New Roman"/>
          <w:bCs/>
          <w:sz w:val="28"/>
          <w:szCs w:val="28"/>
          <w:lang w:val="ru-RU"/>
        </w:rPr>
        <w:t xml:space="preserve">запасов </w:t>
      </w:r>
      <w:r w:rsidR="003E7091">
        <w:rPr>
          <w:rFonts w:ascii="Times New Roman" w:hAnsi="Times New Roman" w:cs="Times New Roman"/>
          <w:bCs/>
          <w:sz w:val="28"/>
          <w:szCs w:val="28"/>
          <w:lang w:val="ru-RU"/>
        </w:rPr>
        <w:t>травы</w:t>
      </w:r>
      <w:r w:rsidR="0081742B" w:rsidRPr="00D03930">
        <w:rPr>
          <w:rFonts w:ascii="Times New Roman" w:hAnsi="Times New Roman" w:cs="Times New Roman"/>
          <w:b/>
          <w:bCs/>
          <w:sz w:val="28"/>
          <w:szCs w:val="28"/>
          <w:lang w:val="ru-RU"/>
        </w:rPr>
        <w:t xml:space="preserve">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81742B" w:rsidRPr="00D03930">
        <w:rPr>
          <w:rFonts w:ascii="Times New Roman" w:hAnsi="Times New Roman" w:cs="Times New Roman"/>
          <w:bCs/>
          <w:sz w:val="28"/>
          <w:szCs w:val="28"/>
          <w:lang w:val="ru-RU"/>
        </w:rPr>
        <w:t>и</w:t>
      </w:r>
      <w:r w:rsidR="003E7091">
        <w:rPr>
          <w:rFonts w:ascii="Times New Roman" w:hAnsi="Times New Roman" w:cs="Times New Roman"/>
          <w:bCs/>
          <w:sz w:val="28"/>
          <w:szCs w:val="28"/>
          <w:lang w:val="ru-RU"/>
        </w:rPr>
        <w:t xml:space="preserve"> травы</w:t>
      </w:r>
      <w:r w:rsidR="0081742B" w:rsidRPr="00D03930">
        <w:rPr>
          <w:rFonts w:ascii="Times New Roman" w:hAnsi="Times New Roman" w:cs="Times New Roman"/>
          <w:bCs/>
          <w:sz w:val="28"/>
          <w:szCs w:val="28"/>
          <w:lang w:val="ru-RU"/>
        </w:rPr>
        <w:t xml:space="preserve"> </w:t>
      </w:r>
      <w:r w:rsidR="006A1019" w:rsidRPr="00D03930">
        <w:rPr>
          <w:rFonts w:ascii="Times New Roman" w:hAnsi="Times New Roman" w:cs="Times New Roman"/>
          <w:bCs/>
          <w:i/>
          <w:iCs/>
          <w:spacing w:val="-2"/>
          <w:sz w:val="28"/>
          <w:szCs w:val="28"/>
          <w:lang w:val="ru-RU"/>
        </w:rPr>
        <w:t>Filipendula ulmaria</w:t>
      </w:r>
      <w:r w:rsidR="006A1019" w:rsidRPr="00D03930">
        <w:rPr>
          <w:rFonts w:ascii="Times New Roman" w:hAnsi="Times New Roman" w:cs="Times New Roman"/>
          <w:bCs/>
          <w:spacing w:val="-2"/>
          <w:sz w:val="28"/>
          <w:szCs w:val="28"/>
          <w:lang w:val="ru-RU"/>
        </w:rPr>
        <w:t xml:space="preserve"> </w:t>
      </w:r>
      <w:r w:rsidR="0081742B" w:rsidRPr="00D03930">
        <w:rPr>
          <w:rFonts w:ascii="Times New Roman" w:hAnsi="Times New Roman" w:cs="Times New Roman"/>
          <w:bCs/>
          <w:sz w:val="28"/>
          <w:szCs w:val="28"/>
          <w:lang w:val="ru-RU"/>
        </w:rPr>
        <w:t>флоры Центрального Казахстана;</w:t>
      </w:r>
    </w:p>
    <w:p w14:paraId="0C32A22B" w14:textId="5326CDA2" w:rsidR="007151FD" w:rsidRPr="00D03930" w:rsidRDefault="0081742B"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2) </w:t>
      </w:r>
      <w:r w:rsidR="0003586F" w:rsidRPr="00D03930">
        <w:rPr>
          <w:rFonts w:ascii="Times New Roman" w:hAnsi="Times New Roman" w:cs="Times New Roman"/>
          <w:bCs/>
          <w:sz w:val="28"/>
          <w:szCs w:val="28"/>
          <w:lang w:val="ru-RU"/>
        </w:rPr>
        <w:t xml:space="preserve">определить биоморфологические особенности и </w:t>
      </w:r>
      <w:r w:rsidR="00613AFA" w:rsidRPr="00D03930">
        <w:rPr>
          <w:rFonts w:ascii="Times New Roman" w:hAnsi="Times New Roman" w:cs="Times New Roman"/>
          <w:bCs/>
          <w:sz w:val="28"/>
          <w:szCs w:val="28"/>
          <w:lang w:val="ru-RU"/>
        </w:rPr>
        <w:t>анатомо-</w:t>
      </w:r>
      <w:r w:rsidR="0003586F" w:rsidRPr="00D03930">
        <w:rPr>
          <w:rFonts w:ascii="Times New Roman" w:hAnsi="Times New Roman" w:cs="Times New Roman"/>
          <w:bCs/>
          <w:sz w:val="28"/>
          <w:szCs w:val="28"/>
          <w:lang w:val="ru-RU"/>
        </w:rPr>
        <w:t>диагностические признаки</w:t>
      </w:r>
      <w:r w:rsidR="001E449E">
        <w:rPr>
          <w:rFonts w:ascii="Times New Roman" w:hAnsi="Times New Roman" w:cs="Times New Roman"/>
          <w:bCs/>
          <w:sz w:val="28"/>
          <w:szCs w:val="28"/>
          <w:lang w:val="ru-RU"/>
        </w:rPr>
        <w:t xml:space="preserve"> травы</w:t>
      </w:r>
      <w:r w:rsidR="0003586F" w:rsidRPr="00D03930">
        <w:rPr>
          <w:rFonts w:ascii="Times New Roman" w:hAnsi="Times New Roman" w:cs="Times New Roman"/>
          <w:bCs/>
          <w:sz w:val="28"/>
          <w:szCs w:val="28"/>
          <w:lang w:val="ru-RU"/>
        </w:rPr>
        <w:t xml:space="preserve">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7151FD" w:rsidRPr="00D03930">
        <w:rPr>
          <w:rFonts w:ascii="Times New Roman" w:hAnsi="Times New Roman" w:cs="Times New Roman"/>
          <w:bCs/>
          <w:sz w:val="28"/>
          <w:szCs w:val="28"/>
          <w:lang w:val="ru-RU"/>
        </w:rPr>
        <w:t>и</w:t>
      </w:r>
      <w:r w:rsidR="001E449E">
        <w:rPr>
          <w:rFonts w:ascii="Times New Roman" w:hAnsi="Times New Roman" w:cs="Times New Roman"/>
          <w:bCs/>
          <w:sz w:val="28"/>
          <w:szCs w:val="28"/>
          <w:lang w:val="ru-RU"/>
        </w:rPr>
        <w:t xml:space="preserve"> травы</w:t>
      </w:r>
      <w:r w:rsidR="007151FD" w:rsidRPr="00D03930">
        <w:rPr>
          <w:rFonts w:ascii="Times New Roman" w:hAnsi="Times New Roman" w:cs="Times New Roman"/>
          <w:bCs/>
          <w:sz w:val="28"/>
          <w:szCs w:val="28"/>
          <w:lang w:val="ru-RU"/>
        </w:rPr>
        <w:t xml:space="preserve"> </w:t>
      </w:r>
      <w:r w:rsidR="006A1019" w:rsidRPr="00D03930">
        <w:rPr>
          <w:rFonts w:ascii="Times New Roman" w:hAnsi="Times New Roman" w:cs="Times New Roman"/>
          <w:bCs/>
          <w:i/>
          <w:iCs/>
          <w:spacing w:val="-2"/>
          <w:sz w:val="28"/>
          <w:szCs w:val="28"/>
          <w:lang w:val="ru-RU"/>
        </w:rPr>
        <w:t>Filipendula ulmaria</w:t>
      </w:r>
      <w:r w:rsidR="007151FD" w:rsidRPr="00D03930">
        <w:rPr>
          <w:rFonts w:ascii="Times New Roman" w:hAnsi="Times New Roman" w:cs="Times New Roman"/>
          <w:bCs/>
          <w:sz w:val="28"/>
          <w:szCs w:val="28"/>
          <w:lang w:val="ru-RU"/>
        </w:rPr>
        <w:t xml:space="preserve">; </w:t>
      </w:r>
    </w:p>
    <w:p w14:paraId="0D84143B" w14:textId="2E8C727F" w:rsidR="007151FD" w:rsidRPr="00D03930" w:rsidRDefault="000042DA"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3</w:t>
      </w:r>
      <w:r w:rsidR="007151FD" w:rsidRPr="00D03930">
        <w:rPr>
          <w:rFonts w:ascii="Times New Roman" w:hAnsi="Times New Roman" w:cs="Times New Roman"/>
          <w:bCs/>
          <w:sz w:val="28"/>
          <w:szCs w:val="28"/>
          <w:lang w:val="ru-RU"/>
        </w:rPr>
        <w:t xml:space="preserve">) разработать показатели качества и стандартизацию </w:t>
      </w:r>
      <w:r w:rsidR="001E449E">
        <w:rPr>
          <w:rFonts w:ascii="Times New Roman" w:hAnsi="Times New Roman" w:cs="Times New Roman"/>
          <w:bCs/>
          <w:sz w:val="28"/>
          <w:szCs w:val="28"/>
          <w:lang w:val="ru-RU"/>
        </w:rPr>
        <w:t xml:space="preserve">лекарственного растительного </w:t>
      </w:r>
      <w:r w:rsidR="007151FD" w:rsidRPr="00D03930">
        <w:rPr>
          <w:rFonts w:ascii="Times New Roman" w:hAnsi="Times New Roman" w:cs="Times New Roman"/>
          <w:bCs/>
          <w:sz w:val="28"/>
          <w:szCs w:val="28"/>
          <w:lang w:val="ru-RU"/>
        </w:rPr>
        <w:t xml:space="preserve">сырья видов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7151FD" w:rsidRPr="00D03930">
        <w:rPr>
          <w:rFonts w:ascii="Times New Roman" w:hAnsi="Times New Roman" w:cs="Times New Roman"/>
          <w:bCs/>
          <w:sz w:val="28"/>
          <w:szCs w:val="28"/>
          <w:lang w:val="ru-RU"/>
        </w:rPr>
        <w:t xml:space="preserve">и </w:t>
      </w:r>
      <w:r w:rsidR="006A1019" w:rsidRPr="00D03930">
        <w:rPr>
          <w:rFonts w:ascii="Times New Roman" w:hAnsi="Times New Roman" w:cs="Times New Roman"/>
          <w:bCs/>
          <w:i/>
          <w:iCs/>
          <w:spacing w:val="-2"/>
          <w:sz w:val="28"/>
          <w:szCs w:val="28"/>
          <w:lang w:val="ru-RU"/>
        </w:rPr>
        <w:t>Filipendula ulmaria</w:t>
      </w:r>
      <w:r w:rsidR="007151FD" w:rsidRPr="00D03930">
        <w:rPr>
          <w:rFonts w:ascii="Times New Roman" w:hAnsi="Times New Roman" w:cs="Times New Roman"/>
          <w:bCs/>
          <w:sz w:val="28"/>
          <w:szCs w:val="28"/>
          <w:lang w:val="ru-RU"/>
        </w:rPr>
        <w:t>;</w:t>
      </w:r>
    </w:p>
    <w:p w14:paraId="06590935" w14:textId="3DC3A67D" w:rsidR="00370F8A" w:rsidRPr="00D03930" w:rsidRDefault="000042DA"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4</w:t>
      </w:r>
      <w:r w:rsidR="007151FD" w:rsidRPr="00D03930">
        <w:rPr>
          <w:rFonts w:ascii="Times New Roman" w:hAnsi="Times New Roman" w:cs="Times New Roman"/>
          <w:bCs/>
          <w:sz w:val="28"/>
          <w:szCs w:val="28"/>
          <w:lang w:val="ru-RU"/>
        </w:rPr>
        <w:t xml:space="preserve">) </w:t>
      </w:r>
      <w:r w:rsidR="00370F8A" w:rsidRPr="00D03930">
        <w:rPr>
          <w:rFonts w:ascii="Times New Roman" w:hAnsi="Times New Roman" w:cs="Times New Roman"/>
          <w:bCs/>
          <w:sz w:val="28"/>
          <w:szCs w:val="28"/>
          <w:lang w:val="ru-RU"/>
        </w:rPr>
        <w:t xml:space="preserve">разработать технологию получения </w:t>
      </w:r>
      <w:r w:rsidR="00FC04B8" w:rsidRPr="00D03930">
        <w:rPr>
          <w:rFonts w:ascii="Times New Roman" w:hAnsi="Times New Roman" w:cs="Times New Roman"/>
          <w:bCs/>
          <w:sz w:val="28"/>
          <w:szCs w:val="28"/>
          <w:lang w:val="ru-RU"/>
        </w:rPr>
        <w:t xml:space="preserve">экстрактов </w:t>
      </w:r>
      <w:r w:rsidR="00874D2D" w:rsidRPr="00D03930">
        <w:rPr>
          <w:rFonts w:ascii="Times New Roman" w:hAnsi="Times New Roman" w:cs="Times New Roman"/>
          <w:bCs/>
          <w:sz w:val="28"/>
          <w:szCs w:val="28"/>
          <w:lang w:val="ru-RU"/>
        </w:rPr>
        <w:t xml:space="preserve">из </w:t>
      </w:r>
      <w:r w:rsidR="00874D2D" w:rsidRPr="00D03930">
        <w:rPr>
          <w:rFonts w:ascii="Times New Roman" w:hAnsi="Times New Roman" w:cs="Times New Roman"/>
          <w:i/>
          <w:iCs/>
          <w:sz w:val="28"/>
          <w:szCs w:val="28"/>
          <w:lang w:val="ru-RU"/>
        </w:rPr>
        <w:t>Filipendula vulgaris</w:t>
      </w:r>
      <w:r w:rsidR="00874D2D" w:rsidRPr="00D03930">
        <w:rPr>
          <w:rFonts w:ascii="Times New Roman" w:hAnsi="Times New Roman" w:cs="Times New Roman"/>
          <w:sz w:val="28"/>
          <w:szCs w:val="28"/>
          <w:lang w:val="ru-RU"/>
        </w:rPr>
        <w:t xml:space="preserve"> </w:t>
      </w:r>
      <w:r w:rsidR="00874D2D" w:rsidRPr="00D03930">
        <w:rPr>
          <w:rFonts w:ascii="Times New Roman" w:hAnsi="Times New Roman" w:cs="Times New Roman"/>
          <w:bCs/>
          <w:sz w:val="28"/>
          <w:szCs w:val="28"/>
          <w:lang w:val="ru-RU"/>
        </w:rPr>
        <w:t xml:space="preserve">и </w:t>
      </w:r>
      <w:r w:rsidR="00874D2D" w:rsidRPr="00D03930">
        <w:rPr>
          <w:rFonts w:ascii="Times New Roman" w:hAnsi="Times New Roman" w:cs="Times New Roman"/>
          <w:bCs/>
          <w:i/>
          <w:iCs/>
          <w:spacing w:val="-2"/>
          <w:sz w:val="28"/>
          <w:szCs w:val="28"/>
          <w:lang w:val="ru-RU"/>
        </w:rPr>
        <w:t>Filipendula ulmaria</w:t>
      </w:r>
      <w:r w:rsidR="00874D2D" w:rsidRPr="00D03930">
        <w:rPr>
          <w:rFonts w:ascii="Times New Roman" w:hAnsi="Times New Roman" w:cs="Times New Roman"/>
          <w:bCs/>
          <w:spacing w:val="-2"/>
          <w:sz w:val="28"/>
          <w:szCs w:val="28"/>
          <w:lang w:val="ru-RU"/>
        </w:rPr>
        <w:t xml:space="preserve"> </w:t>
      </w:r>
      <w:r w:rsidR="00445A14" w:rsidRPr="00D03930">
        <w:rPr>
          <w:rFonts w:ascii="Times New Roman" w:hAnsi="Times New Roman" w:cs="Times New Roman"/>
          <w:bCs/>
          <w:spacing w:val="-2"/>
          <w:sz w:val="28"/>
          <w:szCs w:val="28"/>
          <w:lang w:val="ru-RU"/>
        </w:rPr>
        <w:t xml:space="preserve">с </w:t>
      </w:r>
      <w:r w:rsidR="00874D2D" w:rsidRPr="00D03930">
        <w:rPr>
          <w:rFonts w:ascii="Times New Roman" w:hAnsi="Times New Roman" w:cs="Times New Roman"/>
          <w:bCs/>
          <w:spacing w:val="-2"/>
          <w:sz w:val="28"/>
          <w:szCs w:val="28"/>
          <w:lang w:val="ru-RU"/>
        </w:rPr>
        <w:t xml:space="preserve">применением </w:t>
      </w:r>
      <w:r w:rsidR="00FC04B8" w:rsidRPr="00D03930">
        <w:rPr>
          <w:rFonts w:ascii="Times New Roman" w:hAnsi="Times New Roman" w:cs="Times New Roman"/>
          <w:bCs/>
          <w:sz w:val="28"/>
          <w:szCs w:val="28"/>
          <w:lang w:val="ru-RU"/>
        </w:rPr>
        <w:t>ультразвуков</w:t>
      </w:r>
      <w:r w:rsidR="00DB7A87" w:rsidRPr="00D03930">
        <w:rPr>
          <w:rFonts w:ascii="Times New Roman" w:hAnsi="Times New Roman" w:cs="Times New Roman"/>
          <w:bCs/>
          <w:sz w:val="28"/>
          <w:szCs w:val="28"/>
          <w:lang w:val="ru-RU"/>
        </w:rPr>
        <w:t>ого воздействия</w:t>
      </w:r>
      <w:r w:rsidR="00A6043B" w:rsidRPr="00D03930">
        <w:rPr>
          <w:rFonts w:ascii="Times New Roman" w:hAnsi="Times New Roman" w:cs="Times New Roman"/>
          <w:bCs/>
          <w:sz w:val="28"/>
          <w:szCs w:val="28"/>
          <w:lang w:val="ru-RU"/>
        </w:rPr>
        <w:t xml:space="preserve"> </w:t>
      </w:r>
      <w:r w:rsidR="00FC04B8" w:rsidRPr="00D03930">
        <w:rPr>
          <w:rFonts w:ascii="Times New Roman" w:hAnsi="Times New Roman" w:cs="Times New Roman"/>
          <w:bCs/>
          <w:sz w:val="28"/>
          <w:szCs w:val="28"/>
          <w:lang w:val="ru-RU"/>
        </w:rPr>
        <w:t>и изучить их компонентный состав</w:t>
      </w:r>
      <w:r w:rsidR="00370F8A" w:rsidRPr="00D03930">
        <w:rPr>
          <w:rFonts w:ascii="Times New Roman" w:hAnsi="Times New Roman" w:cs="Times New Roman"/>
          <w:bCs/>
          <w:sz w:val="28"/>
          <w:szCs w:val="28"/>
          <w:lang w:val="ru-RU"/>
        </w:rPr>
        <w:t>;</w:t>
      </w:r>
    </w:p>
    <w:p w14:paraId="345EFEEE" w14:textId="2FBC3507" w:rsidR="00FC04B8" w:rsidRPr="00D03930" w:rsidRDefault="000042DA"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5</w:t>
      </w:r>
      <w:r w:rsidR="00FC04B8" w:rsidRPr="00D03930">
        <w:rPr>
          <w:rFonts w:ascii="Times New Roman" w:hAnsi="Times New Roman" w:cs="Times New Roman"/>
          <w:bCs/>
          <w:sz w:val="28"/>
          <w:szCs w:val="28"/>
          <w:lang w:val="ru-RU"/>
        </w:rPr>
        <w:t xml:space="preserve">) </w:t>
      </w:r>
      <w:r w:rsidR="00D6585C" w:rsidRPr="00D03930">
        <w:rPr>
          <w:rFonts w:ascii="Times New Roman" w:hAnsi="Times New Roman" w:cs="Times New Roman"/>
          <w:bCs/>
          <w:sz w:val="28"/>
          <w:szCs w:val="28"/>
          <w:lang w:val="ru-RU"/>
        </w:rPr>
        <w:t xml:space="preserve">провести </w:t>
      </w:r>
      <w:r w:rsidR="00FC04B8" w:rsidRPr="00D03930">
        <w:rPr>
          <w:rFonts w:ascii="Times New Roman" w:hAnsi="Times New Roman" w:cs="Times New Roman"/>
          <w:bCs/>
          <w:sz w:val="28"/>
          <w:szCs w:val="28"/>
          <w:lang w:val="ru-RU"/>
        </w:rPr>
        <w:t xml:space="preserve">оценку безопасности и скрининг </w:t>
      </w:r>
      <w:r w:rsidR="00D6585C" w:rsidRPr="00D03930">
        <w:rPr>
          <w:rFonts w:ascii="Times New Roman" w:hAnsi="Times New Roman" w:cs="Times New Roman"/>
          <w:bCs/>
          <w:sz w:val="28"/>
          <w:szCs w:val="28"/>
          <w:lang w:val="ru-RU"/>
        </w:rPr>
        <w:t xml:space="preserve">некоторых видов биологической активности </w:t>
      </w:r>
      <w:r w:rsidR="007151FD" w:rsidRPr="00D03930">
        <w:rPr>
          <w:rFonts w:ascii="Times New Roman" w:hAnsi="Times New Roman" w:cs="Times New Roman"/>
          <w:bCs/>
          <w:sz w:val="28"/>
          <w:szCs w:val="28"/>
          <w:lang w:val="ru-RU"/>
        </w:rPr>
        <w:t xml:space="preserve">образцов экстрактов из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7151FD" w:rsidRPr="00D03930">
        <w:rPr>
          <w:rFonts w:ascii="Times New Roman" w:hAnsi="Times New Roman" w:cs="Times New Roman"/>
          <w:bCs/>
          <w:sz w:val="28"/>
          <w:szCs w:val="28"/>
          <w:lang w:val="ru-RU"/>
        </w:rPr>
        <w:t xml:space="preserve">и </w:t>
      </w:r>
      <w:r w:rsidR="006A1019" w:rsidRPr="00D03930">
        <w:rPr>
          <w:rFonts w:ascii="Times New Roman" w:hAnsi="Times New Roman" w:cs="Times New Roman"/>
          <w:bCs/>
          <w:i/>
          <w:iCs/>
          <w:spacing w:val="-2"/>
          <w:sz w:val="28"/>
          <w:szCs w:val="28"/>
          <w:lang w:val="ru-RU"/>
        </w:rPr>
        <w:t>Filipendula ulmaria</w:t>
      </w:r>
      <w:r w:rsidR="007151FD" w:rsidRPr="00D03930">
        <w:rPr>
          <w:rFonts w:ascii="Times New Roman" w:hAnsi="Times New Roman" w:cs="Times New Roman"/>
          <w:bCs/>
          <w:sz w:val="28"/>
          <w:szCs w:val="28"/>
          <w:lang w:val="ru-RU"/>
        </w:rPr>
        <w:t>, пол</w:t>
      </w:r>
      <w:r w:rsidR="00FC04B8" w:rsidRPr="00D03930">
        <w:rPr>
          <w:rFonts w:ascii="Times New Roman" w:hAnsi="Times New Roman" w:cs="Times New Roman"/>
          <w:bCs/>
          <w:sz w:val="28"/>
          <w:szCs w:val="28"/>
          <w:lang w:val="ru-RU"/>
        </w:rPr>
        <w:t>ученных ультразвуковым методом.</w:t>
      </w:r>
    </w:p>
    <w:p w14:paraId="313E854F" w14:textId="3AB05AA6" w:rsidR="00730FA8" w:rsidRPr="00D03930" w:rsidRDefault="00730FA8"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
          <w:sz w:val="28"/>
          <w:szCs w:val="28"/>
          <w:lang w:val="ru-RU"/>
        </w:rPr>
        <w:t>Объекты исследования:</w:t>
      </w:r>
      <w:r w:rsidRPr="00D03930">
        <w:rPr>
          <w:rFonts w:ascii="Times New Roman" w:hAnsi="Times New Roman" w:cs="Times New Roman"/>
          <w:bCs/>
          <w:sz w:val="28"/>
          <w:szCs w:val="28"/>
          <w:lang w:val="ru-RU"/>
        </w:rPr>
        <w:t xml:space="preserve"> лекарственное растительное сырье: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w:t>
      </w:r>
      <w:r w:rsidR="006A1019" w:rsidRPr="00D03930">
        <w:rPr>
          <w:rFonts w:ascii="Times New Roman" w:hAnsi="Times New Roman" w:cs="Times New Roman"/>
          <w:bCs/>
          <w:sz w:val="28"/>
          <w:szCs w:val="28"/>
          <w:lang w:val="ru-RU"/>
        </w:rPr>
        <w:t>(лабазника обыкновенного</w:t>
      </w:r>
      <w:r w:rsidRPr="00D03930">
        <w:rPr>
          <w:rFonts w:ascii="Times New Roman" w:hAnsi="Times New Roman" w:cs="Times New Roman"/>
          <w:bCs/>
          <w:sz w:val="28"/>
          <w:szCs w:val="28"/>
          <w:lang w:val="ru-RU"/>
        </w:rPr>
        <w:t xml:space="preserve">) </w:t>
      </w:r>
      <w:r w:rsidR="001E449E" w:rsidRPr="00D03930">
        <w:rPr>
          <w:rFonts w:ascii="Times New Roman" w:hAnsi="Times New Roman" w:cs="Times New Roman"/>
          <w:bCs/>
          <w:sz w:val="28"/>
          <w:szCs w:val="28"/>
          <w:lang w:val="ru-RU"/>
        </w:rPr>
        <w:t xml:space="preserve">трава </w:t>
      </w:r>
      <w:r w:rsidRPr="00D03930">
        <w:rPr>
          <w:rFonts w:ascii="Times New Roman" w:hAnsi="Times New Roman" w:cs="Times New Roman"/>
          <w:bCs/>
          <w:sz w:val="28"/>
          <w:szCs w:val="28"/>
          <w:lang w:val="ru-RU"/>
        </w:rPr>
        <w:t xml:space="preserve">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006A1019" w:rsidRPr="00D03930">
        <w:rPr>
          <w:rFonts w:ascii="Times New Roman" w:hAnsi="Times New Roman" w:cs="Times New Roman"/>
          <w:sz w:val="28"/>
          <w:szCs w:val="28"/>
          <w:lang w:val="ru-RU"/>
        </w:rPr>
        <w:t>(</w:t>
      </w:r>
      <w:r w:rsidR="006A1019" w:rsidRPr="00D03930">
        <w:rPr>
          <w:rFonts w:ascii="Times New Roman" w:hAnsi="Times New Roman" w:cs="Times New Roman"/>
          <w:bCs/>
          <w:sz w:val="28"/>
          <w:szCs w:val="28"/>
          <w:lang w:val="ru-RU"/>
        </w:rPr>
        <w:t>лабазника вязолистного</w:t>
      </w:r>
      <w:r w:rsidR="001E449E">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 xml:space="preserve"> </w:t>
      </w:r>
      <w:r w:rsidR="001E449E" w:rsidRPr="00D03930">
        <w:rPr>
          <w:rFonts w:ascii="Times New Roman" w:hAnsi="Times New Roman" w:cs="Times New Roman"/>
          <w:bCs/>
          <w:sz w:val="28"/>
          <w:szCs w:val="28"/>
          <w:lang w:val="ru-RU"/>
        </w:rPr>
        <w:t>трава</w:t>
      </w:r>
      <w:r w:rsidR="001E449E">
        <w:rPr>
          <w:rFonts w:ascii="Times New Roman" w:hAnsi="Times New Roman" w:cs="Times New Roman"/>
          <w:bCs/>
          <w:sz w:val="28"/>
          <w:szCs w:val="28"/>
          <w:lang w:val="ru-RU"/>
        </w:rPr>
        <w:t>,</w:t>
      </w:r>
      <w:r w:rsidR="001E449E"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 xml:space="preserve">собранные </w:t>
      </w:r>
      <w:r w:rsidR="00BC08BA" w:rsidRPr="00D03930">
        <w:rPr>
          <w:rFonts w:ascii="Times New Roman" w:hAnsi="Times New Roman" w:cs="Times New Roman"/>
          <w:bCs/>
          <w:sz w:val="28"/>
          <w:szCs w:val="28"/>
          <w:lang w:val="ru-RU"/>
        </w:rPr>
        <w:t>на территории Центрального Казахстана</w:t>
      </w:r>
      <w:r w:rsidRPr="00D03930">
        <w:rPr>
          <w:rFonts w:ascii="Times New Roman" w:hAnsi="Times New Roman" w:cs="Times New Roman"/>
          <w:bCs/>
          <w:sz w:val="28"/>
          <w:szCs w:val="28"/>
          <w:lang w:val="ru-RU"/>
        </w:rPr>
        <w:t xml:space="preserve">; суммы экстрактивных веществ: </w:t>
      </w:r>
      <w:r w:rsidR="00BC08BA" w:rsidRPr="00D03930">
        <w:rPr>
          <w:rFonts w:ascii="Times New Roman" w:hAnsi="Times New Roman" w:cs="Times New Roman"/>
          <w:bCs/>
          <w:sz w:val="28"/>
          <w:szCs w:val="28"/>
          <w:lang w:val="ru-RU"/>
        </w:rPr>
        <w:t>густые</w:t>
      </w:r>
      <w:r w:rsidRPr="00D03930">
        <w:rPr>
          <w:rFonts w:ascii="Times New Roman" w:hAnsi="Times New Roman" w:cs="Times New Roman"/>
          <w:bCs/>
          <w:sz w:val="28"/>
          <w:szCs w:val="28"/>
          <w:lang w:val="ru-RU"/>
        </w:rPr>
        <w:t xml:space="preserve"> экстракты </w:t>
      </w:r>
      <w:r w:rsidR="006A1019" w:rsidRPr="00D03930">
        <w:rPr>
          <w:rFonts w:ascii="Times New Roman" w:hAnsi="Times New Roman" w:cs="Times New Roman"/>
          <w:bCs/>
          <w:i/>
          <w:iCs/>
          <w:sz w:val="28"/>
          <w:szCs w:val="28"/>
          <w:lang w:val="ru-RU"/>
        </w:rPr>
        <w:t>Filipendula vulgaris</w:t>
      </w:r>
      <w:r w:rsidR="00BC514A" w:rsidRPr="00D03930">
        <w:rPr>
          <w:rFonts w:ascii="Times New Roman" w:hAnsi="Times New Roman" w:cs="Times New Roman"/>
          <w:bCs/>
          <w:sz w:val="28"/>
          <w:szCs w:val="28"/>
          <w:lang w:val="ru-RU"/>
        </w:rPr>
        <w:t xml:space="preserve"> </w:t>
      </w:r>
      <w:r w:rsidR="00BC08BA" w:rsidRPr="00D03930">
        <w:rPr>
          <w:rFonts w:ascii="Times New Roman" w:hAnsi="Times New Roman" w:cs="Times New Roman"/>
          <w:bCs/>
          <w:sz w:val="28"/>
          <w:szCs w:val="28"/>
          <w:lang w:val="ru-RU"/>
        </w:rPr>
        <w:t xml:space="preserve">и </w:t>
      </w:r>
      <w:r w:rsidR="006A1019" w:rsidRPr="00D03930">
        <w:rPr>
          <w:rFonts w:ascii="Times New Roman" w:hAnsi="Times New Roman" w:cs="Times New Roman"/>
          <w:bCs/>
          <w:i/>
          <w:iCs/>
          <w:spacing w:val="-2"/>
          <w:sz w:val="28"/>
          <w:szCs w:val="28"/>
          <w:lang w:val="ru-RU"/>
        </w:rPr>
        <w:t>Filipendula ulmaria</w:t>
      </w:r>
      <w:r w:rsidR="0078141F" w:rsidRPr="00D03930">
        <w:rPr>
          <w:rFonts w:ascii="Times New Roman" w:hAnsi="Times New Roman" w:cs="Times New Roman"/>
          <w:bCs/>
          <w:sz w:val="28"/>
          <w:szCs w:val="28"/>
          <w:lang w:val="ru-RU"/>
        </w:rPr>
        <w:t>, полученных ультразвуковым методом</w:t>
      </w:r>
      <w:r w:rsidRPr="00D03930">
        <w:rPr>
          <w:rFonts w:ascii="Times New Roman" w:hAnsi="Times New Roman" w:cs="Times New Roman"/>
          <w:bCs/>
          <w:sz w:val="28"/>
          <w:szCs w:val="28"/>
          <w:lang w:val="ru-RU"/>
        </w:rPr>
        <w:t>.</w:t>
      </w:r>
    </w:p>
    <w:p w14:paraId="4EDED306" w14:textId="57F10469" w:rsidR="00357251" w:rsidRPr="00D03930" w:rsidRDefault="007620F7"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
          <w:sz w:val="28"/>
          <w:szCs w:val="28"/>
          <w:lang w:val="ru-RU"/>
        </w:rPr>
        <w:t>Предмет исследования:</w:t>
      </w:r>
      <w:r w:rsidRPr="00D03930">
        <w:rPr>
          <w:rFonts w:ascii="Times New Roman" w:hAnsi="Times New Roman" w:cs="Times New Roman"/>
          <w:bCs/>
          <w:sz w:val="28"/>
          <w:szCs w:val="28"/>
          <w:lang w:val="ru-RU"/>
        </w:rPr>
        <w:t xml:space="preserve"> </w:t>
      </w:r>
      <w:r w:rsidR="00332BE4" w:rsidRPr="00332BE4">
        <w:rPr>
          <w:rFonts w:ascii="Times New Roman" w:hAnsi="Times New Roman" w:cs="Times New Roman"/>
          <w:bCs/>
          <w:sz w:val="28"/>
          <w:szCs w:val="28"/>
          <w:lang w:val="ru-RU"/>
        </w:rPr>
        <w:t>ресурсоведческие данные</w:t>
      </w:r>
      <w:r w:rsidR="00332BE4">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 xml:space="preserve">биоморфологические особенности, диагностические признаки, </w:t>
      </w:r>
      <w:r w:rsidR="0083234A" w:rsidRPr="00D03930">
        <w:rPr>
          <w:rFonts w:ascii="Times New Roman" w:hAnsi="Times New Roman" w:cs="Times New Roman"/>
          <w:bCs/>
          <w:sz w:val="28"/>
          <w:szCs w:val="28"/>
          <w:lang w:val="ru-RU"/>
        </w:rPr>
        <w:t>числовые</w:t>
      </w:r>
      <w:r w:rsidRPr="00D03930">
        <w:rPr>
          <w:rFonts w:ascii="Times New Roman" w:hAnsi="Times New Roman" w:cs="Times New Roman"/>
          <w:bCs/>
          <w:sz w:val="28"/>
          <w:szCs w:val="28"/>
          <w:lang w:val="ru-RU"/>
        </w:rPr>
        <w:t xml:space="preserve"> показатели </w:t>
      </w:r>
      <w:r w:rsidR="0083234A" w:rsidRPr="00D03930">
        <w:rPr>
          <w:rFonts w:ascii="Times New Roman" w:hAnsi="Times New Roman" w:cs="Times New Roman"/>
          <w:bCs/>
          <w:sz w:val="28"/>
          <w:szCs w:val="28"/>
          <w:lang w:val="ru-RU"/>
        </w:rPr>
        <w:t xml:space="preserve">сырья </w:t>
      </w:r>
      <w:r w:rsidRPr="00D03930">
        <w:rPr>
          <w:rFonts w:ascii="Times New Roman" w:hAnsi="Times New Roman" w:cs="Times New Roman"/>
          <w:bCs/>
          <w:sz w:val="28"/>
          <w:szCs w:val="28"/>
          <w:lang w:val="ru-RU"/>
        </w:rPr>
        <w:t xml:space="preserve">и химический состав </w:t>
      </w:r>
      <w:r w:rsidR="00332BE4">
        <w:rPr>
          <w:rFonts w:ascii="Times New Roman" w:hAnsi="Times New Roman" w:cs="Times New Roman"/>
          <w:bCs/>
          <w:sz w:val="28"/>
          <w:szCs w:val="28"/>
          <w:lang w:val="ru-RU"/>
        </w:rPr>
        <w:t xml:space="preserve">травы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w:t>
      </w:r>
      <w:r w:rsidR="006A1019" w:rsidRPr="00D03930">
        <w:rPr>
          <w:rFonts w:ascii="Times New Roman" w:hAnsi="Times New Roman" w:cs="Times New Roman"/>
          <w:bCs/>
          <w:sz w:val="28"/>
          <w:szCs w:val="28"/>
          <w:lang w:val="ru-RU"/>
        </w:rPr>
        <w:t>(лабазника обыкновенного</w:t>
      </w:r>
      <w:r w:rsidRPr="00D03930">
        <w:rPr>
          <w:rFonts w:ascii="Times New Roman" w:hAnsi="Times New Roman" w:cs="Times New Roman"/>
          <w:bCs/>
          <w:sz w:val="28"/>
          <w:szCs w:val="28"/>
          <w:lang w:val="ru-RU"/>
        </w:rPr>
        <w:t xml:space="preserve">) и </w:t>
      </w:r>
      <w:r w:rsidR="00332BE4">
        <w:rPr>
          <w:rFonts w:ascii="Times New Roman" w:hAnsi="Times New Roman" w:cs="Times New Roman"/>
          <w:bCs/>
          <w:sz w:val="28"/>
          <w:szCs w:val="28"/>
          <w:lang w:val="ru-RU"/>
        </w:rPr>
        <w:t xml:space="preserve">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006A1019" w:rsidRPr="00D03930">
        <w:rPr>
          <w:rFonts w:ascii="Times New Roman" w:hAnsi="Times New Roman" w:cs="Times New Roman"/>
          <w:sz w:val="28"/>
          <w:szCs w:val="28"/>
          <w:lang w:val="ru-RU"/>
        </w:rPr>
        <w:t>(</w:t>
      </w:r>
      <w:r w:rsidR="006A1019" w:rsidRPr="00D03930">
        <w:rPr>
          <w:rFonts w:ascii="Times New Roman" w:hAnsi="Times New Roman" w:cs="Times New Roman"/>
          <w:bCs/>
          <w:sz w:val="28"/>
          <w:szCs w:val="28"/>
          <w:lang w:val="ru-RU"/>
        </w:rPr>
        <w:t>лабазника вязолистного</w:t>
      </w:r>
      <w:r w:rsidRPr="00D03930">
        <w:rPr>
          <w:rFonts w:ascii="Times New Roman" w:hAnsi="Times New Roman" w:cs="Times New Roman"/>
          <w:bCs/>
          <w:sz w:val="28"/>
          <w:szCs w:val="28"/>
          <w:lang w:val="ru-RU"/>
        </w:rPr>
        <w:t xml:space="preserve">); способ и технология получения густых экстрактов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Pr="00D03930">
        <w:rPr>
          <w:rFonts w:ascii="Times New Roman" w:hAnsi="Times New Roman" w:cs="Times New Roman"/>
          <w:bCs/>
          <w:sz w:val="28"/>
          <w:szCs w:val="28"/>
          <w:lang w:val="ru-RU"/>
        </w:rPr>
        <w:t xml:space="preserve">и </w:t>
      </w:r>
      <w:r w:rsidR="006A1019" w:rsidRPr="00D03930">
        <w:rPr>
          <w:rFonts w:ascii="Times New Roman" w:hAnsi="Times New Roman" w:cs="Times New Roman"/>
          <w:i/>
          <w:iCs/>
          <w:sz w:val="28"/>
          <w:szCs w:val="28"/>
          <w:lang w:val="ru-RU"/>
        </w:rPr>
        <w:t>Filipendula ulmaria</w:t>
      </w:r>
      <w:r w:rsidRPr="00D03930">
        <w:rPr>
          <w:rFonts w:ascii="Times New Roman" w:hAnsi="Times New Roman" w:cs="Times New Roman"/>
          <w:bCs/>
          <w:sz w:val="28"/>
          <w:szCs w:val="28"/>
          <w:lang w:val="ru-RU"/>
        </w:rPr>
        <w:t xml:space="preserve">, полученных ультразвуковым методом; химический состав и биологические свойства густых экстрактов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Pr="00D03930">
        <w:rPr>
          <w:rFonts w:ascii="Times New Roman" w:hAnsi="Times New Roman" w:cs="Times New Roman"/>
          <w:bCs/>
          <w:sz w:val="28"/>
          <w:szCs w:val="28"/>
          <w:lang w:val="ru-RU"/>
        </w:rPr>
        <w:t xml:space="preserve">и </w:t>
      </w:r>
      <w:r w:rsidR="006A1019" w:rsidRPr="00D03930">
        <w:rPr>
          <w:rFonts w:ascii="Times New Roman" w:hAnsi="Times New Roman" w:cs="Times New Roman"/>
          <w:i/>
          <w:iCs/>
          <w:sz w:val="28"/>
          <w:szCs w:val="28"/>
          <w:lang w:val="ru-RU"/>
        </w:rPr>
        <w:t>Filipendula ulmaria</w:t>
      </w:r>
      <w:r w:rsidRPr="00D03930">
        <w:rPr>
          <w:rFonts w:ascii="Times New Roman" w:hAnsi="Times New Roman" w:cs="Times New Roman"/>
          <w:bCs/>
          <w:sz w:val="28"/>
          <w:szCs w:val="28"/>
          <w:lang w:val="ru-RU"/>
        </w:rPr>
        <w:t>, по</w:t>
      </w:r>
      <w:r w:rsidR="00E937D0" w:rsidRPr="00D03930">
        <w:rPr>
          <w:rFonts w:ascii="Times New Roman" w:hAnsi="Times New Roman" w:cs="Times New Roman"/>
          <w:bCs/>
          <w:sz w:val="28"/>
          <w:szCs w:val="28"/>
          <w:lang w:val="ru-RU"/>
        </w:rPr>
        <w:t>лученных ультразвуковым методом</w:t>
      </w:r>
      <w:r w:rsidRPr="00D03930">
        <w:rPr>
          <w:rFonts w:ascii="Times New Roman" w:hAnsi="Times New Roman" w:cs="Times New Roman"/>
          <w:bCs/>
          <w:sz w:val="28"/>
          <w:szCs w:val="28"/>
          <w:lang w:val="ru-RU"/>
        </w:rPr>
        <w:t>.</w:t>
      </w:r>
    </w:p>
    <w:p w14:paraId="70A634A0" w14:textId="54B88B84"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Научная новизна</w:t>
      </w:r>
      <w:r w:rsidR="00357251" w:rsidRPr="00D03930">
        <w:rPr>
          <w:rFonts w:ascii="Times New Roman" w:hAnsi="Times New Roman" w:cs="Times New Roman"/>
          <w:b/>
          <w:bCs/>
          <w:sz w:val="28"/>
          <w:szCs w:val="28"/>
          <w:lang w:val="ru-RU"/>
        </w:rPr>
        <w:t>:</w:t>
      </w:r>
    </w:p>
    <w:p w14:paraId="63A75AF4" w14:textId="12D8002C" w:rsidR="00C22E6F" w:rsidRPr="00D03930" w:rsidRDefault="0035725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впервые</w:t>
      </w:r>
      <w:r w:rsidR="00C22E6F" w:rsidRPr="00D03930">
        <w:rPr>
          <w:rFonts w:ascii="Times New Roman" w:hAnsi="Times New Roman" w:cs="Times New Roman"/>
          <w:sz w:val="28"/>
          <w:szCs w:val="28"/>
          <w:lang w:val="ru-RU"/>
        </w:rPr>
        <w:t xml:space="preserve"> </w:t>
      </w:r>
      <w:r w:rsidR="00EA410F" w:rsidRPr="00D03930">
        <w:rPr>
          <w:rFonts w:ascii="Times New Roman" w:hAnsi="Times New Roman" w:cs="Times New Roman"/>
          <w:sz w:val="28"/>
          <w:szCs w:val="28"/>
          <w:lang w:val="ru-RU"/>
        </w:rPr>
        <w:t>проведен</w:t>
      </w:r>
      <w:r w:rsidR="00697A3F" w:rsidRPr="00D03930">
        <w:rPr>
          <w:rFonts w:ascii="Times New Roman" w:hAnsi="Times New Roman" w:cs="Times New Roman"/>
          <w:sz w:val="28"/>
          <w:szCs w:val="28"/>
          <w:lang w:val="ru-RU"/>
        </w:rPr>
        <w:t>ы</w:t>
      </w:r>
      <w:r w:rsidR="00EA410F" w:rsidRPr="00D03930">
        <w:rPr>
          <w:rFonts w:ascii="Times New Roman" w:hAnsi="Times New Roman" w:cs="Times New Roman"/>
          <w:sz w:val="28"/>
          <w:szCs w:val="28"/>
          <w:lang w:val="ru-RU"/>
        </w:rPr>
        <w:t xml:space="preserve"> фармакогностический анализ и оценка показателей качества </w:t>
      </w:r>
      <w:r w:rsidR="00821353">
        <w:rPr>
          <w:rFonts w:ascii="Times New Roman" w:hAnsi="Times New Roman" w:cs="Times New Roman"/>
          <w:sz w:val="28"/>
          <w:szCs w:val="28"/>
          <w:lang w:val="ru-RU"/>
        </w:rPr>
        <w:t xml:space="preserve">лекарственного </w:t>
      </w:r>
      <w:r w:rsidR="00EA410F" w:rsidRPr="00D03930">
        <w:rPr>
          <w:rFonts w:ascii="Times New Roman" w:hAnsi="Times New Roman" w:cs="Times New Roman"/>
          <w:sz w:val="28"/>
          <w:szCs w:val="28"/>
          <w:lang w:val="ru-RU"/>
        </w:rPr>
        <w:t>растительного сырья</w:t>
      </w:r>
      <w:r w:rsidR="00C22E6F" w:rsidRPr="00D03930">
        <w:rPr>
          <w:rFonts w:ascii="Times New Roman" w:hAnsi="Times New Roman" w:cs="Times New Roman"/>
          <w:sz w:val="28"/>
          <w:szCs w:val="28"/>
          <w:lang w:val="ru-RU"/>
        </w:rPr>
        <w:t xml:space="preserve">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6A1019" w:rsidRPr="00D03930">
        <w:rPr>
          <w:rFonts w:ascii="Times New Roman" w:hAnsi="Times New Roman" w:cs="Times New Roman"/>
          <w:i/>
          <w:iCs/>
          <w:sz w:val="28"/>
          <w:szCs w:val="28"/>
          <w:lang w:val="ru-RU"/>
        </w:rPr>
        <w:t xml:space="preserve">Filipendula </w:t>
      </w:r>
      <w:r w:rsidR="006A1019" w:rsidRPr="00D03930">
        <w:rPr>
          <w:rFonts w:ascii="Times New Roman" w:hAnsi="Times New Roman" w:cs="Times New Roman"/>
          <w:i/>
          <w:iCs/>
          <w:sz w:val="28"/>
          <w:szCs w:val="28"/>
          <w:lang w:val="ru-RU"/>
        </w:rPr>
        <w:lastRenderedPageBreak/>
        <w:t>ulmaria</w:t>
      </w:r>
      <w:r w:rsidR="00C22E6F" w:rsidRPr="00D03930">
        <w:rPr>
          <w:rFonts w:ascii="Times New Roman" w:hAnsi="Times New Roman" w:cs="Times New Roman"/>
          <w:sz w:val="28"/>
          <w:szCs w:val="28"/>
          <w:lang w:val="ru-RU"/>
        </w:rPr>
        <w:t>, произрастающих на территории Центрального Казахстана</w:t>
      </w:r>
      <w:r w:rsidR="00697A3F" w:rsidRPr="00D03930">
        <w:rPr>
          <w:rFonts w:ascii="Times New Roman" w:hAnsi="Times New Roman" w:cs="Times New Roman"/>
          <w:sz w:val="28"/>
          <w:szCs w:val="28"/>
          <w:lang w:val="ru-RU"/>
        </w:rPr>
        <w:t>, разработаны проекты НД</w:t>
      </w:r>
      <w:r w:rsidR="00C22E6F" w:rsidRPr="00D03930">
        <w:rPr>
          <w:rFonts w:ascii="Times New Roman" w:hAnsi="Times New Roman" w:cs="Times New Roman"/>
          <w:sz w:val="28"/>
          <w:szCs w:val="28"/>
          <w:lang w:val="ru-RU"/>
        </w:rPr>
        <w:t>;</w:t>
      </w:r>
    </w:p>
    <w:p w14:paraId="26592C4B" w14:textId="0B7C900D" w:rsidR="00C22E6F" w:rsidRPr="00D03930" w:rsidRDefault="0035725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впервые</w:t>
      </w:r>
      <w:r w:rsidR="00C22E6F" w:rsidRPr="00D03930">
        <w:rPr>
          <w:rFonts w:ascii="Times New Roman" w:hAnsi="Times New Roman" w:cs="Times New Roman"/>
          <w:sz w:val="28"/>
          <w:szCs w:val="28"/>
          <w:lang w:val="ru-RU"/>
        </w:rPr>
        <w:t xml:space="preserve"> проведена оценка сырьевых запасов </w:t>
      </w:r>
      <w:r w:rsidR="00B11FB8">
        <w:rPr>
          <w:rFonts w:ascii="Times New Roman" w:hAnsi="Times New Roman" w:cs="Times New Roman"/>
          <w:sz w:val="28"/>
          <w:szCs w:val="28"/>
          <w:lang w:val="ru-RU"/>
        </w:rPr>
        <w:t>травы</w:t>
      </w:r>
      <w:r w:rsidR="00C22E6F" w:rsidRPr="00D03930">
        <w:rPr>
          <w:rFonts w:ascii="Times New Roman" w:hAnsi="Times New Roman" w:cs="Times New Roman"/>
          <w:sz w:val="28"/>
          <w:szCs w:val="28"/>
          <w:lang w:val="ru-RU"/>
        </w:rPr>
        <w:t xml:space="preserve">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B11FB8">
        <w:rPr>
          <w:rFonts w:ascii="Times New Roman" w:hAnsi="Times New Roman" w:cs="Times New Roman"/>
          <w:sz w:val="28"/>
          <w:szCs w:val="28"/>
          <w:lang w:val="ru-RU"/>
        </w:rPr>
        <w:t xml:space="preserve">травы </w:t>
      </w:r>
      <w:r w:rsidR="006A1019" w:rsidRPr="00D03930">
        <w:rPr>
          <w:rFonts w:ascii="Times New Roman" w:hAnsi="Times New Roman" w:cs="Times New Roman"/>
          <w:i/>
          <w:iCs/>
          <w:sz w:val="28"/>
          <w:szCs w:val="28"/>
          <w:lang w:val="ru-RU"/>
        </w:rPr>
        <w:t>Filipendula ulmaria</w:t>
      </w:r>
      <w:r w:rsidR="006A1019"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на территории </w:t>
      </w:r>
      <w:r w:rsidRPr="00D03930">
        <w:rPr>
          <w:rFonts w:ascii="Times New Roman" w:hAnsi="Times New Roman" w:cs="Times New Roman"/>
          <w:sz w:val="28"/>
          <w:szCs w:val="28"/>
          <w:lang w:val="ru-RU"/>
        </w:rPr>
        <w:t>Центрального Казахстана</w:t>
      </w:r>
      <w:r w:rsidR="00C22E6F" w:rsidRPr="00D03930">
        <w:rPr>
          <w:rFonts w:ascii="Times New Roman" w:hAnsi="Times New Roman" w:cs="Times New Roman"/>
          <w:sz w:val="28"/>
          <w:szCs w:val="28"/>
          <w:lang w:val="ru-RU"/>
        </w:rPr>
        <w:t>;</w:t>
      </w:r>
    </w:p>
    <w:p w14:paraId="4604F111" w14:textId="2A6C5367" w:rsidR="00C22E6F" w:rsidRPr="00D03930" w:rsidRDefault="0035725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впервые</w:t>
      </w:r>
      <w:r w:rsidR="00C22E6F" w:rsidRPr="00D03930">
        <w:rPr>
          <w:rFonts w:ascii="Times New Roman" w:hAnsi="Times New Roman" w:cs="Times New Roman"/>
          <w:sz w:val="28"/>
          <w:szCs w:val="28"/>
          <w:lang w:val="ru-RU"/>
        </w:rPr>
        <w:t xml:space="preserve"> разработан способ получения </w:t>
      </w:r>
      <w:r w:rsidR="006A1019" w:rsidRPr="00D03930">
        <w:rPr>
          <w:rFonts w:ascii="Times New Roman" w:hAnsi="Times New Roman" w:cs="Times New Roman"/>
          <w:sz w:val="28"/>
          <w:szCs w:val="28"/>
          <w:lang w:val="ru-RU"/>
        </w:rPr>
        <w:t xml:space="preserve">ультразвуковым методом </w:t>
      </w:r>
      <w:r w:rsidR="00C22E6F" w:rsidRPr="00D03930">
        <w:rPr>
          <w:rFonts w:ascii="Times New Roman" w:hAnsi="Times New Roman" w:cs="Times New Roman"/>
          <w:sz w:val="28"/>
          <w:szCs w:val="28"/>
          <w:lang w:val="ru-RU"/>
        </w:rPr>
        <w:t xml:space="preserve">экстрактов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6A1019" w:rsidRPr="00D03930">
        <w:rPr>
          <w:rFonts w:ascii="Times New Roman" w:hAnsi="Times New Roman" w:cs="Times New Roman"/>
          <w:i/>
          <w:iCs/>
          <w:sz w:val="28"/>
          <w:szCs w:val="28"/>
          <w:lang w:val="ru-RU"/>
        </w:rPr>
        <w:t>Filipendula ulmaria</w:t>
      </w:r>
      <w:r w:rsidR="00C22E6F" w:rsidRPr="00D03930">
        <w:rPr>
          <w:rFonts w:ascii="Times New Roman" w:hAnsi="Times New Roman" w:cs="Times New Roman"/>
          <w:sz w:val="28"/>
          <w:szCs w:val="28"/>
          <w:lang w:val="ru-RU"/>
        </w:rPr>
        <w:t xml:space="preserve">; </w:t>
      </w:r>
    </w:p>
    <w:p w14:paraId="46A0FF61" w14:textId="51382DEE" w:rsidR="00C22E6F" w:rsidRPr="00D03930" w:rsidRDefault="0035725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впервые</w:t>
      </w:r>
      <w:r w:rsidR="00C22E6F" w:rsidRPr="00D03930">
        <w:rPr>
          <w:rFonts w:ascii="Times New Roman" w:hAnsi="Times New Roman" w:cs="Times New Roman"/>
          <w:sz w:val="28"/>
          <w:szCs w:val="28"/>
          <w:lang w:val="ru-RU"/>
        </w:rPr>
        <w:t xml:space="preserve"> исследован </w:t>
      </w:r>
      <w:r w:rsidRPr="00D03930">
        <w:rPr>
          <w:rFonts w:ascii="Times New Roman" w:hAnsi="Times New Roman" w:cs="Times New Roman"/>
          <w:sz w:val="28"/>
          <w:szCs w:val="28"/>
          <w:lang w:val="ru-RU"/>
        </w:rPr>
        <w:t>химический</w:t>
      </w:r>
      <w:r w:rsidR="00C22E6F" w:rsidRPr="00D03930">
        <w:rPr>
          <w:rFonts w:ascii="Times New Roman" w:hAnsi="Times New Roman" w:cs="Times New Roman"/>
          <w:sz w:val="28"/>
          <w:szCs w:val="28"/>
          <w:lang w:val="ru-RU"/>
        </w:rPr>
        <w:t xml:space="preserve"> состав экстрактов </w:t>
      </w:r>
      <w:r w:rsidR="00BD245B" w:rsidRPr="00D03930">
        <w:rPr>
          <w:rFonts w:ascii="Times New Roman" w:hAnsi="Times New Roman" w:cs="Times New Roman"/>
          <w:i/>
          <w:iCs/>
          <w:sz w:val="28"/>
          <w:szCs w:val="28"/>
          <w:lang w:val="ru-RU"/>
        </w:rPr>
        <w:t>Filipendula vulgaris</w:t>
      </w:r>
      <w:r w:rsidR="00BD245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6A1019" w:rsidRPr="00D03930">
        <w:rPr>
          <w:rFonts w:ascii="Times New Roman" w:hAnsi="Times New Roman" w:cs="Times New Roman"/>
          <w:i/>
          <w:iCs/>
          <w:sz w:val="28"/>
          <w:szCs w:val="28"/>
          <w:lang w:val="ru-RU"/>
        </w:rPr>
        <w:t>Filipendula ulmaria</w:t>
      </w:r>
      <w:r w:rsidR="006A1019" w:rsidRPr="00D03930">
        <w:rPr>
          <w:rFonts w:ascii="Times New Roman" w:hAnsi="Times New Roman" w:cs="Times New Roman"/>
          <w:sz w:val="28"/>
          <w:szCs w:val="28"/>
          <w:lang w:val="ru-RU"/>
        </w:rPr>
        <w:t>, полученных ультразвуковым методом</w:t>
      </w:r>
      <w:r w:rsidR="00C22E6F" w:rsidRPr="00D03930">
        <w:rPr>
          <w:rFonts w:ascii="Times New Roman" w:hAnsi="Times New Roman" w:cs="Times New Roman"/>
          <w:sz w:val="28"/>
          <w:szCs w:val="28"/>
          <w:lang w:val="ru-RU"/>
        </w:rPr>
        <w:t xml:space="preserve">; </w:t>
      </w:r>
    </w:p>
    <w:p w14:paraId="2971FCCA" w14:textId="4A3B390D" w:rsidR="00C22E6F" w:rsidRPr="00D03930" w:rsidRDefault="0035725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впервые</w:t>
      </w:r>
      <w:r w:rsidR="00C22E6F" w:rsidRPr="00D03930">
        <w:rPr>
          <w:rFonts w:ascii="Times New Roman" w:hAnsi="Times New Roman" w:cs="Times New Roman"/>
          <w:sz w:val="28"/>
          <w:szCs w:val="28"/>
          <w:lang w:val="ru-RU"/>
        </w:rPr>
        <w:t xml:space="preserve"> исследованы биологические свойства полученных экстрактов </w:t>
      </w:r>
      <w:r w:rsidR="00C747F6" w:rsidRPr="00D03930">
        <w:rPr>
          <w:rFonts w:ascii="Times New Roman" w:hAnsi="Times New Roman" w:cs="Times New Roman"/>
          <w:i/>
          <w:iCs/>
          <w:sz w:val="28"/>
          <w:szCs w:val="28"/>
          <w:lang w:val="ru-RU"/>
        </w:rPr>
        <w:t>Filipendula vulgaris</w:t>
      </w:r>
      <w:r w:rsidR="00C747F6"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6A1019" w:rsidRPr="00D03930">
        <w:rPr>
          <w:rFonts w:ascii="Times New Roman" w:hAnsi="Times New Roman" w:cs="Times New Roman"/>
          <w:i/>
          <w:iCs/>
          <w:sz w:val="28"/>
          <w:szCs w:val="28"/>
          <w:lang w:val="ru-RU"/>
        </w:rPr>
        <w:t>Filipendula ulmaria</w:t>
      </w:r>
      <w:r w:rsidR="003A622E" w:rsidRPr="00D03930">
        <w:rPr>
          <w:rFonts w:ascii="Times New Roman" w:hAnsi="Times New Roman" w:cs="Times New Roman"/>
          <w:sz w:val="28"/>
          <w:szCs w:val="28"/>
          <w:lang w:val="ru-RU"/>
        </w:rPr>
        <w:t>;</w:t>
      </w:r>
    </w:p>
    <w:p w14:paraId="3527AB61" w14:textId="0B75D1F6" w:rsidR="007B1D0F" w:rsidRPr="00D03930" w:rsidRDefault="007B1D0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Новизна проведенных исследований подтвержда</w:t>
      </w:r>
      <w:r w:rsidR="00BD245B"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тся двумя заявками </w:t>
      </w:r>
      <w:r w:rsidR="006B7A98" w:rsidRPr="00D03930">
        <w:rPr>
          <w:rFonts w:ascii="Times New Roman" w:hAnsi="Times New Roman" w:cs="Times New Roman"/>
          <w:sz w:val="28"/>
          <w:szCs w:val="28"/>
          <w:lang w:val="ru-RU"/>
        </w:rPr>
        <w:t xml:space="preserve">Казпатент </w:t>
      </w:r>
      <w:r w:rsidR="00C747F6" w:rsidRPr="00D03930">
        <w:rPr>
          <w:rFonts w:ascii="Times New Roman" w:hAnsi="Times New Roman" w:cs="Times New Roman"/>
          <w:sz w:val="28"/>
          <w:szCs w:val="28"/>
          <w:lang w:val="ru-RU"/>
        </w:rPr>
        <w:t>(</w:t>
      </w:r>
      <w:r w:rsidR="00324DE7" w:rsidRPr="00D03930">
        <w:rPr>
          <w:rFonts w:ascii="Times New Roman" w:hAnsi="Times New Roman" w:cs="Times New Roman"/>
          <w:sz w:val="28"/>
          <w:szCs w:val="28"/>
        </w:rPr>
        <w:t>QAZPATENT</w:t>
      </w:r>
      <w:r w:rsidR="00C747F6" w:rsidRPr="00D03930">
        <w:rPr>
          <w:rFonts w:ascii="Times New Roman" w:hAnsi="Times New Roman" w:cs="Times New Roman"/>
          <w:sz w:val="28"/>
          <w:szCs w:val="28"/>
          <w:lang w:val="ru-RU"/>
        </w:rPr>
        <w:t xml:space="preserve">) </w:t>
      </w:r>
      <w:r w:rsidR="006B7A98" w:rsidRPr="00D03930">
        <w:rPr>
          <w:rFonts w:ascii="Times New Roman" w:hAnsi="Times New Roman" w:cs="Times New Roman"/>
          <w:sz w:val="28"/>
          <w:szCs w:val="28"/>
          <w:lang w:val="ru-RU"/>
        </w:rPr>
        <w:t>на изобретени</w:t>
      </w:r>
      <w:r w:rsidR="00C747F6" w:rsidRPr="00D03930">
        <w:rPr>
          <w:rFonts w:ascii="Times New Roman" w:hAnsi="Times New Roman" w:cs="Times New Roman"/>
          <w:sz w:val="28"/>
          <w:szCs w:val="28"/>
          <w:lang w:val="kk-KZ"/>
        </w:rPr>
        <w:t>я</w:t>
      </w:r>
      <w:r w:rsidR="006B7A98" w:rsidRPr="00D03930">
        <w:rPr>
          <w:rFonts w:ascii="Times New Roman" w:hAnsi="Times New Roman" w:cs="Times New Roman"/>
          <w:sz w:val="28"/>
          <w:szCs w:val="28"/>
          <w:lang w:val="ru-RU"/>
        </w:rPr>
        <w:t>:</w:t>
      </w:r>
    </w:p>
    <w:p w14:paraId="7F0ECECA" w14:textId="748CE556" w:rsidR="007B1D0F" w:rsidRPr="00D03930" w:rsidRDefault="006B7A9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7B1D0F" w:rsidRPr="00D03930">
        <w:rPr>
          <w:rFonts w:ascii="Times New Roman" w:hAnsi="Times New Roman" w:cs="Times New Roman"/>
          <w:sz w:val="28"/>
          <w:szCs w:val="28"/>
          <w:lang w:val="ru-RU"/>
        </w:rPr>
        <w:t>заявка № 2023/0007.1 от 06.01.2023 на изобретение «Способ получения экстракта лабазника вязолистного (</w:t>
      </w:r>
      <w:r w:rsidR="007B1D0F" w:rsidRPr="00D03930">
        <w:rPr>
          <w:rFonts w:ascii="Times New Roman" w:hAnsi="Times New Roman" w:cs="Times New Roman"/>
          <w:i/>
          <w:sz w:val="28"/>
          <w:szCs w:val="28"/>
          <w:lang w:val="ru-RU"/>
        </w:rPr>
        <w:t>Filipendula ulmaria</w:t>
      </w:r>
      <w:r w:rsidR="007B1D0F" w:rsidRPr="00D03930">
        <w:rPr>
          <w:rFonts w:ascii="Times New Roman" w:hAnsi="Times New Roman" w:cs="Times New Roman"/>
          <w:sz w:val="28"/>
          <w:szCs w:val="28"/>
          <w:lang w:val="ru-RU"/>
        </w:rPr>
        <w:t>) с антимикробной и антиоксидантной активностями» (статус: положительный результат формальной экспертизы, на стадии экспертизы по существу);</w:t>
      </w:r>
    </w:p>
    <w:p w14:paraId="7A87FF8D" w14:textId="4F540F64" w:rsidR="007B1D0F" w:rsidRPr="00D03930" w:rsidRDefault="007B1D0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заявка № 2023/0082.1 от 07.02.2023 на изобретение «Способ получения экстракта лабазника обыкновенного (</w:t>
      </w:r>
      <w:r w:rsidRPr="00D03930">
        <w:rPr>
          <w:rFonts w:ascii="Times New Roman" w:hAnsi="Times New Roman" w:cs="Times New Roman"/>
          <w:i/>
          <w:sz w:val="28"/>
          <w:szCs w:val="28"/>
          <w:lang w:val="ru-RU"/>
        </w:rPr>
        <w:t>Filipendula vulgaris</w:t>
      </w:r>
      <w:r w:rsidRPr="00D03930">
        <w:rPr>
          <w:rFonts w:ascii="Times New Roman" w:hAnsi="Times New Roman" w:cs="Times New Roman"/>
          <w:sz w:val="28"/>
          <w:szCs w:val="28"/>
          <w:lang w:val="ru-RU"/>
        </w:rPr>
        <w:t>) с антимикробной и антиоксидантной активностями» (статус: положительный результат формальной экспертизы, на стадии экспертизы по существу)</w:t>
      </w:r>
      <w:r w:rsidR="00D654BF" w:rsidRPr="00D03930">
        <w:rPr>
          <w:rFonts w:ascii="Times New Roman" w:hAnsi="Times New Roman" w:cs="Times New Roman"/>
          <w:sz w:val="28"/>
          <w:szCs w:val="28"/>
          <w:lang w:val="ru-RU"/>
        </w:rPr>
        <w:t>.</w:t>
      </w:r>
    </w:p>
    <w:p w14:paraId="14FB8EFA" w14:textId="2804F86A" w:rsidR="00C22E6F" w:rsidRPr="00D03930" w:rsidRDefault="00C22E6F" w:rsidP="00101908">
      <w:pPr>
        <w:pStyle w:val="a9"/>
        <w:tabs>
          <w:tab w:val="left" w:pos="851"/>
        </w:tabs>
        <w:ind w:left="0" w:firstLine="709"/>
        <w:jc w:val="both"/>
        <w:rPr>
          <w:rFonts w:cs="Times New Roman"/>
          <w:b/>
          <w:lang w:val="ru-RU"/>
        </w:rPr>
      </w:pPr>
      <w:r w:rsidRPr="00D03930">
        <w:rPr>
          <w:rFonts w:cs="Times New Roman"/>
          <w:b/>
          <w:lang w:val="ru-RU"/>
        </w:rPr>
        <w:t>Основные положения, выносимые на защиту:</w:t>
      </w:r>
      <w:r w:rsidR="00C8341F" w:rsidRPr="00D03930">
        <w:rPr>
          <w:rFonts w:cs="Times New Roman"/>
          <w:b/>
          <w:lang w:val="ru-RU"/>
        </w:rPr>
        <w:t xml:space="preserve"> </w:t>
      </w:r>
    </w:p>
    <w:p w14:paraId="13AC20DA" w14:textId="4A2284BF" w:rsidR="00C22E6F" w:rsidRPr="00D03930" w:rsidRDefault="00C8341F" w:rsidP="00C8341F">
      <w:pPr>
        <w:pStyle w:val="af2"/>
        <w:numPr>
          <w:ilvl w:val="1"/>
          <w:numId w:val="2"/>
        </w:numPr>
        <w:tabs>
          <w:tab w:val="left" w:pos="851"/>
          <w:tab w:val="left" w:pos="1062"/>
        </w:tabs>
        <w:ind w:left="0" w:firstLine="709"/>
        <w:jc w:val="both"/>
        <w:rPr>
          <w:rFonts w:ascii="Times New Roman" w:eastAsia="Times New Roman" w:hAnsi="Times New Roman" w:cs="Times New Roman"/>
          <w:sz w:val="28"/>
          <w:szCs w:val="28"/>
        </w:rPr>
      </w:pPr>
      <w:r w:rsidRPr="00D03930">
        <w:rPr>
          <w:rFonts w:ascii="Times New Roman" w:eastAsia="Times New Roman" w:hAnsi="Times New Roman" w:cs="Times New Roman"/>
          <w:sz w:val="28"/>
          <w:szCs w:val="28"/>
        </w:rPr>
        <w:t xml:space="preserve">результаты определения </w:t>
      </w:r>
      <w:r w:rsidR="00697A3F" w:rsidRPr="00D03930">
        <w:rPr>
          <w:rFonts w:ascii="Times New Roman" w:eastAsia="Times New Roman" w:hAnsi="Times New Roman" w:cs="Times New Roman"/>
          <w:sz w:val="28"/>
          <w:szCs w:val="28"/>
        </w:rPr>
        <w:t>с</w:t>
      </w:r>
      <w:r w:rsidRPr="00D03930">
        <w:rPr>
          <w:rFonts w:ascii="Times New Roman" w:eastAsia="Times New Roman" w:hAnsi="Times New Roman" w:cs="Times New Roman"/>
          <w:sz w:val="28"/>
          <w:szCs w:val="28"/>
        </w:rPr>
        <w:t xml:space="preserve">ырьевых запасов и фармакогностического анализа травы </w:t>
      </w:r>
      <w:r w:rsidR="00C747F6" w:rsidRPr="00D03930">
        <w:rPr>
          <w:rFonts w:ascii="Times New Roman" w:hAnsi="Times New Roman" w:cs="Times New Roman"/>
          <w:i/>
          <w:iCs/>
          <w:sz w:val="28"/>
          <w:szCs w:val="28"/>
        </w:rPr>
        <w:t>Filipendula vulgaris</w:t>
      </w:r>
      <w:r w:rsidR="00C747F6" w:rsidRPr="00D03930">
        <w:rPr>
          <w:rFonts w:ascii="Times New Roman" w:hAnsi="Times New Roman" w:cs="Times New Roman"/>
          <w:sz w:val="28"/>
          <w:szCs w:val="28"/>
        </w:rPr>
        <w:t xml:space="preserve"> </w:t>
      </w:r>
      <w:r w:rsidR="00C22E6F" w:rsidRPr="00D03930">
        <w:rPr>
          <w:rFonts w:ascii="Times New Roman" w:hAnsi="Times New Roman" w:cs="Times New Roman"/>
          <w:sz w:val="28"/>
          <w:szCs w:val="28"/>
        </w:rPr>
        <w:t xml:space="preserve">и </w:t>
      </w:r>
      <w:r w:rsidRPr="00D03930">
        <w:rPr>
          <w:rFonts w:ascii="Times New Roman" w:hAnsi="Times New Roman" w:cs="Times New Roman"/>
          <w:sz w:val="28"/>
          <w:szCs w:val="28"/>
        </w:rPr>
        <w:t xml:space="preserve">травы </w:t>
      </w:r>
      <w:r w:rsidR="0068066C" w:rsidRPr="00D03930">
        <w:rPr>
          <w:rFonts w:ascii="Times New Roman" w:hAnsi="Times New Roman" w:cs="Times New Roman"/>
          <w:i/>
          <w:iCs/>
          <w:sz w:val="28"/>
          <w:szCs w:val="28"/>
        </w:rPr>
        <w:t>Filipendula ulmaria</w:t>
      </w:r>
      <w:r w:rsidR="0067117A" w:rsidRPr="00D03930">
        <w:rPr>
          <w:rFonts w:ascii="Times New Roman" w:hAnsi="Times New Roman" w:cs="Times New Roman"/>
          <w:sz w:val="28"/>
          <w:szCs w:val="28"/>
        </w:rPr>
        <w:t>, произрастающих</w:t>
      </w:r>
      <w:r w:rsidR="00C22E6F" w:rsidRPr="00D03930">
        <w:rPr>
          <w:rFonts w:ascii="Times New Roman" w:hAnsi="Times New Roman" w:cs="Times New Roman"/>
          <w:sz w:val="28"/>
          <w:szCs w:val="28"/>
        </w:rPr>
        <w:t xml:space="preserve"> на территории </w:t>
      </w:r>
      <w:r w:rsidR="0089115D" w:rsidRPr="00D03930">
        <w:rPr>
          <w:rFonts w:ascii="Times New Roman" w:hAnsi="Times New Roman" w:cs="Times New Roman"/>
          <w:sz w:val="28"/>
          <w:szCs w:val="28"/>
        </w:rPr>
        <w:t>Центрального Казахстана</w:t>
      </w:r>
      <w:r w:rsidRPr="00D03930">
        <w:rPr>
          <w:rFonts w:ascii="Times New Roman" w:hAnsi="Times New Roman" w:cs="Times New Roman"/>
          <w:sz w:val="28"/>
          <w:szCs w:val="28"/>
        </w:rPr>
        <w:t xml:space="preserve">, </w:t>
      </w:r>
      <w:r w:rsidR="0089115D" w:rsidRPr="00D03930">
        <w:rPr>
          <w:rFonts w:ascii="Times New Roman" w:hAnsi="Times New Roman" w:cs="Times New Roman"/>
          <w:sz w:val="28"/>
          <w:szCs w:val="28"/>
        </w:rPr>
        <w:t>проекты нормативных документов</w:t>
      </w:r>
      <w:r w:rsidR="00C22E6F" w:rsidRPr="00D03930">
        <w:rPr>
          <w:rFonts w:ascii="Times New Roman" w:hAnsi="Times New Roman" w:cs="Times New Roman"/>
          <w:sz w:val="28"/>
          <w:szCs w:val="28"/>
        </w:rPr>
        <w:t>;</w:t>
      </w:r>
    </w:p>
    <w:p w14:paraId="4D74FF45" w14:textId="4D7833B6" w:rsidR="00C22E6F" w:rsidRPr="00D03930" w:rsidRDefault="00C22E6F" w:rsidP="00101908">
      <w:pPr>
        <w:pStyle w:val="af2"/>
        <w:numPr>
          <w:ilvl w:val="1"/>
          <w:numId w:val="2"/>
        </w:numPr>
        <w:tabs>
          <w:tab w:val="left" w:pos="851"/>
          <w:tab w:val="left" w:pos="1062"/>
        </w:tabs>
        <w:ind w:left="0" w:firstLine="709"/>
        <w:jc w:val="both"/>
        <w:rPr>
          <w:rFonts w:ascii="Times New Roman" w:eastAsia="Times New Roman" w:hAnsi="Times New Roman" w:cs="Times New Roman"/>
          <w:sz w:val="28"/>
          <w:szCs w:val="28"/>
        </w:rPr>
      </w:pPr>
      <w:r w:rsidRPr="00D03930">
        <w:rPr>
          <w:rFonts w:ascii="Times New Roman" w:hAnsi="Times New Roman" w:cs="Times New Roman"/>
          <w:sz w:val="28"/>
          <w:szCs w:val="28"/>
        </w:rPr>
        <w:t xml:space="preserve">способ получения </w:t>
      </w:r>
      <w:r w:rsidR="0089115D" w:rsidRPr="00D03930">
        <w:rPr>
          <w:rFonts w:ascii="Times New Roman" w:hAnsi="Times New Roman" w:cs="Times New Roman"/>
          <w:sz w:val="28"/>
          <w:szCs w:val="28"/>
        </w:rPr>
        <w:t>ультразвуковы</w:t>
      </w:r>
      <w:r w:rsidR="0081742B" w:rsidRPr="00D03930">
        <w:rPr>
          <w:rFonts w:ascii="Times New Roman" w:hAnsi="Times New Roman" w:cs="Times New Roman"/>
          <w:sz w:val="28"/>
          <w:szCs w:val="28"/>
        </w:rPr>
        <w:t>м методом</w:t>
      </w:r>
      <w:r w:rsidR="0089115D" w:rsidRPr="00D03930">
        <w:rPr>
          <w:rFonts w:ascii="Times New Roman" w:hAnsi="Times New Roman" w:cs="Times New Roman"/>
          <w:sz w:val="28"/>
          <w:szCs w:val="28"/>
        </w:rPr>
        <w:t xml:space="preserve"> </w:t>
      </w:r>
      <w:r w:rsidR="008400E8" w:rsidRPr="00D03930">
        <w:rPr>
          <w:rFonts w:ascii="Times New Roman" w:hAnsi="Times New Roman" w:cs="Times New Roman"/>
          <w:sz w:val="28"/>
          <w:szCs w:val="28"/>
        </w:rPr>
        <w:t xml:space="preserve">густых </w:t>
      </w:r>
      <w:r w:rsidR="0089115D" w:rsidRPr="00D03930">
        <w:rPr>
          <w:rFonts w:ascii="Times New Roman" w:hAnsi="Times New Roman" w:cs="Times New Roman"/>
          <w:sz w:val="28"/>
          <w:szCs w:val="28"/>
        </w:rPr>
        <w:t>э</w:t>
      </w:r>
      <w:r w:rsidRPr="00D03930">
        <w:rPr>
          <w:rFonts w:ascii="Times New Roman" w:hAnsi="Times New Roman" w:cs="Times New Roman"/>
          <w:sz w:val="28"/>
          <w:szCs w:val="28"/>
        </w:rPr>
        <w:t>кстракт</w:t>
      </w:r>
      <w:r w:rsidR="0089115D" w:rsidRPr="00D03930">
        <w:rPr>
          <w:rFonts w:ascii="Times New Roman" w:hAnsi="Times New Roman" w:cs="Times New Roman"/>
          <w:sz w:val="28"/>
          <w:szCs w:val="28"/>
        </w:rPr>
        <w:t>ов</w:t>
      </w:r>
      <w:r w:rsidRPr="00D03930">
        <w:rPr>
          <w:rFonts w:ascii="Times New Roman" w:hAnsi="Times New Roman" w:cs="Times New Roman"/>
          <w:sz w:val="28"/>
          <w:szCs w:val="28"/>
        </w:rPr>
        <w:t xml:space="preserve"> из трав</w:t>
      </w:r>
      <w:r w:rsidR="008400E8" w:rsidRPr="00D03930">
        <w:rPr>
          <w:rFonts w:ascii="Times New Roman" w:hAnsi="Times New Roman" w:cs="Times New Roman"/>
          <w:sz w:val="28"/>
          <w:szCs w:val="28"/>
        </w:rPr>
        <w:t>ы</w:t>
      </w:r>
      <w:r w:rsidRPr="00D03930">
        <w:rPr>
          <w:rFonts w:ascii="Times New Roman" w:hAnsi="Times New Roman" w:cs="Times New Roman"/>
          <w:i/>
          <w:sz w:val="28"/>
          <w:szCs w:val="28"/>
        </w:rPr>
        <w:t xml:space="preserve"> </w:t>
      </w:r>
      <w:r w:rsidR="00C747F6" w:rsidRPr="00D03930">
        <w:rPr>
          <w:rFonts w:ascii="Times New Roman" w:hAnsi="Times New Roman" w:cs="Times New Roman"/>
          <w:i/>
          <w:iCs/>
          <w:sz w:val="28"/>
          <w:szCs w:val="28"/>
        </w:rPr>
        <w:t>Filipendula vulgaris</w:t>
      </w:r>
      <w:r w:rsidR="00C747F6" w:rsidRPr="00D03930">
        <w:rPr>
          <w:rFonts w:ascii="Times New Roman" w:hAnsi="Times New Roman" w:cs="Times New Roman"/>
          <w:sz w:val="28"/>
          <w:szCs w:val="28"/>
        </w:rPr>
        <w:t xml:space="preserve"> </w:t>
      </w:r>
      <w:r w:rsidRPr="00D03930">
        <w:rPr>
          <w:rFonts w:ascii="Times New Roman" w:hAnsi="Times New Roman" w:cs="Times New Roman"/>
          <w:sz w:val="28"/>
          <w:szCs w:val="28"/>
        </w:rPr>
        <w:t>и</w:t>
      </w:r>
      <w:r w:rsidR="008400E8" w:rsidRPr="00D03930">
        <w:rPr>
          <w:rFonts w:ascii="Times New Roman" w:hAnsi="Times New Roman" w:cs="Times New Roman"/>
          <w:sz w:val="28"/>
          <w:szCs w:val="28"/>
        </w:rPr>
        <w:t xml:space="preserve"> травы</w:t>
      </w:r>
      <w:r w:rsidRPr="00D03930">
        <w:rPr>
          <w:rFonts w:ascii="Times New Roman" w:hAnsi="Times New Roman" w:cs="Times New Roman"/>
          <w:sz w:val="28"/>
          <w:szCs w:val="28"/>
        </w:rPr>
        <w:t xml:space="preserve"> </w:t>
      </w:r>
      <w:r w:rsidR="0068066C" w:rsidRPr="00D03930">
        <w:rPr>
          <w:rFonts w:ascii="Times New Roman" w:hAnsi="Times New Roman" w:cs="Times New Roman"/>
          <w:i/>
          <w:iCs/>
          <w:sz w:val="28"/>
          <w:szCs w:val="28"/>
        </w:rPr>
        <w:t>Filipendula ulmaria</w:t>
      </w:r>
      <w:r w:rsidR="00C8341F" w:rsidRPr="00D03930">
        <w:rPr>
          <w:rFonts w:ascii="Times New Roman" w:hAnsi="Times New Roman" w:cs="Times New Roman"/>
          <w:i/>
          <w:iCs/>
          <w:sz w:val="28"/>
          <w:szCs w:val="28"/>
        </w:rPr>
        <w:t xml:space="preserve"> </w:t>
      </w:r>
      <w:r w:rsidR="00C8341F" w:rsidRPr="00D03930">
        <w:rPr>
          <w:rFonts w:ascii="Times New Roman" w:hAnsi="Times New Roman" w:cs="Times New Roman"/>
          <w:iCs/>
          <w:sz w:val="28"/>
          <w:szCs w:val="28"/>
        </w:rPr>
        <w:t>и их компонентный состав</w:t>
      </w:r>
      <w:r w:rsidRPr="00D03930">
        <w:rPr>
          <w:rFonts w:ascii="Times New Roman" w:hAnsi="Times New Roman" w:cs="Times New Roman"/>
          <w:sz w:val="28"/>
          <w:szCs w:val="28"/>
        </w:rPr>
        <w:t>;</w:t>
      </w:r>
    </w:p>
    <w:p w14:paraId="1C71DD20" w14:textId="6ECD8A35" w:rsidR="00C22E6F" w:rsidRPr="00D03930" w:rsidRDefault="00C22E6F" w:rsidP="00101908">
      <w:pPr>
        <w:pStyle w:val="af2"/>
        <w:numPr>
          <w:ilvl w:val="1"/>
          <w:numId w:val="2"/>
        </w:numPr>
        <w:tabs>
          <w:tab w:val="left" w:pos="851"/>
          <w:tab w:val="left" w:pos="1062"/>
        </w:tabs>
        <w:ind w:left="0" w:firstLine="709"/>
        <w:jc w:val="both"/>
        <w:rPr>
          <w:rFonts w:ascii="Times New Roman" w:eastAsia="Times New Roman" w:hAnsi="Times New Roman" w:cs="Times New Roman"/>
          <w:sz w:val="28"/>
          <w:szCs w:val="28"/>
        </w:rPr>
      </w:pPr>
      <w:r w:rsidRPr="00D03930">
        <w:rPr>
          <w:rFonts w:ascii="Times New Roman" w:hAnsi="Times New Roman" w:cs="Times New Roman"/>
          <w:sz w:val="28"/>
          <w:szCs w:val="28"/>
        </w:rPr>
        <w:t xml:space="preserve">результаты </w:t>
      </w:r>
      <w:r w:rsidR="000042DA" w:rsidRPr="00D03930">
        <w:rPr>
          <w:rFonts w:ascii="Times New Roman" w:hAnsi="Times New Roman" w:cs="Times New Roman"/>
          <w:sz w:val="28"/>
          <w:szCs w:val="28"/>
        </w:rPr>
        <w:t xml:space="preserve">оценки острой токсичности, </w:t>
      </w:r>
      <w:r w:rsidRPr="00D03930">
        <w:rPr>
          <w:rFonts w:ascii="Times New Roman" w:hAnsi="Times New Roman" w:cs="Times New Roman"/>
          <w:sz w:val="28"/>
          <w:szCs w:val="28"/>
        </w:rPr>
        <w:t>исследования антимикробной, противогрибковой</w:t>
      </w:r>
      <w:r w:rsidR="0089115D" w:rsidRPr="00D03930">
        <w:rPr>
          <w:rFonts w:ascii="Times New Roman" w:hAnsi="Times New Roman" w:cs="Times New Roman"/>
          <w:sz w:val="28"/>
          <w:szCs w:val="28"/>
        </w:rPr>
        <w:t xml:space="preserve">, </w:t>
      </w:r>
      <w:r w:rsidR="0081742B" w:rsidRPr="00D03930">
        <w:rPr>
          <w:rFonts w:ascii="Times New Roman" w:hAnsi="Times New Roman" w:cs="Times New Roman"/>
          <w:sz w:val="28"/>
          <w:szCs w:val="28"/>
        </w:rPr>
        <w:t>противовоспалительно</w:t>
      </w:r>
      <w:r w:rsidR="000042DA" w:rsidRPr="00D03930">
        <w:rPr>
          <w:rFonts w:ascii="Times New Roman" w:hAnsi="Times New Roman" w:cs="Times New Roman"/>
          <w:sz w:val="28"/>
          <w:szCs w:val="28"/>
        </w:rPr>
        <w:t>й,</w:t>
      </w:r>
      <w:r w:rsidR="0081742B" w:rsidRPr="00D03930">
        <w:rPr>
          <w:rFonts w:ascii="Times New Roman" w:hAnsi="Times New Roman" w:cs="Times New Roman"/>
          <w:sz w:val="28"/>
          <w:szCs w:val="28"/>
        </w:rPr>
        <w:t xml:space="preserve"> </w:t>
      </w:r>
      <w:r w:rsidRPr="00D03930">
        <w:rPr>
          <w:rFonts w:ascii="Times New Roman" w:hAnsi="Times New Roman" w:cs="Times New Roman"/>
          <w:sz w:val="28"/>
          <w:szCs w:val="28"/>
        </w:rPr>
        <w:t>антиоксидантной активности</w:t>
      </w:r>
      <w:r w:rsidR="001820D4" w:rsidRPr="00D03930">
        <w:rPr>
          <w:rFonts w:ascii="Times New Roman" w:hAnsi="Times New Roman" w:cs="Times New Roman"/>
          <w:sz w:val="28"/>
          <w:szCs w:val="28"/>
        </w:rPr>
        <w:t xml:space="preserve"> и</w:t>
      </w:r>
      <w:r w:rsidR="0081742B" w:rsidRPr="00D03930">
        <w:rPr>
          <w:rFonts w:ascii="Times New Roman" w:hAnsi="Times New Roman" w:cs="Times New Roman"/>
          <w:sz w:val="28"/>
          <w:szCs w:val="28"/>
        </w:rPr>
        <w:t xml:space="preserve"> </w:t>
      </w:r>
      <w:r w:rsidR="000042DA" w:rsidRPr="00D03930">
        <w:rPr>
          <w:rFonts w:ascii="Times New Roman" w:hAnsi="Times New Roman" w:cs="Times New Roman"/>
          <w:sz w:val="28"/>
          <w:szCs w:val="28"/>
        </w:rPr>
        <w:t xml:space="preserve">цитотоксичности </w:t>
      </w:r>
      <w:r w:rsidR="00776271" w:rsidRPr="00D03930">
        <w:rPr>
          <w:rFonts w:ascii="Times New Roman" w:hAnsi="Times New Roman" w:cs="Times New Roman"/>
          <w:sz w:val="28"/>
          <w:szCs w:val="28"/>
          <w:lang w:val="kk-KZ"/>
        </w:rPr>
        <w:t xml:space="preserve">густых </w:t>
      </w:r>
      <w:r w:rsidRPr="00D03930">
        <w:rPr>
          <w:rFonts w:ascii="Times New Roman" w:hAnsi="Times New Roman" w:cs="Times New Roman"/>
          <w:sz w:val="28"/>
          <w:szCs w:val="28"/>
        </w:rPr>
        <w:t xml:space="preserve">экстрактов </w:t>
      </w:r>
      <w:r w:rsidR="00C747F6" w:rsidRPr="00D03930">
        <w:rPr>
          <w:rFonts w:ascii="Times New Roman" w:hAnsi="Times New Roman" w:cs="Times New Roman"/>
          <w:i/>
          <w:iCs/>
          <w:sz w:val="28"/>
          <w:szCs w:val="28"/>
        </w:rPr>
        <w:t>Filipendula vulgaris</w:t>
      </w:r>
      <w:r w:rsidR="00C747F6"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и </w:t>
      </w:r>
      <w:r w:rsidR="0068066C" w:rsidRPr="00D03930">
        <w:rPr>
          <w:rFonts w:ascii="Times New Roman" w:hAnsi="Times New Roman" w:cs="Times New Roman"/>
          <w:i/>
          <w:iCs/>
          <w:sz w:val="28"/>
          <w:szCs w:val="28"/>
        </w:rPr>
        <w:t>Filipendula ulmaria</w:t>
      </w:r>
      <w:r w:rsidR="0081742B" w:rsidRPr="00D03930">
        <w:rPr>
          <w:rFonts w:ascii="Times New Roman" w:hAnsi="Times New Roman" w:cs="Times New Roman"/>
          <w:sz w:val="28"/>
          <w:szCs w:val="28"/>
        </w:rPr>
        <w:t>, полученных ультразвуковым методом</w:t>
      </w:r>
      <w:r w:rsidRPr="00D03930">
        <w:rPr>
          <w:rFonts w:ascii="Times New Roman" w:hAnsi="Times New Roman" w:cs="Times New Roman"/>
          <w:sz w:val="28"/>
          <w:szCs w:val="28"/>
        </w:rPr>
        <w:t xml:space="preserve">. </w:t>
      </w:r>
    </w:p>
    <w:p w14:paraId="573CCD0B" w14:textId="73A5D8E2" w:rsidR="00C22E6F" w:rsidRPr="00D03930" w:rsidRDefault="00C22E6F" w:rsidP="00101908">
      <w:pPr>
        <w:pStyle w:val="a9"/>
        <w:ind w:left="0" w:firstLine="709"/>
        <w:jc w:val="both"/>
        <w:rPr>
          <w:rFonts w:cs="Times New Roman"/>
          <w:lang w:val="ru-RU"/>
        </w:rPr>
      </w:pPr>
      <w:r w:rsidRPr="00D03930">
        <w:rPr>
          <w:rFonts w:cs="Times New Roman"/>
          <w:b/>
          <w:lang w:val="ru-RU"/>
        </w:rPr>
        <w:t>Практическая значимость работы</w:t>
      </w:r>
      <w:r w:rsidR="00BC3531" w:rsidRPr="00D03930">
        <w:rPr>
          <w:rFonts w:cs="Times New Roman"/>
          <w:b/>
          <w:lang w:val="ru-RU"/>
        </w:rPr>
        <w:t>.</w:t>
      </w:r>
    </w:p>
    <w:p w14:paraId="52931695" w14:textId="2DB18AF1" w:rsidR="00C22E6F" w:rsidRPr="00D03930" w:rsidRDefault="00C22E6F" w:rsidP="00101908">
      <w:pPr>
        <w:ind w:firstLine="709"/>
        <w:jc w:val="both"/>
        <w:rPr>
          <w:rFonts w:ascii="Times New Roman" w:hAnsi="Times New Roman" w:cs="Times New Roman"/>
          <w:sz w:val="28"/>
          <w:szCs w:val="28"/>
          <w:shd w:val="clear" w:color="auto" w:fill="FFFFFF"/>
          <w:lang w:val="ru-RU"/>
        </w:rPr>
      </w:pPr>
      <w:r w:rsidRPr="00D03930">
        <w:rPr>
          <w:rFonts w:ascii="Times New Roman" w:hAnsi="Times New Roman" w:cs="Times New Roman"/>
          <w:sz w:val="28"/>
          <w:szCs w:val="28"/>
          <w:shd w:val="clear" w:color="auto" w:fill="FFFFFF"/>
          <w:lang w:val="ru-RU"/>
        </w:rPr>
        <w:t xml:space="preserve">В результате проведенных исследований определены сырьевые запасы </w:t>
      </w:r>
      <w:r w:rsidR="007A294F">
        <w:rPr>
          <w:rFonts w:ascii="Times New Roman" w:eastAsia="Times New Roman" w:hAnsi="Times New Roman" w:cs="Times New Roman"/>
          <w:sz w:val="28"/>
          <w:szCs w:val="28"/>
          <w:lang w:val="ru-RU"/>
        </w:rPr>
        <w:t>травы</w:t>
      </w:r>
      <w:r w:rsidRPr="00D03930">
        <w:rPr>
          <w:rFonts w:ascii="Times New Roman" w:eastAsia="Times New Roman" w:hAnsi="Times New Roman" w:cs="Times New Roman"/>
          <w:sz w:val="28"/>
          <w:szCs w:val="28"/>
          <w:lang w:val="ru-RU"/>
        </w:rPr>
        <w:t xml:space="preserve"> </w:t>
      </w:r>
      <w:r w:rsidR="00C747F6" w:rsidRPr="00D03930">
        <w:rPr>
          <w:rFonts w:ascii="Times New Roman" w:hAnsi="Times New Roman" w:cs="Times New Roman"/>
          <w:i/>
          <w:iCs/>
          <w:sz w:val="28"/>
          <w:szCs w:val="28"/>
          <w:lang w:val="ru-RU"/>
        </w:rPr>
        <w:t>Filipendula vulgaris</w:t>
      </w:r>
      <w:r w:rsidR="00C747F6"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w:t>
      </w:r>
      <w:r w:rsidR="007A294F">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0068066C" w:rsidRPr="00D03930">
        <w:rPr>
          <w:rFonts w:ascii="Times New Roman" w:hAnsi="Times New Roman" w:cs="Times New Roman"/>
          <w:i/>
          <w:iCs/>
          <w:sz w:val="28"/>
          <w:szCs w:val="28"/>
          <w:lang w:val="ru-RU"/>
        </w:rPr>
        <w:t>Filipendula ulmaria</w:t>
      </w:r>
      <w:r w:rsidR="0068066C" w:rsidRPr="00D03930">
        <w:rPr>
          <w:rFonts w:ascii="Times New Roman" w:hAnsi="Times New Roman" w:cs="Times New Roman"/>
          <w:sz w:val="28"/>
          <w:szCs w:val="28"/>
          <w:lang w:val="ru-RU"/>
        </w:rPr>
        <w:t xml:space="preserve"> </w:t>
      </w:r>
      <w:r w:rsidRPr="00D03930">
        <w:rPr>
          <w:rFonts w:ascii="Times New Roman" w:hAnsi="Times New Roman" w:cs="Times New Roman"/>
          <w:spacing w:val="-2"/>
          <w:sz w:val="28"/>
          <w:szCs w:val="28"/>
          <w:lang w:val="ru-RU"/>
        </w:rPr>
        <w:t>на терр</w:t>
      </w:r>
      <w:r w:rsidR="0058136A" w:rsidRPr="00D03930">
        <w:rPr>
          <w:rFonts w:ascii="Times New Roman" w:hAnsi="Times New Roman" w:cs="Times New Roman"/>
          <w:spacing w:val="-2"/>
          <w:sz w:val="28"/>
          <w:szCs w:val="28"/>
          <w:lang w:val="ru-RU"/>
        </w:rPr>
        <w:t>итории Центрального Казахстана.</w:t>
      </w:r>
    </w:p>
    <w:p w14:paraId="6FD62812" w14:textId="71E3C54F" w:rsidR="00C22E6F"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На основании полученных </w:t>
      </w:r>
      <w:r w:rsidR="002C412B" w:rsidRPr="00D03930">
        <w:rPr>
          <w:rFonts w:ascii="Times New Roman" w:hAnsi="Times New Roman" w:cs="Times New Roman"/>
          <w:sz w:val="28"/>
          <w:szCs w:val="28"/>
          <w:lang w:val="kk-KZ"/>
        </w:rPr>
        <w:t xml:space="preserve">в ходе проведенного диссертационного исследования </w:t>
      </w:r>
      <w:r w:rsidRPr="00D03930">
        <w:rPr>
          <w:rFonts w:ascii="Times New Roman" w:hAnsi="Times New Roman" w:cs="Times New Roman"/>
          <w:sz w:val="28"/>
          <w:szCs w:val="28"/>
          <w:lang w:val="kk-KZ"/>
        </w:rPr>
        <w:t xml:space="preserve">результатов </w:t>
      </w:r>
      <w:r w:rsidR="0067117A" w:rsidRPr="00D03930">
        <w:rPr>
          <w:rFonts w:ascii="Times New Roman" w:hAnsi="Times New Roman" w:cs="Times New Roman"/>
          <w:sz w:val="28"/>
          <w:szCs w:val="28"/>
          <w:lang w:val="kk-KZ"/>
        </w:rPr>
        <w:t>рекомендовано лекарственное растительное сырье</w:t>
      </w:r>
      <w:r w:rsidR="0067117A" w:rsidRPr="00D03930">
        <w:rPr>
          <w:rFonts w:ascii="Times New Roman" w:hAnsi="Times New Roman" w:cs="Times New Roman"/>
          <w:sz w:val="28"/>
          <w:szCs w:val="28"/>
          <w:lang w:val="ru-RU"/>
        </w:rPr>
        <w:t xml:space="preserve"> </w:t>
      </w:r>
      <w:r w:rsidR="0067117A" w:rsidRPr="00D03930">
        <w:rPr>
          <w:rFonts w:ascii="Times New Roman" w:hAnsi="Times New Roman" w:cs="Times New Roman"/>
          <w:sz w:val="28"/>
          <w:szCs w:val="28"/>
          <w:lang w:val="kk-KZ"/>
        </w:rPr>
        <w:t xml:space="preserve">двух видов: </w:t>
      </w:r>
      <w:r w:rsidRPr="00D03930">
        <w:rPr>
          <w:rFonts w:ascii="Times New Roman" w:hAnsi="Times New Roman" w:cs="Times New Roman"/>
          <w:i/>
          <w:sz w:val="28"/>
          <w:szCs w:val="28"/>
          <w:lang w:val="kk-KZ"/>
        </w:rPr>
        <w:t xml:space="preserve">Filipendula vulgaris </w:t>
      </w:r>
      <w:r w:rsidR="00DB7A87" w:rsidRPr="00D03930">
        <w:rPr>
          <w:rFonts w:ascii="Times New Roman" w:hAnsi="Times New Roman" w:cs="Times New Roman"/>
          <w:iCs/>
          <w:sz w:val="28"/>
          <w:szCs w:val="28"/>
          <w:lang w:val="ru-RU"/>
        </w:rPr>
        <w:t>трава</w:t>
      </w:r>
      <w:r w:rsidRPr="00D03930">
        <w:rPr>
          <w:rFonts w:ascii="Times New Roman" w:hAnsi="Times New Roman" w:cs="Times New Roman"/>
          <w:iCs/>
          <w:sz w:val="28"/>
          <w:szCs w:val="28"/>
          <w:lang w:val="kk-KZ"/>
        </w:rPr>
        <w:t xml:space="preserve"> и</w:t>
      </w:r>
      <w:r w:rsidRPr="00D03930">
        <w:rPr>
          <w:rFonts w:ascii="Times New Roman" w:hAnsi="Times New Roman" w:cs="Times New Roman"/>
          <w:i/>
          <w:sz w:val="28"/>
          <w:szCs w:val="28"/>
          <w:lang w:val="kk-KZ"/>
        </w:rPr>
        <w:t xml:space="preserve"> Filipendula ulmaria </w:t>
      </w:r>
      <w:r w:rsidR="00DB7A87" w:rsidRPr="00D03930">
        <w:rPr>
          <w:rFonts w:ascii="Times New Roman" w:hAnsi="Times New Roman" w:cs="Times New Roman"/>
          <w:sz w:val="28"/>
          <w:szCs w:val="28"/>
          <w:lang w:val="ru-RU"/>
        </w:rPr>
        <w:t>трава</w:t>
      </w:r>
      <w:r w:rsidR="00DE5265" w:rsidRPr="00D03930">
        <w:rPr>
          <w:rFonts w:ascii="Times New Roman" w:hAnsi="Times New Roman" w:cs="Times New Roman"/>
          <w:sz w:val="28"/>
          <w:szCs w:val="28"/>
          <w:lang w:val="kk-KZ"/>
        </w:rPr>
        <w:t xml:space="preserve"> </w:t>
      </w:r>
      <w:r w:rsidR="00D6585C" w:rsidRPr="00D03930">
        <w:rPr>
          <w:rFonts w:ascii="Times New Roman" w:hAnsi="Times New Roman" w:cs="Times New Roman"/>
          <w:sz w:val="28"/>
          <w:szCs w:val="28"/>
          <w:lang w:val="kk-KZ"/>
        </w:rPr>
        <w:t>для разработки лекарственных средств</w:t>
      </w:r>
      <w:r w:rsidRPr="00D03930">
        <w:rPr>
          <w:rFonts w:ascii="Times New Roman" w:hAnsi="Times New Roman" w:cs="Times New Roman"/>
          <w:sz w:val="28"/>
          <w:szCs w:val="28"/>
          <w:lang w:val="kk-KZ"/>
        </w:rPr>
        <w:t>.</w:t>
      </w:r>
    </w:p>
    <w:p w14:paraId="749C7865" w14:textId="1BB5EDB1" w:rsidR="0089115D" w:rsidRPr="00D03930" w:rsidRDefault="0089115D"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Разработаны</w:t>
      </w:r>
      <w:r w:rsidR="00514D54" w:rsidRPr="00D03930">
        <w:rPr>
          <w:rFonts w:ascii="Times New Roman" w:hAnsi="Times New Roman" w:cs="Times New Roman"/>
          <w:sz w:val="28"/>
          <w:szCs w:val="28"/>
          <w:lang w:val="ru-RU"/>
        </w:rPr>
        <w:t xml:space="preserve"> технология заг</w:t>
      </w:r>
      <w:r w:rsidR="00D654BF" w:rsidRPr="00D03930">
        <w:rPr>
          <w:rFonts w:ascii="Times New Roman" w:hAnsi="Times New Roman" w:cs="Times New Roman"/>
          <w:sz w:val="28"/>
          <w:szCs w:val="28"/>
          <w:lang w:val="ru-RU"/>
        </w:rPr>
        <w:t>о</w:t>
      </w:r>
      <w:r w:rsidR="00514D54" w:rsidRPr="00D03930">
        <w:rPr>
          <w:rFonts w:ascii="Times New Roman" w:hAnsi="Times New Roman" w:cs="Times New Roman"/>
          <w:sz w:val="28"/>
          <w:szCs w:val="28"/>
          <w:lang w:val="ru-RU"/>
        </w:rPr>
        <w:t>товки и спецификация</w:t>
      </w:r>
      <w:r w:rsidRPr="00D03930">
        <w:rPr>
          <w:rFonts w:ascii="Times New Roman" w:hAnsi="Times New Roman" w:cs="Times New Roman"/>
          <w:sz w:val="28"/>
          <w:szCs w:val="28"/>
          <w:lang w:val="ru-RU"/>
        </w:rPr>
        <w:t xml:space="preserve"> качества, </w:t>
      </w:r>
      <w:r w:rsidR="00514D54" w:rsidRPr="00D03930">
        <w:rPr>
          <w:rFonts w:ascii="Times New Roman" w:hAnsi="Times New Roman" w:cs="Times New Roman"/>
          <w:sz w:val="28"/>
          <w:szCs w:val="28"/>
          <w:lang w:val="ru-RU"/>
        </w:rPr>
        <w:t>проекты нормативных документов</w:t>
      </w:r>
      <w:r w:rsidRPr="00D03930">
        <w:rPr>
          <w:rFonts w:ascii="Times New Roman" w:hAnsi="Times New Roman" w:cs="Times New Roman"/>
          <w:sz w:val="28"/>
          <w:szCs w:val="28"/>
          <w:lang w:val="ru-RU"/>
        </w:rPr>
        <w:t xml:space="preserve"> на </w:t>
      </w:r>
      <w:r w:rsidR="00332BE4">
        <w:rPr>
          <w:rFonts w:ascii="Times New Roman" w:hAnsi="Times New Roman" w:cs="Times New Roman"/>
          <w:sz w:val="28"/>
          <w:szCs w:val="28"/>
          <w:lang w:val="ru-RU"/>
        </w:rPr>
        <w:t>ЛРС</w:t>
      </w:r>
      <w:r w:rsidRPr="00D03930">
        <w:rPr>
          <w:rFonts w:ascii="Times New Roman" w:hAnsi="Times New Roman" w:cs="Times New Roman"/>
          <w:sz w:val="28"/>
          <w:szCs w:val="28"/>
          <w:lang w:val="ru-RU"/>
        </w:rPr>
        <w:t xml:space="preserve"> «Л</w:t>
      </w:r>
      <w:r w:rsidR="00DB7A87" w:rsidRPr="00D03930">
        <w:rPr>
          <w:rFonts w:ascii="Times New Roman" w:hAnsi="Times New Roman" w:cs="Times New Roman"/>
          <w:sz w:val="28"/>
          <w:szCs w:val="28"/>
          <w:lang w:val="ru-RU"/>
        </w:rPr>
        <w:t>абазник</w:t>
      </w:r>
      <w:r w:rsidR="00A86053" w:rsidRPr="00D03930">
        <w:rPr>
          <w:rFonts w:ascii="Times New Roman" w:hAnsi="Times New Roman" w:cs="Times New Roman"/>
          <w:sz w:val="28"/>
          <w:szCs w:val="28"/>
          <w:lang w:val="ru-RU"/>
        </w:rPr>
        <w:t>а</w:t>
      </w:r>
      <w:r w:rsidR="00DB7A87" w:rsidRPr="00D03930">
        <w:rPr>
          <w:rFonts w:ascii="Times New Roman" w:hAnsi="Times New Roman" w:cs="Times New Roman"/>
          <w:sz w:val="28"/>
          <w:szCs w:val="28"/>
          <w:lang w:val="ru-RU"/>
        </w:rPr>
        <w:t xml:space="preserve"> обыкновенного</w:t>
      </w:r>
      <w:r w:rsidR="00332BE4">
        <w:rPr>
          <w:rFonts w:ascii="Times New Roman" w:hAnsi="Times New Roman" w:cs="Times New Roman"/>
          <w:sz w:val="28"/>
          <w:szCs w:val="28"/>
          <w:lang w:val="ru-RU"/>
        </w:rPr>
        <w:t xml:space="preserve"> трава» и</w:t>
      </w:r>
      <w:r w:rsidRPr="00D03930">
        <w:rPr>
          <w:rFonts w:ascii="Times New Roman" w:hAnsi="Times New Roman" w:cs="Times New Roman"/>
          <w:sz w:val="28"/>
          <w:szCs w:val="28"/>
          <w:lang w:val="ru-RU"/>
        </w:rPr>
        <w:t xml:space="preserve"> «Лабазник</w:t>
      </w:r>
      <w:r w:rsidR="00A86053"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вязолистн</w:t>
      </w:r>
      <w:r w:rsidR="00DB7A87" w:rsidRPr="00D03930">
        <w:rPr>
          <w:rFonts w:ascii="Times New Roman" w:hAnsi="Times New Roman" w:cs="Times New Roman"/>
          <w:sz w:val="28"/>
          <w:szCs w:val="28"/>
          <w:lang w:val="ru-RU"/>
        </w:rPr>
        <w:t xml:space="preserve">ого </w:t>
      </w:r>
      <w:r w:rsidRPr="00D03930">
        <w:rPr>
          <w:rFonts w:ascii="Times New Roman" w:hAnsi="Times New Roman" w:cs="Times New Roman"/>
          <w:sz w:val="28"/>
          <w:szCs w:val="28"/>
          <w:lang w:val="ru-RU"/>
        </w:rPr>
        <w:t>трава»</w:t>
      </w:r>
      <w:r w:rsidR="00D654BF" w:rsidRPr="00D03930">
        <w:rPr>
          <w:rFonts w:ascii="Times New Roman" w:hAnsi="Times New Roman" w:cs="Times New Roman"/>
          <w:sz w:val="28"/>
          <w:szCs w:val="28"/>
          <w:lang w:val="ru-RU"/>
        </w:rPr>
        <w:t xml:space="preserve"> (Приложения </w:t>
      </w:r>
      <w:r w:rsidR="00DF271A" w:rsidRPr="00D03930">
        <w:rPr>
          <w:rFonts w:ascii="Times New Roman" w:hAnsi="Times New Roman" w:cs="Times New Roman"/>
          <w:sz w:val="28"/>
          <w:szCs w:val="28"/>
          <w:lang w:val="ru-RU"/>
        </w:rPr>
        <w:t>А, Б</w:t>
      </w:r>
      <w:r w:rsidR="00D654B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2D6EB35F" w14:textId="4A7867C9" w:rsidR="00514D54"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Разработан рациональный</w:t>
      </w:r>
      <w:r w:rsidR="00514D54" w:rsidRPr="00D03930">
        <w:rPr>
          <w:rFonts w:ascii="Times New Roman" w:hAnsi="Times New Roman" w:cs="Times New Roman"/>
          <w:sz w:val="28"/>
          <w:szCs w:val="28"/>
          <w:lang w:val="kk-KZ"/>
        </w:rPr>
        <w:t xml:space="preserve"> способ получения ультразвуковым методом</w:t>
      </w:r>
      <w:r w:rsidRPr="00D03930">
        <w:rPr>
          <w:rFonts w:ascii="Times New Roman" w:hAnsi="Times New Roman" w:cs="Times New Roman"/>
          <w:sz w:val="28"/>
          <w:szCs w:val="28"/>
          <w:lang w:val="kk-KZ"/>
        </w:rPr>
        <w:t xml:space="preserve"> экстрактов </w:t>
      </w:r>
      <w:r w:rsidR="00C747F6" w:rsidRPr="00D03930">
        <w:rPr>
          <w:rFonts w:ascii="Times New Roman" w:hAnsi="Times New Roman" w:cs="Times New Roman"/>
          <w:i/>
          <w:iCs/>
          <w:sz w:val="28"/>
          <w:szCs w:val="28"/>
          <w:lang w:val="ru-RU"/>
        </w:rPr>
        <w:t>Filipendula vulgaris</w:t>
      </w:r>
      <w:r w:rsidR="00C747F6"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xml:space="preserve">и </w:t>
      </w:r>
      <w:r w:rsidR="0068066C" w:rsidRPr="00D03930">
        <w:rPr>
          <w:rFonts w:ascii="Times New Roman" w:hAnsi="Times New Roman" w:cs="Times New Roman"/>
          <w:i/>
          <w:sz w:val="28"/>
          <w:szCs w:val="28"/>
          <w:lang w:val="kk-KZ"/>
        </w:rPr>
        <w:t xml:space="preserve">Filipendula ulmaria </w:t>
      </w:r>
      <w:r w:rsidRPr="00D03930">
        <w:rPr>
          <w:rFonts w:ascii="Times New Roman" w:hAnsi="Times New Roman" w:cs="Times New Roman"/>
          <w:sz w:val="28"/>
          <w:szCs w:val="28"/>
          <w:lang w:val="kk-KZ"/>
        </w:rPr>
        <w:t xml:space="preserve">для дальнейшей разработки лекарственных </w:t>
      </w:r>
      <w:r w:rsidR="00D6585C" w:rsidRPr="00D03930">
        <w:rPr>
          <w:rFonts w:ascii="Times New Roman" w:hAnsi="Times New Roman" w:cs="Times New Roman"/>
          <w:sz w:val="28"/>
          <w:szCs w:val="28"/>
          <w:lang w:val="kk-KZ"/>
        </w:rPr>
        <w:t>средств</w:t>
      </w:r>
      <w:r w:rsidR="0089115D" w:rsidRPr="00D03930">
        <w:rPr>
          <w:rFonts w:ascii="Times New Roman" w:hAnsi="Times New Roman" w:cs="Times New Roman"/>
          <w:sz w:val="28"/>
          <w:szCs w:val="28"/>
          <w:lang w:val="kk-KZ"/>
        </w:rPr>
        <w:t xml:space="preserve">, который характеризуется значительным уменьшением продолжительности и увеличением производительности технологического </w:t>
      </w:r>
      <w:r w:rsidR="0089115D" w:rsidRPr="00D03930">
        <w:rPr>
          <w:rFonts w:ascii="Times New Roman" w:hAnsi="Times New Roman" w:cs="Times New Roman"/>
          <w:sz w:val="28"/>
          <w:szCs w:val="28"/>
          <w:lang w:val="kk-KZ"/>
        </w:rPr>
        <w:lastRenderedPageBreak/>
        <w:t xml:space="preserve">процесса, увеличением выхода </w:t>
      </w:r>
      <w:r w:rsidR="00BC3531" w:rsidRPr="00D03930">
        <w:rPr>
          <w:rFonts w:ascii="Times New Roman" w:hAnsi="Times New Roman" w:cs="Times New Roman"/>
          <w:sz w:val="28"/>
          <w:szCs w:val="28"/>
          <w:lang w:val="kk-KZ"/>
        </w:rPr>
        <w:t>экстрактивных веществ</w:t>
      </w:r>
      <w:r w:rsidR="0089115D" w:rsidRPr="00D03930">
        <w:rPr>
          <w:rFonts w:ascii="Times New Roman" w:hAnsi="Times New Roman" w:cs="Times New Roman"/>
          <w:sz w:val="28"/>
          <w:szCs w:val="28"/>
          <w:lang w:val="kk-KZ"/>
        </w:rPr>
        <w:t xml:space="preserve"> и содержания </w:t>
      </w:r>
      <w:r w:rsidR="00BC3531" w:rsidRPr="00D03930">
        <w:rPr>
          <w:rFonts w:ascii="Times New Roman" w:hAnsi="Times New Roman" w:cs="Times New Roman"/>
          <w:sz w:val="28"/>
          <w:szCs w:val="28"/>
          <w:lang w:val="kk-KZ"/>
        </w:rPr>
        <w:t>биологических активных веществ</w:t>
      </w:r>
      <w:r w:rsidR="0089115D" w:rsidRPr="00D03930">
        <w:rPr>
          <w:rFonts w:ascii="Times New Roman" w:hAnsi="Times New Roman" w:cs="Times New Roman"/>
          <w:sz w:val="28"/>
          <w:szCs w:val="28"/>
          <w:lang w:val="kk-KZ"/>
        </w:rPr>
        <w:t>, отсутствием токсичных растворителей</w:t>
      </w:r>
      <w:r w:rsidRPr="00D03930">
        <w:rPr>
          <w:rFonts w:ascii="Times New Roman" w:hAnsi="Times New Roman" w:cs="Times New Roman"/>
          <w:sz w:val="28"/>
          <w:szCs w:val="28"/>
          <w:lang w:val="kk-KZ"/>
        </w:rPr>
        <w:t>.</w:t>
      </w:r>
      <w:r w:rsidR="00514D54" w:rsidRPr="00D03930">
        <w:rPr>
          <w:rFonts w:ascii="Times New Roman" w:hAnsi="Times New Roman" w:cs="Times New Roman"/>
          <w:sz w:val="28"/>
          <w:szCs w:val="28"/>
          <w:lang w:val="kk-KZ"/>
        </w:rPr>
        <w:t xml:space="preserve"> Разработаны </w:t>
      </w:r>
      <w:r w:rsidR="00514D54" w:rsidRPr="00D03930">
        <w:rPr>
          <w:rFonts w:ascii="Times New Roman" w:hAnsi="Times New Roman" w:cs="Times New Roman"/>
          <w:sz w:val="28"/>
          <w:szCs w:val="28"/>
          <w:lang w:val="ru-RU"/>
        </w:rPr>
        <w:t>лабораторные регламенты</w:t>
      </w:r>
      <w:r w:rsidR="00D654BF" w:rsidRPr="00D03930">
        <w:rPr>
          <w:rFonts w:ascii="Times New Roman" w:hAnsi="Times New Roman" w:cs="Times New Roman"/>
          <w:sz w:val="28"/>
          <w:szCs w:val="28"/>
          <w:lang w:val="ru-RU"/>
        </w:rPr>
        <w:t xml:space="preserve"> (</w:t>
      </w:r>
      <w:r w:rsidR="00DF271A" w:rsidRPr="00D03930">
        <w:rPr>
          <w:rFonts w:ascii="Times New Roman" w:hAnsi="Times New Roman" w:cs="Times New Roman"/>
          <w:sz w:val="28"/>
          <w:szCs w:val="28"/>
          <w:lang w:val="ru-RU"/>
        </w:rPr>
        <w:t>Приложения В, Г</w:t>
      </w:r>
      <w:r w:rsidR="00D654BF" w:rsidRPr="00D03930">
        <w:rPr>
          <w:rFonts w:ascii="Times New Roman" w:hAnsi="Times New Roman" w:cs="Times New Roman"/>
          <w:sz w:val="28"/>
          <w:szCs w:val="28"/>
          <w:lang w:val="ru-RU"/>
        </w:rPr>
        <w:t>)</w:t>
      </w:r>
      <w:r w:rsidR="00514D54" w:rsidRPr="00D03930">
        <w:rPr>
          <w:rFonts w:ascii="Times New Roman" w:hAnsi="Times New Roman" w:cs="Times New Roman"/>
          <w:sz w:val="28"/>
          <w:szCs w:val="28"/>
          <w:lang w:val="ru-RU"/>
        </w:rPr>
        <w:t xml:space="preserve"> и проекты нормативных документов</w:t>
      </w:r>
      <w:r w:rsidR="001433FF" w:rsidRPr="00D03930">
        <w:rPr>
          <w:rFonts w:ascii="Times New Roman" w:hAnsi="Times New Roman" w:cs="Times New Roman"/>
          <w:sz w:val="28"/>
          <w:szCs w:val="28"/>
          <w:lang w:val="ru-RU"/>
        </w:rPr>
        <w:t xml:space="preserve"> на </w:t>
      </w:r>
      <w:r w:rsidR="00332BE4">
        <w:rPr>
          <w:rFonts w:ascii="Times New Roman" w:hAnsi="Times New Roman" w:cs="Times New Roman"/>
          <w:sz w:val="28"/>
          <w:szCs w:val="28"/>
          <w:lang w:val="ru-RU"/>
        </w:rPr>
        <w:t>субстанции густых</w:t>
      </w:r>
      <w:r w:rsidR="001433FF" w:rsidRPr="00D03930">
        <w:rPr>
          <w:rFonts w:ascii="Times New Roman" w:hAnsi="Times New Roman" w:cs="Times New Roman"/>
          <w:sz w:val="28"/>
          <w:szCs w:val="28"/>
          <w:lang w:val="ru-RU"/>
        </w:rPr>
        <w:t xml:space="preserve"> экстракт</w:t>
      </w:r>
      <w:r w:rsidR="00332BE4">
        <w:rPr>
          <w:rFonts w:ascii="Times New Roman" w:hAnsi="Times New Roman" w:cs="Times New Roman"/>
          <w:sz w:val="28"/>
          <w:szCs w:val="28"/>
          <w:lang w:val="ru-RU"/>
        </w:rPr>
        <w:t>ов</w:t>
      </w:r>
      <w:r w:rsidR="00514D54" w:rsidRPr="00D03930">
        <w:rPr>
          <w:rFonts w:ascii="Times New Roman" w:hAnsi="Times New Roman" w:cs="Times New Roman"/>
          <w:sz w:val="28"/>
          <w:szCs w:val="28"/>
          <w:lang w:val="kk-KZ"/>
        </w:rPr>
        <w:t xml:space="preserve"> </w:t>
      </w:r>
      <w:r w:rsidR="00C747F6" w:rsidRPr="00D03930">
        <w:rPr>
          <w:rFonts w:ascii="Times New Roman" w:hAnsi="Times New Roman" w:cs="Times New Roman"/>
          <w:i/>
          <w:iCs/>
          <w:sz w:val="28"/>
          <w:szCs w:val="28"/>
          <w:lang w:val="ru-RU"/>
        </w:rPr>
        <w:t>Filipendula vulgaris</w:t>
      </w:r>
      <w:r w:rsidR="00C747F6" w:rsidRPr="00D03930">
        <w:rPr>
          <w:rFonts w:ascii="Times New Roman" w:hAnsi="Times New Roman" w:cs="Times New Roman"/>
          <w:sz w:val="28"/>
          <w:szCs w:val="28"/>
          <w:lang w:val="ru-RU"/>
        </w:rPr>
        <w:t xml:space="preserve"> </w:t>
      </w:r>
      <w:r w:rsidR="00514D54" w:rsidRPr="00D03930">
        <w:rPr>
          <w:rFonts w:ascii="Times New Roman" w:hAnsi="Times New Roman" w:cs="Times New Roman"/>
          <w:sz w:val="28"/>
          <w:szCs w:val="28"/>
          <w:lang w:val="kk-KZ"/>
        </w:rPr>
        <w:t xml:space="preserve">и </w:t>
      </w:r>
      <w:r w:rsidR="0068066C" w:rsidRPr="00D03930">
        <w:rPr>
          <w:rFonts w:ascii="Times New Roman" w:hAnsi="Times New Roman" w:cs="Times New Roman"/>
          <w:i/>
          <w:sz w:val="28"/>
          <w:szCs w:val="28"/>
          <w:lang w:val="kk-KZ"/>
        </w:rPr>
        <w:t>Filipendula ulmaria</w:t>
      </w:r>
      <w:r w:rsidR="00514D54" w:rsidRPr="00D03930">
        <w:rPr>
          <w:rFonts w:ascii="Times New Roman" w:hAnsi="Times New Roman" w:cs="Times New Roman"/>
          <w:sz w:val="28"/>
          <w:szCs w:val="28"/>
          <w:lang w:val="kk-KZ"/>
        </w:rPr>
        <w:t>, полученны</w:t>
      </w:r>
      <w:r w:rsidR="004B2FA2" w:rsidRPr="00D03930">
        <w:rPr>
          <w:rFonts w:ascii="Times New Roman" w:hAnsi="Times New Roman" w:cs="Times New Roman"/>
          <w:sz w:val="28"/>
          <w:szCs w:val="28"/>
          <w:lang w:val="kk-KZ"/>
        </w:rPr>
        <w:t>е</w:t>
      </w:r>
      <w:r w:rsidR="00514D54" w:rsidRPr="00D03930">
        <w:rPr>
          <w:rFonts w:ascii="Times New Roman" w:hAnsi="Times New Roman" w:cs="Times New Roman"/>
          <w:sz w:val="28"/>
          <w:szCs w:val="28"/>
          <w:lang w:val="kk-KZ"/>
        </w:rPr>
        <w:t xml:space="preserve"> ультразвуковым методом</w:t>
      </w:r>
      <w:r w:rsidR="00D654BF" w:rsidRPr="00D03930">
        <w:rPr>
          <w:rFonts w:ascii="Times New Roman" w:hAnsi="Times New Roman" w:cs="Times New Roman"/>
          <w:sz w:val="28"/>
          <w:szCs w:val="28"/>
          <w:lang w:val="kk-KZ"/>
        </w:rPr>
        <w:t xml:space="preserve"> (</w:t>
      </w:r>
      <w:r w:rsidR="00DF271A" w:rsidRPr="00D03930">
        <w:rPr>
          <w:rFonts w:ascii="Times New Roman" w:hAnsi="Times New Roman" w:cs="Times New Roman"/>
          <w:sz w:val="28"/>
          <w:szCs w:val="28"/>
          <w:lang w:val="kk-KZ"/>
        </w:rPr>
        <w:t>Приложения Д, Е</w:t>
      </w:r>
      <w:r w:rsidR="00D654BF" w:rsidRPr="00D03930">
        <w:rPr>
          <w:rFonts w:ascii="Times New Roman" w:hAnsi="Times New Roman" w:cs="Times New Roman"/>
          <w:sz w:val="28"/>
          <w:szCs w:val="28"/>
          <w:lang w:val="kk-KZ"/>
        </w:rPr>
        <w:t>)</w:t>
      </w:r>
      <w:r w:rsidR="00514D54" w:rsidRPr="00D03930">
        <w:rPr>
          <w:rFonts w:ascii="Times New Roman" w:hAnsi="Times New Roman" w:cs="Times New Roman"/>
          <w:sz w:val="28"/>
          <w:szCs w:val="28"/>
          <w:lang w:val="kk-KZ"/>
        </w:rPr>
        <w:t>.</w:t>
      </w:r>
      <w:r w:rsidR="001433FF" w:rsidRPr="00D03930">
        <w:rPr>
          <w:lang w:val="ru-RU"/>
        </w:rPr>
        <w:t xml:space="preserve"> </w:t>
      </w:r>
      <w:r w:rsidR="001433FF" w:rsidRPr="00D03930">
        <w:rPr>
          <w:rFonts w:ascii="Times New Roman" w:hAnsi="Times New Roman" w:cs="Times New Roman"/>
          <w:sz w:val="28"/>
          <w:szCs w:val="28"/>
          <w:lang w:val="kk-KZ"/>
        </w:rPr>
        <w:t>На основании полученных результатов диссертационн</w:t>
      </w:r>
      <w:r w:rsidR="008400E8" w:rsidRPr="00D03930">
        <w:rPr>
          <w:rFonts w:ascii="Times New Roman" w:hAnsi="Times New Roman" w:cs="Times New Roman"/>
          <w:sz w:val="28"/>
          <w:szCs w:val="28"/>
          <w:lang w:val="kk-KZ"/>
        </w:rPr>
        <w:t>ого исследования рекомендованы</w:t>
      </w:r>
      <w:r w:rsidR="001433FF" w:rsidRPr="00D03930">
        <w:rPr>
          <w:rFonts w:ascii="Times New Roman" w:hAnsi="Times New Roman" w:cs="Times New Roman"/>
          <w:sz w:val="28"/>
          <w:szCs w:val="28"/>
          <w:lang w:val="kk-KZ"/>
        </w:rPr>
        <w:t xml:space="preserve"> густые экстракты </w:t>
      </w:r>
      <w:r w:rsidR="001433FF" w:rsidRPr="00D03930">
        <w:rPr>
          <w:rFonts w:ascii="Times New Roman" w:hAnsi="Times New Roman" w:cs="Times New Roman"/>
          <w:i/>
          <w:iCs/>
          <w:sz w:val="28"/>
          <w:szCs w:val="28"/>
          <w:lang w:val="kk-KZ"/>
        </w:rPr>
        <w:t>Filipendula vulgaris</w:t>
      </w:r>
      <w:r w:rsidR="001433FF" w:rsidRPr="00D03930">
        <w:rPr>
          <w:rFonts w:ascii="Times New Roman" w:hAnsi="Times New Roman" w:cs="Times New Roman"/>
          <w:sz w:val="28"/>
          <w:szCs w:val="28"/>
          <w:lang w:val="kk-KZ"/>
        </w:rPr>
        <w:t xml:space="preserve"> и </w:t>
      </w:r>
      <w:r w:rsidR="001433FF" w:rsidRPr="00D03930">
        <w:rPr>
          <w:rFonts w:ascii="Times New Roman" w:hAnsi="Times New Roman" w:cs="Times New Roman"/>
          <w:i/>
          <w:iCs/>
          <w:sz w:val="28"/>
          <w:szCs w:val="28"/>
          <w:lang w:val="kk-KZ"/>
        </w:rPr>
        <w:t>Filipendula ulmaria</w:t>
      </w:r>
      <w:r w:rsidR="001433FF" w:rsidRPr="00D03930">
        <w:rPr>
          <w:rFonts w:ascii="Times New Roman" w:hAnsi="Times New Roman" w:cs="Times New Roman"/>
          <w:sz w:val="28"/>
          <w:szCs w:val="28"/>
          <w:lang w:val="kk-KZ"/>
        </w:rPr>
        <w:t xml:space="preserve"> для разработки лекарственных средств с антимикробным, антиоксидантным и противовоспалительным действиями.</w:t>
      </w:r>
    </w:p>
    <w:p w14:paraId="587DC580" w14:textId="497134CC" w:rsidR="00514D54" w:rsidRPr="00D03930" w:rsidRDefault="00C22E6F" w:rsidP="00101908">
      <w:pPr>
        <w:ind w:firstLine="709"/>
        <w:jc w:val="both"/>
        <w:rPr>
          <w:rFonts w:ascii="Times New Roman" w:hAnsi="Times New Roman" w:cs="Times New Roman"/>
          <w:bCs/>
          <w:spacing w:val="4"/>
          <w:sz w:val="28"/>
          <w:szCs w:val="28"/>
          <w:lang w:val="kk-KZ"/>
        </w:rPr>
      </w:pPr>
      <w:r w:rsidRPr="00D03930">
        <w:rPr>
          <w:rFonts w:ascii="Times New Roman" w:hAnsi="Times New Roman" w:cs="Times New Roman"/>
          <w:bCs/>
          <w:spacing w:val="4"/>
          <w:sz w:val="28"/>
          <w:szCs w:val="28"/>
          <w:lang w:val="ru-RU"/>
        </w:rPr>
        <w:t xml:space="preserve">Результаты </w:t>
      </w:r>
      <w:r w:rsidR="00D6585C" w:rsidRPr="00D03930">
        <w:rPr>
          <w:rFonts w:ascii="Times New Roman" w:hAnsi="Times New Roman" w:cs="Times New Roman"/>
          <w:bCs/>
          <w:spacing w:val="4"/>
          <w:sz w:val="28"/>
          <w:szCs w:val="28"/>
          <w:lang w:val="ru-RU"/>
        </w:rPr>
        <w:t xml:space="preserve">научно-исследовательской работы </w:t>
      </w:r>
      <w:r w:rsidRPr="00D03930">
        <w:rPr>
          <w:rFonts w:ascii="Times New Roman" w:hAnsi="Times New Roman" w:cs="Times New Roman"/>
          <w:bCs/>
          <w:spacing w:val="4"/>
          <w:sz w:val="28"/>
          <w:szCs w:val="28"/>
          <w:lang w:val="ru-RU"/>
        </w:rPr>
        <w:t xml:space="preserve">по фармакогностическому изучению </w:t>
      </w:r>
      <w:r w:rsidR="00ED0461" w:rsidRPr="00D03930">
        <w:rPr>
          <w:rFonts w:ascii="Times New Roman" w:hAnsi="Times New Roman" w:cs="Times New Roman"/>
          <w:bCs/>
          <w:spacing w:val="4"/>
          <w:sz w:val="28"/>
          <w:szCs w:val="28"/>
          <w:lang w:val="ru-RU"/>
        </w:rPr>
        <w:t>травы</w:t>
      </w:r>
      <w:r w:rsidRPr="00D03930">
        <w:rPr>
          <w:rFonts w:ascii="Times New Roman" w:hAnsi="Times New Roman" w:cs="Times New Roman"/>
          <w:bCs/>
          <w:spacing w:val="4"/>
          <w:sz w:val="28"/>
          <w:szCs w:val="28"/>
          <w:lang w:val="ru-RU"/>
        </w:rPr>
        <w:t xml:space="preserve"> </w:t>
      </w:r>
      <w:r w:rsidRPr="00D03930">
        <w:rPr>
          <w:rFonts w:ascii="Times New Roman" w:hAnsi="Times New Roman" w:cs="Times New Roman"/>
          <w:bCs/>
          <w:i/>
          <w:iCs/>
          <w:spacing w:val="4"/>
          <w:sz w:val="28"/>
          <w:szCs w:val="28"/>
          <w:lang w:val="ru-RU"/>
        </w:rPr>
        <w:t>Filipendula vulgaris</w:t>
      </w:r>
      <w:r w:rsidRPr="00D03930">
        <w:rPr>
          <w:rFonts w:ascii="Times New Roman" w:hAnsi="Times New Roman" w:cs="Times New Roman"/>
          <w:bCs/>
          <w:spacing w:val="4"/>
          <w:sz w:val="28"/>
          <w:szCs w:val="28"/>
          <w:lang w:val="ru-RU"/>
        </w:rPr>
        <w:t xml:space="preserve"> и </w:t>
      </w:r>
      <w:r w:rsidR="00ED0461" w:rsidRPr="00D03930">
        <w:rPr>
          <w:rFonts w:ascii="Times New Roman" w:hAnsi="Times New Roman" w:cs="Times New Roman"/>
          <w:bCs/>
          <w:spacing w:val="4"/>
          <w:sz w:val="28"/>
          <w:szCs w:val="28"/>
          <w:lang w:val="ru-RU"/>
        </w:rPr>
        <w:t xml:space="preserve">травы </w:t>
      </w:r>
      <w:r w:rsidRPr="00D03930">
        <w:rPr>
          <w:rFonts w:ascii="Times New Roman" w:hAnsi="Times New Roman" w:cs="Times New Roman"/>
          <w:i/>
          <w:sz w:val="28"/>
          <w:szCs w:val="28"/>
        </w:rPr>
        <w:t>Filipendula</w:t>
      </w:r>
      <w:r w:rsidRPr="00D03930">
        <w:rPr>
          <w:rFonts w:ascii="Times New Roman" w:hAnsi="Times New Roman" w:cs="Times New Roman"/>
          <w:i/>
          <w:sz w:val="28"/>
          <w:szCs w:val="28"/>
          <w:lang w:val="ru-RU"/>
        </w:rPr>
        <w:t xml:space="preserve"> </w:t>
      </w:r>
      <w:r w:rsidRPr="00D03930">
        <w:rPr>
          <w:rFonts w:ascii="Times New Roman" w:hAnsi="Times New Roman" w:cs="Times New Roman"/>
          <w:i/>
          <w:sz w:val="28"/>
          <w:szCs w:val="28"/>
        </w:rPr>
        <w:t>ulmaria</w:t>
      </w:r>
      <w:r w:rsidRPr="00D03930">
        <w:rPr>
          <w:rFonts w:ascii="Times New Roman" w:hAnsi="Times New Roman" w:cs="Times New Roman"/>
          <w:i/>
          <w:sz w:val="28"/>
          <w:szCs w:val="28"/>
          <w:lang w:val="ru-RU"/>
        </w:rPr>
        <w:t xml:space="preserve"> </w:t>
      </w:r>
      <w:r w:rsidRPr="00D03930">
        <w:rPr>
          <w:rFonts w:ascii="Times New Roman" w:hAnsi="Times New Roman" w:cs="Times New Roman"/>
          <w:bCs/>
          <w:spacing w:val="4"/>
          <w:sz w:val="28"/>
          <w:szCs w:val="28"/>
          <w:lang w:val="ru-RU"/>
        </w:rPr>
        <w:t xml:space="preserve">внедрены в учебный процесс </w:t>
      </w:r>
      <w:r w:rsidR="00BB3ABA" w:rsidRPr="00D03930">
        <w:rPr>
          <w:rFonts w:ascii="Times New Roman" w:hAnsi="Times New Roman" w:cs="Times New Roman"/>
          <w:bCs/>
          <w:spacing w:val="4"/>
          <w:sz w:val="28"/>
          <w:szCs w:val="28"/>
          <w:lang w:val="ru-RU"/>
        </w:rPr>
        <w:t xml:space="preserve">Школы фармации НАО «Медицинский университет Караганды», </w:t>
      </w:r>
      <w:r w:rsidR="00CA6A2D" w:rsidRPr="00D03930">
        <w:rPr>
          <w:rFonts w:ascii="Times New Roman" w:hAnsi="Times New Roman" w:cs="Times New Roman"/>
          <w:bCs/>
          <w:spacing w:val="4"/>
          <w:sz w:val="28"/>
          <w:szCs w:val="28"/>
          <w:lang w:val="ru-RU"/>
        </w:rPr>
        <w:t xml:space="preserve">биолого-географического факультета </w:t>
      </w:r>
      <w:r w:rsidR="001B2E2A" w:rsidRPr="00D03930">
        <w:rPr>
          <w:rFonts w:ascii="Times New Roman" w:hAnsi="Times New Roman" w:cs="Times New Roman"/>
          <w:bCs/>
          <w:spacing w:val="4"/>
          <w:sz w:val="28"/>
          <w:szCs w:val="28"/>
          <w:lang w:val="ru-RU"/>
        </w:rPr>
        <w:t>НАО «Карагандинский университет</w:t>
      </w:r>
      <w:r w:rsidR="00CA6A2D" w:rsidRPr="00D03930">
        <w:rPr>
          <w:rFonts w:ascii="Times New Roman" w:hAnsi="Times New Roman" w:cs="Times New Roman"/>
          <w:bCs/>
          <w:spacing w:val="4"/>
          <w:sz w:val="28"/>
          <w:szCs w:val="28"/>
          <w:lang w:val="ru-RU"/>
        </w:rPr>
        <w:t xml:space="preserve"> им. академика Е.А. Букетова</w:t>
      </w:r>
      <w:r w:rsidR="001B2E2A" w:rsidRPr="00D03930">
        <w:rPr>
          <w:rFonts w:ascii="Times New Roman" w:hAnsi="Times New Roman" w:cs="Times New Roman"/>
          <w:bCs/>
          <w:spacing w:val="4"/>
          <w:sz w:val="28"/>
          <w:szCs w:val="28"/>
          <w:lang w:val="ru-RU"/>
        </w:rPr>
        <w:t>»</w:t>
      </w:r>
      <w:r w:rsidR="00CA6A2D" w:rsidRPr="00D03930">
        <w:rPr>
          <w:rFonts w:ascii="Times New Roman" w:hAnsi="Times New Roman" w:cs="Times New Roman"/>
          <w:bCs/>
          <w:spacing w:val="4"/>
          <w:sz w:val="28"/>
          <w:szCs w:val="28"/>
          <w:lang w:val="ru-RU"/>
        </w:rPr>
        <w:t xml:space="preserve"> и кафедры фармацевтических дисциплин </w:t>
      </w:r>
      <w:r w:rsidR="00BB3ABA" w:rsidRPr="00D03930">
        <w:rPr>
          <w:rFonts w:ascii="Times New Roman" w:hAnsi="Times New Roman" w:cs="Times New Roman"/>
          <w:bCs/>
          <w:spacing w:val="4"/>
          <w:sz w:val="28"/>
          <w:szCs w:val="28"/>
          <w:lang w:val="ru-RU"/>
        </w:rPr>
        <w:t xml:space="preserve">ЧУ </w:t>
      </w:r>
      <w:r w:rsidR="00CA6A2D" w:rsidRPr="00D03930">
        <w:rPr>
          <w:rFonts w:ascii="Times New Roman" w:hAnsi="Times New Roman" w:cs="Times New Roman"/>
          <w:bCs/>
          <w:spacing w:val="4"/>
          <w:sz w:val="28"/>
          <w:szCs w:val="28"/>
          <w:lang w:val="ru-RU"/>
        </w:rPr>
        <w:t>«</w:t>
      </w:r>
      <w:r w:rsidR="00BB3ABA" w:rsidRPr="00D03930">
        <w:rPr>
          <w:rFonts w:ascii="Times New Roman" w:hAnsi="Times New Roman" w:cs="Times New Roman"/>
          <w:bCs/>
          <w:spacing w:val="4"/>
          <w:sz w:val="28"/>
          <w:szCs w:val="28"/>
          <w:lang w:val="ru-RU"/>
        </w:rPr>
        <w:t xml:space="preserve">Академии </w:t>
      </w:r>
      <w:bookmarkStart w:id="12" w:name="_Hlk140619691"/>
      <w:r w:rsidR="00BB3ABA" w:rsidRPr="00D03930">
        <w:rPr>
          <w:rFonts w:ascii="Times New Roman" w:hAnsi="Times New Roman" w:cs="Times New Roman"/>
          <w:bCs/>
          <w:spacing w:val="4"/>
          <w:sz w:val="28"/>
          <w:szCs w:val="28"/>
          <w:lang w:val="ru-RU"/>
        </w:rPr>
        <w:t>«</w:t>
      </w:r>
      <w:r w:rsidR="00BB3ABA" w:rsidRPr="00D03930">
        <w:rPr>
          <w:rFonts w:ascii="Times New Roman" w:hAnsi="Times New Roman" w:cs="Times New Roman"/>
          <w:bCs/>
          <w:spacing w:val="4"/>
          <w:sz w:val="28"/>
          <w:szCs w:val="28"/>
        </w:rPr>
        <w:t>Bolashaq</w:t>
      </w:r>
      <w:r w:rsidR="00CA6A2D" w:rsidRPr="00D03930">
        <w:rPr>
          <w:rFonts w:ascii="Times New Roman" w:hAnsi="Times New Roman" w:cs="Times New Roman"/>
          <w:bCs/>
          <w:spacing w:val="4"/>
          <w:sz w:val="28"/>
          <w:szCs w:val="28"/>
          <w:lang w:val="kk-KZ"/>
        </w:rPr>
        <w:t xml:space="preserve">» </w:t>
      </w:r>
      <w:bookmarkEnd w:id="12"/>
      <w:r w:rsidR="00CA6A2D" w:rsidRPr="00D03930">
        <w:rPr>
          <w:rFonts w:ascii="Times New Roman" w:hAnsi="Times New Roman" w:cs="Times New Roman"/>
          <w:bCs/>
          <w:spacing w:val="4"/>
          <w:sz w:val="28"/>
          <w:szCs w:val="28"/>
          <w:lang w:val="ru-RU"/>
        </w:rPr>
        <w:t>по дисциплине «Фармакогнозия» для студентов образовательных</w:t>
      </w:r>
      <w:r w:rsidR="00DB7A87" w:rsidRPr="00D03930">
        <w:rPr>
          <w:rFonts w:ascii="Times New Roman" w:hAnsi="Times New Roman" w:cs="Times New Roman"/>
          <w:bCs/>
          <w:spacing w:val="4"/>
          <w:sz w:val="28"/>
          <w:szCs w:val="28"/>
          <w:lang w:val="ru-RU"/>
        </w:rPr>
        <w:t xml:space="preserve"> программ 6В10103 – «Фармация»,</w:t>
      </w:r>
      <w:r w:rsidR="00CA6A2D" w:rsidRPr="00D03930">
        <w:rPr>
          <w:rFonts w:ascii="Times New Roman" w:hAnsi="Times New Roman" w:cs="Times New Roman"/>
          <w:bCs/>
          <w:spacing w:val="4"/>
          <w:sz w:val="28"/>
          <w:szCs w:val="28"/>
          <w:lang w:val="ru-RU"/>
        </w:rPr>
        <w:t xml:space="preserve"> 6В07201 – «Технология фармацевтического производства»</w:t>
      </w:r>
      <w:r w:rsidR="00A3120A" w:rsidRPr="00D03930">
        <w:rPr>
          <w:rFonts w:ascii="Times New Roman" w:hAnsi="Times New Roman" w:cs="Times New Roman"/>
          <w:bCs/>
          <w:spacing w:val="4"/>
          <w:sz w:val="28"/>
          <w:szCs w:val="28"/>
          <w:lang w:val="ru-RU"/>
        </w:rPr>
        <w:t xml:space="preserve"> и </w:t>
      </w:r>
      <w:r w:rsidR="004B2FA2" w:rsidRPr="00D03930">
        <w:rPr>
          <w:rFonts w:ascii="Times New Roman" w:hAnsi="Times New Roman" w:cs="Times New Roman"/>
          <w:sz w:val="28"/>
          <w:szCs w:val="28"/>
          <w:lang w:val="ru-RU"/>
        </w:rPr>
        <w:t>6</w:t>
      </w:r>
      <w:r w:rsidR="004B2FA2" w:rsidRPr="00D03930">
        <w:rPr>
          <w:rFonts w:ascii="Times New Roman" w:hAnsi="Times New Roman" w:cs="Times New Roman"/>
          <w:sz w:val="28"/>
          <w:szCs w:val="28"/>
        </w:rPr>
        <w:t>B</w:t>
      </w:r>
      <w:r w:rsidR="004B2FA2" w:rsidRPr="00D03930">
        <w:rPr>
          <w:rFonts w:ascii="Times New Roman" w:hAnsi="Times New Roman" w:cs="Times New Roman"/>
          <w:sz w:val="28"/>
          <w:szCs w:val="28"/>
          <w:lang w:val="ru-RU"/>
        </w:rPr>
        <w:t>05102</w:t>
      </w:r>
      <w:r w:rsidR="004B2FA2" w:rsidRPr="00D03930">
        <w:rPr>
          <w:rFonts w:ascii="Times New Roman" w:hAnsi="Times New Roman" w:cs="Times New Roman"/>
          <w:sz w:val="28"/>
          <w:szCs w:val="28"/>
          <w:shd w:val="clear" w:color="auto" w:fill="FFFFFF"/>
          <w:lang w:val="ru-RU"/>
        </w:rPr>
        <w:t xml:space="preserve"> </w:t>
      </w:r>
      <w:r w:rsidR="00DB7A87" w:rsidRPr="00D03930">
        <w:rPr>
          <w:rFonts w:ascii="Times New Roman" w:hAnsi="Times New Roman" w:cs="Times New Roman"/>
          <w:sz w:val="28"/>
          <w:szCs w:val="28"/>
          <w:shd w:val="clear" w:color="auto" w:fill="FFFFFF"/>
          <w:lang w:val="ru-RU"/>
        </w:rPr>
        <w:t>– «</w:t>
      </w:r>
      <w:r w:rsidR="00A3120A" w:rsidRPr="00D03930">
        <w:rPr>
          <w:rFonts w:ascii="Times New Roman" w:hAnsi="Times New Roman" w:cs="Times New Roman"/>
          <w:sz w:val="28"/>
          <w:szCs w:val="28"/>
          <w:lang w:val="ru-RU"/>
        </w:rPr>
        <w:t>Биотехнология</w:t>
      </w:r>
      <w:r w:rsidR="00DB7A87" w:rsidRPr="00D03930">
        <w:rPr>
          <w:rFonts w:ascii="Times New Roman" w:hAnsi="Times New Roman" w:cs="Times New Roman"/>
          <w:sz w:val="28"/>
          <w:szCs w:val="28"/>
          <w:lang w:val="ru-RU"/>
        </w:rPr>
        <w:t>»</w:t>
      </w:r>
      <w:r w:rsidR="00514D54" w:rsidRPr="00D03930">
        <w:rPr>
          <w:rFonts w:ascii="Times New Roman" w:hAnsi="Times New Roman" w:cs="Times New Roman"/>
          <w:bCs/>
          <w:spacing w:val="4"/>
          <w:sz w:val="28"/>
          <w:szCs w:val="28"/>
          <w:lang w:val="ru-RU"/>
        </w:rPr>
        <w:t xml:space="preserve"> </w:t>
      </w:r>
      <w:r w:rsidR="0068066C" w:rsidRPr="00D03930">
        <w:rPr>
          <w:rFonts w:ascii="Times New Roman" w:hAnsi="Times New Roman" w:cs="Times New Roman"/>
          <w:bCs/>
          <w:spacing w:val="4"/>
          <w:sz w:val="28"/>
          <w:szCs w:val="28"/>
          <w:lang w:val="ru-RU"/>
        </w:rPr>
        <w:t>(</w:t>
      </w:r>
      <w:r w:rsidR="00DF271A" w:rsidRPr="00D03930">
        <w:rPr>
          <w:rFonts w:ascii="Times New Roman" w:hAnsi="Times New Roman" w:cs="Times New Roman"/>
          <w:bCs/>
          <w:spacing w:val="4"/>
          <w:sz w:val="28"/>
          <w:szCs w:val="28"/>
          <w:lang w:val="ru-RU"/>
        </w:rPr>
        <w:t>Приложения Ж, И, К</w:t>
      </w:r>
      <w:r w:rsidR="0068066C" w:rsidRPr="00D03930">
        <w:rPr>
          <w:rFonts w:ascii="Times New Roman" w:hAnsi="Times New Roman" w:cs="Times New Roman"/>
          <w:bCs/>
          <w:spacing w:val="4"/>
          <w:sz w:val="28"/>
          <w:szCs w:val="28"/>
          <w:lang w:val="ru-RU"/>
        </w:rPr>
        <w:t>)</w:t>
      </w:r>
      <w:r w:rsidR="003946E4" w:rsidRPr="00D03930">
        <w:rPr>
          <w:rFonts w:ascii="Times New Roman" w:hAnsi="Times New Roman" w:cs="Times New Roman"/>
          <w:bCs/>
          <w:spacing w:val="4"/>
          <w:sz w:val="28"/>
          <w:szCs w:val="28"/>
          <w:lang w:val="ru-RU"/>
        </w:rPr>
        <w:t>.</w:t>
      </w:r>
      <w:r w:rsidR="00D654BF" w:rsidRPr="00D03930">
        <w:rPr>
          <w:rFonts w:ascii="Times New Roman" w:hAnsi="Times New Roman" w:cs="Times New Roman"/>
          <w:bCs/>
          <w:spacing w:val="4"/>
          <w:sz w:val="28"/>
          <w:szCs w:val="28"/>
          <w:lang w:val="ru-RU"/>
        </w:rPr>
        <w:t xml:space="preserve"> </w:t>
      </w:r>
    </w:p>
    <w:p w14:paraId="0D210BD2" w14:textId="3C7E5A93" w:rsidR="00A93FCD" w:rsidRPr="00D03930" w:rsidRDefault="00A93FCD" w:rsidP="00101908">
      <w:pPr>
        <w:ind w:firstLine="709"/>
        <w:jc w:val="both"/>
        <w:rPr>
          <w:rFonts w:ascii="Times New Roman" w:hAnsi="Times New Roman" w:cs="Times New Roman"/>
          <w:bCs/>
          <w:spacing w:val="4"/>
          <w:sz w:val="28"/>
          <w:szCs w:val="28"/>
          <w:lang w:val="ru-RU"/>
        </w:rPr>
      </w:pPr>
      <w:r w:rsidRPr="00D03930">
        <w:rPr>
          <w:rFonts w:ascii="Times New Roman" w:hAnsi="Times New Roman" w:cs="Times New Roman"/>
          <w:b/>
          <w:bCs/>
          <w:spacing w:val="4"/>
          <w:sz w:val="28"/>
          <w:szCs w:val="28"/>
          <w:lang w:val="ru-RU"/>
        </w:rPr>
        <w:t>Личный вклад автора</w:t>
      </w:r>
      <w:r w:rsidR="00BC3531" w:rsidRPr="00D03930">
        <w:rPr>
          <w:rFonts w:ascii="Times New Roman" w:hAnsi="Times New Roman" w:cs="Times New Roman"/>
          <w:b/>
          <w:bCs/>
          <w:spacing w:val="4"/>
          <w:sz w:val="28"/>
          <w:szCs w:val="28"/>
          <w:lang w:val="ru-RU"/>
        </w:rPr>
        <w:t>.</w:t>
      </w:r>
      <w:r w:rsidRPr="00D03930">
        <w:rPr>
          <w:rFonts w:ascii="Times New Roman" w:hAnsi="Times New Roman" w:cs="Times New Roman"/>
          <w:bCs/>
          <w:spacing w:val="4"/>
          <w:sz w:val="28"/>
          <w:szCs w:val="28"/>
          <w:lang w:val="ru-RU"/>
        </w:rPr>
        <w:t xml:space="preserve"> </w:t>
      </w:r>
    </w:p>
    <w:p w14:paraId="481D26C9" w14:textId="371DFA1D" w:rsidR="00940B9D" w:rsidRPr="00D03930" w:rsidRDefault="00A93FCD" w:rsidP="00101908">
      <w:pPr>
        <w:ind w:firstLine="709"/>
        <w:jc w:val="both"/>
        <w:rPr>
          <w:rFonts w:ascii="Times New Roman" w:hAnsi="Times New Roman" w:cs="Times New Roman"/>
          <w:bCs/>
          <w:spacing w:val="4"/>
          <w:sz w:val="28"/>
          <w:szCs w:val="28"/>
          <w:lang w:val="ru-RU"/>
        </w:rPr>
      </w:pPr>
      <w:r w:rsidRPr="00D03930">
        <w:rPr>
          <w:rFonts w:ascii="Times New Roman" w:hAnsi="Times New Roman" w:cs="Times New Roman"/>
          <w:bCs/>
          <w:spacing w:val="4"/>
          <w:sz w:val="28"/>
          <w:szCs w:val="28"/>
          <w:lang w:val="ru-RU"/>
        </w:rPr>
        <w:t xml:space="preserve">Все приведенные экспериментальные результаты диссертационного исследования получены самим автором, что свидетельствуют о личном вкладе соискателя в </w:t>
      </w:r>
      <w:r w:rsidR="006A370D" w:rsidRPr="00D03930">
        <w:rPr>
          <w:rFonts w:ascii="Times New Roman" w:hAnsi="Times New Roman" w:cs="Times New Roman"/>
          <w:bCs/>
          <w:spacing w:val="4"/>
          <w:sz w:val="28"/>
          <w:szCs w:val="28"/>
          <w:lang w:val="ru-RU"/>
        </w:rPr>
        <w:t>фармацевтические науки</w:t>
      </w:r>
      <w:r w:rsidRPr="00D03930">
        <w:rPr>
          <w:rFonts w:ascii="Times New Roman" w:hAnsi="Times New Roman" w:cs="Times New Roman"/>
          <w:bCs/>
          <w:spacing w:val="4"/>
          <w:sz w:val="28"/>
          <w:szCs w:val="28"/>
          <w:lang w:val="ru-RU"/>
        </w:rPr>
        <w:t xml:space="preserve">. Автором выполнены исследования по изучению морфологических признаков и анатомо-гистологических особенностей строения </w:t>
      </w:r>
      <w:r w:rsidR="00072D8A" w:rsidRPr="00D03930">
        <w:rPr>
          <w:rFonts w:ascii="Times New Roman" w:hAnsi="Times New Roman" w:cs="Times New Roman"/>
          <w:bCs/>
          <w:spacing w:val="4"/>
          <w:sz w:val="28"/>
          <w:szCs w:val="28"/>
          <w:lang w:val="ru-RU"/>
        </w:rPr>
        <w:t>травы</w:t>
      </w:r>
      <w:r w:rsidRPr="00D03930">
        <w:rPr>
          <w:rFonts w:ascii="Times New Roman" w:hAnsi="Times New Roman" w:cs="Times New Roman"/>
          <w:bCs/>
          <w:spacing w:val="4"/>
          <w:sz w:val="28"/>
          <w:szCs w:val="28"/>
          <w:lang w:val="ru-RU"/>
        </w:rPr>
        <w:t xml:space="preserve"> </w:t>
      </w:r>
      <w:r w:rsidR="00C747F6" w:rsidRPr="00D03930">
        <w:rPr>
          <w:rFonts w:ascii="Times New Roman" w:hAnsi="Times New Roman" w:cs="Times New Roman"/>
          <w:i/>
          <w:iCs/>
          <w:sz w:val="28"/>
          <w:szCs w:val="28"/>
          <w:lang w:val="ru-RU"/>
        </w:rPr>
        <w:t>Filipendula vulgaris</w:t>
      </w:r>
      <w:r w:rsidR="00C747F6" w:rsidRPr="00D03930">
        <w:rPr>
          <w:rFonts w:ascii="Times New Roman" w:hAnsi="Times New Roman" w:cs="Times New Roman"/>
          <w:sz w:val="28"/>
          <w:szCs w:val="28"/>
          <w:lang w:val="ru-RU"/>
        </w:rPr>
        <w:t xml:space="preserve"> </w:t>
      </w:r>
      <w:r w:rsidRPr="00D03930">
        <w:rPr>
          <w:rFonts w:ascii="Times New Roman" w:hAnsi="Times New Roman" w:cs="Times New Roman"/>
          <w:bCs/>
          <w:spacing w:val="4"/>
          <w:sz w:val="28"/>
          <w:szCs w:val="28"/>
          <w:lang w:val="ru-RU"/>
        </w:rPr>
        <w:t>и</w:t>
      </w:r>
      <w:r w:rsidR="0068066C" w:rsidRPr="00D03930">
        <w:rPr>
          <w:rFonts w:ascii="Times New Roman" w:hAnsi="Times New Roman" w:cs="Times New Roman"/>
          <w:bCs/>
          <w:spacing w:val="4"/>
          <w:sz w:val="28"/>
          <w:szCs w:val="28"/>
          <w:lang w:val="ru-RU"/>
        </w:rPr>
        <w:t xml:space="preserve"> </w:t>
      </w:r>
      <w:r w:rsidR="00072D8A" w:rsidRPr="00D03930">
        <w:rPr>
          <w:rFonts w:ascii="Times New Roman" w:hAnsi="Times New Roman" w:cs="Times New Roman"/>
          <w:bCs/>
          <w:spacing w:val="4"/>
          <w:sz w:val="28"/>
          <w:szCs w:val="28"/>
          <w:lang w:val="ru-RU"/>
        </w:rPr>
        <w:t xml:space="preserve">травы </w:t>
      </w:r>
      <w:r w:rsidR="0068066C" w:rsidRPr="00D03930">
        <w:rPr>
          <w:rFonts w:ascii="Times New Roman" w:hAnsi="Times New Roman" w:cs="Times New Roman"/>
          <w:i/>
          <w:sz w:val="28"/>
          <w:szCs w:val="28"/>
          <w:lang w:val="kk-KZ"/>
        </w:rPr>
        <w:t>Filipendula ulmaria</w:t>
      </w:r>
      <w:r w:rsidRPr="00D03930">
        <w:rPr>
          <w:rFonts w:ascii="Times New Roman" w:hAnsi="Times New Roman" w:cs="Times New Roman"/>
          <w:bCs/>
          <w:spacing w:val="4"/>
          <w:sz w:val="28"/>
          <w:szCs w:val="28"/>
          <w:lang w:val="ru-RU"/>
        </w:rPr>
        <w:t>, идентифицированы и выявлены диагностические признаки для указанных растений</w:t>
      </w:r>
      <w:r w:rsidR="00BC3531" w:rsidRPr="00D03930">
        <w:rPr>
          <w:rFonts w:ascii="Times New Roman" w:hAnsi="Times New Roman" w:cs="Times New Roman"/>
          <w:bCs/>
          <w:spacing w:val="4"/>
          <w:sz w:val="28"/>
          <w:szCs w:val="28"/>
          <w:lang w:val="ru-RU"/>
        </w:rPr>
        <w:t>.</w:t>
      </w:r>
      <w:r w:rsidR="007F28AD" w:rsidRPr="00D03930">
        <w:rPr>
          <w:rFonts w:ascii="Times New Roman" w:hAnsi="Times New Roman" w:cs="Times New Roman"/>
          <w:bCs/>
          <w:spacing w:val="4"/>
          <w:sz w:val="28"/>
          <w:szCs w:val="28"/>
          <w:lang w:val="ru-RU"/>
        </w:rPr>
        <w:t xml:space="preserve"> </w:t>
      </w:r>
      <w:r w:rsidR="001433FF" w:rsidRPr="00D03930">
        <w:rPr>
          <w:rFonts w:ascii="Times New Roman" w:hAnsi="Times New Roman" w:cs="Times New Roman"/>
          <w:bCs/>
          <w:spacing w:val="4"/>
          <w:sz w:val="28"/>
          <w:szCs w:val="28"/>
          <w:lang w:val="ru-RU"/>
        </w:rPr>
        <w:t>Диссертантом получены эфирные масла травы</w:t>
      </w:r>
      <w:r w:rsidR="001433FF" w:rsidRPr="00D03930">
        <w:rPr>
          <w:rFonts w:ascii="Times New Roman" w:hAnsi="Times New Roman" w:cs="Times New Roman"/>
          <w:bCs/>
          <w:i/>
          <w:iCs/>
          <w:spacing w:val="4"/>
          <w:sz w:val="28"/>
          <w:szCs w:val="28"/>
          <w:lang w:val="ru-RU"/>
        </w:rPr>
        <w:t xml:space="preserve"> Filipendula vulgaris</w:t>
      </w:r>
      <w:r w:rsidR="001433FF" w:rsidRPr="00D03930">
        <w:rPr>
          <w:rFonts w:ascii="Times New Roman" w:hAnsi="Times New Roman" w:cs="Times New Roman"/>
          <w:bCs/>
          <w:spacing w:val="4"/>
          <w:sz w:val="28"/>
          <w:szCs w:val="28"/>
          <w:lang w:val="ru-RU"/>
        </w:rPr>
        <w:t xml:space="preserve"> и травы </w:t>
      </w:r>
      <w:r w:rsidR="001433FF" w:rsidRPr="00D03930">
        <w:rPr>
          <w:rFonts w:ascii="Times New Roman" w:hAnsi="Times New Roman" w:cs="Times New Roman"/>
          <w:bCs/>
          <w:i/>
          <w:iCs/>
          <w:spacing w:val="4"/>
          <w:sz w:val="28"/>
          <w:szCs w:val="28"/>
          <w:lang w:val="ru-RU"/>
        </w:rPr>
        <w:t>Filipendula ulmaria</w:t>
      </w:r>
      <w:r w:rsidR="001433FF" w:rsidRPr="00D03930">
        <w:rPr>
          <w:rFonts w:ascii="Times New Roman" w:hAnsi="Times New Roman" w:cs="Times New Roman"/>
          <w:bCs/>
          <w:spacing w:val="4"/>
          <w:sz w:val="28"/>
          <w:szCs w:val="28"/>
          <w:lang w:val="ru-RU"/>
        </w:rPr>
        <w:t xml:space="preserve">, на аппарате Клевенджера, получены густые экстракты </w:t>
      </w:r>
      <w:r w:rsidR="001433FF" w:rsidRPr="00D03930">
        <w:rPr>
          <w:rFonts w:ascii="Times New Roman" w:hAnsi="Times New Roman" w:cs="Times New Roman"/>
          <w:bCs/>
          <w:i/>
          <w:iCs/>
          <w:spacing w:val="4"/>
          <w:sz w:val="28"/>
          <w:szCs w:val="28"/>
          <w:lang w:val="ru-RU"/>
        </w:rPr>
        <w:t>Filipendula vulgaris</w:t>
      </w:r>
      <w:r w:rsidR="001433FF" w:rsidRPr="00D03930">
        <w:rPr>
          <w:rFonts w:ascii="Times New Roman" w:hAnsi="Times New Roman" w:cs="Times New Roman"/>
          <w:bCs/>
          <w:spacing w:val="4"/>
          <w:sz w:val="28"/>
          <w:szCs w:val="28"/>
          <w:lang w:val="ru-RU"/>
        </w:rPr>
        <w:t xml:space="preserve"> и </w:t>
      </w:r>
      <w:r w:rsidR="001433FF" w:rsidRPr="00D03930">
        <w:rPr>
          <w:rFonts w:ascii="Times New Roman" w:hAnsi="Times New Roman" w:cs="Times New Roman"/>
          <w:bCs/>
          <w:i/>
          <w:iCs/>
          <w:spacing w:val="4"/>
          <w:sz w:val="28"/>
          <w:szCs w:val="28"/>
          <w:lang w:val="ru-RU"/>
        </w:rPr>
        <w:t>Filipendula ulmaria</w:t>
      </w:r>
      <w:r w:rsidR="001433FF" w:rsidRPr="00D03930">
        <w:rPr>
          <w:rFonts w:ascii="Times New Roman" w:hAnsi="Times New Roman" w:cs="Times New Roman"/>
          <w:bCs/>
          <w:spacing w:val="4"/>
          <w:sz w:val="28"/>
          <w:szCs w:val="28"/>
          <w:lang w:val="ru-RU"/>
        </w:rPr>
        <w:t xml:space="preserve">, разработаны способы </w:t>
      </w:r>
      <w:r w:rsidR="000D06C7" w:rsidRPr="00D03930">
        <w:rPr>
          <w:rFonts w:ascii="Times New Roman" w:hAnsi="Times New Roman" w:cs="Times New Roman"/>
          <w:bCs/>
          <w:spacing w:val="4"/>
          <w:sz w:val="28"/>
          <w:szCs w:val="28"/>
          <w:lang w:val="ru-RU"/>
        </w:rPr>
        <w:t xml:space="preserve">их </w:t>
      </w:r>
      <w:r w:rsidR="001433FF" w:rsidRPr="00D03930">
        <w:rPr>
          <w:rFonts w:ascii="Times New Roman" w:hAnsi="Times New Roman" w:cs="Times New Roman"/>
          <w:bCs/>
          <w:spacing w:val="4"/>
          <w:sz w:val="28"/>
          <w:szCs w:val="28"/>
          <w:lang w:val="ru-RU"/>
        </w:rPr>
        <w:t>получения</w:t>
      </w:r>
      <w:r w:rsidR="00A3120A" w:rsidRPr="00D03930">
        <w:rPr>
          <w:rFonts w:ascii="Times New Roman" w:hAnsi="Times New Roman" w:cs="Times New Roman"/>
          <w:bCs/>
          <w:spacing w:val="4"/>
          <w:sz w:val="28"/>
          <w:szCs w:val="28"/>
          <w:lang w:val="ru-RU"/>
        </w:rPr>
        <w:t xml:space="preserve"> ультразвуковым методом</w:t>
      </w:r>
      <w:r w:rsidR="001433FF" w:rsidRPr="00D03930">
        <w:rPr>
          <w:rFonts w:ascii="Times New Roman" w:hAnsi="Times New Roman" w:cs="Times New Roman"/>
          <w:bCs/>
          <w:spacing w:val="4"/>
          <w:sz w:val="28"/>
          <w:szCs w:val="28"/>
          <w:lang w:val="ru-RU"/>
        </w:rPr>
        <w:t xml:space="preserve">. Проведены исследования острой токсичности, скрининг некоторых видов биологической активности полученных экстрактов. Проведена статистическая обработка полученных результатов и </w:t>
      </w:r>
      <w:r w:rsidR="000D06C7" w:rsidRPr="00D03930">
        <w:rPr>
          <w:rFonts w:ascii="Times New Roman" w:hAnsi="Times New Roman" w:cs="Times New Roman"/>
          <w:bCs/>
          <w:spacing w:val="4"/>
          <w:sz w:val="28"/>
          <w:szCs w:val="28"/>
          <w:lang w:val="ru-RU"/>
        </w:rPr>
        <w:t xml:space="preserve">они </w:t>
      </w:r>
      <w:r w:rsidR="001433FF" w:rsidRPr="00D03930">
        <w:rPr>
          <w:rFonts w:ascii="Times New Roman" w:hAnsi="Times New Roman" w:cs="Times New Roman"/>
          <w:bCs/>
          <w:spacing w:val="4"/>
          <w:sz w:val="28"/>
          <w:szCs w:val="28"/>
          <w:lang w:val="ru-RU"/>
        </w:rPr>
        <w:t>оформлены в соответствии с требованиям</w:t>
      </w:r>
      <w:r w:rsidR="00ED0461" w:rsidRPr="00D03930">
        <w:rPr>
          <w:rFonts w:ascii="Times New Roman" w:hAnsi="Times New Roman" w:cs="Times New Roman"/>
          <w:bCs/>
          <w:spacing w:val="4"/>
          <w:sz w:val="28"/>
          <w:szCs w:val="28"/>
          <w:lang w:val="ru-RU"/>
        </w:rPr>
        <w:t>и</w:t>
      </w:r>
      <w:r w:rsidR="001433FF" w:rsidRPr="00D03930">
        <w:rPr>
          <w:rFonts w:ascii="Times New Roman" w:hAnsi="Times New Roman" w:cs="Times New Roman"/>
          <w:bCs/>
          <w:spacing w:val="4"/>
          <w:sz w:val="28"/>
          <w:szCs w:val="28"/>
          <w:lang w:val="ru-RU"/>
        </w:rPr>
        <w:t xml:space="preserve"> к оформлению диссертационной работы.</w:t>
      </w:r>
    </w:p>
    <w:p w14:paraId="23CB9675" w14:textId="566598A3" w:rsidR="00C22E6F" w:rsidRPr="00D03930" w:rsidRDefault="00C22E6F" w:rsidP="00101908">
      <w:pPr>
        <w:pStyle w:val="1"/>
        <w:tabs>
          <w:tab w:val="left" w:pos="851"/>
          <w:tab w:val="left" w:pos="993"/>
        </w:tabs>
        <w:ind w:left="0" w:firstLine="709"/>
        <w:jc w:val="both"/>
        <w:textAlignment w:val="baseline"/>
        <w:rPr>
          <w:rFonts w:cs="Times New Roman"/>
          <w:lang w:val="ru-RU"/>
        </w:rPr>
      </w:pPr>
      <w:r w:rsidRPr="00D03930">
        <w:rPr>
          <w:rFonts w:cs="Times New Roman"/>
          <w:lang w:val="ru-RU"/>
        </w:rPr>
        <w:t>Публикации</w:t>
      </w:r>
      <w:r w:rsidR="00BC3531" w:rsidRPr="00D03930">
        <w:rPr>
          <w:rFonts w:cs="Times New Roman"/>
          <w:lang w:val="ru-RU"/>
        </w:rPr>
        <w:t>.</w:t>
      </w:r>
    </w:p>
    <w:p w14:paraId="5457D1CE" w14:textId="05B7F403" w:rsidR="00C22E6F" w:rsidRPr="00D03930" w:rsidRDefault="00C22E6F" w:rsidP="00101908">
      <w:pPr>
        <w:pStyle w:val="1"/>
        <w:tabs>
          <w:tab w:val="left" w:pos="851"/>
          <w:tab w:val="left" w:pos="993"/>
        </w:tabs>
        <w:ind w:left="0" w:firstLine="709"/>
        <w:jc w:val="both"/>
        <w:textAlignment w:val="baseline"/>
        <w:rPr>
          <w:rFonts w:cs="Times New Roman"/>
          <w:b w:val="0"/>
          <w:bCs w:val="0"/>
          <w:lang w:val="ru-RU"/>
        </w:rPr>
      </w:pPr>
      <w:r w:rsidRPr="00D03930">
        <w:rPr>
          <w:rFonts w:cs="Times New Roman"/>
          <w:b w:val="0"/>
          <w:bCs w:val="0"/>
          <w:lang w:val="ru-RU"/>
        </w:rPr>
        <w:t>По материалам дисс</w:t>
      </w:r>
      <w:r w:rsidR="00251F64" w:rsidRPr="00D03930">
        <w:rPr>
          <w:rFonts w:cs="Times New Roman"/>
          <w:b w:val="0"/>
          <w:bCs w:val="0"/>
          <w:lang w:val="ru-RU"/>
        </w:rPr>
        <w:t>ертации опубликован</w:t>
      </w:r>
      <w:r w:rsidR="000D06C7" w:rsidRPr="00D03930">
        <w:rPr>
          <w:rFonts w:cs="Times New Roman"/>
          <w:b w:val="0"/>
          <w:bCs w:val="0"/>
          <w:lang w:val="ru-RU"/>
        </w:rPr>
        <w:t>ы</w:t>
      </w:r>
      <w:r w:rsidR="00251F64" w:rsidRPr="00D03930">
        <w:rPr>
          <w:rFonts w:cs="Times New Roman"/>
          <w:b w:val="0"/>
          <w:bCs w:val="0"/>
          <w:lang w:val="ru-RU"/>
        </w:rPr>
        <w:t xml:space="preserve"> 11 печатных</w:t>
      </w:r>
      <w:r w:rsidRPr="00D03930">
        <w:rPr>
          <w:rFonts w:cs="Times New Roman"/>
          <w:b w:val="0"/>
          <w:bCs w:val="0"/>
          <w:lang w:val="ru-RU"/>
        </w:rPr>
        <w:t xml:space="preserve"> работ, в том числе: </w:t>
      </w:r>
      <w:r w:rsidR="00ED2E06" w:rsidRPr="00D03930">
        <w:rPr>
          <w:rFonts w:cs="Times New Roman"/>
          <w:b w:val="0"/>
          <w:bCs w:val="0"/>
          <w:lang w:val="ru-RU"/>
        </w:rPr>
        <w:t xml:space="preserve">1 статья в международном научном издании, входящим в международную базу данных Scopus </w:t>
      </w:r>
      <w:r w:rsidR="00A746D1" w:rsidRPr="00D03930">
        <w:rPr>
          <w:rFonts w:cs="Times New Roman"/>
          <w:b w:val="0"/>
          <w:bCs w:val="0"/>
          <w:lang w:val="ru-RU"/>
        </w:rPr>
        <w:t>(</w:t>
      </w:r>
      <w:r w:rsidR="00A3120A" w:rsidRPr="00D03930">
        <w:rPr>
          <w:rFonts w:cs="Times New Roman"/>
          <w:b w:val="0"/>
          <w:bCs w:val="0"/>
          <w:lang w:val="ru-RU"/>
        </w:rPr>
        <w:t xml:space="preserve">процентиль - </w:t>
      </w:r>
      <w:r w:rsidR="00A746D1" w:rsidRPr="00D03930">
        <w:rPr>
          <w:rFonts w:cs="Times New Roman"/>
          <w:b w:val="0"/>
          <w:bCs w:val="0"/>
          <w:lang w:val="ru-RU"/>
        </w:rPr>
        <w:t xml:space="preserve">58%, Приложение </w:t>
      </w:r>
      <w:r w:rsidR="00DF271A" w:rsidRPr="00D03930">
        <w:rPr>
          <w:rFonts w:cs="Times New Roman"/>
          <w:b w:val="0"/>
          <w:bCs w:val="0"/>
          <w:lang w:val="ru-RU"/>
        </w:rPr>
        <w:t>Л</w:t>
      </w:r>
      <w:r w:rsidR="00A746D1" w:rsidRPr="00D03930">
        <w:rPr>
          <w:rFonts w:cs="Times New Roman"/>
          <w:b w:val="0"/>
          <w:bCs w:val="0"/>
          <w:lang w:val="ru-RU"/>
        </w:rPr>
        <w:t>)</w:t>
      </w:r>
      <w:r w:rsidR="00ED2E06" w:rsidRPr="00D03930">
        <w:rPr>
          <w:rFonts w:cs="Times New Roman"/>
          <w:b w:val="0"/>
          <w:bCs w:val="0"/>
          <w:lang w:val="ru-RU"/>
        </w:rPr>
        <w:t xml:space="preserve">; </w:t>
      </w:r>
      <w:r w:rsidRPr="00D03930">
        <w:rPr>
          <w:rFonts w:cs="Times New Roman"/>
          <w:b w:val="0"/>
          <w:bCs w:val="0"/>
          <w:lang w:val="ru-RU"/>
        </w:rPr>
        <w:t xml:space="preserve">4 - в изданиях, рекомендованных </w:t>
      </w:r>
      <w:r w:rsidR="00BC3531" w:rsidRPr="00D03930">
        <w:rPr>
          <w:rFonts w:cs="Times New Roman"/>
          <w:b w:val="0"/>
          <w:bCs w:val="0"/>
          <w:lang w:val="ru-RU"/>
        </w:rPr>
        <w:t>КОКСНВО</w:t>
      </w:r>
      <w:r w:rsidRPr="00D03930">
        <w:rPr>
          <w:rFonts w:cs="Times New Roman"/>
          <w:b w:val="0"/>
          <w:bCs w:val="0"/>
          <w:lang w:val="ru-RU"/>
        </w:rPr>
        <w:t xml:space="preserve"> </w:t>
      </w:r>
      <w:r w:rsidR="00F85D46" w:rsidRPr="00D03930">
        <w:rPr>
          <w:rFonts w:cs="Times New Roman"/>
          <w:b w:val="0"/>
          <w:bCs w:val="0"/>
          <w:lang w:val="ru-RU"/>
        </w:rPr>
        <w:t xml:space="preserve">МНВО </w:t>
      </w:r>
      <w:r w:rsidRPr="00D03930">
        <w:rPr>
          <w:rFonts w:cs="Times New Roman"/>
          <w:b w:val="0"/>
          <w:bCs w:val="0"/>
          <w:lang w:val="ru-RU"/>
        </w:rPr>
        <w:t xml:space="preserve">РК; </w:t>
      </w:r>
      <w:r w:rsidR="00BC3531" w:rsidRPr="00D03930">
        <w:rPr>
          <w:rFonts w:cs="Times New Roman"/>
          <w:b w:val="0"/>
          <w:bCs w:val="0"/>
          <w:lang w:val="ru-RU"/>
        </w:rPr>
        <w:t xml:space="preserve">тезисы </w:t>
      </w:r>
      <w:r w:rsidR="00D6585C" w:rsidRPr="00D03930">
        <w:rPr>
          <w:rFonts w:cs="Times New Roman"/>
          <w:b w:val="0"/>
          <w:bCs w:val="0"/>
          <w:lang w:val="ru-RU"/>
        </w:rPr>
        <w:t xml:space="preserve">6 </w:t>
      </w:r>
      <w:r w:rsidR="00BC3531" w:rsidRPr="00D03930">
        <w:rPr>
          <w:rFonts w:cs="Times New Roman"/>
          <w:b w:val="0"/>
          <w:bCs w:val="0"/>
          <w:lang w:val="ru-RU"/>
        </w:rPr>
        <w:t xml:space="preserve">докладов </w:t>
      </w:r>
      <w:r w:rsidRPr="00D03930">
        <w:rPr>
          <w:rFonts w:cs="Times New Roman"/>
          <w:b w:val="0"/>
          <w:bCs w:val="0"/>
          <w:lang w:val="ru-RU"/>
        </w:rPr>
        <w:t>в матер</w:t>
      </w:r>
      <w:r w:rsidR="00A86053" w:rsidRPr="00D03930">
        <w:rPr>
          <w:rFonts w:cs="Times New Roman"/>
          <w:b w:val="0"/>
          <w:bCs w:val="0"/>
          <w:lang w:val="ru-RU"/>
        </w:rPr>
        <w:t>иалах международных конференций</w:t>
      </w:r>
      <w:r w:rsidRPr="00D03930">
        <w:rPr>
          <w:rFonts w:cs="Times New Roman"/>
          <w:b w:val="0"/>
          <w:bCs w:val="0"/>
          <w:lang w:val="ru-RU"/>
        </w:rPr>
        <w:t>.</w:t>
      </w:r>
    </w:p>
    <w:p w14:paraId="4818BABB" w14:textId="77777777" w:rsidR="00C22E6F" w:rsidRPr="00D03930" w:rsidRDefault="00C22E6F" w:rsidP="00101908">
      <w:pPr>
        <w:pStyle w:val="1"/>
        <w:tabs>
          <w:tab w:val="left" w:pos="851"/>
          <w:tab w:val="left" w:pos="993"/>
        </w:tabs>
        <w:ind w:left="0" w:firstLine="709"/>
        <w:jc w:val="both"/>
        <w:textAlignment w:val="baseline"/>
        <w:rPr>
          <w:rFonts w:cs="Times New Roman"/>
          <w:bCs w:val="0"/>
          <w:lang w:val="ru-RU"/>
        </w:rPr>
      </w:pPr>
      <w:r w:rsidRPr="00D03930">
        <w:rPr>
          <w:rFonts w:cs="Times New Roman"/>
          <w:bCs w:val="0"/>
          <w:lang w:val="ru-RU"/>
        </w:rPr>
        <w:t>Апробация работы</w:t>
      </w:r>
    </w:p>
    <w:p w14:paraId="77C06B2D" w14:textId="77777777" w:rsidR="00C22E6F" w:rsidRPr="00D03930" w:rsidRDefault="00C22E6F" w:rsidP="00101908">
      <w:pPr>
        <w:pStyle w:val="a9"/>
        <w:tabs>
          <w:tab w:val="left" w:pos="851"/>
          <w:tab w:val="left" w:pos="993"/>
        </w:tabs>
        <w:ind w:left="0" w:firstLine="709"/>
        <w:jc w:val="both"/>
        <w:rPr>
          <w:rFonts w:cs="Times New Roman"/>
          <w:lang w:val="ru-RU"/>
        </w:rPr>
      </w:pPr>
      <w:r w:rsidRPr="00D03930">
        <w:rPr>
          <w:rFonts w:cs="Times New Roman"/>
          <w:lang w:val="ru-RU"/>
        </w:rPr>
        <w:t xml:space="preserve">Результаты и основные положения научной работы представлены на: </w:t>
      </w:r>
    </w:p>
    <w:p w14:paraId="2BDC95FC" w14:textId="6B9A2AA3" w:rsidR="00C22E6F" w:rsidRPr="00D03930" w:rsidRDefault="00C22E6F" w:rsidP="00101908">
      <w:pPr>
        <w:pStyle w:val="af2"/>
        <w:widowControl/>
        <w:tabs>
          <w:tab w:val="left" w:pos="85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 xml:space="preserve">1) </w:t>
      </w:r>
      <w:r w:rsidR="00A5427D" w:rsidRPr="00D03930">
        <w:rPr>
          <w:rFonts w:ascii="Times New Roman" w:eastAsia="Times New Roman" w:hAnsi="Times New Roman" w:cs="Times New Roman"/>
          <w:sz w:val="28"/>
          <w:szCs w:val="28"/>
        </w:rPr>
        <w:t xml:space="preserve">VІІ </w:t>
      </w:r>
      <w:r w:rsidR="00A5427D" w:rsidRPr="00D03930">
        <w:rPr>
          <w:rFonts w:ascii="Times New Roman" w:eastAsia="Times New Roman" w:hAnsi="Times New Roman" w:cs="Times New Roman"/>
          <w:sz w:val="28"/>
          <w:szCs w:val="28"/>
          <w:lang w:val="kk-KZ"/>
        </w:rPr>
        <w:t>М</w:t>
      </w:r>
      <w:r w:rsidR="00A5427D" w:rsidRPr="00D03930">
        <w:rPr>
          <w:rFonts w:ascii="Times New Roman" w:eastAsia="Times New Roman" w:hAnsi="Times New Roman" w:cs="Times New Roman"/>
          <w:sz w:val="28"/>
          <w:szCs w:val="28"/>
        </w:rPr>
        <w:t>еждународной научно - практической дистанционной конференции «Менеджмент и маркетинг в составе современной экономики, науки, образования, практики»</w:t>
      </w:r>
      <w:r w:rsidR="00A5427D" w:rsidRPr="00D03930">
        <w:rPr>
          <w:rFonts w:ascii="Times New Roman" w:eastAsia="Times New Roman" w:hAnsi="Times New Roman" w:cs="Times New Roman"/>
          <w:sz w:val="28"/>
          <w:szCs w:val="28"/>
          <w:lang w:val="kk-KZ"/>
        </w:rPr>
        <w:t xml:space="preserve"> </w:t>
      </w:r>
      <w:r w:rsidR="00BC3531" w:rsidRPr="00D03930">
        <w:rPr>
          <w:rFonts w:ascii="Times New Roman" w:eastAsia="Times New Roman" w:hAnsi="Times New Roman" w:cs="Times New Roman"/>
          <w:sz w:val="28"/>
          <w:szCs w:val="28"/>
        </w:rPr>
        <w:t xml:space="preserve">(Украина, </w:t>
      </w:r>
      <w:r w:rsidR="00A5427D" w:rsidRPr="00D03930">
        <w:rPr>
          <w:rFonts w:ascii="Times New Roman" w:eastAsia="Times New Roman" w:hAnsi="Times New Roman" w:cs="Times New Roman"/>
          <w:sz w:val="28"/>
          <w:szCs w:val="28"/>
          <w:lang w:val="kk-KZ"/>
        </w:rPr>
        <w:t xml:space="preserve">г. </w:t>
      </w:r>
      <w:r w:rsidR="00A5427D" w:rsidRPr="00D03930">
        <w:rPr>
          <w:rFonts w:ascii="Times New Roman" w:eastAsia="Times New Roman" w:hAnsi="Times New Roman" w:cs="Times New Roman"/>
          <w:sz w:val="28"/>
          <w:szCs w:val="28"/>
        </w:rPr>
        <w:t>Харьков, 21 марта 2019 г.</w:t>
      </w:r>
      <w:r w:rsidR="00BC3531" w:rsidRPr="00D03930">
        <w:rPr>
          <w:rFonts w:ascii="Times New Roman" w:eastAsia="Times New Roman" w:hAnsi="Times New Roman" w:cs="Times New Roman"/>
          <w:sz w:val="28"/>
          <w:szCs w:val="28"/>
        </w:rPr>
        <w:t>)</w:t>
      </w:r>
      <w:r w:rsidR="00D51D96" w:rsidRPr="00D03930">
        <w:rPr>
          <w:rFonts w:ascii="Times New Roman" w:eastAsia="Times New Roman" w:hAnsi="Times New Roman" w:cs="Times New Roman"/>
          <w:sz w:val="28"/>
          <w:szCs w:val="28"/>
          <w:lang w:val="kk-KZ"/>
        </w:rPr>
        <w:t xml:space="preserve">. </w:t>
      </w:r>
      <w:r w:rsidR="000D06C7" w:rsidRPr="00D03930">
        <w:rPr>
          <w:rFonts w:ascii="Times New Roman" w:eastAsia="Times New Roman" w:hAnsi="Times New Roman" w:cs="Times New Roman"/>
          <w:sz w:val="28"/>
          <w:szCs w:val="28"/>
          <w:lang w:val="kk-KZ"/>
        </w:rPr>
        <w:t>По</w:t>
      </w:r>
      <w:r w:rsidR="00D51D96" w:rsidRPr="00D03930">
        <w:rPr>
          <w:rFonts w:ascii="Times New Roman" w:eastAsia="Times New Roman" w:hAnsi="Times New Roman" w:cs="Times New Roman"/>
          <w:sz w:val="28"/>
          <w:szCs w:val="28"/>
          <w:lang w:val="kk-KZ"/>
        </w:rPr>
        <w:t xml:space="preserve"> </w:t>
      </w:r>
      <w:r w:rsidR="00D51D96" w:rsidRPr="00D03930">
        <w:rPr>
          <w:rFonts w:ascii="Times New Roman" w:eastAsia="Times New Roman" w:hAnsi="Times New Roman" w:cs="Times New Roman"/>
          <w:sz w:val="28"/>
          <w:szCs w:val="28"/>
          <w:lang w:val="kk-KZ"/>
        </w:rPr>
        <w:lastRenderedPageBreak/>
        <w:t>результат</w:t>
      </w:r>
      <w:r w:rsidR="000D06C7" w:rsidRPr="00D03930">
        <w:rPr>
          <w:rFonts w:ascii="Times New Roman" w:eastAsia="Times New Roman" w:hAnsi="Times New Roman" w:cs="Times New Roman"/>
          <w:sz w:val="28"/>
          <w:szCs w:val="28"/>
          <w:lang w:val="kk-KZ"/>
        </w:rPr>
        <w:t>ам</w:t>
      </w:r>
      <w:r w:rsidR="00D51D96" w:rsidRPr="00D03930">
        <w:rPr>
          <w:rFonts w:ascii="Times New Roman" w:eastAsia="Times New Roman" w:hAnsi="Times New Roman" w:cs="Times New Roman"/>
          <w:sz w:val="28"/>
          <w:szCs w:val="28"/>
          <w:lang w:val="kk-KZ"/>
        </w:rPr>
        <w:t xml:space="preserve"> участия в данной конференции на английском языке был награжден Дипломом Гран-при за лучший доклад (Приложение </w:t>
      </w:r>
      <w:r w:rsidR="00DF271A" w:rsidRPr="00D03930">
        <w:rPr>
          <w:rFonts w:ascii="Times New Roman" w:eastAsia="Times New Roman" w:hAnsi="Times New Roman" w:cs="Times New Roman"/>
          <w:sz w:val="28"/>
          <w:szCs w:val="28"/>
          <w:lang w:val="kk-KZ"/>
        </w:rPr>
        <w:t>М</w:t>
      </w:r>
      <w:r w:rsidR="00D51D96" w:rsidRPr="00D03930">
        <w:rPr>
          <w:rFonts w:ascii="Times New Roman" w:eastAsia="Times New Roman" w:hAnsi="Times New Roman" w:cs="Times New Roman"/>
          <w:sz w:val="28"/>
          <w:szCs w:val="28"/>
          <w:lang w:val="kk-KZ"/>
        </w:rPr>
        <w:t>)</w:t>
      </w:r>
      <w:r w:rsidR="00824AFD" w:rsidRPr="00D03930">
        <w:rPr>
          <w:rFonts w:ascii="Times New Roman" w:eastAsia="Times New Roman" w:hAnsi="Times New Roman" w:cs="Times New Roman"/>
          <w:sz w:val="28"/>
          <w:szCs w:val="28"/>
          <w:lang w:val="kk-KZ"/>
        </w:rPr>
        <w:t>;</w:t>
      </w:r>
    </w:p>
    <w:p w14:paraId="4872A91B" w14:textId="5C7FB520" w:rsidR="00C22E6F" w:rsidRPr="00D03930" w:rsidRDefault="00C22E6F" w:rsidP="00101908">
      <w:pPr>
        <w:pStyle w:val="af2"/>
        <w:widowControl/>
        <w:tabs>
          <w:tab w:val="left" w:pos="85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 xml:space="preserve">2) </w:t>
      </w:r>
      <w:r w:rsidR="00A5427D" w:rsidRPr="00D03930">
        <w:rPr>
          <w:rFonts w:ascii="Times New Roman" w:eastAsia="Times New Roman" w:hAnsi="Times New Roman" w:cs="Times New Roman"/>
          <w:sz w:val="28"/>
          <w:szCs w:val="28"/>
        </w:rPr>
        <w:t>Международной научно-практической конференции, посвященной памяти профессора Р. Дильбарханова «Формирование и перспективы развития научной школы фармации: преемственность поколений»</w:t>
      </w:r>
      <w:r w:rsidR="00BC3531" w:rsidRPr="00D03930">
        <w:rPr>
          <w:rFonts w:ascii="Times New Roman" w:eastAsia="Times New Roman" w:hAnsi="Times New Roman" w:cs="Times New Roman"/>
          <w:sz w:val="28"/>
          <w:szCs w:val="28"/>
        </w:rPr>
        <w:t xml:space="preserve"> (Казахстан, </w:t>
      </w:r>
      <w:r w:rsidR="00A5427D" w:rsidRPr="00D03930">
        <w:rPr>
          <w:rFonts w:ascii="Times New Roman" w:eastAsia="Times New Roman" w:hAnsi="Times New Roman" w:cs="Times New Roman"/>
          <w:sz w:val="28"/>
          <w:szCs w:val="28"/>
          <w:lang w:val="kk-KZ"/>
        </w:rPr>
        <w:t xml:space="preserve">г. </w:t>
      </w:r>
      <w:r w:rsidR="00A5427D" w:rsidRPr="00D03930">
        <w:rPr>
          <w:rFonts w:ascii="Times New Roman" w:eastAsia="Times New Roman" w:hAnsi="Times New Roman" w:cs="Times New Roman"/>
          <w:sz w:val="28"/>
          <w:szCs w:val="28"/>
        </w:rPr>
        <w:t>Алматы, 16 июня 2019 г.</w:t>
      </w:r>
      <w:r w:rsidR="00BC3531" w:rsidRPr="00D03930">
        <w:rPr>
          <w:rFonts w:ascii="Times New Roman" w:eastAsia="Times New Roman" w:hAnsi="Times New Roman" w:cs="Times New Roman"/>
          <w:sz w:val="28"/>
          <w:szCs w:val="28"/>
        </w:rPr>
        <w:t>)</w:t>
      </w:r>
      <w:r w:rsidR="00A5427D" w:rsidRPr="00D03930">
        <w:rPr>
          <w:rFonts w:ascii="Times New Roman" w:eastAsia="Times New Roman" w:hAnsi="Times New Roman" w:cs="Times New Roman"/>
          <w:sz w:val="28"/>
          <w:szCs w:val="28"/>
          <w:lang w:val="kk-KZ"/>
        </w:rPr>
        <w:t>;</w:t>
      </w:r>
    </w:p>
    <w:p w14:paraId="133AA6A9" w14:textId="32A1CC4D" w:rsidR="00C22E6F" w:rsidRPr="00D03930" w:rsidRDefault="00C22E6F" w:rsidP="00101908">
      <w:pPr>
        <w:pStyle w:val="af2"/>
        <w:widowControl/>
        <w:tabs>
          <w:tab w:val="left" w:pos="85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rPr>
        <w:t xml:space="preserve">3) </w:t>
      </w:r>
      <w:r w:rsidR="009C320C" w:rsidRPr="00D03930">
        <w:rPr>
          <w:rFonts w:ascii="Times New Roman" w:eastAsia="Times New Roman" w:hAnsi="Times New Roman" w:cs="Times New Roman"/>
          <w:sz w:val="28"/>
          <w:szCs w:val="28"/>
          <w:lang w:val="kk-KZ"/>
        </w:rPr>
        <w:t>М</w:t>
      </w:r>
      <w:r w:rsidRPr="00D03930">
        <w:rPr>
          <w:rFonts w:ascii="Times New Roman" w:eastAsia="Times New Roman" w:hAnsi="Times New Roman" w:cs="Times New Roman"/>
          <w:sz w:val="28"/>
          <w:szCs w:val="28"/>
        </w:rPr>
        <w:t>еждународной научно-практической конференции «Экология и сохранение биоразнообразия»</w:t>
      </w:r>
      <w:r w:rsidR="00BC3531" w:rsidRPr="00D03930">
        <w:rPr>
          <w:rFonts w:ascii="Times New Roman" w:eastAsia="Times New Roman" w:hAnsi="Times New Roman" w:cs="Times New Roman"/>
          <w:sz w:val="28"/>
          <w:szCs w:val="28"/>
        </w:rPr>
        <w:t xml:space="preserve"> (Казахстан, </w:t>
      </w:r>
      <w:r w:rsidR="009C320C" w:rsidRPr="00D03930">
        <w:rPr>
          <w:rFonts w:ascii="Times New Roman" w:eastAsia="Times New Roman" w:hAnsi="Times New Roman" w:cs="Times New Roman"/>
          <w:sz w:val="28"/>
          <w:szCs w:val="28"/>
          <w:lang w:val="kk-KZ"/>
        </w:rPr>
        <w:t xml:space="preserve">г. </w:t>
      </w:r>
      <w:r w:rsidRPr="00D03930">
        <w:rPr>
          <w:rFonts w:ascii="Times New Roman" w:eastAsia="Times New Roman" w:hAnsi="Times New Roman" w:cs="Times New Roman"/>
          <w:sz w:val="28"/>
          <w:szCs w:val="28"/>
        </w:rPr>
        <w:t>Алматы, 23-24 октября 2019 г.</w:t>
      </w:r>
      <w:r w:rsidR="00BC3531" w:rsidRPr="00D03930">
        <w:rPr>
          <w:rFonts w:ascii="Times New Roman" w:eastAsia="Times New Roman" w:hAnsi="Times New Roman" w:cs="Times New Roman"/>
          <w:sz w:val="28"/>
          <w:szCs w:val="28"/>
        </w:rPr>
        <w:t>)</w:t>
      </w:r>
      <w:r w:rsidR="00A5427D" w:rsidRPr="00D03930">
        <w:rPr>
          <w:rFonts w:ascii="Times New Roman" w:eastAsia="Times New Roman" w:hAnsi="Times New Roman" w:cs="Times New Roman"/>
          <w:sz w:val="28"/>
          <w:szCs w:val="28"/>
          <w:lang w:val="kk-KZ"/>
        </w:rPr>
        <w:t>;</w:t>
      </w:r>
    </w:p>
    <w:p w14:paraId="46CA94E8" w14:textId="6F4CD99A" w:rsidR="009C320C" w:rsidRPr="00D03930" w:rsidRDefault="009C320C" w:rsidP="00101908">
      <w:pPr>
        <w:pStyle w:val="af2"/>
        <w:widowControl/>
        <w:tabs>
          <w:tab w:val="left" w:pos="851"/>
        </w:tabs>
        <w:ind w:firstLine="709"/>
        <w:jc w:val="both"/>
        <w:rPr>
          <w:rFonts w:ascii="Times New Roman" w:eastAsia="Times New Roman" w:hAnsi="Times New Roman" w:cs="Times New Roman"/>
          <w:sz w:val="28"/>
          <w:szCs w:val="28"/>
          <w:lang w:val="kk-KZ"/>
        </w:rPr>
      </w:pPr>
      <w:r w:rsidRPr="00D03930">
        <w:rPr>
          <w:rFonts w:ascii="Times New Roman" w:eastAsia="Times New Roman" w:hAnsi="Times New Roman" w:cs="Times New Roman"/>
          <w:sz w:val="28"/>
          <w:szCs w:val="28"/>
          <w:lang w:val="kk-KZ"/>
        </w:rPr>
        <w:t>4</w:t>
      </w:r>
      <w:r w:rsidR="00C22E6F" w:rsidRPr="00D03930">
        <w:rPr>
          <w:rFonts w:ascii="Times New Roman" w:eastAsia="Times New Roman" w:hAnsi="Times New Roman" w:cs="Times New Roman"/>
          <w:sz w:val="28"/>
          <w:szCs w:val="28"/>
        </w:rPr>
        <w:t xml:space="preserve">) </w:t>
      </w:r>
      <w:r w:rsidRPr="00D03930">
        <w:rPr>
          <w:rFonts w:ascii="Times New Roman" w:eastAsia="Times New Roman" w:hAnsi="Times New Roman" w:cs="Times New Roman"/>
          <w:sz w:val="28"/>
          <w:szCs w:val="28"/>
        </w:rPr>
        <w:t>VIII Международной научно-практической конференци</w:t>
      </w:r>
      <w:r w:rsidRPr="00D03930">
        <w:rPr>
          <w:rFonts w:ascii="Times New Roman" w:eastAsia="Times New Roman" w:hAnsi="Times New Roman" w:cs="Times New Roman"/>
          <w:sz w:val="28"/>
          <w:szCs w:val="28"/>
          <w:lang w:val="kk-KZ"/>
        </w:rPr>
        <w:t>и</w:t>
      </w:r>
      <w:r w:rsidRPr="00D03930">
        <w:rPr>
          <w:rFonts w:ascii="Times New Roman" w:eastAsia="Times New Roman" w:hAnsi="Times New Roman" w:cs="Times New Roman"/>
          <w:sz w:val="28"/>
          <w:szCs w:val="28"/>
        </w:rPr>
        <w:t xml:space="preserve"> «Беликовские чтения»</w:t>
      </w:r>
      <w:r w:rsidR="00BC3531" w:rsidRPr="00D03930">
        <w:rPr>
          <w:rFonts w:ascii="Times New Roman" w:eastAsia="Times New Roman" w:hAnsi="Times New Roman" w:cs="Times New Roman"/>
          <w:sz w:val="28"/>
          <w:szCs w:val="28"/>
        </w:rPr>
        <w:t xml:space="preserve"> (Россия, </w:t>
      </w:r>
      <w:r w:rsidRPr="00D03930">
        <w:rPr>
          <w:rFonts w:ascii="Times New Roman" w:eastAsia="Times New Roman" w:hAnsi="Times New Roman" w:cs="Times New Roman"/>
          <w:sz w:val="28"/>
          <w:szCs w:val="28"/>
          <w:lang w:val="kk-KZ"/>
        </w:rPr>
        <w:t>г.</w:t>
      </w:r>
      <w:r w:rsidRPr="00D03930">
        <w:rPr>
          <w:rFonts w:ascii="Times New Roman" w:eastAsia="Times New Roman" w:hAnsi="Times New Roman" w:cs="Times New Roman"/>
          <w:sz w:val="28"/>
          <w:szCs w:val="28"/>
        </w:rPr>
        <w:t xml:space="preserve"> Пятигорск</w:t>
      </w:r>
      <w:r w:rsidR="00BC3531" w:rsidRPr="00D03930">
        <w:rPr>
          <w:rFonts w:ascii="Times New Roman" w:eastAsia="Times New Roman" w:hAnsi="Times New Roman" w:cs="Times New Roman"/>
          <w:sz w:val="28"/>
          <w:szCs w:val="28"/>
        </w:rPr>
        <w:t>,</w:t>
      </w:r>
      <w:r w:rsidRPr="00D03930">
        <w:rPr>
          <w:rFonts w:ascii="Times New Roman" w:eastAsia="Times New Roman" w:hAnsi="Times New Roman" w:cs="Times New Roman"/>
          <w:sz w:val="28"/>
          <w:szCs w:val="28"/>
        </w:rPr>
        <w:t xml:space="preserve"> 5-6 декабря 2020 г</w:t>
      </w:r>
      <w:r w:rsidR="00A5427D" w:rsidRPr="00D03930">
        <w:rPr>
          <w:rFonts w:ascii="Times New Roman" w:eastAsia="Times New Roman" w:hAnsi="Times New Roman" w:cs="Times New Roman"/>
          <w:sz w:val="28"/>
          <w:szCs w:val="28"/>
          <w:lang w:val="kk-KZ"/>
        </w:rPr>
        <w:t>.</w:t>
      </w:r>
      <w:r w:rsidR="00BC3531" w:rsidRPr="00D03930">
        <w:rPr>
          <w:rFonts w:ascii="Times New Roman" w:eastAsia="Times New Roman" w:hAnsi="Times New Roman" w:cs="Times New Roman"/>
          <w:sz w:val="28"/>
          <w:szCs w:val="28"/>
          <w:lang w:val="kk-KZ"/>
        </w:rPr>
        <w:t>)</w:t>
      </w:r>
      <w:r w:rsidR="00A5427D" w:rsidRPr="00D03930">
        <w:rPr>
          <w:rFonts w:ascii="Times New Roman" w:eastAsia="Times New Roman" w:hAnsi="Times New Roman" w:cs="Times New Roman"/>
          <w:sz w:val="28"/>
          <w:szCs w:val="28"/>
          <w:lang w:val="kk-KZ"/>
        </w:rPr>
        <w:t>;</w:t>
      </w:r>
    </w:p>
    <w:p w14:paraId="5C0F8599" w14:textId="04A24E7C" w:rsidR="00C22E6F" w:rsidRPr="00D03930" w:rsidRDefault="009C320C" w:rsidP="00101908">
      <w:pPr>
        <w:pStyle w:val="af2"/>
        <w:widowControl/>
        <w:tabs>
          <w:tab w:val="left" w:pos="851"/>
        </w:tabs>
        <w:ind w:firstLine="709"/>
        <w:jc w:val="both"/>
        <w:rPr>
          <w:rFonts w:ascii="Times New Roman" w:eastAsia="Times New Roman" w:hAnsi="Times New Roman" w:cs="Times New Roman"/>
          <w:sz w:val="28"/>
          <w:szCs w:val="28"/>
        </w:rPr>
      </w:pPr>
      <w:r w:rsidRPr="00D03930">
        <w:rPr>
          <w:rFonts w:ascii="Times New Roman" w:eastAsia="Times New Roman" w:hAnsi="Times New Roman" w:cs="Times New Roman"/>
          <w:sz w:val="28"/>
          <w:szCs w:val="28"/>
          <w:lang w:val="kk-KZ"/>
        </w:rPr>
        <w:t>5</w:t>
      </w:r>
      <w:r w:rsidR="00C22E6F" w:rsidRPr="00D03930">
        <w:rPr>
          <w:rFonts w:ascii="Times New Roman" w:eastAsia="Times New Roman" w:hAnsi="Times New Roman" w:cs="Times New Roman"/>
          <w:sz w:val="28"/>
          <w:szCs w:val="28"/>
        </w:rPr>
        <w:t xml:space="preserve">) </w:t>
      </w:r>
      <w:r w:rsidRPr="00D03930">
        <w:rPr>
          <w:rFonts w:ascii="Times New Roman" w:eastAsia="Times New Roman" w:hAnsi="Times New Roman" w:cs="Times New Roman"/>
          <w:sz w:val="28"/>
          <w:szCs w:val="28"/>
        </w:rPr>
        <w:t>Международн</w:t>
      </w:r>
      <w:r w:rsidRPr="00D03930">
        <w:rPr>
          <w:rFonts w:ascii="Times New Roman" w:eastAsia="Times New Roman" w:hAnsi="Times New Roman" w:cs="Times New Roman"/>
          <w:sz w:val="28"/>
          <w:szCs w:val="28"/>
          <w:lang w:val="kk-KZ"/>
        </w:rPr>
        <w:t>ой</w:t>
      </w:r>
      <w:r w:rsidRPr="00D03930">
        <w:rPr>
          <w:rFonts w:ascii="Times New Roman" w:eastAsia="Times New Roman" w:hAnsi="Times New Roman" w:cs="Times New Roman"/>
          <w:sz w:val="28"/>
          <w:szCs w:val="28"/>
        </w:rPr>
        <w:t xml:space="preserve"> научно</w:t>
      </w:r>
      <w:r w:rsidRPr="00D03930">
        <w:rPr>
          <w:rFonts w:ascii="Times New Roman" w:eastAsia="Times New Roman" w:hAnsi="Times New Roman" w:cs="Times New Roman"/>
          <w:sz w:val="28"/>
          <w:szCs w:val="28"/>
          <w:lang w:val="kk-KZ"/>
        </w:rPr>
        <w:t xml:space="preserve">й </w:t>
      </w:r>
      <w:r w:rsidRPr="00D03930">
        <w:rPr>
          <w:rFonts w:ascii="Times New Roman" w:eastAsia="Times New Roman" w:hAnsi="Times New Roman" w:cs="Times New Roman"/>
          <w:sz w:val="28"/>
          <w:szCs w:val="28"/>
        </w:rPr>
        <w:t xml:space="preserve">конференции молодых учёных «Современные тенденции развития технологий здоровьесбережения» </w:t>
      </w:r>
      <w:r w:rsidR="00BC3531" w:rsidRPr="00D03930">
        <w:rPr>
          <w:rFonts w:ascii="Times New Roman" w:eastAsia="Times New Roman" w:hAnsi="Times New Roman" w:cs="Times New Roman"/>
          <w:sz w:val="28"/>
          <w:szCs w:val="28"/>
        </w:rPr>
        <w:t>(</w:t>
      </w:r>
      <w:r w:rsidR="00BC3531" w:rsidRPr="00D03930">
        <w:rPr>
          <w:rFonts w:ascii="Times New Roman" w:eastAsia="Times New Roman" w:hAnsi="Times New Roman" w:cs="Times New Roman"/>
          <w:sz w:val="28"/>
          <w:szCs w:val="28"/>
          <w:lang w:val="kk-KZ"/>
        </w:rPr>
        <w:t>Россия</w:t>
      </w:r>
      <w:r w:rsidR="00BC3531" w:rsidRPr="00D03930">
        <w:rPr>
          <w:rFonts w:ascii="Times New Roman" w:eastAsia="Times New Roman" w:hAnsi="Times New Roman" w:cs="Times New Roman"/>
          <w:sz w:val="28"/>
          <w:szCs w:val="28"/>
        </w:rPr>
        <w:t xml:space="preserve">, </w:t>
      </w:r>
      <w:r w:rsidRPr="00D03930">
        <w:rPr>
          <w:rFonts w:ascii="Times New Roman" w:eastAsia="Times New Roman" w:hAnsi="Times New Roman" w:cs="Times New Roman"/>
          <w:sz w:val="28"/>
          <w:szCs w:val="28"/>
          <w:lang w:val="kk-KZ"/>
        </w:rPr>
        <w:t xml:space="preserve">г. Москва, </w:t>
      </w:r>
      <w:r w:rsidRPr="00D03930">
        <w:rPr>
          <w:rFonts w:ascii="Times New Roman" w:eastAsia="Times New Roman" w:hAnsi="Times New Roman" w:cs="Times New Roman"/>
          <w:sz w:val="28"/>
          <w:szCs w:val="28"/>
        </w:rPr>
        <w:t>17-18 декабря 2020 г</w:t>
      </w:r>
      <w:r w:rsidR="00A5427D" w:rsidRPr="00D03930">
        <w:rPr>
          <w:rFonts w:ascii="Times New Roman" w:eastAsia="Times New Roman" w:hAnsi="Times New Roman" w:cs="Times New Roman"/>
          <w:sz w:val="28"/>
          <w:szCs w:val="28"/>
          <w:lang w:val="kk-KZ"/>
        </w:rPr>
        <w:t>.</w:t>
      </w:r>
      <w:r w:rsidR="00A86053" w:rsidRPr="00D03930">
        <w:rPr>
          <w:rFonts w:ascii="Times New Roman" w:eastAsia="Times New Roman" w:hAnsi="Times New Roman" w:cs="Times New Roman"/>
          <w:sz w:val="28"/>
          <w:szCs w:val="28"/>
          <w:lang w:val="kk-KZ"/>
        </w:rPr>
        <w:t>, ВИЛАР</w:t>
      </w:r>
      <w:r w:rsidR="00BC3531" w:rsidRPr="00D03930">
        <w:rPr>
          <w:rFonts w:ascii="Times New Roman" w:eastAsia="Times New Roman" w:hAnsi="Times New Roman" w:cs="Times New Roman"/>
          <w:sz w:val="28"/>
          <w:szCs w:val="28"/>
          <w:lang w:val="kk-KZ"/>
        </w:rPr>
        <w:t>)</w:t>
      </w:r>
      <w:r w:rsidR="00A5427D" w:rsidRPr="00D03930">
        <w:rPr>
          <w:rFonts w:ascii="Times New Roman" w:eastAsia="Times New Roman" w:hAnsi="Times New Roman" w:cs="Times New Roman"/>
          <w:sz w:val="28"/>
          <w:szCs w:val="28"/>
          <w:lang w:val="kk-KZ"/>
        </w:rPr>
        <w:t>;</w:t>
      </w:r>
    </w:p>
    <w:p w14:paraId="5A851B1E" w14:textId="6CCF2FEE" w:rsidR="00C22E6F" w:rsidRPr="00D03930" w:rsidRDefault="009C320C" w:rsidP="00101908">
      <w:pPr>
        <w:pStyle w:val="af2"/>
        <w:widowControl/>
        <w:tabs>
          <w:tab w:val="left" w:pos="851"/>
        </w:tabs>
        <w:ind w:firstLine="709"/>
        <w:jc w:val="both"/>
        <w:rPr>
          <w:rFonts w:ascii="Times New Roman" w:eastAsia="Times New Roman" w:hAnsi="Times New Roman" w:cs="Times New Roman"/>
          <w:sz w:val="28"/>
          <w:szCs w:val="28"/>
        </w:rPr>
      </w:pPr>
      <w:r w:rsidRPr="00D03930">
        <w:rPr>
          <w:rFonts w:ascii="Times New Roman" w:eastAsia="Times New Roman" w:hAnsi="Times New Roman" w:cs="Times New Roman"/>
          <w:sz w:val="28"/>
          <w:szCs w:val="28"/>
          <w:lang w:val="kk-KZ"/>
        </w:rPr>
        <w:t>6</w:t>
      </w:r>
      <w:r w:rsidR="00C22E6F" w:rsidRPr="00D03930">
        <w:rPr>
          <w:rFonts w:ascii="Times New Roman" w:eastAsia="Times New Roman" w:hAnsi="Times New Roman" w:cs="Times New Roman"/>
          <w:sz w:val="28"/>
          <w:szCs w:val="28"/>
        </w:rPr>
        <w:t xml:space="preserve">) </w:t>
      </w:r>
      <w:r w:rsidRPr="00D03930">
        <w:rPr>
          <w:rFonts w:ascii="Times New Roman" w:eastAsia="Times New Roman" w:hAnsi="Times New Roman" w:cs="Times New Roman"/>
          <w:sz w:val="28"/>
          <w:szCs w:val="28"/>
          <w:lang w:val="en-US"/>
        </w:rPr>
        <w:t>XXV</w:t>
      </w:r>
      <w:r w:rsidRPr="00D03930">
        <w:rPr>
          <w:rFonts w:ascii="Times New Roman" w:eastAsia="Times New Roman" w:hAnsi="Times New Roman" w:cs="Times New Roman"/>
          <w:sz w:val="28"/>
          <w:szCs w:val="28"/>
        </w:rPr>
        <w:t>ІІ</w:t>
      </w:r>
      <w:r w:rsidRPr="00D03930">
        <w:rPr>
          <w:rFonts w:ascii="Times New Roman" w:eastAsia="Times New Roman" w:hAnsi="Times New Roman" w:cs="Times New Roman"/>
          <w:sz w:val="28"/>
          <w:szCs w:val="28"/>
          <w:lang w:val="en-US"/>
        </w:rPr>
        <w:t>I</w:t>
      </w:r>
      <w:r w:rsidR="00A5427D" w:rsidRPr="00D03930">
        <w:rPr>
          <w:rFonts w:ascii="Times New Roman" w:eastAsia="Times New Roman" w:hAnsi="Times New Roman" w:cs="Times New Roman"/>
          <w:sz w:val="28"/>
          <w:szCs w:val="28"/>
        </w:rPr>
        <w:t xml:space="preserve"> </w:t>
      </w:r>
      <w:r w:rsidR="00A5427D" w:rsidRPr="00D03930">
        <w:rPr>
          <w:rFonts w:ascii="Times New Roman" w:eastAsia="Times New Roman" w:hAnsi="Times New Roman" w:cs="Times New Roman"/>
          <w:sz w:val="28"/>
          <w:szCs w:val="28"/>
          <w:lang w:val="kk-KZ"/>
        </w:rPr>
        <w:t>М</w:t>
      </w:r>
      <w:r w:rsidR="00A5427D" w:rsidRPr="00D03930">
        <w:rPr>
          <w:rFonts w:ascii="Times New Roman" w:eastAsia="Times New Roman" w:hAnsi="Times New Roman" w:cs="Times New Roman"/>
          <w:sz w:val="28"/>
          <w:szCs w:val="28"/>
        </w:rPr>
        <w:t>еждународн</w:t>
      </w:r>
      <w:r w:rsidR="00A5427D" w:rsidRPr="00D03930">
        <w:rPr>
          <w:rFonts w:ascii="Times New Roman" w:eastAsia="Times New Roman" w:hAnsi="Times New Roman" w:cs="Times New Roman"/>
          <w:sz w:val="28"/>
          <w:szCs w:val="28"/>
          <w:lang w:val="kk-KZ"/>
        </w:rPr>
        <w:t>ой</w:t>
      </w:r>
      <w:r w:rsidR="00A5427D" w:rsidRPr="00D03930">
        <w:rPr>
          <w:rFonts w:ascii="Times New Roman" w:eastAsia="Times New Roman" w:hAnsi="Times New Roman" w:cs="Times New Roman"/>
          <w:sz w:val="28"/>
          <w:szCs w:val="28"/>
        </w:rPr>
        <w:t xml:space="preserve"> научно-практическ</w:t>
      </w:r>
      <w:r w:rsidR="00A5427D" w:rsidRPr="00D03930">
        <w:rPr>
          <w:rFonts w:ascii="Times New Roman" w:eastAsia="Times New Roman" w:hAnsi="Times New Roman" w:cs="Times New Roman"/>
          <w:sz w:val="28"/>
          <w:szCs w:val="28"/>
          <w:lang w:val="kk-KZ"/>
        </w:rPr>
        <w:t>ой</w:t>
      </w:r>
      <w:r w:rsidRPr="00D03930">
        <w:rPr>
          <w:rFonts w:ascii="Times New Roman" w:eastAsia="Times New Roman" w:hAnsi="Times New Roman" w:cs="Times New Roman"/>
          <w:sz w:val="28"/>
          <w:szCs w:val="28"/>
        </w:rPr>
        <w:t xml:space="preserve"> конференци</w:t>
      </w:r>
      <w:r w:rsidR="00A5427D" w:rsidRPr="00D03930">
        <w:rPr>
          <w:rFonts w:ascii="Times New Roman" w:eastAsia="Times New Roman" w:hAnsi="Times New Roman" w:cs="Times New Roman"/>
          <w:sz w:val="28"/>
          <w:szCs w:val="28"/>
          <w:lang w:val="kk-KZ"/>
        </w:rPr>
        <w:t>и</w:t>
      </w:r>
      <w:r w:rsidRPr="00D03930">
        <w:rPr>
          <w:rFonts w:ascii="Times New Roman" w:eastAsia="Times New Roman" w:hAnsi="Times New Roman" w:cs="Times New Roman"/>
          <w:sz w:val="28"/>
          <w:szCs w:val="28"/>
        </w:rPr>
        <w:t xml:space="preserve"> молодых ученых и студентов «</w:t>
      </w:r>
      <w:r w:rsidR="00BC3531" w:rsidRPr="00D03930">
        <w:rPr>
          <w:rFonts w:ascii="Times New Roman" w:eastAsia="Times New Roman" w:hAnsi="Times New Roman" w:cs="Times New Roman"/>
          <w:sz w:val="28"/>
          <w:szCs w:val="28"/>
          <w:lang w:val="en-US"/>
        </w:rPr>
        <w:t>Topical</w:t>
      </w:r>
      <w:r w:rsidRPr="00D03930">
        <w:rPr>
          <w:rFonts w:ascii="Times New Roman" w:eastAsia="Times New Roman" w:hAnsi="Times New Roman" w:cs="Times New Roman"/>
          <w:sz w:val="28"/>
          <w:szCs w:val="28"/>
        </w:rPr>
        <w:t xml:space="preserve"> </w:t>
      </w:r>
      <w:r w:rsidR="00BC3531" w:rsidRPr="00D03930">
        <w:rPr>
          <w:rFonts w:ascii="Times New Roman" w:eastAsia="Times New Roman" w:hAnsi="Times New Roman" w:cs="Times New Roman"/>
          <w:sz w:val="28"/>
          <w:szCs w:val="28"/>
          <w:lang w:val="en-US"/>
        </w:rPr>
        <w:t>issues</w:t>
      </w:r>
      <w:r w:rsidRPr="00D03930">
        <w:rPr>
          <w:rFonts w:ascii="Times New Roman" w:eastAsia="Times New Roman" w:hAnsi="Times New Roman" w:cs="Times New Roman"/>
          <w:sz w:val="28"/>
          <w:szCs w:val="28"/>
        </w:rPr>
        <w:t xml:space="preserve"> </w:t>
      </w:r>
      <w:r w:rsidR="00BC3531" w:rsidRPr="00D03930">
        <w:rPr>
          <w:rFonts w:ascii="Times New Roman" w:eastAsia="Times New Roman" w:hAnsi="Times New Roman" w:cs="Times New Roman"/>
          <w:sz w:val="28"/>
          <w:szCs w:val="28"/>
          <w:lang w:val="en-US"/>
        </w:rPr>
        <w:t>of</w:t>
      </w:r>
      <w:r w:rsidRPr="00D03930">
        <w:rPr>
          <w:rFonts w:ascii="Times New Roman" w:eastAsia="Times New Roman" w:hAnsi="Times New Roman" w:cs="Times New Roman"/>
          <w:sz w:val="28"/>
          <w:szCs w:val="28"/>
        </w:rPr>
        <w:t xml:space="preserve"> </w:t>
      </w:r>
      <w:r w:rsidR="00BC3531" w:rsidRPr="00D03930">
        <w:rPr>
          <w:rFonts w:ascii="Times New Roman" w:eastAsia="Times New Roman" w:hAnsi="Times New Roman" w:cs="Times New Roman"/>
          <w:sz w:val="28"/>
          <w:szCs w:val="28"/>
          <w:lang w:val="en-US"/>
        </w:rPr>
        <w:t>new</w:t>
      </w:r>
      <w:r w:rsidRPr="00D03930">
        <w:rPr>
          <w:rFonts w:ascii="Times New Roman" w:eastAsia="Times New Roman" w:hAnsi="Times New Roman" w:cs="Times New Roman"/>
          <w:sz w:val="28"/>
          <w:szCs w:val="28"/>
        </w:rPr>
        <w:t xml:space="preserve"> </w:t>
      </w:r>
      <w:r w:rsidR="00BC3531" w:rsidRPr="00D03930">
        <w:rPr>
          <w:rFonts w:ascii="Times New Roman" w:eastAsia="Times New Roman" w:hAnsi="Times New Roman" w:cs="Times New Roman"/>
          <w:sz w:val="28"/>
          <w:szCs w:val="28"/>
          <w:lang w:val="en-US"/>
        </w:rPr>
        <w:t>medicines</w:t>
      </w:r>
      <w:r w:rsidRPr="00D03930">
        <w:rPr>
          <w:rFonts w:ascii="Times New Roman" w:eastAsia="Times New Roman" w:hAnsi="Times New Roman" w:cs="Times New Roman"/>
          <w:sz w:val="28"/>
          <w:szCs w:val="28"/>
        </w:rPr>
        <w:t xml:space="preserve"> </w:t>
      </w:r>
      <w:r w:rsidR="00BC3531" w:rsidRPr="00D03930">
        <w:rPr>
          <w:rFonts w:ascii="Times New Roman" w:eastAsia="Times New Roman" w:hAnsi="Times New Roman" w:cs="Times New Roman"/>
          <w:sz w:val="28"/>
          <w:szCs w:val="28"/>
          <w:lang w:val="en-US"/>
        </w:rPr>
        <w:t>development</w:t>
      </w:r>
      <w:r w:rsidRPr="00D03930">
        <w:rPr>
          <w:rFonts w:ascii="Times New Roman" w:eastAsia="Times New Roman" w:hAnsi="Times New Roman" w:cs="Times New Roman"/>
          <w:sz w:val="28"/>
          <w:szCs w:val="28"/>
        </w:rPr>
        <w:t>»</w:t>
      </w:r>
      <w:r w:rsidR="00BC3531" w:rsidRPr="00D03930">
        <w:rPr>
          <w:rFonts w:ascii="Times New Roman" w:eastAsia="Times New Roman" w:hAnsi="Times New Roman" w:cs="Times New Roman"/>
          <w:sz w:val="28"/>
          <w:szCs w:val="28"/>
        </w:rPr>
        <w:t xml:space="preserve"> (Украина</w:t>
      </w:r>
      <w:r w:rsidR="00BC3531" w:rsidRPr="00D03930">
        <w:rPr>
          <w:rFonts w:ascii="Times New Roman" w:eastAsia="Times New Roman" w:hAnsi="Times New Roman" w:cs="Times New Roman"/>
          <w:sz w:val="28"/>
          <w:szCs w:val="28"/>
          <w:lang w:val="kk-KZ"/>
        </w:rPr>
        <w:t xml:space="preserve">, </w:t>
      </w:r>
      <w:r w:rsidRPr="00D03930">
        <w:rPr>
          <w:rFonts w:ascii="Times New Roman" w:eastAsia="Times New Roman" w:hAnsi="Times New Roman" w:cs="Times New Roman"/>
          <w:sz w:val="28"/>
          <w:szCs w:val="28"/>
          <w:lang w:val="kk-KZ"/>
        </w:rPr>
        <w:t xml:space="preserve">г. </w:t>
      </w:r>
      <w:r w:rsidRPr="00D03930">
        <w:rPr>
          <w:rFonts w:ascii="Times New Roman" w:eastAsia="Times New Roman" w:hAnsi="Times New Roman" w:cs="Times New Roman"/>
          <w:sz w:val="28"/>
          <w:szCs w:val="28"/>
        </w:rPr>
        <w:t>Харьков</w:t>
      </w:r>
      <w:r w:rsidRPr="00D03930">
        <w:rPr>
          <w:rFonts w:ascii="Times New Roman" w:eastAsia="Times New Roman" w:hAnsi="Times New Roman" w:cs="Times New Roman"/>
          <w:sz w:val="28"/>
          <w:szCs w:val="28"/>
          <w:lang w:val="kk-KZ"/>
        </w:rPr>
        <w:t xml:space="preserve">, 18-19 марта </w:t>
      </w:r>
      <w:r w:rsidRPr="00D03930">
        <w:rPr>
          <w:rFonts w:ascii="Times New Roman" w:eastAsia="Times New Roman" w:hAnsi="Times New Roman" w:cs="Times New Roman"/>
          <w:sz w:val="28"/>
          <w:szCs w:val="28"/>
        </w:rPr>
        <w:t>2021</w:t>
      </w:r>
      <w:r w:rsidRPr="00D03930">
        <w:rPr>
          <w:rFonts w:ascii="Times New Roman" w:eastAsia="Times New Roman" w:hAnsi="Times New Roman" w:cs="Times New Roman"/>
          <w:sz w:val="28"/>
          <w:szCs w:val="28"/>
          <w:lang w:val="kk-KZ"/>
        </w:rPr>
        <w:t xml:space="preserve"> г</w:t>
      </w:r>
      <w:r w:rsidRPr="00D03930">
        <w:rPr>
          <w:rFonts w:ascii="Times New Roman" w:eastAsia="Times New Roman" w:hAnsi="Times New Roman" w:cs="Times New Roman"/>
          <w:sz w:val="28"/>
          <w:szCs w:val="28"/>
        </w:rPr>
        <w:t>.</w:t>
      </w:r>
      <w:r w:rsidR="00824AFD" w:rsidRPr="00D03930">
        <w:rPr>
          <w:rFonts w:ascii="Times New Roman" w:eastAsia="Times New Roman" w:hAnsi="Times New Roman" w:cs="Times New Roman"/>
          <w:sz w:val="28"/>
          <w:szCs w:val="28"/>
        </w:rPr>
        <w:t>);</w:t>
      </w:r>
    </w:p>
    <w:p w14:paraId="4DC5AD4F" w14:textId="3953E1FA" w:rsidR="00061059" w:rsidRPr="00D03930" w:rsidRDefault="00061059" w:rsidP="00101908">
      <w:pPr>
        <w:pStyle w:val="af2"/>
        <w:widowControl/>
        <w:tabs>
          <w:tab w:val="left" w:pos="851"/>
        </w:tabs>
        <w:ind w:firstLine="709"/>
        <w:jc w:val="both"/>
        <w:rPr>
          <w:rFonts w:ascii="Times New Roman" w:eastAsia="Times New Roman" w:hAnsi="Times New Roman" w:cs="Times New Roman"/>
          <w:sz w:val="28"/>
          <w:szCs w:val="28"/>
        </w:rPr>
      </w:pPr>
      <w:r w:rsidRPr="00D03930">
        <w:rPr>
          <w:rFonts w:ascii="Times New Roman" w:eastAsia="Times New Roman" w:hAnsi="Times New Roman" w:cs="Times New Roman"/>
          <w:sz w:val="28"/>
          <w:szCs w:val="28"/>
        </w:rPr>
        <w:t xml:space="preserve">7) На расширенном </w:t>
      </w:r>
      <w:r w:rsidR="00AF3A23" w:rsidRPr="00D03930">
        <w:rPr>
          <w:rFonts w:ascii="Times New Roman" w:eastAsia="Times New Roman" w:hAnsi="Times New Roman" w:cs="Times New Roman"/>
          <w:sz w:val="28"/>
          <w:szCs w:val="28"/>
        </w:rPr>
        <w:t xml:space="preserve">заседании </w:t>
      </w:r>
      <w:r w:rsidRPr="00D03930">
        <w:rPr>
          <w:rFonts w:ascii="Times New Roman" w:eastAsia="Times New Roman" w:hAnsi="Times New Roman" w:cs="Times New Roman"/>
          <w:sz w:val="28"/>
          <w:szCs w:val="28"/>
        </w:rPr>
        <w:t>Совет</w:t>
      </w:r>
      <w:r w:rsidR="00AF3A23" w:rsidRPr="00D03930">
        <w:rPr>
          <w:rFonts w:ascii="Times New Roman" w:eastAsia="Times New Roman" w:hAnsi="Times New Roman" w:cs="Times New Roman"/>
          <w:sz w:val="28"/>
          <w:szCs w:val="28"/>
        </w:rPr>
        <w:t>а</w:t>
      </w:r>
      <w:r w:rsidRPr="00D03930">
        <w:rPr>
          <w:rFonts w:ascii="Times New Roman" w:eastAsia="Times New Roman" w:hAnsi="Times New Roman" w:cs="Times New Roman"/>
          <w:sz w:val="28"/>
          <w:szCs w:val="28"/>
        </w:rPr>
        <w:t xml:space="preserve"> Школы фармации НАО «Медицинский университет Караганды»</w:t>
      </w:r>
      <w:r w:rsidR="0068066C" w:rsidRPr="00D03930">
        <w:rPr>
          <w:rFonts w:ascii="Times New Roman" w:eastAsia="Times New Roman" w:hAnsi="Times New Roman" w:cs="Times New Roman"/>
          <w:sz w:val="28"/>
          <w:szCs w:val="28"/>
        </w:rPr>
        <w:t xml:space="preserve"> (Протокол </w:t>
      </w:r>
      <w:r w:rsidRPr="00D03930">
        <w:rPr>
          <w:rFonts w:ascii="Times New Roman" w:eastAsia="Times New Roman" w:hAnsi="Times New Roman" w:cs="Times New Roman"/>
          <w:sz w:val="28"/>
          <w:szCs w:val="28"/>
        </w:rPr>
        <w:t>№</w:t>
      </w:r>
      <w:r w:rsidR="0068066C" w:rsidRPr="00D03930">
        <w:rPr>
          <w:rFonts w:ascii="Times New Roman" w:eastAsia="Times New Roman" w:hAnsi="Times New Roman" w:cs="Times New Roman"/>
          <w:sz w:val="28"/>
          <w:szCs w:val="28"/>
        </w:rPr>
        <w:t>1</w:t>
      </w:r>
      <w:r w:rsidR="00633977" w:rsidRPr="00D03930">
        <w:rPr>
          <w:rFonts w:ascii="Times New Roman" w:eastAsia="Times New Roman" w:hAnsi="Times New Roman" w:cs="Times New Roman"/>
          <w:sz w:val="28"/>
          <w:szCs w:val="28"/>
        </w:rPr>
        <w:t>2</w:t>
      </w:r>
      <w:r w:rsidRPr="00D03930">
        <w:rPr>
          <w:rFonts w:ascii="Times New Roman" w:eastAsia="Times New Roman" w:hAnsi="Times New Roman" w:cs="Times New Roman"/>
          <w:sz w:val="28"/>
          <w:szCs w:val="28"/>
        </w:rPr>
        <w:t xml:space="preserve"> </w:t>
      </w:r>
      <w:r w:rsidR="00633977" w:rsidRPr="00D03930">
        <w:rPr>
          <w:rFonts w:ascii="Times New Roman" w:eastAsia="Times New Roman" w:hAnsi="Times New Roman" w:cs="Times New Roman"/>
          <w:sz w:val="28"/>
          <w:szCs w:val="28"/>
        </w:rPr>
        <w:t>от 26.06</w:t>
      </w:r>
      <w:r w:rsidR="0068066C" w:rsidRPr="00D03930">
        <w:rPr>
          <w:rFonts w:ascii="Times New Roman" w:eastAsia="Times New Roman" w:hAnsi="Times New Roman" w:cs="Times New Roman"/>
          <w:sz w:val="28"/>
          <w:szCs w:val="28"/>
        </w:rPr>
        <w:t>.2023 г.)</w:t>
      </w:r>
      <w:r w:rsidRPr="00D03930">
        <w:rPr>
          <w:rFonts w:ascii="Times New Roman" w:eastAsia="Times New Roman" w:hAnsi="Times New Roman" w:cs="Times New Roman"/>
          <w:sz w:val="28"/>
          <w:szCs w:val="28"/>
        </w:rPr>
        <w:t>.</w:t>
      </w:r>
      <w:r w:rsidR="00F066F0" w:rsidRPr="00D03930">
        <w:rPr>
          <w:rFonts w:ascii="Times New Roman" w:eastAsia="Times New Roman" w:hAnsi="Times New Roman" w:cs="Times New Roman"/>
          <w:sz w:val="28"/>
          <w:szCs w:val="28"/>
        </w:rPr>
        <w:t xml:space="preserve"> </w:t>
      </w:r>
    </w:p>
    <w:p w14:paraId="01D759BD" w14:textId="7516C1E6" w:rsidR="00C22E6F" w:rsidRPr="00D03930" w:rsidRDefault="00C22E6F" w:rsidP="00101908">
      <w:pPr>
        <w:pStyle w:val="af2"/>
        <w:widowControl/>
        <w:tabs>
          <w:tab w:val="left" w:pos="851"/>
        </w:tabs>
        <w:ind w:firstLine="709"/>
        <w:jc w:val="both"/>
        <w:rPr>
          <w:rFonts w:ascii="Times New Roman" w:hAnsi="Times New Roman" w:cs="Times New Roman"/>
          <w:b/>
          <w:sz w:val="28"/>
          <w:szCs w:val="28"/>
        </w:rPr>
      </w:pPr>
      <w:r w:rsidRPr="00D03930">
        <w:rPr>
          <w:rFonts w:ascii="Times New Roman" w:hAnsi="Times New Roman" w:cs="Times New Roman"/>
          <w:b/>
          <w:sz w:val="28"/>
          <w:szCs w:val="28"/>
        </w:rPr>
        <w:t>Структура и объем диссертации</w:t>
      </w:r>
    </w:p>
    <w:p w14:paraId="3D9A5D02" w14:textId="0A3D6548" w:rsidR="00C22E6F" w:rsidRPr="00D03930" w:rsidRDefault="00C22E6F" w:rsidP="00101908">
      <w:pPr>
        <w:pStyle w:val="af2"/>
        <w:widowControl/>
        <w:tabs>
          <w:tab w:val="left" w:pos="851"/>
        </w:tabs>
        <w:ind w:firstLine="709"/>
        <w:jc w:val="both"/>
        <w:rPr>
          <w:rFonts w:ascii="Times New Roman" w:hAnsi="Times New Roman" w:cs="Times New Roman"/>
          <w:sz w:val="28"/>
          <w:szCs w:val="28"/>
        </w:rPr>
      </w:pPr>
      <w:r w:rsidRPr="00D03930">
        <w:rPr>
          <w:rFonts w:ascii="Times New Roman" w:hAnsi="Times New Roman" w:cs="Times New Roman"/>
          <w:sz w:val="28"/>
          <w:szCs w:val="28"/>
        </w:rPr>
        <w:t xml:space="preserve">Диссертация изложена на </w:t>
      </w:r>
      <w:r w:rsidR="00737B1F" w:rsidRPr="00D03930">
        <w:rPr>
          <w:rFonts w:ascii="Times New Roman" w:hAnsi="Times New Roman" w:cs="Times New Roman"/>
          <w:sz w:val="28"/>
          <w:szCs w:val="28"/>
          <w:u w:val="single"/>
        </w:rPr>
        <w:t>1</w:t>
      </w:r>
      <w:r w:rsidR="00B61BE8" w:rsidRPr="00D03930">
        <w:rPr>
          <w:rFonts w:ascii="Times New Roman" w:hAnsi="Times New Roman" w:cs="Times New Roman"/>
          <w:sz w:val="28"/>
          <w:szCs w:val="28"/>
          <w:u w:val="single"/>
        </w:rPr>
        <w:t>4</w:t>
      </w:r>
      <w:r w:rsidR="0094554D">
        <w:rPr>
          <w:rFonts w:ascii="Times New Roman" w:hAnsi="Times New Roman" w:cs="Times New Roman"/>
          <w:sz w:val="28"/>
          <w:szCs w:val="28"/>
          <w:u w:val="single"/>
        </w:rPr>
        <w:t>5</w:t>
      </w:r>
      <w:r w:rsidRPr="00D03930">
        <w:rPr>
          <w:rFonts w:ascii="Times New Roman" w:hAnsi="Times New Roman" w:cs="Times New Roman"/>
          <w:sz w:val="28"/>
          <w:szCs w:val="28"/>
        </w:rPr>
        <w:t xml:space="preserve"> страницах компьютерного текст</w:t>
      </w:r>
      <w:r w:rsidR="007F7266" w:rsidRPr="00D03930">
        <w:rPr>
          <w:rFonts w:ascii="Times New Roman" w:hAnsi="Times New Roman" w:cs="Times New Roman"/>
          <w:sz w:val="28"/>
          <w:szCs w:val="28"/>
        </w:rPr>
        <w:t>а и состоит из введения; обзора</w:t>
      </w:r>
      <w:r w:rsidRPr="00D03930">
        <w:rPr>
          <w:rFonts w:ascii="Times New Roman" w:hAnsi="Times New Roman" w:cs="Times New Roman"/>
          <w:sz w:val="28"/>
          <w:szCs w:val="28"/>
        </w:rPr>
        <w:t xml:space="preserve"> литературы; </w:t>
      </w:r>
      <w:r w:rsidR="00A3120A" w:rsidRPr="00D03930">
        <w:rPr>
          <w:rFonts w:ascii="Times New Roman" w:hAnsi="Times New Roman" w:cs="Times New Roman"/>
          <w:sz w:val="28"/>
          <w:szCs w:val="28"/>
          <w:u w:val="single"/>
        </w:rPr>
        <w:t>6</w:t>
      </w:r>
      <w:r w:rsidRPr="00D03930">
        <w:rPr>
          <w:rFonts w:ascii="Times New Roman" w:hAnsi="Times New Roman" w:cs="Times New Roman"/>
          <w:sz w:val="28"/>
          <w:szCs w:val="28"/>
        </w:rPr>
        <w:t xml:space="preserve"> разделов, описывающих материал и методы исследования; основной части, содержащей результаты и обсуждение собственных исследований; </w:t>
      </w:r>
      <w:r w:rsidR="00D25B30" w:rsidRPr="00D03930">
        <w:rPr>
          <w:rFonts w:ascii="Times New Roman" w:hAnsi="Times New Roman" w:cs="Times New Roman"/>
          <w:sz w:val="28"/>
          <w:szCs w:val="28"/>
          <w:lang w:val="kk-KZ"/>
        </w:rPr>
        <w:t>заключения</w:t>
      </w:r>
      <w:r w:rsidRPr="00D03930">
        <w:rPr>
          <w:rFonts w:ascii="Times New Roman" w:hAnsi="Times New Roman" w:cs="Times New Roman"/>
          <w:sz w:val="28"/>
          <w:szCs w:val="28"/>
        </w:rPr>
        <w:t xml:space="preserve">; списка использованной литературы, включающий </w:t>
      </w:r>
      <w:r w:rsidR="00C27A18" w:rsidRPr="00D03930">
        <w:rPr>
          <w:rFonts w:ascii="Times New Roman" w:hAnsi="Times New Roman" w:cs="Times New Roman"/>
          <w:sz w:val="28"/>
          <w:szCs w:val="28"/>
          <w:u w:val="single"/>
        </w:rPr>
        <w:t>14</w:t>
      </w:r>
      <w:r w:rsidR="00471AD3" w:rsidRPr="00D03930">
        <w:rPr>
          <w:rFonts w:ascii="Times New Roman" w:hAnsi="Times New Roman" w:cs="Times New Roman"/>
          <w:sz w:val="28"/>
          <w:szCs w:val="28"/>
          <w:u w:val="single"/>
        </w:rPr>
        <w:t>8</w:t>
      </w:r>
      <w:r w:rsidR="007F7266"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литературных источника, из которых </w:t>
      </w:r>
      <w:r w:rsidR="000239C3" w:rsidRPr="00D03930">
        <w:rPr>
          <w:rFonts w:ascii="Times New Roman" w:hAnsi="Times New Roman" w:cs="Times New Roman"/>
          <w:sz w:val="28"/>
          <w:szCs w:val="28"/>
          <w:u w:val="single"/>
        </w:rPr>
        <w:t>107</w:t>
      </w:r>
      <w:r w:rsidRPr="00D03930">
        <w:rPr>
          <w:rFonts w:ascii="Times New Roman" w:hAnsi="Times New Roman" w:cs="Times New Roman"/>
          <w:sz w:val="28"/>
          <w:szCs w:val="28"/>
        </w:rPr>
        <w:t xml:space="preserve"> на русском языке и</w:t>
      </w:r>
      <w:r w:rsidRPr="00D03930">
        <w:rPr>
          <w:rFonts w:ascii="Times New Roman" w:hAnsi="Times New Roman" w:cs="Times New Roman"/>
          <w:sz w:val="28"/>
          <w:szCs w:val="28"/>
          <w:u w:val="single"/>
        </w:rPr>
        <w:t xml:space="preserve"> </w:t>
      </w:r>
      <w:r w:rsidR="00C27A18" w:rsidRPr="00D03930">
        <w:rPr>
          <w:rFonts w:ascii="Times New Roman" w:hAnsi="Times New Roman" w:cs="Times New Roman"/>
          <w:sz w:val="28"/>
          <w:szCs w:val="28"/>
          <w:u w:val="single"/>
        </w:rPr>
        <w:t>4</w:t>
      </w:r>
      <w:r w:rsidR="00471AD3" w:rsidRPr="00D03930">
        <w:rPr>
          <w:rFonts w:ascii="Times New Roman" w:hAnsi="Times New Roman" w:cs="Times New Roman"/>
          <w:sz w:val="28"/>
          <w:szCs w:val="28"/>
          <w:u w:val="single"/>
        </w:rPr>
        <w:t>1</w:t>
      </w:r>
      <w:r w:rsidRPr="00D03930">
        <w:rPr>
          <w:rFonts w:ascii="Times New Roman" w:hAnsi="Times New Roman" w:cs="Times New Roman"/>
          <w:sz w:val="28"/>
          <w:szCs w:val="28"/>
        </w:rPr>
        <w:t xml:space="preserve"> на иностранных языках. Диссертация иллюстрирована </w:t>
      </w:r>
      <w:r w:rsidR="00273FB0" w:rsidRPr="00D03930">
        <w:rPr>
          <w:rFonts w:ascii="Times New Roman" w:hAnsi="Times New Roman" w:cs="Times New Roman"/>
          <w:sz w:val="28"/>
          <w:szCs w:val="28"/>
          <w:u w:val="single"/>
        </w:rPr>
        <w:t>42</w:t>
      </w:r>
      <w:r w:rsidR="001131D6"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таблицами и </w:t>
      </w:r>
      <w:r w:rsidR="00C862C1" w:rsidRPr="00D03930">
        <w:rPr>
          <w:rFonts w:ascii="Times New Roman" w:hAnsi="Times New Roman" w:cs="Times New Roman"/>
          <w:sz w:val="28"/>
          <w:szCs w:val="28"/>
          <w:u w:val="single"/>
          <w:lang w:val="kk-KZ"/>
        </w:rPr>
        <w:t>3</w:t>
      </w:r>
      <w:r w:rsidR="00F82564" w:rsidRPr="00D03930">
        <w:rPr>
          <w:rFonts w:ascii="Times New Roman" w:hAnsi="Times New Roman" w:cs="Times New Roman"/>
          <w:sz w:val="28"/>
          <w:szCs w:val="28"/>
          <w:u w:val="single"/>
          <w:lang w:val="kk-KZ"/>
        </w:rPr>
        <w:t>4</w:t>
      </w:r>
      <w:r w:rsidRPr="00D03930">
        <w:rPr>
          <w:rFonts w:ascii="Times New Roman" w:hAnsi="Times New Roman" w:cs="Times New Roman"/>
          <w:sz w:val="28"/>
          <w:szCs w:val="28"/>
        </w:rPr>
        <w:t xml:space="preserve"> рисунками</w:t>
      </w:r>
      <w:r w:rsidR="00C862C1" w:rsidRPr="00D03930">
        <w:rPr>
          <w:rFonts w:ascii="Times New Roman" w:hAnsi="Times New Roman" w:cs="Times New Roman"/>
          <w:sz w:val="28"/>
          <w:szCs w:val="28"/>
        </w:rPr>
        <w:t xml:space="preserve">, </w:t>
      </w:r>
      <w:r w:rsidR="00DF3003" w:rsidRPr="00D03930">
        <w:rPr>
          <w:rFonts w:ascii="Times New Roman" w:hAnsi="Times New Roman" w:cs="Times New Roman"/>
          <w:sz w:val="28"/>
          <w:szCs w:val="28"/>
          <w:u w:val="single"/>
        </w:rPr>
        <w:t>7</w:t>
      </w:r>
      <w:r w:rsidR="004E2537" w:rsidRPr="00D03930">
        <w:rPr>
          <w:rFonts w:ascii="Times New Roman" w:hAnsi="Times New Roman" w:cs="Times New Roman"/>
          <w:sz w:val="28"/>
          <w:szCs w:val="28"/>
        </w:rPr>
        <w:t xml:space="preserve"> формулами и </w:t>
      </w:r>
      <w:r w:rsidR="001662AE" w:rsidRPr="00D03930">
        <w:rPr>
          <w:rFonts w:ascii="Times New Roman" w:hAnsi="Times New Roman" w:cs="Times New Roman"/>
          <w:sz w:val="28"/>
          <w:szCs w:val="28"/>
        </w:rPr>
        <w:t xml:space="preserve">включает </w:t>
      </w:r>
      <w:r w:rsidR="000D06C7" w:rsidRPr="00D03930">
        <w:rPr>
          <w:rFonts w:ascii="Times New Roman" w:hAnsi="Times New Roman" w:cs="Times New Roman"/>
          <w:sz w:val="28"/>
          <w:szCs w:val="28"/>
          <w:u w:val="single"/>
        </w:rPr>
        <w:t>1</w:t>
      </w:r>
      <w:r w:rsidR="001C5F6E" w:rsidRPr="00D03930">
        <w:rPr>
          <w:rFonts w:ascii="Times New Roman" w:hAnsi="Times New Roman" w:cs="Times New Roman"/>
          <w:sz w:val="28"/>
          <w:szCs w:val="28"/>
          <w:u w:val="single"/>
        </w:rPr>
        <w:t>8</w:t>
      </w:r>
      <w:r w:rsidR="003A622E" w:rsidRPr="00D03930">
        <w:rPr>
          <w:rFonts w:ascii="Times New Roman" w:hAnsi="Times New Roman" w:cs="Times New Roman"/>
          <w:sz w:val="28"/>
          <w:szCs w:val="28"/>
        </w:rPr>
        <w:t xml:space="preserve"> приложений.</w:t>
      </w:r>
    </w:p>
    <w:p w14:paraId="65EEFC27" w14:textId="77777777" w:rsidR="00C22E6F" w:rsidRPr="00D03930" w:rsidRDefault="00C22E6F" w:rsidP="00101908">
      <w:pPr>
        <w:pStyle w:val="a9"/>
        <w:tabs>
          <w:tab w:val="left" w:pos="851"/>
          <w:tab w:val="left" w:pos="993"/>
        </w:tabs>
        <w:ind w:left="0" w:firstLine="567"/>
        <w:jc w:val="both"/>
        <w:rPr>
          <w:rFonts w:cs="Times New Roman"/>
          <w:lang w:val="ru-RU"/>
        </w:rPr>
      </w:pPr>
    </w:p>
    <w:p w14:paraId="1C4C60A0" w14:textId="77777777" w:rsidR="00C22E6F" w:rsidRPr="00D03930" w:rsidRDefault="00C22E6F" w:rsidP="00101908">
      <w:pPr>
        <w:widowControl/>
        <w:rPr>
          <w:rFonts w:ascii="Times New Roman" w:hAnsi="Times New Roman" w:cs="Times New Roman"/>
          <w:sz w:val="28"/>
          <w:szCs w:val="28"/>
          <w:lang w:val="ru-RU"/>
        </w:rPr>
        <w:sectPr w:rsidR="00C22E6F" w:rsidRPr="00D03930" w:rsidSect="00C22E6F">
          <w:pgSz w:w="11910" w:h="16840"/>
          <w:pgMar w:top="1134" w:right="567" w:bottom="1134" w:left="1701" w:header="0" w:footer="299" w:gutter="0"/>
          <w:cols w:space="720"/>
        </w:sectPr>
      </w:pPr>
    </w:p>
    <w:p w14:paraId="3923A8A7" w14:textId="77777777" w:rsidR="00C22E6F" w:rsidRPr="00D03930" w:rsidRDefault="00C22E6F" w:rsidP="00101908">
      <w:pPr>
        <w:pStyle w:val="1"/>
        <w:tabs>
          <w:tab w:val="left" w:pos="880"/>
        </w:tabs>
        <w:ind w:left="0" w:firstLine="709"/>
        <w:jc w:val="both"/>
        <w:rPr>
          <w:rFonts w:cs="Times New Roman"/>
          <w:i/>
          <w:iCs/>
          <w:lang w:val="ru-RU"/>
        </w:rPr>
      </w:pPr>
      <w:bookmarkStart w:id="13" w:name="_Hlk141016582"/>
      <w:r w:rsidRPr="00D03930">
        <w:rPr>
          <w:rFonts w:cs="Times New Roman"/>
          <w:lang w:val="ru-RU"/>
        </w:rPr>
        <w:lastRenderedPageBreak/>
        <w:t>1 СОВРЕМЕННОЕ СОСТОЯНИЕ И ПЕРСПЕКТИВЫ РАЗВИТИЯ ИССЛЕДОВАНИЙ РАСТЕНИЙ РОДА</w:t>
      </w:r>
      <w:r w:rsidRPr="00D03930">
        <w:rPr>
          <w:rFonts w:cs="Times New Roman"/>
          <w:i/>
          <w:iCs/>
          <w:lang w:val="ru-RU"/>
        </w:rPr>
        <w:t xml:space="preserve"> FILIPENDULA </w:t>
      </w:r>
      <w:r w:rsidRPr="00D03930">
        <w:rPr>
          <w:rFonts w:cs="Times New Roman"/>
          <w:lang w:val="ru-RU"/>
        </w:rPr>
        <w:t>L.</w:t>
      </w:r>
    </w:p>
    <w:bookmarkEnd w:id="13"/>
    <w:p w14:paraId="2809CFEF" w14:textId="77777777" w:rsidR="00C22E6F" w:rsidRPr="00D03930" w:rsidRDefault="00C22E6F" w:rsidP="00101908">
      <w:pPr>
        <w:pStyle w:val="af2"/>
        <w:ind w:firstLine="709"/>
        <w:jc w:val="both"/>
        <w:rPr>
          <w:rFonts w:ascii="Times New Roman" w:hAnsi="Times New Roman" w:cs="Times New Roman"/>
          <w:sz w:val="28"/>
          <w:szCs w:val="28"/>
        </w:rPr>
      </w:pPr>
    </w:p>
    <w:p w14:paraId="1B7ABF52" w14:textId="0BBFCDB7" w:rsidR="00C22E6F" w:rsidRPr="00D03930" w:rsidRDefault="00C22E6F" w:rsidP="00101908">
      <w:pPr>
        <w:pStyle w:val="af2"/>
        <w:ind w:firstLine="709"/>
        <w:jc w:val="both"/>
        <w:rPr>
          <w:rFonts w:ascii="Times New Roman" w:hAnsi="Times New Roman" w:cs="Times New Roman"/>
          <w:sz w:val="28"/>
          <w:szCs w:val="28"/>
        </w:rPr>
      </w:pPr>
      <w:r w:rsidRPr="00D03930">
        <w:rPr>
          <w:rFonts w:ascii="Times New Roman" w:hAnsi="Times New Roman" w:cs="Times New Roman"/>
          <w:sz w:val="28"/>
          <w:szCs w:val="28"/>
        </w:rPr>
        <w:t>В настоящее время, по данным Всемирной Организации Здравоохранения, лекарственные средства растительного происхождения составляют немалую часть объема мирового фармацевтического рынка. Доля лекарственных трав и сборов в общем объеме фарм</w:t>
      </w:r>
      <w:r w:rsidR="00E0790B" w:rsidRPr="00D03930">
        <w:rPr>
          <w:rFonts w:ascii="Times New Roman" w:hAnsi="Times New Roman" w:cs="Times New Roman"/>
          <w:sz w:val="28"/>
          <w:szCs w:val="28"/>
        </w:rPr>
        <w:t xml:space="preserve">ацевтического </w:t>
      </w:r>
      <w:r w:rsidRPr="00D03930">
        <w:rPr>
          <w:rFonts w:ascii="Times New Roman" w:hAnsi="Times New Roman" w:cs="Times New Roman"/>
          <w:sz w:val="28"/>
          <w:szCs w:val="28"/>
        </w:rPr>
        <w:t xml:space="preserve">рынка в странах Евросоюза – более 10%, в Казахстане же этот показатель </w:t>
      </w:r>
      <w:r w:rsidR="009F5546" w:rsidRPr="00D03930">
        <w:rPr>
          <w:rFonts w:ascii="Times New Roman" w:hAnsi="Times New Roman" w:cs="Times New Roman"/>
          <w:sz w:val="28"/>
          <w:szCs w:val="28"/>
        </w:rPr>
        <w:t xml:space="preserve">ниже этой доли </w:t>
      </w:r>
      <w:r w:rsidRPr="00D03930">
        <w:rPr>
          <w:rFonts w:ascii="Times New Roman" w:hAnsi="Times New Roman" w:cs="Times New Roman"/>
          <w:sz w:val="28"/>
          <w:szCs w:val="28"/>
        </w:rPr>
        <w:t>[</w:t>
      </w:r>
      <w:r w:rsidR="009F5546" w:rsidRPr="00D03930">
        <w:rPr>
          <w:rFonts w:ascii="Times New Roman" w:hAnsi="Times New Roman" w:cs="Times New Roman"/>
          <w:sz w:val="28"/>
          <w:szCs w:val="28"/>
        </w:rPr>
        <w:t>6</w:t>
      </w:r>
      <w:r w:rsidR="008D15E7" w:rsidRPr="00D03930">
        <w:rPr>
          <w:rFonts w:ascii="Times New Roman" w:hAnsi="Times New Roman" w:cs="Times New Roman"/>
          <w:sz w:val="28"/>
          <w:szCs w:val="28"/>
        </w:rPr>
        <w:t>, с. 245</w:t>
      </w:r>
      <w:r w:rsidRPr="00D03930">
        <w:rPr>
          <w:rFonts w:ascii="Times New Roman" w:hAnsi="Times New Roman" w:cs="Times New Roman"/>
          <w:sz w:val="28"/>
          <w:szCs w:val="28"/>
        </w:rPr>
        <w:t>]. Согласно исследованиям ВОЗ, для многих миллионов людей стран мира лекарственные средства растительного происхождения, народные способы лечения являются главным источником медико-санитарной помощи [1</w:t>
      </w:r>
      <w:r w:rsidR="009F5546" w:rsidRPr="00D03930">
        <w:rPr>
          <w:rFonts w:ascii="Times New Roman" w:hAnsi="Times New Roman" w:cs="Times New Roman"/>
          <w:sz w:val="28"/>
          <w:szCs w:val="28"/>
        </w:rPr>
        <w:t>2</w:t>
      </w:r>
      <w:r w:rsidRPr="00D03930">
        <w:rPr>
          <w:rFonts w:ascii="Times New Roman" w:hAnsi="Times New Roman" w:cs="Times New Roman"/>
          <w:sz w:val="28"/>
          <w:szCs w:val="28"/>
        </w:rPr>
        <w:t xml:space="preserve">]. </w:t>
      </w:r>
    </w:p>
    <w:p w14:paraId="4F0A68CE" w14:textId="3E05EBBB"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На 2015 год в Казахстане зарегистрировано всего 4% лекарственных препаратов растительного происхождения. Общее количество зарегистрированных препаратов на растительной основе составляет 294 наименования, из них доля лекарственного растительного сырья - 6% [</w:t>
      </w:r>
      <w:r w:rsidR="009F5546" w:rsidRPr="00D03930">
        <w:rPr>
          <w:rFonts w:ascii="Times New Roman" w:hAnsi="Times New Roman" w:cs="Times New Roman"/>
          <w:sz w:val="28"/>
          <w:szCs w:val="28"/>
          <w:lang w:val="ru-RU"/>
        </w:rPr>
        <w:t>13</w:t>
      </w:r>
      <w:r w:rsidRPr="00D03930">
        <w:rPr>
          <w:rFonts w:ascii="Times New Roman" w:hAnsi="Times New Roman" w:cs="Times New Roman"/>
          <w:sz w:val="28"/>
          <w:szCs w:val="28"/>
          <w:lang w:val="ru-RU"/>
        </w:rPr>
        <w:t xml:space="preserve">]. </w:t>
      </w:r>
    </w:p>
    <w:p w14:paraId="6499BA8D" w14:textId="082F6E85" w:rsidR="00F03147" w:rsidRPr="00D03930" w:rsidRDefault="00F03147" w:rsidP="00F03147">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обзора литературы по диссертационным работам на соискание степеней кандидата, доктора наук и </w:t>
      </w:r>
      <w:r w:rsidRPr="00D03930">
        <w:rPr>
          <w:rFonts w:ascii="Times New Roman" w:hAnsi="Times New Roman" w:cs="Times New Roman"/>
          <w:sz w:val="28"/>
          <w:szCs w:val="28"/>
        </w:rPr>
        <w:t>PhD</w:t>
      </w:r>
      <w:r w:rsidRPr="00D03930">
        <w:rPr>
          <w:rFonts w:ascii="Times New Roman" w:hAnsi="Times New Roman" w:cs="Times New Roman"/>
          <w:sz w:val="28"/>
          <w:szCs w:val="28"/>
          <w:lang w:val="ru-RU"/>
        </w:rPr>
        <w:t xml:space="preserve"> показывают, что основная доля соискателей, изучавших данные объекты, является исследователями России и стран СНГ, остальные представлены исследователями дальнего зарубежья из Европы, Восточной Азии. </w:t>
      </w:r>
    </w:p>
    <w:p w14:paraId="7896A0EA" w14:textId="6D49FC0B" w:rsidR="00F03147" w:rsidRPr="00D03930" w:rsidRDefault="00F03147" w:rsidP="00F03147">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За последние 15 лет данные виды растений </w:t>
      </w:r>
      <w:r w:rsidR="003E74C9" w:rsidRPr="00D03930">
        <w:rPr>
          <w:rFonts w:ascii="Times New Roman" w:hAnsi="Times New Roman" w:cs="Times New Roman"/>
          <w:sz w:val="28"/>
          <w:szCs w:val="28"/>
          <w:lang w:val="ru-RU"/>
        </w:rPr>
        <w:t xml:space="preserve">рода </w:t>
      </w:r>
      <w:r w:rsidR="003E74C9" w:rsidRPr="00D03930">
        <w:rPr>
          <w:rFonts w:ascii="Times New Roman" w:hAnsi="Times New Roman" w:cs="Times New Roman"/>
          <w:i/>
          <w:sz w:val="28"/>
          <w:szCs w:val="28"/>
          <w:lang w:val="ru-RU"/>
        </w:rPr>
        <w:t>Filipendula</w:t>
      </w:r>
      <w:r w:rsidR="003E74C9" w:rsidRPr="00D03930">
        <w:rPr>
          <w:rFonts w:ascii="Times New Roman" w:hAnsi="Times New Roman" w:cs="Times New Roman"/>
          <w:sz w:val="28"/>
          <w:szCs w:val="28"/>
          <w:lang w:val="ru-RU"/>
        </w:rPr>
        <w:t xml:space="preserve"> L. </w:t>
      </w:r>
      <w:r w:rsidRPr="00D03930">
        <w:rPr>
          <w:rFonts w:ascii="Times New Roman" w:hAnsi="Times New Roman" w:cs="Times New Roman"/>
          <w:sz w:val="28"/>
          <w:szCs w:val="28"/>
          <w:lang w:val="ru-RU"/>
        </w:rPr>
        <w:t xml:space="preserve">как источники биологически активных веществ, произрастающих за пределами территории Казахстана, изучали только зарубежные исследователи: Сазанова К.Н. (Россия, 2019), Круглова М.Ю. (Россия, 2014), Смагулова Т.Б. (Россия, 2013), Шилова И.В. (Россия, 2011), Кайгородцев А.В. (России, 2011), Аксиненко С.Г. (Россия, 2011), Боева В.М. (Россия, 2009), Авдеева Е.Ю. (Россия, 2008), Гудкова Н.Ю. (Россия, 2008), Козаева Л.Т. (Россия, 2008) и др. [8, с. 557; </w:t>
      </w:r>
      <w:r w:rsidR="004C0876" w:rsidRPr="00D03930">
        <w:rPr>
          <w:rFonts w:ascii="Times New Roman" w:hAnsi="Times New Roman" w:cs="Times New Roman"/>
          <w:sz w:val="28"/>
          <w:szCs w:val="28"/>
          <w:lang w:val="ru-RU"/>
        </w:rPr>
        <w:t>14-23</w:t>
      </w:r>
      <w:r w:rsidRPr="00D03930">
        <w:rPr>
          <w:rFonts w:ascii="Times New Roman" w:hAnsi="Times New Roman" w:cs="Times New Roman"/>
          <w:sz w:val="28"/>
          <w:szCs w:val="28"/>
          <w:lang w:val="ru-RU"/>
        </w:rPr>
        <w:t xml:space="preserve">].  </w:t>
      </w:r>
    </w:p>
    <w:p w14:paraId="5D6393A1" w14:textId="2BB5432E" w:rsidR="00C22E6F" w:rsidRPr="00D03930" w:rsidRDefault="00C22E6F" w:rsidP="00101908">
      <w:pPr>
        <w:pStyle w:val="af2"/>
        <w:ind w:firstLine="709"/>
        <w:jc w:val="both"/>
        <w:rPr>
          <w:rFonts w:ascii="Times New Roman" w:hAnsi="Times New Roman" w:cs="Times New Roman"/>
          <w:sz w:val="28"/>
          <w:szCs w:val="28"/>
        </w:rPr>
      </w:pPr>
      <w:r w:rsidRPr="00D03930">
        <w:rPr>
          <w:rFonts w:ascii="Times New Roman" w:hAnsi="Times New Roman" w:cs="Times New Roman"/>
          <w:sz w:val="28"/>
          <w:szCs w:val="28"/>
        </w:rPr>
        <w:t xml:space="preserve">Официальная медицина все чаще признает потенциал и приоритет лекарственных растений в профилактике и лечении многих заболеваний. Многолетний опыт изучения лекарственных растений показал, что извлечения из них обладают низкой токсичностью и проявляют необходимые лечебные свойства, а разнообразие биологически активных веществ обеспечивает широкий спектр фармакологических эффектов фитопрепаратов. В связи с этим </w:t>
      </w:r>
      <w:r w:rsidR="00E0790B" w:rsidRPr="00D03930">
        <w:rPr>
          <w:rFonts w:ascii="Times New Roman" w:hAnsi="Times New Roman" w:cs="Times New Roman"/>
          <w:sz w:val="28"/>
          <w:szCs w:val="28"/>
        </w:rPr>
        <w:t>поиск</w:t>
      </w:r>
      <w:r w:rsidRPr="00D03930">
        <w:rPr>
          <w:rFonts w:ascii="Times New Roman" w:hAnsi="Times New Roman" w:cs="Times New Roman"/>
          <w:sz w:val="28"/>
          <w:szCs w:val="28"/>
        </w:rPr>
        <w:t xml:space="preserve"> новых видов лекарственного растительного сырья является весьма актуальной задачей.</w:t>
      </w:r>
    </w:p>
    <w:p w14:paraId="50237DCD" w14:textId="77777777" w:rsidR="00C22E6F" w:rsidRPr="00D03930" w:rsidRDefault="00C22E6F" w:rsidP="00101908">
      <w:pPr>
        <w:pStyle w:val="af2"/>
        <w:ind w:firstLine="709"/>
        <w:jc w:val="both"/>
        <w:rPr>
          <w:rFonts w:ascii="Times New Roman" w:hAnsi="Times New Roman" w:cs="Times New Roman"/>
          <w:sz w:val="28"/>
          <w:szCs w:val="28"/>
        </w:rPr>
      </w:pPr>
    </w:p>
    <w:p w14:paraId="7C9DF40A" w14:textId="3757FF46" w:rsidR="00C22E6F" w:rsidRPr="00D03930" w:rsidRDefault="00C22E6F" w:rsidP="00101908">
      <w:pPr>
        <w:pStyle w:val="af2"/>
        <w:ind w:firstLine="709"/>
        <w:jc w:val="both"/>
        <w:rPr>
          <w:rFonts w:ascii="Times New Roman" w:hAnsi="Times New Roman" w:cs="Times New Roman"/>
          <w:b/>
          <w:sz w:val="28"/>
          <w:szCs w:val="28"/>
        </w:rPr>
      </w:pPr>
      <w:bookmarkStart w:id="14" w:name="_Hlk141019736"/>
      <w:r w:rsidRPr="00D03930">
        <w:rPr>
          <w:rFonts w:ascii="Times New Roman" w:hAnsi="Times New Roman" w:cs="Times New Roman"/>
          <w:b/>
          <w:sz w:val="28"/>
          <w:szCs w:val="28"/>
        </w:rPr>
        <w:t xml:space="preserve">1.1 </w:t>
      </w:r>
      <w:r w:rsidR="00983619" w:rsidRPr="00D03930">
        <w:rPr>
          <w:rFonts w:ascii="Times New Roman" w:hAnsi="Times New Roman" w:cs="Times New Roman"/>
          <w:b/>
          <w:sz w:val="28"/>
          <w:szCs w:val="28"/>
          <w:lang w:val="kk-KZ"/>
        </w:rPr>
        <w:t>Г</w:t>
      </w:r>
      <w:r w:rsidR="00CD1A47" w:rsidRPr="00D03930">
        <w:rPr>
          <w:rFonts w:ascii="Times New Roman" w:hAnsi="Times New Roman" w:cs="Times New Roman"/>
          <w:b/>
          <w:sz w:val="28"/>
          <w:szCs w:val="28"/>
          <w:lang w:val="kk-KZ"/>
        </w:rPr>
        <w:t xml:space="preserve">еографическое распространение </w:t>
      </w:r>
      <w:r w:rsidR="00983619" w:rsidRPr="00D03930">
        <w:rPr>
          <w:rFonts w:ascii="Times New Roman" w:hAnsi="Times New Roman" w:cs="Times New Roman"/>
          <w:b/>
          <w:sz w:val="28"/>
          <w:szCs w:val="28"/>
          <w:lang w:val="kk-KZ"/>
        </w:rPr>
        <w:t xml:space="preserve">и химический состав </w:t>
      </w:r>
      <w:r w:rsidRPr="00D03930">
        <w:rPr>
          <w:rFonts w:ascii="Times New Roman" w:hAnsi="Times New Roman" w:cs="Times New Roman"/>
          <w:b/>
          <w:sz w:val="28"/>
          <w:szCs w:val="28"/>
        </w:rPr>
        <w:t xml:space="preserve">растений рода </w:t>
      </w:r>
      <w:r w:rsidRPr="00D03930">
        <w:rPr>
          <w:rFonts w:ascii="Times New Roman" w:hAnsi="Times New Roman" w:cs="Times New Roman"/>
          <w:b/>
          <w:i/>
          <w:iCs/>
          <w:sz w:val="28"/>
          <w:szCs w:val="28"/>
        </w:rPr>
        <w:t>Filipendula</w:t>
      </w:r>
      <w:r w:rsidR="00983619" w:rsidRPr="00D03930">
        <w:rPr>
          <w:rFonts w:ascii="Times New Roman" w:hAnsi="Times New Roman" w:cs="Times New Roman"/>
          <w:b/>
          <w:sz w:val="28"/>
          <w:szCs w:val="28"/>
          <w:lang w:val="kk-KZ"/>
        </w:rPr>
        <w:t xml:space="preserve"> </w:t>
      </w:r>
      <w:r w:rsidR="00983619" w:rsidRPr="00D03930">
        <w:rPr>
          <w:rFonts w:ascii="Times New Roman" w:hAnsi="Times New Roman" w:cs="Times New Roman"/>
          <w:b/>
          <w:sz w:val="28"/>
          <w:szCs w:val="28"/>
          <w:lang w:val="en-US"/>
        </w:rPr>
        <w:t>L</w:t>
      </w:r>
      <w:r w:rsidR="00983619" w:rsidRPr="00D03930">
        <w:rPr>
          <w:rFonts w:ascii="Times New Roman" w:hAnsi="Times New Roman" w:cs="Times New Roman"/>
          <w:b/>
          <w:sz w:val="28"/>
          <w:szCs w:val="28"/>
        </w:rPr>
        <w:t>.</w:t>
      </w:r>
    </w:p>
    <w:bookmarkEnd w:id="14"/>
    <w:p w14:paraId="52A82A47" w14:textId="3E7574B4" w:rsidR="00C22E6F" w:rsidRPr="00D03930" w:rsidRDefault="00C22E6F" w:rsidP="00101908">
      <w:pPr>
        <w:tabs>
          <w:tab w:val="left" w:pos="0"/>
        </w:tabs>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Род лабазник (</w:t>
      </w:r>
      <w:r w:rsidRPr="00D03930">
        <w:rPr>
          <w:rFonts w:ascii="Times New Roman" w:hAnsi="Times New Roman" w:cs="Times New Roman"/>
          <w:i/>
          <w:iCs/>
          <w:sz w:val="28"/>
          <w:szCs w:val="28"/>
          <w:lang w:val="ru-RU"/>
        </w:rPr>
        <w:t xml:space="preserve">Filipendula </w:t>
      </w:r>
      <w:r w:rsidR="00983619" w:rsidRPr="00D03930">
        <w:rPr>
          <w:rFonts w:ascii="Times New Roman" w:hAnsi="Times New Roman" w:cs="Times New Roman"/>
          <w:sz w:val="28"/>
          <w:szCs w:val="28"/>
        </w:rPr>
        <w:t>L</w:t>
      </w:r>
      <w:r w:rsidR="00983619" w:rsidRPr="00D03930">
        <w:rPr>
          <w:rFonts w:ascii="Times New Roman" w:hAnsi="Times New Roman" w:cs="Times New Roman"/>
          <w:sz w:val="28"/>
          <w:szCs w:val="28"/>
          <w:lang w:val="ru-RU"/>
        </w:rPr>
        <w:t>.</w:t>
      </w:r>
      <w:r w:rsidRPr="00D03930">
        <w:rPr>
          <w:rFonts w:ascii="Times New Roman" w:hAnsi="Times New Roman" w:cs="Times New Roman"/>
          <w:bCs/>
          <w:sz w:val="28"/>
          <w:szCs w:val="28"/>
          <w:lang w:val="ru-RU"/>
        </w:rPr>
        <w:t>)</w:t>
      </w:r>
      <w:r w:rsidRPr="00D03930">
        <w:rPr>
          <w:rFonts w:ascii="Times New Roman" w:hAnsi="Times New Roman" w:cs="Times New Roman"/>
          <w:sz w:val="28"/>
          <w:szCs w:val="28"/>
          <w:lang w:val="ru-RU"/>
        </w:rPr>
        <w:t xml:space="preserve"> относится к семейству Розоцветные (</w:t>
      </w:r>
      <w:r w:rsidRPr="00D03930">
        <w:rPr>
          <w:rFonts w:ascii="Times New Roman" w:hAnsi="Times New Roman" w:cs="Times New Roman"/>
          <w:i/>
          <w:iCs/>
          <w:sz w:val="28"/>
          <w:szCs w:val="28"/>
          <w:lang w:val="ru-RU"/>
        </w:rPr>
        <w:t>Rosaceae</w:t>
      </w:r>
      <w:r w:rsidR="00E57409" w:rsidRPr="00D03930">
        <w:rPr>
          <w:lang w:val="ru-RU"/>
        </w:rPr>
        <w:t xml:space="preserve"> </w:t>
      </w:r>
      <w:r w:rsidR="00E57409" w:rsidRPr="00D03930">
        <w:rPr>
          <w:rFonts w:ascii="Times New Roman" w:hAnsi="Times New Roman" w:cs="Times New Roman"/>
          <w:iCs/>
          <w:sz w:val="28"/>
          <w:szCs w:val="28"/>
          <w:lang w:val="ru-RU"/>
        </w:rPr>
        <w:t>Juss.</w:t>
      </w:r>
      <w:r w:rsidRPr="00D03930">
        <w:rPr>
          <w:rFonts w:ascii="Times New Roman" w:hAnsi="Times New Roman" w:cs="Times New Roman"/>
          <w:sz w:val="28"/>
          <w:szCs w:val="28"/>
          <w:lang w:val="ru-RU"/>
        </w:rPr>
        <w:t xml:space="preserve">). В некоторых источниках (например, в изданиях «Флора Казахстана», 1961) для рода </w:t>
      </w:r>
      <w:r w:rsidRPr="00D03930">
        <w:rPr>
          <w:rFonts w:ascii="Times New Roman" w:hAnsi="Times New Roman" w:cs="Times New Roman"/>
          <w:i/>
          <w:iCs/>
          <w:sz w:val="28"/>
          <w:szCs w:val="28"/>
          <w:lang w:val="ru-RU"/>
        </w:rPr>
        <w:t xml:space="preserve">Filipendula </w:t>
      </w:r>
      <w:r w:rsidRPr="00D03930">
        <w:rPr>
          <w:rFonts w:ascii="Times New Roman" w:hAnsi="Times New Roman" w:cs="Times New Roman"/>
          <w:sz w:val="28"/>
          <w:szCs w:val="28"/>
          <w:lang w:val="ru-RU"/>
        </w:rPr>
        <w:t xml:space="preserve">приводится единственное русское название рода – Лабазник, для рода </w:t>
      </w:r>
      <w:r w:rsidRPr="00D03930">
        <w:rPr>
          <w:rFonts w:ascii="Times New Roman" w:hAnsi="Times New Roman" w:cs="Times New Roman"/>
          <w:i/>
          <w:iCs/>
          <w:sz w:val="28"/>
          <w:szCs w:val="28"/>
          <w:lang w:val="ru-RU"/>
        </w:rPr>
        <w:t>Spiraea</w:t>
      </w:r>
      <w:r w:rsidRPr="00D03930">
        <w:rPr>
          <w:rFonts w:ascii="Times New Roman" w:hAnsi="Times New Roman" w:cs="Times New Roman"/>
          <w:sz w:val="28"/>
          <w:szCs w:val="28"/>
          <w:lang w:val="ru-RU"/>
        </w:rPr>
        <w:t xml:space="preserve"> – Таволга [</w:t>
      </w:r>
      <w:r w:rsidR="008962EE" w:rsidRPr="00D03930">
        <w:rPr>
          <w:rFonts w:ascii="Times New Roman" w:hAnsi="Times New Roman" w:cs="Times New Roman"/>
          <w:sz w:val="28"/>
          <w:szCs w:val="28"/>
          <w:lang w:val="ru-RU"/>
        </w:rPr>
        <w:t>8</w:t>
      </w:r>
      <w:r w:rsidR="008D15E7" w:rsidRPr="00D03930">
        <w:rPr>
          <w:rFonts w:ascii="Times New Roman" w:hAnsi="Times New Roman" w:cs="Times New Roman"/>
          <w:sz w:val="28"/>
          <w:szCs w:val="28"/>
          <w:lang w:val="ru-RU"/>
        </w:rPr>
        <w:t>, с. 555</w:t>
      </w:r>
      <w:r w:rsidRPr="00D03930">
        <w:rPr>
          <w:rFonts w:ascii="Times New Roman" w:hAnsi="Times New Roman" w:cs="Times New Roman"/>
          <w:sz w:val="28"/>
          <w:szCs w:val="28"/>
          <w:lang w:val="ru-RU"/>
        </w:rPr>
        <w:t>]. В то же время, во многих других изданиях в качестве русского названия указаны и Таволга, и Лабазник, при этом иногда на первом месте стоит Лабазник, а иногда – Таволга.</w:t>
      </w:r>
    </w:p>
    <w:p w14:paraId="186ACF5F" w14:textId="4FC3CD5A"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обзора научной литературы, посвященной </w:t>
      </w:r>
      <w:r w:rsidR="00FD653A" w:rsidRPr="00D03930">
        <w:rPr>
          <w:rFonts w:ascii="Times New Roman" w:hAnsi="Times New Roman" w:cs="Times New Roman"/>
          <w:sz w:val="28"/>
          <w:szCs w:val="28"/>
          <w:lang w:val="ru-RU"/>
        </w:rPr>
        <w:t>изучению</w:t>
      </w:r>
      <w:r w:rsidR="00904798" w:rsidRPr="00D03930">
        <w:rPr>
          <w:rFonts w:ascii="Times New Roman" w:hAnsi="Times New Roman" w:cs="Times New Roman"/>
          <w:sz w:val="28"/>
          <w:szCs w:val="28"/>
          <w:lang w:val="ru-RU"/>
        </w:rPr>
        <w:t xml:space="preserve"> ареала </w:t>
      </w:r>
      <w:r w:rsidR="00904798" w:rsidRPr="00D03930">
        <w:rPr>
          <w:rFonts w:ascii="Times New Roman" w:hAnsi="Times New Roman" w:cs="Times New Roman"/>
          <w:sz w:val="28"/>
          <w:szCs w:val="28"/>
          <w:lang w:val="ru-RU"/>
        </w:rPr>
        <w:lastRenderedPageBreak/>
        <w:t>распространения</w:t>
      </w:r>
      <w:r w:rsidRPr="00D03930">
        <w:rPr>
          <w:rFonts w:ascii="Times New Roman" w:hAnsi="Times New Roman" w:cs="Times New Roman"/>
          <w:sz w:val="28"/>
          <w:szCs w:val="28"/>
          <w:lang w:val="ru-RU"/>
        </w:rPr>
        <w:t xml:space="preserve"> </w:t>
      </w:r>
      <w:r w:rsidR="00A06775" w:rsidRPr="00D03930">
        <w:rPr>
          <w:rFonts w:ascii="Times New Roman" w:hAnsi="Times New Roman" w:cs="Times New Roman"/>
          <w:i/>
          <w:iCs/>
          <w:sz w:val="28"/>
          <w:szCs w:val="28"/>
          <w:lang w:val="ru-RU"/>
        </w:rPr>
        <w:t>Filipendula vulgaris</w:t>
      </w:r>
      <w:r w:rsidR="00A06775" w:rsidRPr="00D03930">
        <w:rPr>
          <w:rFonts w:ascii="Times New Roman" w:hAnsi="Times New Roman" w:cs="Times New Roman"/>
          <w:sz w:val="28"/>
          <w:szCs w:val="28"/>
          <w:lang w:val="ru-RU"/>
        </w:rPr>
        <w:t xml:space="preserve"> </w:t>
      </w:r>
      <w:r w:rsidR="00904798" w:rsidRPr="00D03930">
        <w:rPr>
          <w:rFonts w:ascii="Times New Roman" w:hAnsi="Times New Roman" w:cs="Times New Roman"/>
          <w:sz w:val="28"/>
          <w:szCs w:val="28"/>
          <w:lang w:val="ru-RU"/>
        </w:rPr>
        <w:t xml:space="preserve">и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показывают, что </w:t>
      </w:r>
      <w:r w:rsidR="004B33A6" w:rsidRPr="00D03930">
        <w:rPr>
          <w:rFonts w:ascii="Times New Roman" w:hAnsi="Times New Roman" w:cs="Times New Roman"/>
          <w:i/>
          <w:iCs/>
          <w:sz w:val="28"/>
          <w:szCs w:val="28"/>
          <w:lang w:val="ru-RU"/>
        </w:rPr>
        <w:t>Filipendula</w:t>
      </w:r>
      <w:r w:rsidR="004B33A6" w:rsidRPr="00D03930">
        <w:rPr>
          <w:rFonts w:ascii="Times New Roman" w:hAnsi="Times New Roman" w:cs="Times New Roman"/>
          <w:sz w:val="28"/>
          <w:szCs w:val="28"/>
          <w:lang w:val="ru-RU"/>
        </w:rPr>
        <w:t xml:space="preserve"> </w:t>
      </w:r>
      <w:r w:rsidR="004B33A6" w:rsidRPr="00D03930">
        <w:rPr>
          <w:rFonts w:ascii="Times New Roman" w:hAnsi="Times New Roman" w:cs="Times New Roman"/>
          <w:i/>
          <w:sz w:val="28"/>
          <w:szCs w:val="28"/>
          <w:lang w:val="ru-RU"/>
        </w:rPr>
        <w:t>vulgaris</w:t>
      </w:r>
      <w:r w:rsidR="004B33A6"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произрастает на</w:t>
      </w:r>
      <w:r w:rsidR="00904798" w:rsidRPr="00D03930">
        <w:rPr>
          <w:rFonts w:ascii="Times New Roman" w:hAnsi="Times New Roman" w:cs="Times New Roman"/>
          <w:sz w:val="28"/>
          <w:szCs w:val="28"/>
          <w:lang w:val="ru-RU"/>
        </w:rPr>
        <w:t xml:space="preserve"> всей</w:t>
      </w:r>
      <w:r w:rsidRPr="00D03930">
        <w:rPr>
          <w:rFonts w:ascii="Times New Roman" w:hAnsi="Times New Roman" w:cs="Times New Roman"/>
          <w:sz w:val="28"/>
          <w:szCs w:val="28"/>
          <w:lang w:val="ru-RU"/>
        </w:rPr>
        <w:t xml:space="preserve"> территории </w:t>
      </w:r>
      <w:r w:rsidR="00904798" w:rsidRPr="00D03930">
        <w:rPr>
          <w:rFonts w:ascii="Times New Roman" w:hAnsi="Times New Roman" w:cs="Times New Roman"/>
          <w:sz w:val="28"/>
          <w:szCs w:val="28"/>
          <w:lang w:val="ru-RU"/>
        </w:rPr>
        <w:t>Европейских стран</w:t>
      </w:r>
      <w:r w:rsidRPr="00D03930">
        <w:rPr>
          <w:rFonts w:ascii="Times New Roman" w:hAnsi="Times New Roman" w:cs="Times New Roman"/>
          <w:sz w:val="28"/>
          <w:szCs w:val="28"/>
          <w:lang w:val="ru-RU"/>
        </w:rPr>
        <w:t xml:space="preserve">. Места его произрастания: </w:t>
      </w:r>
      <w:r w:rsidR="004B33A6" w:rsidRPr="00D03930">
        <w:rPr>
          <w:rFonts w:ascii="Times New Roman" w:hAnsi="Times New Roman" w:cs="Times New Roman"/>
          <w:sz w:val="28"/>
          <w:szCs w:val="28"/>
          <w:lang w:val="ru-RU"/>
        </w:rPr>
        <w:t>территория Верхне-Волжского, Волжско–Камского</w:t>
      </w:r>
      <w:r w:rsidRPr="00D03930">
        <w:rPr>
          <w:rFonts w:ascii="Times New Roman" w:hAnsi="Times New Roman" w:cs="Times New Roman"/>
          <w:sz w:val="28"/>
          <w:szCs w:val="28"/>
          <w:lang w:val="ru-RU"/>
        </w:rPr>
        <w:t xml:space="preserve">, </w:t>
      </w:r>
      <w:r w:rsidR="004B33A6" w:rsidRPr="00D03930">
        <w:rPr>
          <w:rFonts w:ascii="Times New Roman" w:hAnsi="Times New Roman" w:cs="Times New Roman"/>
          <w:sz w:val="28"/>
          <w:szCs w:val="28"/>
          <w:lang w:val="ru-RU"/>
        </w:rPr>
        <w:t xml:space="preserve">поля верхнего Днепра </w:t>
      </w:r>
      <w:r w:rsidRPr="00D03930">
        <w:rPr>
          <w:rFonts w:ascii="Times New Roman" w:hAnsi="Times New Roman" w:cs="Times New Roman"/>
          <w:sz w:val="28"/>
          <w:szCs w:val="28"/>
          <w:lang w:val="ru-RU"/>
        </w:rPr>
        <w:t xml:space="preserve">и </w:t>
      </w:r>
      <w:r w:rsidR="004B33A6" w:rsidRPr="00D03930">
        <w:rPr>
          <w:rFonts w:ascii="Times New Roman" w:hAnsi="Times New Roman" w:cs="Times New Roman"/>
          <w:sz w:val="28"/>
          <w:szCs w:val="28"/>
          <w:lang w:val="ru-RU"/>
        </w:rPr>
        <w:t>южные</w:t>
      </w:r>
      <w:r w:rsidRPr="00D03930">
        <w:rPr>
          <w:rFonts w:ascii="Times New Roman" w:hAnsi="Times New Roman" w:cs="Times New Roman"/>
          <w:sz w:val="28"/>
          <w:szCs w:val="28"/>
          <w:lang w:val="ru-RU"/>
        </w:rPr>
        <w:t xml:space="preserve"> районы, </w:t>
      </w:r>
      <w:r w:rsidR="004B33A6" w:rsidRPr="00D03930">
        <w:rPr>
          <w:rFonts w:ascii="Times New Roman" w:hAnsi="Times New Roman" w:cs="Times New Roman"/>
          <w:sz w:val="28"/>
          <w:szCs w:val="28"/>
          <w:lang w:val="ru-RU"/>
        </w:rPr>
        <w:t>вся территория</w:t>
      </w:r>
      <w:r w:rsidRPr="00D03930">
        <w:rPr>
          <w:rFonts w:ascii="Times New Roman" w:hAnsi="Times New Roman" w:cs="Times New Roman"/>
          <w:sz w:val="28"/>
          <w:szCs w:val="28"/>
          <w:lang w:val="ru-RU"/>
        </w:rPr>
        <w:t xml:space="preserve"> Восточной</w:t>
      </w:r>
      <w:r w:rsidR="004B33A6" w:rsidRPr="00D03930">
        <w:rPr>
          <w:rFonts w:ascii="Times New Roman" w:hAnsi="Times New Roman" w:cs="Times New Roman"/>
          <w:sz w:val="28"/>
          <w:szCs w:val="28"/>
          <w:lang w:val="ru-RU"/>
        </w:rPr>
        <w:t xml:space="preserve"> Сибири и Западной </w:t>
      </w:r>
      <w:r w:rsidRPr="00D03930">
        <w:rPr>
          <w:rFonts w:ascii="Times New Roman" w:hAnsi="Times New Roman" w:cs="Times New Roman"/>
          <w:sz w:val="28"/>
          <w:szCs w:val="28"/>
          <w:lang w:val="ru-RU"/>
        </w:rPr>
        <w:t xml:space="preserve">Сибири, </w:t>
      </w:r>
      <w:r w:rsidR="004B33A6" w:rsidRPr="00D03930">
        <w:rPr>
          <w:rFonts w:ascii="Times New Roman" w:hAnsi="Times New Roman" w:cs="Times New Roman"/>
          <w:sz w:val="28"/>
          <w:szCs w:val="28"/>
          <w:lang w:val="ru-RU"/>
        </w:rPr>
        <w:t>а так же</w:t>
      </w:r>
      <w:r w:rsidRPr="00D03930">
        <w:rPr>
          <w:rFonts w:ascii="Times New Roman" w:hAnsi="Times New Roman" w:cs="Times New Roman"/>
          <w:sz w:val="28"/>
          <w:szCs w:val="28"/>
          <w:lang w:val="ru-RU"/>
        </w:rPr>
        <w:t xml:space="preserve"> Кавказа. </w:t>
      </w:r>
      <w:r w:rsidR="004B33A6" w:rsidRPr="00D03930">
        <w:rPr>
          <w:rFonts w:ascii="Times New Roman" w:hAnsi="Times New Roman" w:cs="Times New Roman"/>
          <w:sz w:val="28"/>
          <w:szCs w:val="28"/>
          <w:lang w:val="ru-RU"/>
        </w:rPr>
        <w:t>В Северной Америке и Малой Азии распространяется как одичалое</w:t>
      </w:r>
      <w:r w:rsidR="006E6ABB" w:rsidRPr="00D03930">
        <w:rPr>
          <w:rFonts w:ascii="Times New Roman" w:hAnsi="Times New Roman" w:cs="Times New Roman"/>
          <w:sz w:val="28"/>
          <w:szCs w:val="28"/>
          <w:lang w:val="ru-RU"/>
        </w:rPr>
        <w:t xml:space="preserve"> </w:t>
      </w:r>
      <w:r w:rsidR="004B33A6" w:rsidRPr="00D03930">
        <w:rPr>
          <w:rFonts w:ascii="Times New Roman" w:hAnsi="Times New Roman" w:cs="Times New Roman"/>
          <w:sz w:val="28"/>
          <w:szCs w:val="28"/>
          <w:lang w:val="ru-RU"/>
        </w:rPr>
        <w:t xml:space="preserve">растение. </w:t>
      </w:r>
      <w:r w:rsidRPr="00D03930">
        <w:rPr>
          <w:rFonts w:ascii="Times New Roman" w:hAnsi="Times New Roman" w:cs="Times New Roman"/>
          <w:sz w:val="28"/>
          <w:szCs w:val="28"/>
          <w:lang w:val="ru-RU"/>
        </w:rPr>
        <w:t>Предпочтительно произрастает на недостаточно увлажненных почвах - в степях и сухих лугах, на лесных полянах и опушках лесов, в светлых лесах, среди кустарников, на каменистых склонах холмов [1</w:t>
      </w:r>
      <w:r w:rsidR="009F5546" w:rsidRPr="00D03930">
        <w:rPr>
          <w:rFonts w:ascii="Times New Roman" w:hAnsi="Times New Roman" w:cs="Times New Roman"/>
          <w:sz w:val="28"/>
          <w:szCs w:val="28"/>
          <w:lang w:val="ru-RU"/>
        </w:rPr>
        <w:t xml:space="preserve">1, </w:t>
      </w:r>
      <w:r w:rsidR="008D15E7" w:rsidRPr="00D03930">
        <w:rPr>
          <w:rFonts w:ascii="Times New Roman" w:hAnsi="Times New Roman" w:cs="Times New Roman"/>
          <w:sz w:val="28"/>
          <w:szCs w:val="28"/>
          <w:lang w:val="ru-RU"/>
        </w:rPr>
        <w:t xml:space="preserve">с. 754; </w:t>
      </w:r>
      <w:r w:rsidR="004C0876" w:rsidRPr="00D03930">
        <w:rPr>
          <w:rFonts w:ascii="Times New Roman" w:hAnsi="Times New Roman" w:cs="Times New Roman"/>
          <w:sz w:val="28"/>
          <w:szCs w:val="28"/>
          <w:lang w:val="ru-RU"/>
        </w:rPr>
        <w:t>24</w:t>
      </w:r>
      <w:r w:rsidR="00333C6E" w:rsidRPr="00D03930">
        <w:rPr>
          <w:rFonts w:ascii="Times New Roman" w:hAnsi="Times New Roman" w:cs="Times New Roman"/>
          <w:sz w:val="28"/>
          <w:szCs w:val="28"/>
          <w:lang w:val="ru-RU"/>
        </w:rPr>
        <w:t xml:space="preserve">, </w:t>
      </w:r>
      <w:r w:rsidR="004C0876" w:rsidRPr="00D03930">
        <w:rPr>
          <w:rFonts w:ascii="Times New Roman" w:hAnsi="Times New Roman" w:cs="Times New Roman"/>
          <w:sz w:val="28"/>
          <w:szCs w:val="28"/>
          <w:lang w:val="ru-RU"/>
        </w:rPr>
        <w:t>2</w:t>
      </w:r>
      <w:r w:rsidR="009F5546"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xml:space="preserve">]. </w:t>
      </w:r>
    </w:p>
    <w:p w14:paraId="54A2205D" w14:textId="64B9E754" w:rsidR="00C22E6F" w:rsidRPr="00D03930" w:rsidRDefault="00A06775"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распространен</w:t>
      </w:r>
      <w:r w:rsidR="00FD653A" w:rsidRPr="00D03930">
        <w:rPr>
          <w:rFonts w:ascii="Times New Roman" w:hAnsi="Times New Roman" w:cs="Times New Roman"/>
          <w:sz w:val="28"/>
          <w:szCs w:val="28"/>
          <w:lang w:val="ru-RU"/>
        </w:rPr>
        <w:t>а</w:t>
      </w:r>
      <w:r w:rsidR="00C22E6F" w:rsidRPr="00D03930">
        <w:rPr>
          <w:rFonts w:ascii="Times New Roman" w:hAnsi="Times New Roman" w:cs="Times New Roman"/>
          <w:sz w:val="28"/>
          <w:szCs w:val="28"/>
          <w:lang w:val="ru-RU"/>
        </w:rPr>
        <w:t xml:space="preserve"> по всей</w:t>
      </w:r>
      <w:r w:rsidR="00904798" w:rsidRPr="00D03930">
        <w:rPr>
          <w:rFonts w:ascii="Times New Roman" w:hAnsi="Times New Roman" w:cs="Times New Roman"/>
          <w:sz w:val="28"/>
          <w:szCs w:val="28"/>
          <w:lang w:val="ru-RU"/>
        </w:rPr>
        <w:t xml:space="preserve"> территории</w:t>
      </w:r>
      <w:r w:rsidR="00FD653A" w:rsidRPr="00D03930">
        <w:rPr>
          <w:rFonts w:ascii="Times New Roman" w:hAnsi="Times New Roman" w:cs="Times New Roman"/>
          <w:sz w:val="28"/>
          <w:szCs w:val="28"/>
          <w:lang w:val="ru-RU"/>
        </w:rPr>
        <w:t xml:space="preserve"> Европы</w:t>
      </w:r>
      <w:r w:rsidR="00C22E6F" w:rsidRPr="00D03930">
        <w:rPr>
          <w:rFonts w:ascii="Times New Roman" w:hAnsi="Times New Roman" w:cs="Times New Roman"/>
          <w:sz w:val="28"/>
          <w:szCs w:val="28"/>
          <w:lang w:val="ru-RU"/>
        </w:rPr>
        <w:t xml:space="preserve">, включая арктические районы (Европейская Арктика), растет в европейской части России, кроме Нижне-Волжского, </w:t>
      </w:r>
      <w:r w:rsidR="00904798" w:rsidRPr="00D03930">
        <w:rPr>
          <w:rFonts w:ascii="Times New Roman" w:hAnsi="Times New Roman" w:cs="Times New Roman"/>
          <w:sz w:val="28"/>
          <w:szCs w:val="28"/>
          <w:lang w:val="ru-RU"/>
        </w:rPr>
        <w:t>на территориях</w:t>
      </w:r>
      <w:r w:rsidR="00C22E6F" w:rsidRPr="00D03930">
        <w:rPr>
          <w:rFonts w:ascii="Times New Roman" w:hAnsi="Times New Roman" w:cs="Times New Roman"/>
          <w:sz w:val="28"/>
          <w:szCs w:val="28"/>
          <w:lang w:val="ru-RU"/>
        </w:rPr>
        <w:t xml:space="preserve"> Восточной Сибири</w:t>
      </w:r>
      <w:r w:rsidR="00904798" w:rsidRPr="00D03930">
        <w:rPr>
          <w:rFonts w:ascii="Times New Roman" w:hAnsi="Times New Roman" w:cs="Times New Roman"/>
          <w:sz w:val="28"/>
          <w:szCs w:val="28"/>
          <w:lang w:val="ru-RU"/>
        </w:rPr>
        <w:t xml:space="preserve"> и Западной Сибири</w:t>
      </w:r>
      <w:r w:rsidR="00C22E6F" w:rsidRPr="00D03930">
        <w:rPr>
          <w:rFonts w:ascii="Times New Roman" w:hAnsi="Times New Roman" w:cs="Times New Roman"/>
          <w:sz w:val="28"/>
          <w:szCs w:val="28"/>
          <w:lang w:val="ru-RU"/>
        </w:rPr>
        <w:t xml:space="preserve">, </w:t>
      </w:r>
      <w:r w:rsidR="00904798" w:rsidRPr="00D03930">
        <w:rPr>
          <w:rFonts w:ascii="Times New Roman" w:hAnsi="Times New Roman" w:cs="Times New Roman"/>
          <w:sz w:val="28"/>
          <w:szCs w:val="28"/>
          <w:lang w:val="ru-RU"/>
        </w:rPr>
        <w:t xml:space="preserve">так же </w:t>
      </w:r>
      <w:r w:rsidR="00C22E6F" w:rsidRPr="00D03930">
        <w:rPr>
          <w:rFonts w:ascii="Times New Roman" w:hAnsi="Times New Roman" w:cs="Times New Roman"/>
          <w:sz w:val="28"/>
          <w:szCs w:val="28"/>
          <w:lang w:val="ru-RU"/>
        </w:rPr>
        <w:t xml:space="preserve">в Средней Азии. Произрастает в изобилии на </w:t>
      </w:r>
      <w:r w:rsidR="00904798" w:rsidRPr="00D03930">
        <w:rPr>
          <w:rFonts w:ascii="Times New Roman" w:hAnsi="Times New Roman" w:cs="Times New Roman"/>
          <w:sz w:val="28"/>
          <w:szCs w:val="28"/>
          <w:lang w:val="ru-RU"/>
        </w:rPr>
        <w:t>травянистых болотах, заливных лугах, по берегам озер, рек, ручьев и канав, опушкам лесов</w:t>
      </w:r>
      <w:r w:rsidR="00C22E6F" w:rsidRPr="00D03930">
        <w:rPr>
          <w:rFonts w:ascii="Times New Roman" w:hAnsi="Times New Roman" w:cs="Times New Roman"/>
          <w:sz w:val="28"/>
          <w:szCs w:val="28"/>
          <w:lang w:val="ru-RU"/>
        </w:rPr>
        <w:t>. В природе размножается преимущественно корневищами, реже семенами [</w:t>
      </w:r>
      <w:r w:rsidR="004C0876" w:rsidRPr="00D03930">
        <w:rPr>
          <w:rFonts w:ascii="Times New Roman" w:hAnsi="Times New Roman" w:cs="Times New Roman"/>
          <w:sz w:val="28"/>
          <w:szCs w:val="28"/>
          <w:lang w:val="ru-RU"/>
        </w:rPr>
        <w:t>2</w:t>
      </w:r>
      <w:r w:rsidR="009F5546" w:rsidRPr="00D03930">
        <w:rPr>
          <w:rFonts w:ascii="Times New Roman" w:hAnsi="Times New Roman" w:cs="Times New Roman"/>
          <w:sz w:val="28"/>
          <w:szCs w:val="28"/>
          <w:lang w:val="ru-RU"/>
        </w:rPr>
        <w:t>5</w:t>
      </w:r>
      <w:r w:rsidR="008D15E7" w:rsidRPr="00D03930">
        <w:rPr>
          <w:rFonts w:ascii="Times New Roman" w:hAnsi="Times New Roman" w:cs="Times New Roman"/>
          <w:sz w:val="28"/>
          <w:szCs w:val="28"/>
          <w:lang w:val="ru-RU"/>
        </w:rPr>
        <w:t xml:space="preserve">, с. 54; </w:t>
      </w:r>
      <w:r w:rsidR="004C0876" w:rsidRPr="00D03930">
        <w:rPr>
          <w:rFonts w:ascii="Times New Roman" w:hAnsi="Times New Roman" w:cs="Times New Roman"/>
          <w:sz w:val="28"/>
          <w:szCs w:val="28"/>
          <w:lang w:val="ru-RU"/>
        </w:rPr>
        <w:t>2</w:t>
      </w:r>
      <w:r w:rsidR="009F5546" w:rsidRPr="00D03930">
        <w:rPr>
          <w:rFonts w:ascii="Times New Roman" w:hAnsi="Times New Roman" w:cs="Times New Roman"/>
          <w:sz w:val="28"/>
          <w:szCs w:val="28"/>
          <w:lang w:val="ru-RU"/>
        </w:rPr>
        <w:t>6</w:t>
      </w:r>
      <w:r w:rsidR="00C22E6F" w:rsidRPr="00D03930">
        <w:rPr>
          <w:rFonts w:ascii="Times New Roman" w:hAnsi="Times New Roman" w:cs="Times New Roman"/>
          <w:sz w:val="28"/>
          <w:szCs w:val="28"/>
          <w:lang w:val="ru-RU"/>
        </w:rPr>
        <w:t xml:space="preserve">]. </w:t>
      </w:r>
    </w:p>
    <w:p w14:paraId="48FAE1A7" w14:textId="1C45A667" w:rsidR="003C6D07" w:rsidRPr="00D03930" w:rsidRDefault="003C6D0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Возможность культивирования данных видов растений рода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подтверждена некоторыми работами зарубежных ученых, что подтверждает возможность обеспече</w:t>
      </w:r>
      <w:r w:rsidR="004C0876" w:rsidRPr="00D03930">
        <w:rPr>
          <w:rFonts w:ascii="Times New Roman" w:hAnsi="Times New Roman" w:cs="Times New Roman"/>
          <w:sz w:val="28"/>
          <w:szCs w:val="28"/>
          <w:lang w:val="ru-RU"/>
        </w:rPr>
        <w:t>ния достаточной сырьевой базы [27, 2</w:t>
      </w:r>
      <w:r w:rsidRPr="00D03930">
        <w:rPr>
          <w:rFonts w:ascii="Times New Roman" w:hAnsi="Times New Roman" w:cs="Times New Roman"/>
          <w:sz w:val="28"/>
          <w:szCs w:val="28"/>
          <w:lang w:val="ru-RU"/>
        </w:rPr>
        <w:t>8].</w:t>
      </w:r>
    </w:p>
    <w:p w14:paraId="6AC07A1B" w14:textId="44AF034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 территории стран СНГ встречаются 11 представителей рода </w:t>
      </w:r>
      <w:r w:rsidR="00A502BB" w:rsidRPr="00D03930">
        <w:rPr>
          <w:rFonts w:ascii="Times New Roman" w:hAnsi="Times New Roman" w:cs="Times New Roman"/>
          <w:i/>
          <w:iCs/>
          <w:sz w:val="28"/>
          <w:szCs w:val="28"/>
        </w:rPr>
        <w:t>Filipendula</w:t>
      </w:r>
      <w:r w:rsidR="00A502BB" w:rsidRPr="00D03930">
        <w:rPr>
          <w:rFonts w:ascii="Times New Roman" w:hAnsi="Times New Roman" w:cs="Times New Roman"/>
          <w:sz w:val="28"/>
          <w:szCs w:val="28"/>
          <w:lang w:val="ru-RU"/>
        </w:rPr>
        <w:t xml:space="preserve"> </w:t>
      </w:r>
      <w:r w:rsidR="00A502BB" w:rsidRPr="00D03930">
        <w:rPr>
          <w:rFonts w:ascii="Times New Roman" w:hAnsi="Times New Roman" w:cs="Times New Roman"/>
          <w:sz w:val="28"/>
          <w:szCs w:val="28"/>
        </w:rPr>
        <w:t>L</w:t>
      </w:r>
      <w:r w:rsidR="00A502BB"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w:t>
      </w:r>
      <w:r w:rsidR="00904798" w:rsidRPr="00D03930">
        <w:rPr>
          <w:rFonts w:ascii="Times New Roman" w:hAnsi="Times New Roman" w:cs="Times New Roman"/>
          <w:sz w:val="28"/>
          <w:szCs w:val="28"/>
          <w:lang w:val="ru-RU"/>
        </w:rPr>
        <w:t>абазник</w:t>
      </w:r>
      <w:r w:rsidRPr="00D03930">
        <w:rPr>
          <w:rFonts w:ascii="Times New Roman" w:hAnsi="Times New Roman" w:cs="Times New Roman"/>
          <w:sz w:val="28"/>
          <w:szCs w:val="28"/>
          <w:lang w:val="ru-RU"/>
        </w:rPr>
        <w:t xml:space="preserve"> степной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step</w:t>
      </w:r>
      <w:r w:rsidRPr="00D03930">
        <w:rPr>
          <w:rFonts w:ascii="Times New Roman" w:hAnsi="Times New Roman" w:cs="Times New Roman"/>
          <w:i/>
          <w:iCs/>
          <w:sz w:val="28"/>
          <w:szCs w:val="28"/>
          <w:lang w:val="ru-RU"/>
        </w:rPr>
        <w:t>р</w:t>
      </w:r>
      <w:r w:rsidRPr="00D03930">
        <w:rPr>
          <w:rFonts w:ascii="Times New Roman" w:hAnsi="Times New Roman" w:cs="Times New Roman"/>
          <w:i/>
          <w:iCs/>
          <w:sz w:val="28"/>
          <w:szCs w:val="28"/>
        </w:rPr>
        <w:t>osa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w:t>
      </w:r>
      <w:r w:rsidR="00904798" w:rsidRPr="00D03930">
        <w:rPr>
          <w:rFonts w:ascii="Times New Roman" w:hAnsi="Times New Roman" w:cs="Times New Roman"/>
          <w:sz w:val="28"/>
          <w:szCs w:val="28"/>
          <w:lang w:val="ru-RU"/>
        </w:rPr>
        <w:t xml:space="preserve">абазник </w:t>
      </w:r>
      <w:r w:rsidRPr="00D03930">
        <w:rPr>
          <w:rFonts w:ascii="Times New Roman" w:hAnsi="Times New Roman" w:cs="Times New Roman"/>
          <w:sz w:val="28"/>
          <w:szCs w:val="28"/>
          <w:lang w:val="ru-RU"/>
        </w:rPr>
        <w:t>обнаженный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denudata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w:t>
      </w:r>
      <w:r w:rsidR="00904798" w:rsidRPr="00D03930">
        <w:rPr>
          <w:rFonts w:ascii="Times New Roman" w:hAnsi="Times New Roman" w:cs="Times New Roman"/>
          <w:sz w:val="28"/>
          <w:szCs w:val="28"/>
          <w:lang w:val="ru-RU"/>
        </w:rPr>
        <w:t xml:space="preserve">абазник </w:t>
      </w:r>
      <w:r w:rsidRPr="00D03930">
        <w:rPr>
          <w:rFonts w:ascii="Times New Roman" w:hAnsi="Times New Roman" w:cs="Times New Roman"/>
          <w:sz w:val="28"/>
          <w:szCs w:val="28"/>
          <w:lang w:val="ru-RU"/>
        </w:rPr>
        <w:t>средний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intermedia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w:t>
      </w:r>
      <w:r w:rsidR="00904798" w:rsidRPr="00D03930">
        <w:rPr>
          <w:rFonts w:ascii="Times New Roman" w:hAnsi="Times New Roman" w:cs="Times New Roman"/>
          <w:sz w:val="28"/>
          <w:szCs w:val="28"/>
          <w:lang w:val="ru-RU"/>
        </w:rPr>
        <w:t xml:space="preserve">абазник </w:t>
      </w:r>
      <w:r w:rsidRPr="00D03930">
        <w:rPr>
          <w:rFonts w:ascii="Times New Roman" w:hAnsi="Times New Roman" w:cs="Times New Roman"/>
          <w:sz w:val="28"/>
          <w:szCs w:val="28"/>
          <w:lang w:val="ru-RU"/>
        </w:rPr>
        <w:t>узколопастной (</w:t>
      </w:r>
      <w:r w:rsidR="00904798"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angustiloba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w:t>
      </w:r>
      <w:r w:rsidR="00904798" w:rsidRPr="00D03930">
        <w:rPr>
          <w:rFonts w:ascii="Times New Roman" w:hAnsi="Times New Roman" w:cs="Times New Roman"/>
          <w:sz w:val="28"/>
          <w:szCs w:val="28"/>
          <w:lang w:val="ru-RU"/>
        </w:rPr>
        <w:t xml:space="preserve">базник </w:t>
      </w:r>
      <w:r w:rsidRPr="00D03930">
        <w:rPr>
          <w:rFonts w:ascii="Times New Roman" w:hAnsi="Times New Roman" w:cs="Times New Roman"/>
          <w:sz w:val="28"/>
          <w:szCs w:val="28"/>
          <w:lang w:val="ru-RU"/>
        </w:rPr>
        <w:t>дланевидный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00060AEE" w:rsidRPr="00D03930">
        <w:rPr>
          <w:rFonts w:ascii="Times New Roman" w:hAnsi="Times New Roman" w:cs="Times New Roman"/>
          <w:i/>
          <w:iCs/>
          <w:sz w:val="28"/>
          <w:szCs w:val="28"/>
        </w:rPr>
        <w:t>pa</w:t>
      </w:r>
      <w:r w:rsidRPr="00D03930">
        <w:rPr>
          <w:rFonts w:ascii="Times New Roman" w:hAnsi="Times New Roman" w:cs="Times New Roman"/>
          <w:i/>
          <w:iCs/>
          <w:sz w:val="28"/>
          <w:szCs w:val="28"/>
        </w:rPr>
        <w:t>lmate</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w:t>
      </w:r>
      <w:r w:rsidR="00904798" w:rsidRPr="00D03930">
        <w:rPr>
          <w:rFonts w:ascii="Times New Roman" w:hAnsi="Times New Roman" w:cs="Times New Roman"/>
          <w:sz w:val="28"/>
          <w:szCs w:val="28"/>
          <w:lang w:val="ru-RU"/>
        </w:rPr>
        <w:t xml:space="preserve">базник </w:t>
      </w:r>
      <w:r w:rsidRPr="00D03930">
        <w:rPr>
          <w:rFonts w:ascii="Times New Roman" w:hAnsi="Times New Roman" w:cs="Times New Roman"/>
          <w:sz w:val="28"/>
          <w:szCs w:val="28"/>
          <w:lang w:val="ru-RU"/>
        </w:rPr>
        <w:t>пурпуровый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purpurea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w:t>
      </w:r>
      <w:r w:rsidR="00904798" w:rsidRPr="00D03930">
        <w:rPr>
          <w:rFonts w:ascii="Times New Roman" w:hAnsi="Times New Roman" w:cs="Times New Roman"/>
          <w:sz w:val="28"/>
          <w:szCs w:val="28"/>
          <w:lang w:val="ru-RU"/>
        </w:rPr>
        <w:t xml:space="preserve">базник </w:t>
      </w:r>
      <w:r w:rsidRPr="00D03930">
        <w:rPr>
          <w:rFonts w:ascii="Times New Roman" w:hAnsi="Times New Roman" w:cs="Times New Roman"/>
          <w:sz w:val="28"/>
          <w:szCs w:val="28"/>
          <w:lang w:val="ru-RU"/>
        </w:rPr>
        <w:t>голый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00060AEE" w:rsidRPr="00D03930">
        <w:rPr>
          <w:rFonts w:ascii="Times New Roman" w:hAnsi="Times New Roman" w:cs="Times New Roman"/>
          <w:i/>
          <w:iCs/>
          <w:sz w:val="28"/>
          <w:szCs w:val="28"/>
        </w:rPr>
        <w:t>g</w:t>
      </w:r>
      <w:r w:rsidRPr="00D03930">
        <w:rPr>
          <w:rFonts w:ascii="Times New Roman" w:hAnsi="Times New Roman" w:cs="Times New Roman"/>
          <w:i/>
          <w:iCs/>
          <w:sz w:val="28"/>
          <w:szCs w:val="28"/>
        </w:rPr>
        <w:t>labra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лаб</w:t>
      </w:r>
      <w:r w:rsidR="00904798" w:rsidRPr="00D03930">
        <w:rPr>
          <w:rFonts w:ascii="Times New Roman" w:hAnsi="Times New Roman" w:cs="Times New Roman"/>
          <w:sz w:val="28"/>
          <w:szCs w:val="28"/>
          <w:lang w:val="ru-RU"/>
        </w:rPr>
        <w:t xml:space="preserve">азник </w:t>
      </w:r>
      <w:r w:rsidRPr="00D03930">
        <w:rPr>
          <w:rFonts w:ascii="Times New Roman" w:hAnsi="Times New Roman" w:cs="Times New Roman"/>
          <w:sz w:val="28"/>
          <w:szCs w:val="28"/>
          <w:lang w:val="ru-RU"/>
        </w:rPr>
        <w:t>камчатский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kamtchatica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w:t>
      </w:r>
      <w:r w:rsidR="00904798" w:rsidRPr="00D03930">
        <w:rPr>
          <w:rFonts w:ascii="Times New Roman" w:hAnsi="Times New Roman" w:cs="Times New Roman"/>
          <w:sz w:val="28"/>
          <w:szCs w:val="28"/>
          <w:lang w:val="ru-RU"/>
        </w:rPr>
        <w:t xml:space="preserve">базник </w:t>
      </w:r>
      <w:r w:rsidRPr="00D03930">
        <w:rPr>
          <w:rFonts w:ascii="Times New Roman" w:hAnsi="Times New Roman" w:cs="Times New Roman"/>
          <w:sz w:val="28"/>
          <w:szCs w:val="28"/>
          <w:lang w:val="ru-RU"/>
        </w:rPr>
        <w:t>крупноплодный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megalocarpa</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w:t>
      </w:r>
      <w:r w:rsidR="00904798" w:rsidRPr="00D03930">
        <w:rPr>
          <w:rFonts w:ascii="Times New Roman" w:hAnsi="Times New Roman" w:cs="Times New Roman"/>
          <w:sz w:val="28"/>
          <w:szCs w:val="28"/>
          <w:lang w:val="ru-RU"/>
        </w:rPr>
        <w:t xml:space="preserve">базник </w:t>
      </w:r>
      <w:r w:rsidRPr="00D03930">
        <w:rPr>
          <w:rFonts w:ascii="Times New Roman" w:hAnsi="Times New Roman" w:cs="Times New Roman"/>
          <w:sz w:val="28"/>
          <w:szCs w:val="28"/>
          <w:lang w:val="ru-RU"/>
        </w:rPr>
        <w:t>обыкновенный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r w:rsidR="00B22E1C" w:rsidRPr="00D03930">
        <w:rPr>
          <w:rFonts w:ascii="Times New Roman" w:hAnsi="Times New Roman" w:cs="Times New Roman"/>
          <w:sz w:val="28"/>
          <w:szCs w:val="28"/>
          <w:lang w:val="ru-RU"/>
        </w:rPr>
        <w:t>лаб</w:t>
      </w:r>
      <w:r w:rsidR="00904798" w:rsidRPr="00D03930">
        <w:rPr>
          <w:rFonts w:ascii="Times New Roman" w:hAnsi="Times New Roman" w:cs="Times New Roman"/>
          <w:sz w:val="28"/>
          <w:szCs w:val="28"/>
          <w:lang w:val="ru-RU"/>
        </w:rPr>
        <w:t xml:space="preserve">азник </w:t>
      </w:r>
      <w:r w:rsidRPr="00D03930">
        <w:rPr>
          <w:rFonts w:ascii="Times New Roman" w:hAnsi="Times New Roman" w:cs="Times New Roman"/>
          <w:sz w:val="28"/>
          <w:szCs w:val="28"/>
          <w:lang w:val="ru-RU"/>
        </w:rPr>
        <w:t>вязолистный (</w:t>
      </w:r>
      <w:r w:rsidR="00904798" w:rsidRPr="00D03930">
        <w:rPr>
          <w:rFonts w:ascii="Times New Roman" w:hAnsi="Times New Roman" w:cs="Times New Roman"/>
          <w:i/>
          <w:iCs/>
          <w:sz w:val="28"/>
          <w:szCs w:val="28"/>
        </w:rPr>
        <w:t>Filipendula</w:t>
      </w:r>
      <w:r w:rsidR="00904798"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w:t>
      </w:r>
      <w:r w:rsidR="008962EE"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w:t>
      </w:r>
      <w:r w:rsidR="008D15E7" w:rsidRPr="00D03930">
        <w:rPr>
          <w:rFonts w:ascii="Times New Roman" w:hAnsi="Times New Roman" w:cs="Times New Roman"/>
          <w:sz w:val="28"/>
          <w:szCs w:val="28"/>
          <w:lang w:val="ru-RU"/>
        </w:rPr>
        <w:t xml:space="preserve"> с. 555;</w:t>
      </w:r>
      <w:r w:rsidR="004C0876" w:rsidRPr="00D03930">
        <w:rPr>
          <w:rFonts w:ascii="Times New Roman" w:hAnsi="Times New Roman" w:cs="Times New Roman"/>
          <w:sz w:val="28"/>
          <w:szCs w:val="28"/>
          <w:lang w:val="ru-RU"/>
        </w:rPr>
        <w:t xml:space="preserve"> 2</w:t>
      </w:r>
      <w:r w:rsidR="003C6D07"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w:t>
      </w:r>
    </w:p>
    <w:p w14:paraId="75195458" w14:textId="484D68D4"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Республике Казахстан произрастает </w:t>
      </w:r>
      <w:r w:rsidR="00940518"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вида растений рода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00223100" w:rsidRPr="00D03930">
        <w:rPr>
          <w:rFonts w:ascii="Times New Roman" w:hAnsi="Times New Roman" w:cs="Times New Roman"/>
          <w:sz w:val="28"/>
          <w:szCs w:val="28"/>
          <w:lang w:val="ru-RU"/>
        </w:rPr>
        <w:t>(лабазник вязолистный</w:t>
      </w:r>
      <w:r w:rsidRPr="00D03930">
        <w:rPr>
          <w:rFonts w:ascii="Times New Roman" w:hAnsi="Times New Roman" w:cs="Times New Roman"/>
          <w:sz w:val="28"/>
          <w:szCs w:val="28"/>
          <w:lang w:val="ru-RU"/>
        </w:rPr>
        <w:t>)</w:t>
      </w:r>
      <w:r w:rsidR="0094051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00223100" w:rsidRPr="00D03930">
        <w:rPr>
          <w:rFonts w:ascii="Times New Roman" w:hAnsi="Times New Roman" w:cs="Times New Roman"/>
          <w:sz w:val="28"/>
          <w:szCs w:val="28"/>
          <w:lang w:val="ru-RU"/>
        </w:rPr>
        <w:t xml:space="preserve"> (лабазник обыкновенный</w:t>
      </w:r>
      <w:r w:rsidRPr="00D03930">
        <w:rPr>
          <w:rFonts w:ascii="Times New Roman" w:hAnsi="Times New Roman" w:cs="Times New Roman"/>
          <w:sz w:val="28"/>
          <w:szCs w:val="28"/>
          <w:lang w:val="ru-RU"/>
        </w:rPr>
        <w:t xml:space="preserve">). Они широко распространены в </w:t>
      </w:r>
      <w:r w:rsidR="00BA55FF" w:rsidRPr="00D03930">
        <w:rPr>
          <w:rFonts w:ascii="Times New Roman" w:hAnsi="Times New Roman" w:cs="Times New Roman"/>
          <w:sz w:val="28"/>
          <w:szCs w:val="28"/>
          <w:lang w:val="ru-RU"/>
        </w:rPr>
        <w:t xml:space="preserve">следующих флористических </w:t>
      </w:r>
      <w:r w:rsidRPr="00D03930">
        <w:rPr>
          <w:rFonts w:ascii="Times New Roman" w:hAnsi="Times New Roman" w:cs="Times New Roman"/>
          <w:sz w:val="28"/>
          <w:szCs w:val="28"/>
          <w:lang w:val="ru-RU"/>
        </w:rPr>
        <w:t xml:space="preserve">районах: </w:t>
      </w:r>
      <w:r w:rsidR="00FD653A" w:rsidRPr="00D03930">
        <w:rPr>
          <w:rFonts w:ascii="Times New Roman" w:hAnsi="Times New Roman" w:cs="Times New Roman"/>
          <w:sz w:val="28"/>
          <w:szCs w:val="28"/>
          <w:lang w:val="ru-RU"/>
        </w:rPr>
        <w:t>Центральный Казахстан (в т.ч. горы</w:t>
      </w:r>
      <w:r w:rsidRPr="00D03930">
        <w:rPr>
          <w:rFonts w:ascii="Times New Roman" w:hAnsi="Times New Roman" w:cs="Times New Roman"/>
          <w:sz w:val="28"/>
          <w:szCs w:val="28"/>
          <w:lang w:val="ru-RU"/>
        </w:rPr>
        <w:t xml:space="preserve"> Улытау), Тобол-Ишим, Иртыш, Семей, </w:t>
      </w:r>
      <w:r w:rsidR="00FD653A" w:rsidRPr="00D03930">
        <w:rPr>
          <w:rFonts w:ascii="Times New Roman" w:hAnsi="Times New Roman" w:cs="Times New Roman"/>
          <w:sz w:val="28"/>
          <w:szCs w:val="28"/>
          <w:lang w:val="ru-RU"/>
        </w:rPr>
        <w:t>Боровое, Кокшетау, Актюбинск, гор</w:t>
      </w:r>
      <w:r w:rsidR="00BA55FF"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Мугоджары, Восточный мелкосопочник, Алтай, Тарбагатай, г</w:t>
      </w:r>
      <w:r w:rsidR="00FD653A" w:rsidRPr="00D03930">
        <w:rPr>
          <w:rFonts w:ascii="Times New Roman" w:hAnsi="Times New Roman" w:cs="Times New Roman"/>
          <w:sz w:val="28"/>
          <w:szCs w:val="28"/>
          <w:lang w:val="ru-RU"/>
        </w:rPr>
        <w:t xml:space="preserve">оры </w:t>
      </w:r>
      <w:r w:rsidRPr="00D03930">
        <w:rPr>
          <w:rFonts w:ascii="Times New Roman" w:hAnsi="Times New Roman" w:cs="Times New Roman"/>
          <w:sz w:val="28"/>
          <w:szCs w:val="28"/>
          <w:lang w:val="ru-RU"/>
        </w:rPr>
        <w:t xml:space="preserve">Джунгарский Алатау, </w:t>
      </w:r>
      <w:r w:rsidR="00FD653A" w:rsidRPr="00D03930">
        <w:rPr>
          <w:rFonts w:ascii="Times New Roman" w:hAnsi="Times New Roman" w:cs="Times New Roman"/>
          <w:sz w:val="28"/>
          <w:szCs w:val="28"/>
          <w:lang w:val="ru-RU"/>
        </w:rPr>
        <w:t xml:space="preserve">окрестностей </w:t>
      </w:r>
      <w:r w:rsidRPr="00D03930">
        <w:rPr>
          <w:rFonts w:ascii="Times New Roman" w:hAnsi="Times New Roman" w:cs="Times New Roman"/>
          <w:sz w:val="28"/>
          <w:szCs w:val="28"/>
          <w:lang w:val="ru-RU"/>
        </w:rPr>
        <w:t>Отрар</w:t>
      </w:r>
      <w:r w:rsidR="00C731BD" w:rsidRPr="00D03930">
        <w:rPr>
          <w:rFonts w:ascii="Times New Roman" w:hAnsi="Times New Roman" w:cs="Times New Roman"/>
          <w:sz w:val="28"/>
          <w:szCs w:val="28"/>
          <w:lang w:val="ru-RU"/>
        </w:rPr>
        <w:t xml:space="preserve"> и </w:t>
      </w:r>
      <w:r w:rsidRPr="00D03930">
        <w:rPr>
          <w:rFonts w:ascii="Times New Roman" w:hAnsi="Times New Roman" w:cs="Times New Roman"/>
          <w:sz w:val="28"/>
          <w:szCs w:val="28"/>
          <w:lang w:val="ru-RU"/>
        </w:rPr>
        <w:t>Общ</w:t>
      </w:r>
      <w:r w:rsidR="00C731BD" w:rsidRPr="00D03930">
        <w:rPr>
          <w:rFonts w:ascii="Times New Roman" w:hAnsi="Times New Roman" w:cs="Times New Roman"/>
          <w:sz w:val="28"/>
          <w:szCs w:val="28"/>
          <w:lang w:val="ru-RU"/>
        </w:rPr>
        <w:t>его</w:t>
      </w:r>
      <w:r w:rsidRPr="00D03930">
        <w:rPr>
          <w:rFonts w:ascii="Times New Roman" w:hAnsi="Times New Roman" w:cs="Times New Roman"/>
          <w:sz w:val="28"/>
          <w:szCs w:val="28"/>
          <w:lang w:val="ru-RU"/>
        </w:rPr>
        <w:t xml:space="preserve"> сырт [</w:t>
      </w:r>
      <w:r w:rsidR="004C0876" w:rsidRPr="00D03930">
        <w:rPr>
          <w:rFonts w:ascii="Times New Roman" w:hAnsi="Times New Roman" w:cs="Times New Roman"/>
          <w:sz w:val="28"/>
          <w:szCs w:val="28"/>
          <w:lang w:val="ru-RU"/>
        </w:rPr>
        <w:t>2</w:t>
      </w:r>
      <w:r w:rsidR="005925D6" w:rsidRPr="00D03930">
        <w:rPr>
          <w:rFonts w:ascii="Times New Roman" w:hAnsi="Times New Roman" w:cs="Times New Roman"/>
          <w:sz w:val="28"/>
          <w:szCs w:val="28"/>
          <w:lang w:val="ru-RU"/>
        </w:rPr>
        <w:t>9</w:t>
      </w:r>
      <w:r w:rsidR="008D15E7" w:rsidRPr="00D03930">
        <w:rPr>
          <w:rFonts w:ascii="Times New Roman" w:hAnsi="Times New Roman" w:cs="Times New Roman"/>
          <w:sz w:val="28"/>
          <w:szCs w:val="28"/>
          <w:lang w:val="ru-RU"/>
        </w:rPr>
        <w:t>, с. 460</w:t>
      </w:r>
      <w:r w:rsidRPr="00D03930">
        <w:rPr>
          <w:rFonts w:ascii="Times New Roman" w:hAnsi="Times New Roman" w:cs="Times New Roman"/>
          <w:sz w:val="28"/>
          <w:szCs w:val="28"/>
          <w:lang w:val="ru-RU"/>
        </w:rPr>
        <w:t xml:space="preserve">]. </w:t>
      </w:r>
    </w:p>
    <w:p w14:paraId="7878B697" w14:textId="0FF90093" w:rsidR="003946E4" w:rsidRPr="00D03930" w:rsidRDefault="001E7459" w:rsidP="003946E4">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Обзор</w:t>
      </w:r>
      <w:r w:rsidR="00C22E6F" w:rsidRPr="00D03930">
        <w:rPr>
          <w:rFonts w:ascii="Times New Roman" w:hAnsi="Times New Roman" w:cs="Times New Roman"/>
          <w:sz w:val="28"/>
          <w:szCs w:val="28"/>
          <w:lang w:val="ru-RU"/>
        </w:rPr>
        <w:t xml:space="preserve"> литературы показал, что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00A06775" w:rsidRPr="00D03930">
        <w:rPr>
          <w:rFonts w:ascii="Times New Roman" w:hAnsi="Times New Roman" w:cs="Times New Roman"/>
          <w:sz w:val="28"/>
          <w:szCs w:val="28"/>
          <w:lang w:val="ru-RU"/>
        </w:rPr>
        <w:t xml:space="preserve"> и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ulmaria</w:t>
      </w:r>
      <w:r w:rsidR="00A0677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по химическому составу богат</w:t>
      </w:r>
      <w:r w:rsidR="009F2B37"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и представ</w:t>
      </w:r>
      <w:r w:rsidR="00C22E6F" w:rsidRPr="00D03930">
        <w:rPr>
          <w:rFonts w:ascii="Times New Roman" w:hAnsi="Times New Roman" w:cs="Times New Roman"/>
          <w:sz w:val="28"/>
          <w:szCs w:val="28"/>
          <w:lang w:val="ru-RU"/>
        </w:rPr>
        <w:t>лен</w:t>
      </w:r>
      <w:r w:rsidR="009F2B37" w:rsidRPr="00D03930">
        <w:rPr>
          <w:rFonts w:ascii="Times New Roman" w:hAnsi="Times New Roman" w:cs="Times New Roman"/>
          <w:sz w:val="28"/>
          <w:szCs w:val="28"/>
          <w:lang w:val="ru-RU"/>
        </w:rPr>
        <w:t>ы</w:t>
      </w:r>
      <w:r w:rsidR="00C22E6F" w:rsidRPr="00D03930">
        <w:rPr>
          <w:rFonts w:ascii="Times New Roman" w:hAnsi="Times New Roman" w:cs="Times New Roman"/>
          <w:sz w:val="28"/>
          <w:szCs w:val="28"/>
          <w:lang w:val="ru-RU"/>
        </w:rPr>
        <w:t xml:space="preserve"> различными </w:t>
      </w:r>
      <w:r w:rsidR="003D55C4" w:rsidRPr="00D03930">
        <w:rPr>
          <w:rFonts w:ascii="Times New Roman" w:hAnsi="Times New Roman" w:cs="Times New Roman"/>
          <w:sz w:val="28"/>
          <w:szCs w:val="28"/>
          <w:lang w:val="ru-RU"/>
        </w:rPr>
        <w:t>биологически активными вещества</w:t>
      </w:r>
      <w:r w:rsidR="00461A22" w:rsidRPr="00D03930">
        <w:rPr>
          <w:rFonts w:ascii="Times New Roman" w:hAnsi="Times New Roman" w:cs="Times New Roman"/>
          <w:sz w:val="28"/>
          <w:szCs w:val="28"/>
          <w:lang w:val="ru-RU"/>
        </w:rPr>
        <w:t>ми</w:t>
      </w:r>
      <w:r w:rsidR="003D55C4" w:rsidRPr="00D03930">
        <w:rPr>
          <w:rFonts w:ascii="Times New Roman" w:hAnsi="Times New Roman" w:cs="Times New Roman"/>
          <w:sz w:val="28"/>
          <w:szCs w:val="28"/>
          <w:lang w:val="ru-RU"/>
        </w:rPr>
        <w:t xml:space="preserve"> </w:t>
      </w:r>
      <w:r w:rsidR="00445C5B" w:rsidRPr="00D03930">
        <w:rPr>
          <w:rFonts w:ascii="Times New Roman" w:hAnsi="Times New Roman" w:cs="Times New Roman"/>
          <w:sz w:val="28"/>
          <w:szCs w:val="28"/>
          <w:lang w:val="ru-RU"/>
        </w:rPr>
        <w:t xml:space="preserve">(таблица 1) </w:t>
      </w:r>
      <w:r w:rsidR="002162EC" w:rsidRPr="00D03930">
        <w:rPr>
          <w:rFonts w:ascii="Times New Roman" w:hAnsi="Times New Roman" w:cs="Times New Roman"/>
          <w:sz w:val="28"/>
          <w:szCs w:val="28"/>
          <w:lang w:val="ru-RU"/>
        </w:rPr>
        <w:t xml:space="preserve">и микроэлементами </w:t>
      </w:r>
      <w:r w:rsidR="00445C5B" w:rsidRPr="00D03930">
        <w:rPr>
          <w:rFonts w:ascii="Times New Roman" w:hAnsi="Times New Roman" w:cs="Times New Roman"/>
          <w:sz w:val="28"/>
          <w:szCs w:val="28"/>
          <w:lang w:val="ru-RU"/>
        </w:rPr>
        <w:t>[</w:t>
      </w:r>
      <w:r w:rsidR="008962EE" w:rsidRPr="00D03930">
        <w:rPr>
          <w:rFonts w:ascii="Times New Roman" w:hAnsi="Times New Roman" w:cs="Times New Roman"/>
          <w:sz w:val="28"/>
          <w:szCs w:val="28"/>
          <w:lang w:val="ru-RU"/>
        </w:rPr>
        <w:t>8</w:t>
      </w:r>
      <w:r w:rsidR="008D15E7" w:rsidRPr="00D03930">
        <w:rPr>
          <w:rFonts w:ascii="Times New Roman" w:hAnsi="Times New Roman" w:cs="Times New Roman"/>
          <w:sz w:val="28"/>
          <w:szCs w:val="28"/>
          <w:lang w:val="ru-RU"/>
        </w:rPr>
        <w:t>, с. 556</w:t>
      </w:r>
      <w:r w:rsidR="00445C5B" w:rsidRPr="00D03930">
        <w:rPr>
          <w:rFonts w:ascii="Times New Roman" w:hAnsi="Times New Roman" w:cs="Times New Roman"/>
          <w:sz w:val="28"/>
          <w:szCs w:val="28"/>
          <w:lang w:val="ru-RU"/>
        </w:rPr>
        <w:t>]</w:t>
      </w:r>
      <w:r w:rsidR="000042DA" w:rsidRPr="00D03930">
        <w:rPr>
          <w:rFonts w:ascii="Times New Roman" w:hAnsi="Times New Roman" w:cs="Times New Roman"/>
          <w:sz w:val="28"/>
          <w:szCs w:val="28"/>
          <w:lang w:val="ru-RU"/>
        </w:rPr>
        <w:t>.</w:t>
      </w:r>
    </w:p>
    <w:p w14:paraId="3B1B5763" w14:textId="7AC8B012" w:rsidR="003946E4" w:rsidRPr="00D03930" w:rsidRDefault="003946E4" w:rsidP="003946E4">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 листья и цветы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содержат ароматические соединения, в частности, фенолокислоты, флавоноиды, простые фенолы, кислоты, спирты, альдегиды и их производные, фенолгликозиды; монотерпеноиды, кумарины (следы), катехины, лейко-антоцианидины; азотсодержащие соединения; высшие жирные кислоты, дубильные вещества (наибольшее содержание в фазу стеблевания и цветения), аминокислоты (аспарагиновая, глутаминовая, лейцин, тирозин, лизин), витамины (С, Е, кар</w:t>
      </w:r>
      <w:r w:rsidRPr="00D03930">
        <w:rPr>
          <w:rFonts w:ascii="Times New Roman" w:hAnsi="Times New Roman" w:cs="Times New Roman"/>
          <w:sz w:val="28"/>
          <w:szCs w:val="28"/>
          <w:lang w:val="kk-KZ"/>
        </w:rPr>
        <w:t>о</w:t>
      </w:r>
      <w:r w:rsidRPr="00D03930">
        <w:rPr>
          <w:rFonts w:ascii="Times New Roman" w:hAnsi="Times New Roman" w:cs="Times New Roman"/>
          <w:sz w:val="28"/>
          <w:szCs w:val="28"/>
          <w:lang w:val="ru-RU"/>
        </w:rPr>
        <w:t>тиноиды) и микроэлементы [30-35].</w:t>
      </w:r>
    </w:p>
    <w:p w14:paraId="1E858220" w14:textId="19671DA3" w:rsidR="003946E4" w:rsidRPr="00D03930" w:rsidRDefault="003946E4" w:rsidP="003946E4">
      <w:pPr>
        <w:ind w:firstLine="709"/>
        <w:jc w:val="both"/>
        <w:rPr>
          <w:rFonts w:ascii="Times New Roman" w:hAnsi="Times New Roman" w:cs="Times New Roman"/>
          <w:sz w:val="28"/>
          <w:szCs w:val="28"/>
          <w:lang w:val="ru-RU"/>
        </w:rPr>
        <w:sectPr w:rsidR="003946E4" w:rsidRPr="00D03930" w:rsidSect="00C22E6F">
          <w:pgSz w:w="11906" w:h="16838"/>
          <w:pgMar w:top="1134" w:right="567" w:bottom="1134" w:left="1701" w:header="709" w:footer="301" w:gutter="0"/>
          <w:cols w:space="708"/>
          <w:docGrid w:linePitch="360"/>
        </w:sectPr>
      </w:pPr>
    </w:p>
    <w:p w14:paraId="7CEFB0B4" w14:textId="30B32734" w:rsidR="00440A01" w:rsidRPr="00D03930" w:rsidRDefault="00440A01" w:rsidP="00101908">
      <w:pPr>
        <w:tabs>
          <w:tab w:val="left" w:pos="1950"/>
        </w:tabs>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Таблица 1 – Сравнительный </w:t>
      </w:r>
      <w:r w:rsidR="00445C5B" w:rsidRPr="00D03930">
        <w:rPr>
          <w:rFonts w:ascii="Times New Roman" w:hAnsi="Times New Roman" w:cs="Times New Roman"/>
          <w:sz w:val="28"/>
          <w:szCs w:val="28"/>
          <w:lang w:val="ru-RU"/>
        </w:rPr>
        <w:t xml:space="preserve">анализ компонентного состава </w:t>
      </w:r>
      <w:r w:rsidRPr="00D03930">
        <w:rPr>
          <w:rFonts w:ascii="Times New Roman" w:hAnsi="Times New Roman" w:cs="Times New Roman"/>
          <w:sz w:val="28"/>
          <w:szCs w:val="28"/>
          <w:lang w:val="ru-RU"/>
        </w:rPr>
        <w:t>двух видов лабазника</w:t>
      </w:r>
      <w:r w:rsidR="002511C1" w:rsidRPr="00D03930">
        <w:rPr>
          <w:rFonts w:ascii="Times New Roman" w:hAnsi="Times New Roman" w:cs="Times New Roman"/>
          <w:sz w:val="28"/>
          <w:szCs w:val="28"/>
          <w:lang w:val="ru-RU"/>
        </w:rPr>
        <w:t xml:space="preserve"> </w:t>
      </w:r>
      <w:r w:rsidR="0098298A" w:rsidRPr="00D03930">
        <w:rPr>
          <w:rFonts w:ascii="Times New Roman" w:hAnsi="Times New Roman" w:cs="Times New Roman"/>
          <w:sz w:val="28"/>
          <w:szCs w:val="28"/>
          <w:lang w:val="ru-RU"/>
        </w:rPr>
        <w:t>(обзор)</w:t>
      </w:r>
    </w:p>
    <w:p w14:paraId="1FEBBEB2" w14:textId="6832266B" w:rsidR="00440A01" w:rsidRPr="00D03930" w:rsidRDefault="00440A01" w:rsidP="00101908">
      <w:pPr>
        <w:tabs>
          <w:tab w:val="left" w:pos="1950"/>
        </w:tabs>
        <w:ind w:firstLine="567"/>
        <w:jc w:val="both"/>
        <w:rPr>
          <w:rFonts w:ascii="Times New Roman" w:hAnsi="Times New Roman" w:cs="Times New Roman"/>
          <w:b/>
          <w:bCs/>
          <w:sz w:val="28"/>
          <w:szCs w:val="28"/>
          <w:lang w:val="ru-RU"/>
        </w:rPr>
      </w:pPr>
    </w:p>
    <w:tbl>
      <w:tblPr>
        <w:tblStyle w:val="af5"/>
        <w:tblW w:w="14994" w:type="dxa"/>
        <w:jc w:val="center"/>
        <w:tblLook w:val="04A0" w:firstRow="1" w:lastRow="0" w:firstColumn="1" w:lastColumn="0" w:noHBand="0" w:noVBand="1"/>
      </w:tblPr>
      <w:tblGrid>
        <w:gridCol w:w="2378"/>
        <w:gridCol w:w="6623"/>
        <w:gridCol w:w="5993"/>
      </w:tblGrid>
      <w:tr w:rsidR="00D03930" w:rsidRPr="00D03930" w14:paraId="46B0D3B8" w14:textId="77777777" w:rsidTr="000042DA">
        <w:trPr>
          <w:jc w:val="center"/>
        </w:trPr>
        <w:tc>
          <w:tcPr>
            <w:tcW w:w="2378" w:type="dxa"/>
          </w:tcPr>
          <w:p w14:paraId="2FA18A18" w14:textId="77777777" w:rsidR="00440A01" w:rsidRPr="00D03930" w:rsidRDefault="00440A01" w:rsidP="00101908">
            <w:pPr>
              <w:jc w:val="center"/>
              <w:rPr>
                <w:rFonts w:ascii="Times New Roman" w:hAnsi="Times New Roman" w:cs="Times New Roman"/>
                <w:bCs/>
                <w:lang w:val="ru-RU"/>
              </w:rPr>
            </w:pPr>
            <w:r w:rsidRPr="00D03930">
              <w:rPr>
                <w:rFonts w:ascii="Times New Roman" w:hAnsi="Times New Roman" w:cs="Times New Roman"/>
                <w:bCs/>
                <w:lang w:val="ru-RU"/>
              </w:rPr>
              <w:t>Классы, группы БАВ</w:t>
            </w:r>
          </w:p>
          <w:p w14:paraId="48C128FB" w14:textId="79F463B2" w:rsidR="000042DA" w:rsidRPr="00D03930" w:rsidRDefault="000042DA" w:rsidP="00101908">
            <w:pPr>
              <w:jc w:val="center"/>
              <w:rPr>
                <w:rFonts w:ascii="Times New Roman" w:hAnsi="Times New Roman" w:cs="Times New Roman"/>
                <w:bCs/>
                <w:lang w:val="ru-RU"/>
              </w:rPr>
            </w:pPr>
          </w:p>
        </w:tc>
        <w:tc>
          <w:tcPr>
            <w:tcW w:w="6623" w:type="dxa"/>
          </w:tcPr>
          <w:p w14:paraId="354DF1E9" w14:textId="22ED4D6E" w:rsidR="00440A01" w:rsidRPr="00D03930" w:rsidRDefault="00A06775" w:rsidP="00E57409">
            <w:pPr>
              <w:jc w:val="center"/>
              <w:rPr>
                <w:rFonts w:ascii="Times New Roman" w:hAnsi="Times New Roman" w:cs="Times New Roman"/>
                <w:bCs/>
              </w:rPr>
            </w:pPr>
            <w:r w:rsidRPr="00D03930">
              <w:rPr>
                <w:rFonts w:ascii="Times New Roman" w:hAnsi="Times New Roman" w:cs="Times New Roman"/>
                <w:bCs/>
                <w:i/>
                <w:iCs/>
              </w:rPr>
              <w:t>Filipendula vulgaris</w:t>
            </w:r>
            <w:r w:rsidRPr="00D03930">
              <w:rPr>
                <w:rFonts w:ascii="Times New Roman" w:hAnsi="Times New Roman" w:cs="Times New Roman"/>
                <w:bCs/>
              </w:rPr>
              <w:t xml:space="preserve"> </w:t>
            </w:r>
          </w:p>
        </w:tc>
        <w:tc>
          <w:tcPr>
            <w:tcW w:w="5993" w:type="dxa"/>
          </w:tcPr>
          <w:p w14:paraId="0A46517D" w14:textId="3B042185" w:rsidR="00440A01" w:rsidRPr="00D03930" w:rsidRDefault="00A06775" w:rsidP="00E57409">
            <w:pPr>
              <w:jc w:val="center"/>
              <w:rPr>
                <w:rFonts w:ascii="Times New Roman" w:hAnsi="Times New Roman" w:cs="Times New Roman"/>
                <w:bCs/>
              </w:rPr>
            </w:pPr>
            <w:r w:rsidRPr="00D03930">
              <w:rPr>
                <w:rFonts w:ascii="Times New Roman" w:hAnsi="Times New Roman" w:cs="Times New Roman"/>
                <w:bCs/>
                <w:i/>
                <w:iCs/>
              </w:rPr>
              <w:t>Filipendula ulmaria</w:t>
            </w:r>
            <w:r w:rsidRPr="00D03930">
              <w:rPr>
                <w:rFonts w:ascii="Times New Roman" w:hAnsi="Times New Roman" w:cs="Times New Roman"/>
                <w:bCs/>
              </w:rPr>
              <w:t xml:space="preserve"> </w:t>
            </w:r>
          </w:p>
        </w:tc>
      </w:tr>
      <w:tr w:rsidR="00D03930" w:rsidRPr="00CF2EA4" w14:paraId="7269B305" w14:textId="77777777" w:rsidTr="000042DA">
        <w:trPr>
          <w:jc w:val="center"/>
        </w:trPr>
        <w:tc>
          <w:tcPr>
            <w:tcW w:w="14994" w:type="dxa"/>
            <w:gridSpan w:val="3"/>
          </w:tcPr>
          <w:p w14:paraId="08B7133D" w14:textId="3B9CBEF7" w:rsidR="000042DA" w:rsidRPr="00D03930" w:rsidRDefault="000042DA" w:rsidP="00101908">
            <w:pPr>
              <w:jc w:val="center"/>
              <w:rPr>
                <w:rFonts w:ascii="Times New Roman" w:hAnsi="Times New Roman" w:cs="Times New Roman"/>
                <w:bCs/>
                <w:i/>
                <w:iCs/>
                <w:lang w:val="ru-RU"/>
              </w:rPr>
            </w:pPr>
            <w:r w:rsidRPr="00D03930">
              <w:rPr>
                <w:rFonts w:ascii="Times New Roman" w:hAnsi="Times New Roman" w:cs="Times New Roman"/>
                <w:bCs/>
                <w:i/>
                <w:iCs/>
                <w:lang w:val="ru-RU"/>
              </w:rPr>
              <w:t>Основные компонентны в надземной части сырья</w:t>
            </w:r>
          </w:p>
        </w:tc>
      </w:tr>
      <w:tr w:rsidR="00D03930" w:rsidRPr="00CF2EA4" w14:paraId="146CF3B0" w14:textId="77777777" w:rsidTr="000042DA">
        <w:trPr>
          <w:jc w:val="center"/>
        </w:trPr>
        <w:tc>
          <w:tcPr>
            <w:tcW w:w="2378" w:type="dxa"/>
          </w:tcPr>
          <w:p w14:paraId="629474E0" w14:textId="3466DA3F" w:rsidR="00440A01" w:rsidRPr="00D03930" w:rsidRDefault="000042DA" w:rsidP="00101908">
            <w:pPr>
              <w:jc w:val="center"/>
              <w:rPr>
                <w:rFonts w:ascii="Times New Roman" w:hAnsi="Times New Roman" w:cs="Times New Roman"/>
                <w:lang w:val="ru-RU"/>
              </w:rPr>
            </w:pPr>
            <w:r w:rsidRPr="00D03930">
              <w:rPr>
                <w:rFonts w:ascii="Times New Roman" w:hAnsi="Times New Roman" w:cs="Times New Roman"/>
                <w:lang w:val="ru-RU"/>
              </w:rPr>
              <w:t xml:space="preserve">Ароматические соединения, в </w:t>
            </w:r>
            <w:r w:rsidR="00440A01" w:rsidRPr="00D03930">
              <w:rPr>
                <w:rFonts w:ascii="Times New Roman" w:hAnsi="Times New Roman" w:cs="Times New Roman"/>
                <w:lang w:val="ru-RU"/>
              </w:rPr>
              <w:t>частности, простые фенолы, спирты, альдегиды и фенольные кислоты</w:t>
            </w:r>
          </w:p>
        </w:tc>
        <w:tc>
          <w:tcPr>
            <w:tcW w:w="6623" w:type="dxa"/>
          </w:tcPr>
          <w:p w14:paraId="74549D39" w14:textId="772AE8B1" w:rsidR="00440A01" w:rsidRPr="00D03930" w:rsidRDefault="000042DA" w:rsidP="00101908">
            <w:pPr>
              <w:jc w:val="both"/>
              <w:rPr>
                <w:rFonts w:ascii="Times New Roman" w:hAnsi="Times New Roman" w:cs="Times New Roman"/>
                <w:lang w:val="ru-RU"/>
              </w:rPr>
            </w:pPr>
            <w:r w:rsidRPr="00D03930">
              <w:rPr>
                <w:rFonts w:ascii="Times New Roman" w:hAnsi="Times New Roman" w:cs="Times New Roman"/>
                <w:lang w:val="ru-RU"/>
              </w:rPr>
              <w:t>Салициловый альдегид, метилсалицилат, этилбензоат, бензальдегид, бензиловый и фенилэтиловый спирты, фенолкарболовые кисл</w:t>
            </w:r>
            <w:r w:rsidR="00440A01" w:rsidRPr="00D03930">
              <w:rPr>
                <w:rFonts w:ascii="Times New Roman" w:hAnsi="Times New Roman" w:cs="Times New Roman"/>
                <w:lang w:val="ru-RU"/>
              </w:rPr>
              <w:t xml:space="preserve">оты (кофейная, хлорогеновая, </w:t>
            </w:r>
            <w:r w:rsidR="00440A01" w:rsidRPr="00D03930">
              <w:rPr>
                <w:rFonts w:ascii="Times New Roman" w:hAnsi="Times New Roman" w:cs="Times New Roman"/>
                <w:i/>
                <w:iCs/>
                <w:lang w:val="ru-RU"/>
              </w:rPr>
              <w:t>п</w:t>
            </w:r>
            <w:r w:rsidR="00440A01" w:rsidRPr="00D03930">
              <w:rPr>
                <w:rFonts w:ascii="Times New Roman" w:hAnsi="Times New Roman" w:cs="Times New Roman"/>
                <w:lang w:val="ru-RU"/>
              </w:rPr>
              <w:t>-кумаровая, синаповая, галловая, салициловая и ванилиновая)</w:t>
            </w:r>
          </w:p>
        </w:tc>
        <w:tc>
          <w:tcPr>
            <w:tcW w:w="5993" w:type="dxa"/>
          </w:tcPr>
          <w:p w14:paraId="6D208A77" w14:textId="786728F1" w:rsidR="00440A01" w:rsidRPr="00D03930" w:rsidRDefault="000042DA" w:rsidP="00101908">
            <w:pPr>
              <w:jc w:val="both"/>
              <w:rPr>
                <w:rFonts w:ascii="Times New Roman" w:hAnsi="Times New Roman" w:cs="Times New Roman"/>
                <w:lang w:val="ru-RU"/>
              </w:rPr>
            </w:pPr>
            <w:r w:rsidRPr="00D03930">
              <w:rPr>
                <w:rFonts w:ascii="Times New Roman" w:hAnsi="Times New Roman" w:cs="Times New Roman"/>
                <w:lang w:val="ru-RU"/>
              </w:rPr>
              <w:t>Салици</w:t>
            </w:r>
            <w:r w:rsidR="00440A01" w:rsidRPr="00D03930">
              <w:rPr>
                <w:rFonts w:ascii="Times New Roman" w:hAnsi="Times New Roman" w:cs="Times New Roman"/>
                <w:lang w:val="ru-RU"/>
              </w:rPr>
              <w:t xml:space="preserve">ловый альдегид, метилсалицилат, этилбензоат, бензальдегид, бензиловый и фенилэтиловый спирты, ванилин, гелиотропин или пиперональ, фенолкарболовые кислоты (кофейная, хлорогеновая, гентизиновая, салициловая, </w:t>
            </w:r>
            <w:r w:rsidR="00440A01" w:rsidRPr="00D03930">
              <w:rPr>
                <w:rFonts w:ascii="Times New Roman" w:hAnsi="Times New Roman" w:cs="Times New Roman"/>
                <w:i/>
                <w:iCs/>
                <w:lang w:val="ru-RU"/>
              </w:rPr>
              <w:t>п</w:t>
            </w:r>
            <w:r w:rsidR="00440A01" w:rsidRPr="00D03930">
              <w:rPr>
                <w:rFonts w:ascii="Times New Roman" w:hAnsi="Times New Roman" w:cs="Times New Roman"/>
                <w:lang w:val="ru-RU"/>
              </w:rPr>
              <w:t>-кумаровая, ванилиновая, эллаговая и галловая)</w:t>
            </w:r>
          </w:p>
        </w:tc>
      </w:tr>
      <w:tr w:rsidR="00D03930" w:rsidRPr="00D03930" w14:paraId="72851D44" w14:textId="77777777" w:rsidTr="000042DA">
        <w:trPr>
          <w:jc w:val="center"/>
        </w:trPr>
        <w:tc>
          <w:tcPr>
            <w:tcW w:w="2378" w:type="dxa"/>
          </w:tcPr>
          <w:p w14:paraId="0F22F75E" w14:textId="6BC4B306" w:rsidR="00440A01" w:rsidRPr="00D03930" w:rsidRDefault="002511C1" w:rsidP="00101908">
            <w:pPr>
              <w:jc w:val="center"/>
              <w:rPr>
                <w:rFonts w:ascii="Times New Roman" w:hAnsi="Times New Roman" w:cs="Times New Roman"/>
              </w:rPr>
            </w:pPr>
            <w:r w:rsidRPr="00D03930">
              <w:rPr>
                <w:rFonts w:ascii="Times New Roman" w:hAnsi="Times New Roman" w:cs="Times New Roman"/>
              </w:rPr>
              <w:t>Ф</w:t>
            </w:r>
            <w:r w:rsidR="00440A01" w:rsidRPr="00D03930">
              <w:rPr>
                <w:rFonts w:ascii="Times New Roman" w:hAnsi="Times New Roman" w:cs="Times New Roman"/>
              </w:rPr>
              <w:t>лавоноиды</w:t>
            </w:r>
          </w:p>
        </w:tc>
        <w:tc>
          <w:tcPr>
            <w:tcW w:w="6623" w:type="dxa"/>
          </w:tcPr>
          <w:p w14:paraId="6A1A3912" w14:textId="3567C968" w:rsidR="00440A01" w:rsidRPr="00D03930" w:rsidRDefault="000042DA" w:rsidP="00101908">
            <w:pPr>
              <w:jc w:val="both"/>
              <w:rPr>
                <w:rFonts w:ascii="Times New Roman" w:hAnsi="Times New Roman" w:cs="Times New Roman"/>
              </w:rPr>
            </w:pPr>
            <w:r w:rsidRPr="00D03930">
              <w:rPr>
                <w:rFonts w:ascii="Times New Roman" w:hAnsi="Times New Roman" w:cs="Times New Roman"/>
                <w:lang w:val="ru-RU"/>
              </w:rPr>
              <w:t>Кверцетин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лютеолин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гиперозид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авикулярин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кверцитрин</w:t>
            </w:r>
            <w:r w:rsidR="00440A01" w:rsidRPr="00D03930">
              <w:rPr>
                <w:rFonts w:ascii="Times New Roman" w:hAnsi="Times New Roman" w:cs="Times New Roman"/>
              </w:rPr>
              <w:t>,</w:t>
            </w:r>
            <w:r w:rsidRPr="00D03930">
              <w:rPr>
                <w:rFonts w:ascii="Times New Roman" w:hAnsi="Times New Roman" w:cs="Times New Roman"/>
              </w:rPr>
              <w:t xml:space="preserve"> </w:t>
            </w:r>
            <w:r w:rsidRPr="00D03930">
              <w:rPr>
                <w:rFonts w:ascii="Times New Roman" w:hAnsi="Times New Roman" w:cs="Times New Roman"/>
                <w:lang w:val="ru-RU"/>
              </w:rPr>
              <w:t>изокверцитрин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цинарозид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гесперидин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спиреозид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рутин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халконы</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кемпферол</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дипентозид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кверцетина</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катехины</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лейкоантоцианидины</w:t>
            </w:r>
          </w:p>
        </w:tc>
        <w:tc>
          <w:tcPr>
            <w:tcW w:w="5993" w:type="dxa"/>
          </w:tcPr>
          <w:p w14:paraId="0B0C50D1" w14:textId="6F587571" w:rsidR="00440A01" w:rsidRPr="00D03930" w:rsidRDefault="000042DA" w:rsidP="00101908">
            <w:pPr>
              <w:jc w:val="both"/>
              <w:rPr>
                <w:rFonts w:ascii="Times New Roman" w:hAnsi="Times New Roman" w:cs="Times New Roman"/>
              </w:rPr>
            </w:pPr>
            <w:r w:rsidRPr="00D03930">
              <w:rPr>
                <w:rFonts w:ascii="Times New Roman" w:hAnsi="Times New Roman" w:cs="Times New Roman"/>
                <w:lang w:val="ru-RU"/>
              </w:rPr>
              <w:t>Кверцетин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спиреозид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гиперозид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авикулярин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кверцетин</w:t>
            </w:r>
            <w:r w:rsidR="00440A01" w:rsidRPr="00D03930">
              <w:rPr>
                <w:rFonts w:ascii="Times New Roman" w:hAnsi="Times New Roman" w:cs="Times New Roman"/>
              </w:rPr>
              <w:t>-3-</w:t>
            </w:r>
            <w:r w:rsidR="00440A01" w:rsidRPr="00D03930">
              <w:rPr>
                <w:rFonts w:ascii="Times New Roman" w:hAnsi="Times New Roman" w:cs="Times New Roman"/>
                <w:lang w:val="ru-RU"/>
              </w:rPr>
              <w:t>глюкоронид</w:t>
            </w:r>
            <w:r w:rsidR="00440A01" w:rsidRPr="00D03930">
              <w:rPr>
                <w:rFonts w:ascii="Times New Roman" w:hAnsi="Times New Roman" w:cs="Times New Roman"/>
              </w:rPr>
              <w:t>, 3’-</w:t>
            </w:r>
            <w:r w:rsidR="00440A01" w:rsidRPr="00D03930">
              <w:rPr>
                <w:rFonts w:ascii="Times New Roman" w:hAnsi="Times New Roman" w:cs="Times New Roman"/>
                <w:lang w:val="ru-RU"/>
              </w:rPr>
              <w:t>глюкопиранозид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кверцетина</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иокверцитрин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кемпферол</w:t>
            </w:r>
            <w:r w:rsidR="00440A01" w:rsidRPr="00D03930">
              <w:rPr>
                <w:rFonts w:ascii="Times New Roman" w:hAnsi="Times New Roman" w:cs="Times New Roman"/>
              </w:rPr>
              <w:t>-4’-</w:t>
            </w:r>
            <w:r w:rsidR="00440A01" w:rsidRPr="00D03930">
              <w:rPr>
                <w:rFonts w:ascii="Times New Roman" w:hAnsi="Times New Roman" w:cs="Times New Roman"/>
                <w:lang w:val="ru-RU"/>
              </w:rPr>
              <w:t>глюкозид</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рутин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кемпферол</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лютеолин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катехины</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лейкоантоцианидины</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изофлавон</w:t>
            </w:r>
            <w:r w:rsidR="00440A01" w:rsidRPr="00D03930">
              <w:rPr>
                <w:rFonts w:ascii="Times New Roman" w:hAnsi="Times New Roman" w:cs="Times New Roman"/>
              </w:rPr>
              <w:t xml:space="preserve">, </w:t>
            </w:r>
            <w:r w:rsidR="00440A01" w:rsidRPr="00D03930">
              <w:rPr>
                <w:rFonts w:ascii="Times New Roman" w:hAnsi="Times New Roman" w:cs="Times New Roman"/>
                <w:lang w:val="ru-RU"/>
              </w:rPr>
              <w:t>мирицитин</w:t>
            </w:r>
            <w:r w:rsidR="00440A01" w:rsidRPr="00D03930">
              <w:rPr>
                <w:rFonts w:ascii="Times New Roman" w:hAnsi="Times New Roman" w:cs="Times New Roman"/>
              </w:rPr>
              <w:t xml:space="preserve"> </w:t>
            </w:r>
          </w:p>
        </w:tc>
      </w:tr>
      <w:tr w:rsidR="00D03930" w:rsidRPr="00CF2EA4" w14:paraId="1B6ABF0F" w14:textId="77777777" w:rsidTr="000042DA">
        <w:trPr>
          <w:jc w:val="center"/>
        </w:trPr>
        <w:tc>
          <w:tcPr>
            <w:tcW w:w="2378" w:type="dxa"/>
          </w:tcPr>
          <w:p w14:paraId="36D9D457" w14:textId="4995EBC8" w:rsidR="00440A01" w:rsidRPr="00D03930" w:rsidRDefault="000042DA" w:rsidP="00101908">
            <w:pPr>
              <w:jc w:val="center"/>
              <w:rPr>
                <w:rFonts w:ascii="Times New Roman" w:hAnsi="Times New Roman" w:cs="Times New Roman"/>
              </w:rPr>
            </w:pPr>
            <w:r w:rsidRPr="00D03930">
              <w:rPr>
                <w:rFonts w:ascii="Times New Roman" w:hAnsi="Times New Roman" w:cs="Times New Roman"/>
              </w:rPr>
              <w:t>Эф</w:t>
            </w:r>
            <w:r w:rsidR="00440A01" w:rsidRPr="00D03930">
              <w:rPr>
                <w:rFonts w:ascii="Times New Roman" w:hAnsi="Times New Roman" w:cs="Times New Roman"/>
              </w:rPr>
              <w:t>ирное масло</w:t>
            </w:r>
          </w:p>
        </w:tc>
        <w:tc>
          <w:tcPr>
            <w:tcW w:w="6623" w:type="dxa"/>
          </w:tcPr>
          <w:p w14:paraId="5938D84B" w14:textId="206268B7" w:rsidR="00440A01" w:rsidRPr="00D03930" w:rsidRDefault="000042DA" w:rsidP="00101908">
            <w:pPr>
              <w:jc w:val="both"/>
              <w:rPr>
                <w:rFonts w:ascii="Times New Roman" w:hAnsi="Times New Roman" w:cs="Times New Roman"/>
                <w:lang w:val="ru-RU"/>
              </w:rPr>
            </w:pPr>
            <w:r w:rsidRPr="00D03930">
              <w:rPr>
                <w:rFonts w:ascii="Times New Roman" w:hAnsi="Times New Roman" w:cs="Times New Roman"/>
                <w:lang w:val="ru-RU"/>
              </w:rPr>
              <w:t>Лимонен</w:t>
            </w:r>
            <w:r w:rsidR="00440A01" w:rsidRPr="00D03930">
              <w:rPr>
                <w:rFonts w:ascii="Times New Roman" w:hAnsi="Times New Roman" w:cs="Times New Roman"/>
                <w:lang w:val="ru-RU"/>
              </w:rPr>
              <w:t>, салицил</w:t>
            </w:r>
            <w:r w:rsidR="00440A01" w:rsidRPr="00D03930">
              <w:rPr>
                <w:rFonts w:ascii="Times New Roman" w:hAnsi="Times New Roman" w:cs="Times New Roman"/>
                <w:lang w:val="kk-KZ"/>
              </w:rPr>
              <w:t>альдегид, б</w:t>
            </w:r>
            <w:r w:rsidR="00440A01" w:rsidRPr="00D03930">
              <w:rPr>
                <w:rFonts w:ascii="Times New Roman" w:hAnsi="Times New Roman" w:cs="Times New Roman"/>
                <w:lang w:val="ru-RU"/>
              </w:rPr>
              <w:t>ензол ацетальдегид, линалоол, н-нонаналь, а-терпинеол, метилсалицилат, карвон, нонановая кислота, фенилэтил-3-метилбутаноат, тридеканаль, тетрадеканаль, пентадеканаль, додекановая кислота, тетрадекановая кислота, гексадеканаль, бензил салицилат,</w:t>
            </w:r>
            <w:r w:rsidRPr="00D03930">
              <w:rPr>
                <w:rFonts w:ascii="Times New Roman" w:hAnsi="Times New Roman" w:cs="Times New Roman"/>
                <w:lang w:val="ru-RU"/>
              </w:rPr>
              <w:t xml:space="preserve"> гептадеканаль, </w:t>
            </w:r>
            <w:r w:rsidR="00440A01" w:rsidRPr="00D03930">
              <w:rPr>
                <w:rFonts w:ascii="Times New Roman" w:hAnsi="Times New Roman" w:cs="Times New Roman"/>
                <w:lang w:val="ru-RU"/>
              </w:rPr>
              <w:t>гексадекановая кислота, о-бензоилоксифенол, 2-нонадеканон, н-докосан, н-трикосана, н-тетракозана, н-гексакосан, н-гептакосан и др.</w:t>
            </w:r>
          </w:p>
        </w:tc>
        <w:tc>
          <w:tcPr>
            <w:tcW w:w="5993" w:type="dxa"/>
          </w:tcPr>
          <w:p w14:paraId="3428C718" w14:textId="63C6D157" w:rsidR="00440A01" w:rsidRPr="00D03930" w:rsidRDefault="00440A01" w:rsidP="00101908">
            <w:pPr>
              <w:jc w:val="both"/>
              <w:rPr>
                <w:rFonts w:ascii="Times New Roman" w:hAnsi="Times New Roman" w:cs="Times New Roman"/>
                <w:lang w:val="ru-RU"/>
              </w:rPr>
            </w:pPr>
            <w:r w:rsidRPr="00D03930">
              <w:rPr>
                <w:rFonts w:ascii="Times New Roman" w:hAnsi="Times New Roman" w:cs="Times New Roman"/>
                <w:lang w:val="ru-RU"/>
              </w:rPr>
              <w:t>5-гидроксиметилфурфурол,</w:t>
            </w:r>
            <w:r w:rsidR="000042DA" w:rsidRPr="00D03930">
              <w:rPr>
                <w:rFonts w:ascii="Times New Roman" w:hAnsi="Times New Roman" w:cs="Times New Roman"/>
                <w:lang w:val="ru-RU"/>
              </w:rPr>
              <w:t xml:space="preserve"> оксиметил-фурфурол (5-(гидроксиметил)-2-фу</w:t>
            </w:r>
            <w:r w:rsidRPr="00D03930">
              <w:rPr>
                <w:rFonts w:ascii="Times New Roman" w:hAnsi="Times New Roman" w:cs="Times New Roman"/>
                <w:lang w:val="ru-RU"/>
              </w:rPr>
              <w:t>ральдегид), б</w:t>
            </w:r>
            <w:r w:rsidRPr="00D03930">
              <w:rPr>
                <w:rFonts w:ascii="Times New Roman" w:hAnsi="Times New Roman" w:cs="Times New Roman"/>
                <w:lang w:val="kk-KZ"/>
              </w:rPr>
              <w:t xml:space="preserve">орнилацетат, додеканаль, </w:t>
            </w:r>
            <w:r w:rsidRPr="00D03930">
              <w:rPr>
                <w:rFonts w:ascii="Times New Roman" w:hAnsi="Times New Roman" w:cs="Times New Roman"/>
                <w:lang w:val="ru-RU"/>
              </w:rPr>
              <w:t>линалоол, кариофиллен, гумулен, бета-бисаболен, неролидол, альфа-бисоболол, хамазулен, салициловый альдегид, метилсалицилат, кумол, нонаналь, н-гептадекан, фитол, н-трикозан, акоренон, ди-н-бутилфталат, ионол и др.следы компонентов в эфирном масле</w:t>
            </w:r>
          </w:p>
        </w:tc>
      </w:tr>
      <w:tr w:rsidR="00D03930" w:rsidRPr="00CF2EA4" w14:paraId="5AAE6CD3" w14:textId="77777777" w:rsidTr="00940518">
        <w:trPr>
          <w:jc w:val="center"/>
        </w:trPr>
        <w:tc>
          <w:tcPr>
            <w:tcW w:w="2378" w:type="dxa"/>
          </w:tcPr>
          <w:p w14:paraId="00C73AF8" w14:textId="352351F7" w:rsidR="00440A01" w:rsidRPr="00D03930" w:rsidRDefault="000042DA" w:rsidP="00101908">
            <w:pPr>
              <w:jc w:val="center"/>
              <w:rPr>
                <w:rFonts w:ascii="Times New Roman" w:hAnsi="Times New Roman" w:cs="Times New Roman"/>
                <w:lang w:val="ru-RU"/>
              </w:rPr>
            </w:pPr>
            <w:r w:rsidRPr="00D03930">
              <w:rPr>
                <w:rFonts w:ascii="Times New Roman" w:hAnsi="Times New Roman" w:cs="Times New Roman"/>
                <w:lang w:val="ru-RU"/>
              </w:rPr>
              <w:t>Д</w:t>
            </w:r>
            <w:r w:rsidR="00440A01" w:rsidRPr="00D03930">
              <w:rPr>
                <w:rFonts w:ascii="Times New Roman" w:hAnsi="Times New Roman" w:cs="Times New Roman"/>
                <w:lang w:val="ru-RU"/>
              </w:rPr>
              <w:t xml:space="preserve">ругие </w:t>
            </w:r>
            <w:r w:rsidRPr="00D03930">
              <w:rPr>
                <w:rFonts w:ascii="Times New Roman" w:hAnsi="Times New Roman" w:cs="Times New Roman"/>
                <w:lang w:val="ru-RU"/>
              </w:rPr>
              <w:t>классы БАВ</w:t>
            </w:r>
          </w:p>
        </w:tc>
        <w:tc>
          <w:tcPr>
            <w:tcW w:w="12616" w:type="dxa"/>
            <w:gridSpan w:val="2"/>
          </w:tcPr>
          <w:p w14:paraId="762DEB72" w14:textId="6322875C" w:rsidR="00440A01" w:rsidRPr="00D03930" w:rsidRDefault="00DF271A" w:rsidP="00101908">
            <w:pPr>
              <w:jc w:val="both"/>
              <w:rPr>
                <w:rFonts w:ascii="Times New Roman" w:hAnsi="Times New Roman" w:cs="Times New Roman"/>
                <w:lang w:val="ru-RU"/>
              </w:rPr>
            </w:pPr>
            <w:r w:rsidRPr="00D03930">
              <w:rPr>
                <w:rFonts w:ascii="Times New Roman" w:hAnsi="Times New Roman" w:cs="Times New Roman"/>
                <w:lang w:val="ru-RU"/>
              </w:rPr>
              <w:t>К</w:t>
            </w:r>
            <w:r w:rsidR="00440A01" w:rsidRPr="00D03930">
              <w:rPr>
                <w:rFonts w:ascii="Times New Roman" w:hAnsi="Times New Roman" w:cs="Times New Roman"/>
                <w:lang w:val="ru-RU"/>
              </w:rPr>
              <w:t>умарины, дубильные вещества, водорастворимые полисахариды, пектиновые вещества, гемицеллюлоза А и В, эргостерин (эргостерол), высшие жирные кислоты (стеариновая, линоленовая кислоты), аминокислоты (аспарагиновая кислота, аргинин и гистидин, глутаминовая кислота, аланин, валин, глицин, лейцин, изолейцин, лизин, тирозин, треонин, серин, фенилаланин), азотсодержащие соединения (изобутиламин, изоамиламин), в</w:t>
            </w:r>
            <w:r w:rsidR="00440A01" w:rsidRPr="00D03930">
              <w:rPr>
                <w:rFonts w:ascii="Times New Roman" w:hAnsi="Times New Roman" w:cs="Times New Roman"/>
                <w:shd w:val="clear" w:color="auto" w:fill="FFFFFF"/>
                <w:lang w:val="ru-RU"/>
              </w:rPr>
              <w:t>итамины и витаминоподобные вещества (</w:t>
            </w:r>
            <w:r w:rsidR="00440A01" w:rsidRPr="00D03930">
              <w:rPr>
                <w:rFonts w:ascii="Times New Roman" w:hAnsi="Times New Roman" w:cs="Times New Roman"/>
                <w:lang w:val="ru-RU"/>
              </w:rPr>
              <w:t xml:space="preserve">аскорбиновая кислота, </w:t>
            </w:r>
            <w:r w:rsidR="00440A01" w:rsidRPr="00D03930">
              <w:rPr>
                <w:rFonts w:ascii="Times New Roman" w:hAnsi="Times New Roman" w:cs="Times New Roman"/>
              </w:rPr>
              <w:t>β</w:t>
            </w:r>
            <w:r w:rsidR="00440A01" w:rsidRPr="00D03930">
              <w:rPr>
                <w:rFonts w:ascii="Times New Roman" w:hAnsi="Times New Roman" w:cs="Times New Roman"/>
                <w:lang w:val="ru-RU"/>
              </w:rPr>
              <w:t>-каротин</w:t>
            </w:r>
            <w:r w:rsidR="00440A01" w:rsidRPr="00D03930">
              <w:rPr>
                <w:rFonts w:ascii="Times New Roman" w:hAnsi="Times New Roman" w:cs="Times New Roman"/>
                <w:shd w:val="clear" w:color="auto" w:fill="FFFFFF"/>
                <w:lang w:val="ru-RU"/>
              </w:rPr>
              <w:t xml:space="preserve">), </w:t>
            </w:r>
            <w:r w:rsidR="00440A01" w:rsidRPr="00D03930">
              <w:rPr>
                <w:rFonts w:ascii="Times New Roman" w:hAnsi="Times New Roman" w:cs="Times New Roman"/>
                <w:lang w:val="ru-RU"/>
              </w:rPr>
              <w:t>фено</w:t>
            </w:r>
            <w:r w:rsidRPr="00D03930">
              <w:rPr>
                <w:rFonts w:ascii="Times New Roman" w:hAnsi="Times New Roman" w:cs="Times New Roman"/>
                <w:lang w:val="ru-RU"/>
              </w:rPr>
              <w:t>л</w:t>
            </w:r>
            <w:r w:rsidR="00440A01" w:rsidRPr="00D03930">
              <w:rPr>
                <w:rFonts w:ascii="Times New Roman" w:hAnsi="Times New Roman" w:cs="Times New Roman"/>
                <w:lang w:val="ru-RU"/>
              </w:rPr>
              <w:t>гликозиды (изосалицин, спиреин, монотропитин или гаультерин)</w:t>
            </w:r>
          </w:p>
        </w:tc>
      </w:tr>
      <w:tr w:rsidR="00D03930" w:rsidRPr="00CF2EA4" w14:paraId="21EB4A42" w14:textId="77777777" w:rsidTr="000042DA">
        <w:trPr>
          <w:jc w:val="center"/>
        </w:trPr>
        <w:tc>
          <w:tcPr>
            <w:tcW w:w="14994" w:type="dxa"/>
            <w:gridSpan w:val="3"/>
          </w:tcPr>
          <w:p w14:paraId="7091BC22" w14:textId="66764724" w:rsidR="000042DA" w:rsidRPr="00D03930" w:rsidRDefault="000042DA" w:rsidP="00101908">
            <w:pPr>
              <w:jc w:val="center"/>
              <w:rPr>
                <w:rFonts w:ascii="Times New Roman" w:hAnsi="Times New Roman" w:cs="Times New Roman"/>
                <w:bCs/>
                <w:i/>
                <w:iCs/>
                <w:lang w:val="ru-RU"/>
              </w:rPr>
            </w:pPr>
            <w:r w:rsidRPr="00D03930">
              <w:rPr>
                <w:rFonts w:ascii="Times New Roman" w:hAnsi="Times New Roman" w:cs="Times New Roman"/>
                <w:bCs/>
                <w:i/>
                <w:iCs/>
                <w:lang w:val="ru-RU"/>
              </w:rPr>
              <w:t>Основные компонентны в подземной части (корневища и корни) сырья</w:t>
            </w:r>
          </w:p>
        </w:tc>
      </w:tr>
      <w:tr w:rsidR="00D03930" w:rsidRPr="00CF2EA4" w14:paraId="61D5C3E6" w14:textId="77777777" w:rsidTr="000042DA">
        <w:trPr>
          <w:jc w:val="center"/>
        </w:trPr>
        <w:tc>
          <w:tcPr>
            <w:tcW w:w="2378" w:type="dxa"/>
          </w:tcPr>
          <w:p w14:paraId="5A4A26BE" w14:textId="594D8FB2" w:rsidR="00440A01" w:rsidRPr="00D03930" w:rsidRDefault="000042DA" w:rsidP="00101908">
            <w:pPr>
              <w:jc w:val="center"/>
              <w:rPr>
                <w:rFonts w:ascii="Times New Roman" w:hAnsi="Times New Roman" w:cs="Times New Roman"/>
                <w:lang w:val="ru-RU"/>
              </w:rPr>
            </w:pPr>
            <w:r w:rsidRPr="00D03930">
              <w:rPr>
                <w:rFonts w:ascii="Times New Roman" w:hAnsi="Times New Roman" w:cs="Times New Roman"/>
                <w:lang w:val="ru-RU"/>
              </w:rPr>
              <w:t>Разные классы БАВ</w:t>
            </w:r>
          </w:p>
        </w:tc>
        <w:tc>
          <w:tcPr>
            <w:tcW w:w="6623" w:type="dxa"/>
          </w:tcPr>
          <w:p w14:paraId="69BD2B33" w14:textId="76962415" w:rsidR="00440A01" w:rsidRPr="00D03930" w:rsidRDefault="00DF271A" w:rsidP="00101908">
            <w:pPr>
              <w:jc w:val="both"/>
              <w:rPr>
                <w:rFonts w:ascii="Times New Roman" w:hAnsi="Times New Roman" w:cs="Times New Roman"/>
                <w:lang w:val="ru-RU"/>
              </w:rPr>
            </w:pPr>
            <w:r w:rsidRPr="00D03930">
              <w:rPr>
                <w:rFonts w:ascii="Times New Roman" w:hAnsi="Times New Roman" w:cs="Times New Roman"/>
                <w:lang w:val="ru-RU"/>
              </w:rPr>
              <w:t>Ф</w:t>
            </w:r>
            <w:r w:rsidR="00440A01" w:rsidRPr="00D03930">
              <w:rPr>
                <w:rFonts w:ascii="Times New Roman" w:hAnsi="Times New Roman" w:cs="Times New Roman"/>
                <w:lang w:val="ru-RU"/>
              </w:rPr>
              <w:t>ено</w:t>
            </w:r>
            <w:r w:rsidRPr="00D03930">
              <w:rPr>
                <w:rFonts w:ascii="Times New Roman" w:hAnsi="Times New Roman" w:cs="Times New Roman"/>
                <w:lang w:val="ru-RU"/>
              </w:rPr>
              <w:t>л</w:t>
            </w:r>
            <w:r w:rsidR="00440A01" w:rsidRPr="00D03930">
              <w:rPr>
                <w:rFonts w:ascii="Times New Roman" w:hAnsi="Times New Roman" w:cs="Times New Roman"/>
                <w:lang w:val="ru-RU"/>
              </w:rPr>
              <w:t>гликозиды (монотропитин), флавоноиды (кверцетин, гиперозид, авикулярин, изокверцитрин, кверцитрин, рутин, спиреозид, халконы), фенолокислоты, кумарины в следовых количествах, дубильные вещества, сапонины, полисахариды, состоящие из глюкозы, маннозы, арабинозы, ксилозы, рамнозы, галактозы, крахмал, красящие вещества, аминокислоты и витамин С, а так же гликозид - гаультерин</w:t>
            </w:r>
          </w:p>
        </w:tc>
        <w:tc>
          <w:tcPr>
            <w:tcW w:w="5993" w:type="dxa"/>
          </w:tcPr>
          <w:p w14:paraId="446E984E" w14:textId="2E307D1C" w:rsidR="00440A01" w:rsidRPr="00D03930" w:rsidRDefault="00DF271A" w:rsidP="00101908">
            <w:pPr>
              <w:jc w:val="both"/>
              <w:rPr>
                <w:rFonts w:ascii="Times New Roman" w:hAnsi="Times New Roman" w:cs="Times New Roman"/>
                <w:lang w:val="ru-RU"/>
              </w:rPr>
            </w:pPr>
            <w:r w:rsidRPr="00D03930">
              <w:rPr>
                <w:rFonts w:ascii="Times New Roman" w:hAnsi="Times New Roman" w:cs="Times New Roman"/>
                <w:lang w:val="ru-RU"/>
              </w:rPr>
              <w:t>Д</w:t>
            </w:r>
            <w:r w:rsidR="00440A01" w:rsidRPr="00D03930">
              <w:rPr>
                <w:rFonts w:ascii="Times New Roman" w:hAnsi="Times New Roman" w:cs="Times New Roman"/>
                <w:lang w:val="ru-RU"/>
              </w:rPr>
              <w:t>убильные вещества, фенольные соединения (салициловый альдегид, метилсалицилат, ванилин), фено</w:t>
            </w:r>
            <w:r w:rsidRPr="00D03930">
              <w:rPr>
                <w:rFonts w:ascii="Times New Roman" w:hAnsi="Times New Roman" w:cs="Times New Roman"/>
                <w:lang w:val="ru-RU"/>
              </w:rPr>
              <w:t>л</w:t>
            </w:r>
            <w:r w:rsidR="00440A01" w:rsidRPr="00D03930">
              <w:rPr>
                <w:rFonts w:ascii="Times New Roman" w:hAnsi="Times New Roman" w:cs="Times New Roman"/>
                <w:lang w:val="ru-RU"/>
              </w:rPr>
              <w:t>гликозиды (спиреин, монотропитин), флавоноиды, фенолокислоты, кумарины, витамин С.</w:t>
            </w:r>
            <w:r w:rsidRPr="00D03930">
              <w:rPr>
                <w:rFonts w:ascii="Times New Roman" w:hAnsi="Times New Roman" w:cs="Times New Roman"/>
                <w:lang w:val="ru-RU"/>
              </w:rPr>
              <w:t xml:space="preserve"> </w:t>
            </w:r>
            <w:r w:rsidR="00440A01" w:rsidRPr="00D03930">
              <w:rPr>
                <w:rFonts w:ascii="Times New Roman" w:hAnsi="Times New Roman" w:cs="Times New Roman"/>
                <w:lang w:val="ru-RU"/>
              </w:rPr>
              <w:t>Эфирные масла (кариофиллен, гумулен, альфа-кадинол, альфа-бисаболол, изобутилфталат и др.)</w:t>
            </w:r>
          </w:p>
        </w:tc>
      </w:tr>
    </w:tbl>
    <w:p w14:paraId="513A4E59" w14:textId="43FA85E6" w:rsidR="00440A01" w:rsidRPr="00D03930" w:rsidRDefault="00440A01" w:rsidP="00101908">
      <w:pPr>
        <w:tabs>
          <w:tab w:val="left" w:pos="1950"/>
        </w:tabs>
        <w:ind w:firstLine="567"/>
        <w:jc w:val="both"/>
        <w:rPr>
          <w:rFonts w:ascii="Times New Roman" w:hAnsi="Times New Roman" w:cs="Times New Roman"/>
          <w:sz w:val="28"/>
          <w:szCs w:val="28"/>
          <w:lang w:val="ru-RU"/>
        </w:rPr>
        <w:sectPr w:rsidR="00440A01" w:rsidRPr="00D03930" w:rsidSect="00387E9F">
          <w:pgSz w:w="16838" w:h="11906" w:orient="landscape"/>
          <w:pgMar w:top="1418" w:right="1134" w:bottom="1276" w:left="1134" w:header="709" w:footer="301" w:gutter="0"/>
          <w:cols w:space="708"/>
          <w:docGrid w:linePitch="360"/>
        </w:sectPr>
      </w:pPr>
    </w:p>
    <w:p w14:paraId="3F85CA1A" w14:textId="136207D9" w:rsidR="00F03147" w:rsidRPr="00D03930" w:rsidRDefault="00F03147" w:rsidP="00F03147">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В цветках растения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004C0876" w:rsidRPr="00D03930">
        <w:rPr>
          <w:rFonts w:ascii="Times New Roman" w:hAnsi="Times New Roman" w:cs="Times New Roman"/>
          <w:sz w:val="28"/>
          <w:szCs w:val="28"/>
          <w:lang w:val="ru-RU"/>
        </w:rPr>
        <w:t>есть эфирное масло (0,2%) [3</w:t>
      </w:r>
      <w:r w:rsidRPr="00D03930">
        <w:rPr>
          <w:rFonts w:ascii="Times New Roman" w:hAnsi="Times New Roman" w:cs="Times New Roman"/>
          <w:sz w:val="28"/>
          <w:szCs w:val="28"/>
          <w:lang w:val="ru-RU"/>
        </w:rPr>
        <w:t>6]. В составе плодов присутствуют дубильные вещества, флавоноиды; семян – дубильные вещества, жирное масло, воск. Корневища и корни содержат дубильные вещества, фенольные соединения, фенолгликозиды, флавоноиды, фенолок</w:t>
      </w:r>
      <w:r w:rsidR="004C0876" w:rsidRPr="00D03930">
        <w:rPr>
          <w:rFonts w:ascii="Times New Roman" w:hAnsi="Times New Roman" w:cs="Times New Roman"/>
          <w:sz w:val="28"/>
          <w:szCs w:val="28"/>
          <w:lang w:val="ru-RU"/>
        </w:rPr>
        <w:t>ислоты, кумарины, и витамин С [37-3</w:t>
      </w:r>
      <w:r w:rsidRPr="00D03930">
        <w:rPr>
          <w:rFonts w:ascii="Times New Roman" w:hAnsi="Times New Roman" w:cs="Times New Roman"/>
          <w:sz w:val="28"/>
          <w:szCs w:val="28"/>
          <w:lang w:val="ru-RU"/>
        </w:rPr>
        <w:t>9]. Обнаружены следующие микроэлементы: уран, калий, фосфор, молибде</w:t>
      </w:r>
      <w:r w:rsidR="004C0876" w:rsidRPr="00D03930">
        <w:rPr>
          <w:rFonts w:ascii="Times New Roman" w:hAnsi="Times New Roman" w:cs="Times New Roman"/>
          <w:sz w:val="28"/>
          <w:szCs w:val="28"/>
          <w:lang w:val="ru-RU"/>
        </w:rPr>
        <w:t>н, свинец, медь, цинк, кадмий [40-4</w:t>
      </w:r>
      <w:r w:rsidRPr="00D03930">
        <w:rPr>
          <w:rFonts w:ascii="Times New Roman" w:hAnsi="Times New Roman" w:cs="Times New Roman"/>
          <w:sz w:val="28"/>
          <w:szCs w:val="28"/>
          <w:lang w:val="ru-RU"/>
        </w:rPr>
        <w:t xml:space="preserve">6]. </w:t>
      </w:r>
    </w:p>
    <w:p w14:paraId="3569C134" w14:textId="56566B9C"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Надземная часть </w:t>
      </w:r>
      <w:r w:rsidR="0009670B" w:rsidRPr="00D03930">
        <w:rPr>
          <w:rFonts w:ascii="Times New Roman" w:hAnsi="Times New Roman" w:cs="Times New Roman"/>
          <w:i/>
          <w:iCs/>
          <w:sz w:val="28"/>
          <w:szCs w:val="28"/>
        </w:rPr>
        <w:t>Filipendula</w:t>
      </w:r>
      <w:r w:rsidR="0009670B" w:rsidRPr="00D03930">
        <w:rPr>
          <w:rFonts w:ascii="Times New Roman" w:hAnsi="Times New Roman" w:cs="Times New Roman"/>
          <w:i/>
          <w:iCs/>
          <w:sz w:val="28"/>
          <w:szCs w:val="28"/>
          <w:lang w:val="ru-RU"/>
        </w:rPr>
        <w:t xml:space="preserve"> </w:t>
      </w:r>
      <w:r w:rsidR="0009670B" w:rsidRPr="00D03930">
        <w:rPr>
          <w:rFonts w:ascii="Times New Roman" w:hAnsi="Times New Roman" w:cs="Times New Roman"/>
          <w:i/>
          <w:iCs/>
          <w:sz w:val="28"/>
          <w:szCs w:val="28"/>
        </w:rPr>
        <w:t>vulgaris</w:t>
      </w:r>
      <w:r w:rsidR="0009670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содержит фено</w:t>
      </w:r>
      <w:r w:rsidR="00AB24AF" w:rsidRPr="00D03930">
        <w:rPr>
          <w:rFonts w:ascii="Times New Roman" w:hAnsi="Times New Roman" w:cs="Times New Roman"/>
          <w:sz w:val="28"/>
          <w:szCs w:val="28"/>
          <w:lang w:val="ru-RU"/>
        </w:rPr>
        <w:t>л</w:t>
      </w:r>
      <w:r w:rsidRPr="00D03930">
        <w:rPr>
          <w:rFonts w:ascii="Times New Roman" w:hAnsi="Times New Roman" w:cs="Times New Roman"/>
          <w:sz w:val="28"/>
          <w:szCs w:val="28"/>
          <w:lang w:val="ru-RU"/>
        </w:rPr>
        <w:t>гликозиды, флавоноиды, фенолокислоты, кумарины (следовые количества), дубильные вещества, витамин С, аминокислоты [1</w:t>
      </w:r>
      <w:r w:rsidR="0098298A" w:rsidRPr="00D03930">
        <w:rPr>
          <w:rFonts w:ascii="Times New Roman" w:hAnsi="Times New Roman" w:cs="Times New Roman"/>
          <w:sz w:val="28"/>
          <w:szCs w:val="28"/>
          <w:lang w:val="ru-RU"/>
        </w:rPr>
        <w:t>1</w:t>
      </w:r>
      <w:r w:rsidR="008D15E7" w:rsidRPr="00D03930">
        <w:rPr>
          <w:rFonts w:ascii="Times New Roman" w:hAnsi="Times New Roman" w:cs="Times New Roman"/>
          <w:sz w:val="28"/>
          <w:szCs w:val="28"/>
          <w:lang w:val="ru-RU"/>
        </w:rPr>
        <w:t>, с. 754</w:t>
      </w:r>
      <w:r w:rsidRPr="00D03930">
        <w:rPr>
          <w:rFonts w:ascii="Times New Roman" w:hAnsi="Times New Roman" w:cs="Times New Roman"/>
          <w:sz w:val="28"/>
          <w:szCs w:val="28"/>
          <w:lang w:val="ru-RU"/>
        </w:rPr>
        <w:t xml:space="preserve">]. В цветках </w:t>
      </w:r>
      <w:r w:rsidR="0009670B" w:rsidRPr="00D03930">
        <w:rPr>
          <w:rFonts w:ascii="Times New Roman" w:hAnsi="Times New Roman" w:cs="Times New Roman"/>
          <w:i/>
          <w:iCs/>
          <w:sz w:val="28"/>
          <w:szCs w:val="28"/>
        </w:rPr>
        <w:t>Filipendula</w:t>
      </w:r>
      <w:r w:rsidR="0009670B" w:rsidRPr="00D03930">
        <w:rPr>
          <w:rFonts w:ascii="Times New Roman" w:hAnsi="Times New Roman" w:cs="Times New Roman"/>
          <w:i/>
          <w:iCs/>
          <w:sz w:val="28"/>
          <w:szCs w:val="28"/>
          <w:lang w:val="ru-RU"/>
        </w:rPr>
        <w:t xml:space="preserve"> </w:t>
      </w:r>
      <w:r w:rsidR="0009670B" w:rsidRPr="00D03930">
        <w:rPr>
          <w:rFonts w:ascii="Times New Roman" w:hAnsi="Times New Roman" w:cs="Times New Roman"/>
          <w:i/>
          <w:iCs/>
          <w:sz w:val="28"/>
          <w:szCs w:val="28"/>
        </w:rPr>
        <w:t>vulgaris</w:t>
      </w:r>
      <w:r w:rsidR="0009670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обнаружены </w:t>
      </w:r>
      <w:r w:rsidR="0009670B" w:rsidRPr="00D03930">
        <w:rPr>
          <w:rFonts w:ascii="Times New Roman" w:hAnsi="Times New Roman" w:cs="Times New Roman"/>
          <w:sz w:val="28"/>
          <w:szCs w:val="28"/>
          <w:lang w:val="ru-RU"/>
        </w:rPr>
        <w:t xml:space="preserve">флавоноиды, </w:t>
      </w:r>
      <w:r w:rsidRPr="00D03930">
        <w:rPr>
          <w:rFonts w:ascii="Times New Roman" w:hAnsi="Times New Roman" w:cs="Times New Roman"/>
          <w:sz w:val="28"/>
          <w:szCs w:val="28"/>
          <w:lang w:val="ru-RU"/>
        </w:rPr>
        <w:t xml:space="preserve">азотсодержащие соединения, фенолкарболовые кислоты, дубильные вещества, </w:t>
      </w:r>
      <w:r w:rsidR="0009670B" w:rsidRPr="00D03930">
        <w:rPr>
          <w:rFonts w:ascii="Times New Roman" w:hAnsi="Times New Roman" w:cs="Times New Roman"/>
          <w:sz w:val="28"/>
          <w:szCs w:val="28"/>
          <w:lang w:val="ru-RU"/>
        </w:rPr>
        <w:t xml:space="preserve">тритерпеновые и жирные кислоты, каротиноиды, </w:t>
      </w:r>
      <w:r w:rsidRPr="00D03930">
        <w:rPr>
          <w:rFonts w:ascii="Times New Roman" w:hAnsi="Times New Roman" w:cs="Times New Roman"/>
          <w:sz w:val="28"/>
          <w:szCs w:val="28"/>
          <w:lang w:val="ru-RU"/>
        </w:rPr>
        <w:t>полисахариды</w:t>
      </w:r>
      <w:r w:rsidR="0009670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витамин С. Корневища и корни </w:t>
      </w:r>
      <w:r w:rsidR="0009670B" w:rsidRPr="00D03930">
        <w:rPr>
          <w:rFonts w:ascii="Times New Roman" w:hAnsi="Times New Roman" w:cs="Times New Roman"/>
          <w:i/>
          <w:iCs/>
          <w:sz w:val="28"/>
          <w:szCs w:val="28"/>
        </w:rPr>
        <w:t>Filipendula</w:t>
      </w:r>
      <w:r w:rsidR="0009670B" w:rsidRPr="00D03930">
        <w:rPr>
          <w:rFonts w:ascii="Times New Roman" w:hAnsi="Times New Roman" w:cs="Times New Roman"/>
          <w:i/>
          <w:iCs/>
          <w:sz w:val="28"/>
          <w:szCs w:val="28"/>
          <w:lang w:val="ru-RU"/>
        </w:rPr>
        <w:t xml:space="preserve"> </w:t>
      </w:r>
      <w:r w:rsidR="0009670B" w:rsidRPr="00D03930">
        <w:rPr>
          <w:rFonts w:ascii="Times New Roman" w:hAnsi="Times New Roman" w:cs="Times New Roman"/>
          <w:i/>
          <w:iCs/>
          <w:sz w:val="28"/>
          <w:szCs w:val="28"/>
        </w:rPr>
        <w:t>vulgaris</w:t>
      </w:r>
      <w:r w:rsidR="0009670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имеют в химическом составе фено</w:t>
      </w:r>
      <w:r w:rsidR="00DF271A" w:rsidRPr="00D03930">
        <w:rPr>
          <w:rFonts w:ascii="Times New Roman" w:hAnsi="Times New Roman" w:cs="Times New Roman"/>
          <w:sz w:val="28"/>
          <w:szCs w:val="28"/>
          <w:lang w:val="ru-RU"/>
        </w:rPr>
        <w:t>л</w:t>
      </w:r>
      <w:r w:rsidRPr="00D03930">
        <w:rPr>
          <w:rFonts w:ascii="Times New Roman" w:hAnsi="Times New Roman" w:cs="Times New Roman"/>
          <w:sz w:val="28"/>
          <w:szCs w:val="28"/>
          <w:lang w:val="ru-RU"/>
        </w:rPr>
        <w:t xml:space="preserve">гликозиды, флавоноиды, фенолокислоты, кумарины в следовых количествах, дубильные вещества, сапонины, полисахариды, красящие вещества, аминокислоты и витамин С. Корневище с клубневидными утолщениями содержит гликозид гаультерин. В надземной и подземной частях </w:t>
      </w:r>
      <w:r w:rsidR="0009670B" w:rsidRPr="00D03930">
        <w:rPr>
          <w:rFonts w:ascii="Times New Roman" w:hAnsi="Times New Roman" w:cs="Times New Roman"/>
          <w:i/>
          <w:iCs/>
          <w:sz w:val="28"/>
          <w:szCs w:val="28"/>
        </w:rPr>
        <w:t>Filipendula</w:t>
      </w:r>
      <w:r w:rsidR="0009670B" w:rsidRPr="00D03930">
        <w:rPr>
          <w:rFonts w:ascii="Times New Roman" w:hAnsi="Times New Roman" w:cs="Times New Roman"/>
          <w:i/>
          <w:iCs/>
          <w:sz w:val="28"/>
          <w:szCs w:val="28"/>
          <w:lang w:val="ru-RU"/>
        </w:rPr>
        <w:t xml:space="preserve"> </w:t>
      </w:r>
      <w:r w:rsidR="0009670B" w:rsidRPr="00D03930">
        <w:rPr>
          <w:rFonts w:ascii="Times New Roman" w:hAnsi="Times New Roman" w:cs="Times New Roman"/>
          <w:i/>
          <w:iCs/>
          <w:sz w:val="28"/>
          <w:szCs w:val="28"/>
        </w:rPr>
        <w:t>vulgaris</w:t>
      </w:r>
      <w:r w:rsidR="0009670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выявлено наличие микроэлементов (калий, кальций, кремний, фосфор, железо, натрий, магний, алюминий, сера, хлор, титан, хром, марганец, кобальт, гафний, цирконий, никель, медь, цинк, мышьяк, ниобий, молибден, барий и стронций) [</w:t>
      </w:r>
      <w:r w:rsidR="004C0876" w:rsidRPr="00D03930">
        <w:rPr>
          <w:rFonts w:ascii="Times New Roman" w:hAnsi="Times New Roman" w:cs="Times New Roman"/>
          <w:sz w:val="28"/>
          <w:szCs w:val="28"/>
          <w:lang w:val="ru-RU"/>
        </w:rPr>
        <w:t>47-4</w:t>
      </w:r>
      <w:r w:rsidR="005925D6"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w:t>
      </w:r>
      <w:r w:rsidR="003A6B93" w:rsidRPr="00D03930">
        <w:rPr>
          <w:rFonts w:ascii="Times New Roman" w:hAnsi="Times New Roman" w:cs="Times New Roman"/>
          <w:sz w:val="28"/>
          <w:szCs w:val="28"/>
          <w:lang w:val="ru-RU"/>
        </w:rPr>
        <w:t xml:space="preserve">Географическое распространение представителей рода </w:t>
      </w:r>
      <w:r w:rsidR="003A6B93" w:rsidRPr="00D03930">
        <w:rPr>
          <w:rFonts w:ascii="Times New Roman" w:hAnsi="Times New Roman" w:cs="Times New Roman"/>
          <w:i/>
          <w:sz w:val="28"/>
          <w:szCs w:val="28"/>
          <w:lang w:val="ru-RU"/>
        </w:rPr>
        <w:t xml:space="preserve">Filipendula </w:t>
      </w:r>
      <w:r w:rsidR="003A6B93" w:rsidRPr="00D03930">
        <w:rPr>
          <w:rFonts w:ascii="Times New Roman" w:hAnsi="Times New Roman" w:cs="Times New Roman"/>
          <w:sz w:val="28"/>
          <w:szCs w:val="28"/>
          <w:lang w:val="ru-RU"/>
        </w:rPr>
        <w:t xml:space="preserve">L. показывает разнообразие видов лабазника и их отличия, а также их широкое распространение по всему миру. По химическому составу все представители рода </w:t>
      </w:r>
      <w:r w:rsidR="003A6B93" w:rsidRPr="00D03930">
        <w:rPr>
          <w:rFonts w:ascii="Times New Roman" w:hAnsi="Times New Roman" w:cs="Times New Roman"/>
          <w:i/>
          <w:sz w:val="28"/>
          <w:szCs w:val="28"/>
          <w:lang w:val="ru-RU"/>
        </w:rPr>
        <w:t xml:space="preserve">Filipendula </w:t>
      </w:r>
      <w:r w:rsidR="003A6B93" w:rsidRPr="00D03930">
        <w:rPr>
          <w:rFonts w:ascii="Times New Roman" w:hAnsi="Times New Roman" w:cs="Times New Roman"/>
          <w:sz w:val="28"/>
          <w:szCs w:val="28"/>
          <w:lang w:val="ru-RU"/>
        </w:rPr>
        <w:t xml:space="preserve">L. богаты биологически активными веществами и микроэлементами. </w:t>
      </w:r>
    </w:p>
    <w:p w14:paraId="3525A841" w14:textId="77777777" w:rsidR="00C22E6F" w:rsidRPr="00D03930" w:rsidRDefault="00C22E6F" w:rsidP="00101908">
      <w:pPr>
        <w:ind w:firstLine="709"/>
        <w:jc w:val="both"/>
        <w:rPr>
          <w:rFonts w:ascii="Times New Roman" w:hAnsi="Times New Roman" w:cs="Times New Roman"/>
          <w:b/>
          <w:bCs/>
          <w:sz w:val="28"/>
          <w:szCs w:val="28"/>
          <w:lang w:val="ru-RU"/>
        </w:rPr>
      </w:pPr>
    </w:p>
    <w:p w14:paraId="00B4A095" w14:textId="10CD5894"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 xml:space="preserve">1.2 Фармакологические свойства экстрактов из растений рода </w:t>
      </w:r>
      <w:r w:rsidRPr="00D03930">
        <w:rPr>
          <w:rFonts w:ascii="Times New Roman" w:hAnsi="Times New Roman" w:cs="Times New Roman"/>
          <w:b/>
          <w:bCs/>
          <w:i/>
          <w:iCs/>
          <w:sz w:val="28"/>
          <w:szCs w:val="28"/>
          <w:lang w:val="ru-RU"/>
        </w:rPr>
        <w:t>Filipendula</w:t>
      </w:r>
      <w:r w:rsidRPr="00D03930">
        <w:rPr>
          <w:rFonts w:ascii="Times New Roman" w:hAnsi="Times New Roman" w:cs="Times New Roman"/>
          <w:b/>
          <w:bCs/>
          <w:sz w:val="28"/>
          <w:szCs w:val="28"/>
          <w:lang w:val="ru-RU"/>
        </w:rPr>
        <w:t xml:space="preserve"> </w:t>
      </w:r>
      <w:r w:rsidR="00A502BB" w:rsidRPr="00D03930">
        <w:rPr>
          <w:rFonts w:ascii="Times New Roman" w:hAnsi="Times New Roman" w:cs="Times New Roman"/>
          <w:b/>
          <w:bCs/>
          <w:sz w:val="28"/>
          <w:szCs w:val="28"/>
          <w:lang w:val="ru-RU"/>
        </w:rPr>
        <w:t>L.</w:t>
      </w:r>
      <w:r w:rsidR="00A502BB" w:rsidRPr="00D03930">
        <w:rPr>
          <w:rFonts w:ascii="Times New Roman" w:hAnsi="Times New Roman" w:cs="Times New Roman"/>
          <w:sz w:val="28"/>
          <w:szCs w:val="28"/>
          <w:lang w:val="ru-RU"/>
        </w:rPr>
        <w:t xml:space="preserve"> </w:t>
      </w:r>
      <w:r w:rsidRPr="00D03930">
        <w:rPr>
          <w:rFonts w:ascii="Times New Roman" w:hAnsi="Times New Roman" w:cs="Times New Roman"/>
          <w:b/>
          <w:bCs/>
          <w:sz w:val="28"/>
          <w:szCs w:val="28"/>
          <w:lang w:val="ru-RU"/>
        </w:rPr>
        <w:t>и их применение в медицине</w:t>
      </w:r>
    </w:p>
    <w:p w14:paraId="2C8114E0" w14:textId="1E6E71CF" w:rsidR="00C22E6F" w:rsidRPr="00D03930" w:rsidRDefault="00AE442C"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литературного и патентного поиска показывают, что на сегодняшний день установлены некоторые виды биологической активности, в частности, экстракты </w:t>
      </w:r>
      <w:r w:rsidR="005E306A" w:rsidRPr="00D03930">
        <w:rPr>
          <w:rFonts w:ascii="Times New Roman" w:hAnsi="Times New Roman" w:cs="Times New Roman"/>
          <w:sz w:val="28"/>
          <w:szCs w:val="28"/>
          <w:lang w:val="ru-RU"/>
        </w:rPr>
        <w:t xml:space="preserve">из </w:t>
      </w:r>
      <w:r w:rsidRPr="00D03930">
        <w:rPr>
          <w:rFonts w:ascii="Times New Roman" w:hAnsi="Times New Roman" w:cs="Times New Roman"/>
          <w:sz w:val="28"/>
          <w:szCs w:val="28"/>
          <w:lang w:val="ru-RU"/>
        </w:rPr>
        <w:t xml:space="preserve">цветков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произрастающего на территории России (Санкт-Петербург), обладают ингибирующим действием против колоректального канцерогенеза и канцерогенеза молочных желез</w:t>
      </w:r>
      <w:r w:rsidR="0098298A" w:rsidRPr="00D03930">
        <w:rPr>
          <w:rFonts w:ascii="Times New Roman" w:hAnsi="Times New Roman" w:cs="Times New Roman"/>
          <w:sz w:val="28"/>
          <w:szCs w:val="28"/>
          <w:lang w:val="ru-RU"/>
        </w:rPr>
        <w:t xml:space="preserve"> (Беспалов В.Г. и соавт., 2018</w:t>
      </w:r>
      <w:r w:rsidR="00512C8F" w:rsidRPr="00D03930">
        <w:rPr>
          <w:rFonts w:ascii="Times New Roman" w:hAnsi="Times New Roman" w:cs="Times New Roman"/>
          <w:sz w:val="28"/>
          <w:szCs w:val="28"/>
          <w:lang w:val="ru-RU"/>
        </w:rPr>
        <w:t>, 2019</w:t>
      </w:r>
      <w:r w:rsidR="0098298A"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50, 5</w:t>
      </w:r>
      <w:r w:rsidR="005925D6" w:rsidRPr="00D03930">
        <w:rPr>
          <w:rFonts w:ascii="Times New Roman" w:hAnsi="Times New Roman" w:cs="Times New Roman"/>
          <w:sz w:val="28"/>
          <w:szCs w:val="28"/>
          <w:lang w:val="ru-RU"/>
        </w:rPr>
        <w:t>1</w:t>
      </w:r>
      <w:r w:rsidR="00C22E6F" w:rsidRPr="00D03930">
        <w:rPr>
          <w:rFonts w:ascii="Times New Roman" w:hAnsi="Times New Roman" w:cs="Times New Roman"/>
          <w:sz w:val="28"/>
          <w:szCs w:val="28"/>
          <w:lang w:val="ru-RU"/>
        </w:rPr>
        <w:t xml:space="preserve">]. На модели радиационного канцерогенеза у самок крыс показана способность отвара </w:t>
      </w:r>
      <w:r w:rsidR="005E306A" w:rsidRPr="00D03930">
        <w:rPr>
          <w:rFonts w:ascii="Times New Roman" w:hAnsi="Times New Roman" w:cs="Times New Roman"/>
          <w:sz w:val="28"/>
          <w:szCs w:val="28"/>
          <w:lang w:val="ru-RU"/>
        </w:rPr>
        <w:t xml:space="preserve">из </w:t>
      </w:r>
      <w:r w:rsidR="00C22E6F" w:rsidRPr="00D03930">
        <w:rPr>
          <w:rFonts w:ascii="Times New Roman" w:hAnsi="Times New Roman" w:cs="Times New Roman"/>
          <w:sz w:val="28"/>
          <w:szCs w:val="28"/>
          <w:lang w:val="ru-RU"/>
        </w:rPr>
        <w:t xml:space="preserve">цветков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тормозить развитие опухолей у крыс</w:t>
      </w:r>
      <w:r w:rsidR="0098298A" w:rsidRPr="00D03930">
        <w:rPr>
          <w:rFonts w:ascii="Times New Roman" w:hAnsi="Times New Roman" w:cs="Times New Roman"/>
          <w:sz w:val="28"/>
          <w:szCs w:val="28"/>
          <w:lang w:val="ru-RU"/>
        </w:rPr>
        <w:t xml:space="preserve"> (Амосова Е.Н. и соавт., 2019)</w:t>
      </w:r>
      <w:r w:rsidR="00C22E6F"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5</w:t>
      </w:r>
      <w:r w:rsidR="005925D6" w:rsidRPr="00D03930">
        <w:rPr>
          <w:rFonts w:ascii="Times New Roman" w:hAnsi="Times New Roman" w:cs="Times New Roman"/>
          <w:sz w:val="28"/>
          <w:szCs w:val="28"/>
          <w:lang w:val="ru-RU"/>
        </w:rPr>
        <w:t>2</w:t>
      </w:r>
      <w:r w:rsidR="00C22E6F" w:rsidRPr="00D03930">
        <w:rPr>
          <w:rFonts w:ascii="Times New Roman" w:hAnsi="Times New Roman" w:cs="Times New Roman"/>
          <w:sz w:val="28"/>
          <w:szCs w:val="28"/>
          <w:lang w:val="ru-RU"/>
        </w:rPr>
        <w:t xml:space="preserve">]. </w:t>
      </w:r>
      <w:r w:rsidR="005E306A" w:rsidRPr="00D03930">
        <w:rPr>
          <w:rFonts w:ascii="Times New Roman" w:hAnsi="Times New Roman" w:cs="Times New Roman"/>
          <w:sz w:val="28"/>
          <w:szCs w:val="28"/>
          <w:lang w:val="ru-RU"/>
        </w:rPr>
        <w:t>Российскими учеными изучены антиоксидантные свойства</w:t>
      </w:r>
      <w:r w:rsidR="00512C8F" w:rsidRPr="00D03930">
        <w:rPr>
          <w:rFonts w:ascii="Times New Roman" w:hAnsi="Times New Roman" w:cs="Times New Roman"/>
          <w:sz w:val="28"/>
          <w:szCs w:val="28"/>
          <w:lang w:val="ru-RU"/>
        </w:rPr>
        <w:t xml:space="preserve"> (Шилова И.В. и соавт., 2017)</w:t>
      </w:r>
      <w:r w:rsidR="005E306A" w:rsidRPr="00D03930">
        <w:rPr>
          <w:rFonts w:ascii="Times New Roman" w:hAnsi="Times New Roman" w:cs="Times New Roman"/>
          <w:sz w:val="28"/>
          <w:szCs w:val="28"/>
          <w:lang w:val="ru-RU"/>
        </w:rPr>
        <w:t xml:space="preserve">, установлена выраженная антирадикальная активность </w:t>
      </w:r>
      <w:r w:rsidR="0098298A" w:rsidRPr="00D03930">
        <w:rPr>
          <w:rFonts w:ascii="Times New Roman" w:hAnsi="Times New Roman" w:cs="Times New Roman"/>
          <w:sz w:val="28"/>
          <w:szCs w:val="28"/>
          <w:lang w:val="ru-RU"/>
        </w:rPr>
        <w:t xml:space="preserve">(Холоимова Н.А. </w:t>
      </w:r>
      <w:r w:rsidR="0098298A" w:rsidRPr="00D03930">
        <w:rPr>
          <w:rFonts w:ascii="Times New Roman" w:hAnsi="Times New Roman" w:cs="Times New Roman"/>
          <w:sz w:val="28"/>
          <w:szCs w:val="28"/>
          <w:lang w:val="kk-KZ"/>
        </w:rPr>
        <w:t>и соавт</w:t>
      </w:r>
      <w:r w:rsidR="0098298A" w:rsidRPr="00D03930">
        <w:rPr>
          <w:rFonts w:ascii="Times New Roman" w:hAnsi="Times New Roman" w:cs="Times New Roman"/>
          <w:sz w:val="28"/>
          <w:szCs w:val="28"/>
          <w:lang w:val="ru-RU"/>
        </w:rPr>
        <w:t xml:space="preserve">., </w:t>
      </w:r>
      <w:r w:rsidR="00512C8F" w:rsidRPr="00D03930">
        <w:rPr>
          <w:rFonts w:ascii="Times New Roman" w:hAnsi="Times New Roman" w:cs="Times New Roman"/>
          <w:sz w:val="28"/>
          <w:szCs w:val="28"/>
          <w:lang w:val="ru-RU"/>
        </w:rPr>
        <w:t xml:space="preserve">2018) </w:t>
      </w:r>
      <w:r w:rsidR="005E306A" w:rsidRPr="00D03930">
        <w:rPr>
          <w:rFonts w:ascii="Times New Roman" w:hAnsi="Times New Roman" w:cs="Times New Roman"/>
          <w:sz w:val="28"/>
          <w:szCs w:val="28"/>
          <w:lang w:val="ru-RU"/>
        </w:rPr>
        <w:t xml:space="preserve">водно-спиртовых экстрактов </w:t>
      </w:r>
      <w:r w:rsidR="005E306A" w:rsidRPr="00D03930">
        <w:rPr>
          <w:rFonts w:ascii="Times New Roman" w:hAnsi="Times New Roman" w:cs="Times New Roman"/>
          <w:i/>
          <w:iCs/>
          <w:sz w:val="28"/>
          <w:szCs w:val="28"/>
          <w:lang w:val="ru-RU"/>
        </w:rPr>
        <w:t>Filipendula ulmaria</w:t>
      </w:r>
      <w:r w:rsidR="005E306A"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5</w:t>
      </w:r>
      <w:r w:rsidR="005925D6" w:rsidRPr="00D03930">
        <w:rPr>
          <w:rFonts w:ascii="Times New Roman" w:hAnsi="Times New Roman" w:cs="Times New Roman"/>
          <w:sz w:val="28"/>
          <w:szCs w:val="28"/>
          <w:lang w:val="ru-RU"/>
        </w:rPr>
        <w:t>3</w:t>
      </w:r>
      <w:r w:rsidR="004F0F4C" w:rsidRPr="00D03930">
        <w:rPr>
          <w:rFonts w:ascii="Times New Roman" w:hAnsi="Times New Roman" w:cs="Times New Roman"/>
          <w:sz w:val="28"/>
          <w:szCs w:val="28"/>
          <w:lang w:val="ru-RU"/>
        </w:rPr>
        <w:t>, 5</w:t>
      </w:r>
      <w:r w:rsidR="005925D6" w:rsidRPr="00D03930">
        <w:rPr>
          <w:rFonts w:ascii="Times New Roman" w:hAnsi="Times New Roman" w:cs="Times New Roman"/>
          <w:sz w:val="28"/>
          <w:szCs w:val="28"/>
          <w:lang w:val="ru-RU"/>
        </w:rPr>
        <w:t>4</w:t>
      </w:r>
      <w:r w:rsidR="00C22E6F" w:rsidRPr="00D03930">
        <w:rPr>
          <w:rFonts w:ascii="Times New Roman" w:hAnsi="Times New Roman" w:cs="Times New Roman"/>
          <w:sz w:val="28"/>
          <w:szCs w:val="28"/>
          <w:lang w:val="ru-RU"/>
        </w:rPr>
        <w:t xml:space="preserve">]. Также доказано </w:t>
      </w:r>
      <w:r w:rsidR="00233105" w:rsidRPr="00D03930">
        <w:rPr>
          <w:rFonts w:ascii="Times New Roman" w:hAnsi="Times New Roman" w:cs="Times New Roman"/>
          <w:sz w:val="28"/>
          <w:szCs w:val="28"/>
          <w:lang w:val="ru-RU"/>
        </w:rPr>
        <w:t xml:space="preserve">остеогенное, хондропротективное (Авдеева Е.Ю. и соавт., 2019) и </w:t>
      </w:r>
      <w:r w:rsidR="00C22E6F" w:rsidRPr="00D03930">
        <w:rPr>
          <w:rFonts w:ascii="Times New Roman" w:hAnsi="Times New Roman" w:cs="Times New Roman"/>
          <w:sz w:val="28"/>
          <w:szCs w:val="28"/>
          <w:lang w:val="ru-RU"/>
        </w:rPr>
        <w:t xml:space="preserve">ритмомодулирующее действие (хронобиологическая активность) литийсодержащих экстрактов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00A06775"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и </w:t>
      </w:r>
      <w:r w:rsidR="006E5F48" w:rsidRPr="00D03930">
        <w:rPr>
          <w:rFonts w:ascii="Times New Roman" w:hAnsi="Times New Roman" w:cs="Times New Roman"/>
          <w:i/>
          <w:iCs/>
          <w:sz w:val="28"/>
          <w:szCs w:val="28"/>
          <w:lang w:val="ru-RU"/>
        </w:rPr>
        <w:t>Filipendula ulmaria</w:t>
      </w:r>
      <w:r w:rsidR="00C22E6F" w:rsidRPr="00D03930">
        <w:rPr>
          <w:rFonts w:ascii="Times New Roman" w:hAnsi="Times New Roman" w:cs="Times New Roman"/>
          <w:sz w:val="28"/>
          <w:szCs w:val="28"/>
          <w:lang w:val="ru-RU"/>
        </w:rPr>
        <w:t>, которое отражалось как на поведенческом, так и на температурном ритмах у крыс в эксперименте</w:t>
      </w:r>
      <w:r w:rsidR="00512C8F" w:rsidRPr="00D03930">
        <w:rPr>
          <w:rFonts w:ascii="Times New Roman" w:hAnsi="Times New Roman" w:cs="Times New Roman"/>
          <w:sz w:val="28"/>
          <w:szCs w:val="28"/>
          <w:lang w:val="ru-RU"/>
        </w:rPr>
        <w:t xml:space="preserve"> (Замощина Т.А. и соавт., 2018)</w:t>
      </w:r>
      <w:r w:rsidR="00C22E6F"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55, 5</w:t>
      </w:r>
      <w:r w:rsidR="005925D6" w:rsidRPr="00D03930">
        <w:rPr>
          <w:rFonts w:ascii="Times New Roman" w:hAnsi="Times New Roman" w:cs="Times New Roman"/>
          <w:sz w:val="28"/>
          <w:szCs w:val="28"/>
          <w:lang w:val="ru-RU"/>
        </w:rPr>
        <w:t>6</w:t>
      </w:r>
      <w:r w:rsidR="00C22E6F" w:rsidRPr="00D03930">
        <w:rPr>
          <w:rFonts w:ascii="Times New Roman" w:hAnsi="Times New Roman" w:cs="Times New Roman"/>
          <w:sz w:val="28"/>
          <w:szCs w:val="28"/>
          <w:lang w:val="ru-RU"/>
        </w:rPr>
        <w:t xml:space="preserve">]. </w:t>
      </w:r>
    </w:p>
    <w:p w14:paraId="6F0A974F" w14:textId="69BFFECA"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Экстракты </w:t>
      </w:r>
      <w:r w:rsidR="005E306A" w:rsidRPr="00D03930">
        <w:rPr>
          <w:rFonts w:ascii="Times New Roman" w:hAnsi="Times New Roman" w:cs="Times New Roman"/>
          <w:sz w:val="28"/>
          <w:szCs w:val="28"/>
          <w:lang w:val="ru-RU"/>
        </w:rPr>
        <w:t xml:space="preserve">из </w:t>
      </w:r>
      <w:r w:rsidRPr="00D03930">
        <w:rPr>
          <w:rFonts w:ascii="Times New Roman" w:hAnsi="Times New Roman" w:cs="Times New Roman"/>
          <w:sz w:val="28"/>
          <w:szCs w:val="28"/>
          <w:lang w:val="ru-RU"/>
        </w:rPr>
        <w:t xml:space="preserve">листьев и цветков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и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lastRenderedPageBreak/>
        <w:t>собранных на территории Сербии (</w:t>
      </w:r>
      <w:r w:rsidR="005E306A" w:rsidRPr="00D03930">
        <w:rPr>
          <w:rFonts w:ascii="Times New Roman" w:hAnsi="Times New Roman" w:cs="Times New Roman"/>
          <w:sz w:val="28"/>
          <w:szCs w:val="28"/>
          <w:lang w:val="ru-RU"/>
        </w:rPr>
        <w:t xml:space="preserve">в окрестностях </w:t>
      </w:r>
      <w:r w:rsidRPr="00D03930">
        <w:rPr>
          <w:rFonts w:ascii="Times New Roman" w:hAnsi="Times New Roman" w:cs="Times New Roman"/>
          <w:sz w:val="28"/>
          <w:szCs w:val="28"/>
          <w:lang w:val="ru-RU"/>
        </w:rPr>
        <w:t>Белград</w:t>
      </w:r>
      <w:r w:rsidR="005E306A"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и Румынии (в окрестностях Базия-Локва и горах Аниней), обладают антиоксидантными свойствами, кроме того, метанольные экстракты </w:t>
      </w:r>
      <w:r w:rsidR="005E306A" w:rsidRPr="00D03930">
        <w:rPr>
          <w:rFonts w:ascii="Times New Roman" w:hAnsi="Times New Roman" w:cs="Times New Roman"/>
          <w:sz w:val="28"/>
          <w:szCs w:val="28"/>
          <w:lang w:val="ru-RU"/>
        </w:rPr>
        <w:t xml:space="preserve">из </w:t>
      </w:r>
      <w:r w:rsidRPr="00D03930">
        <w:rPr>
          <w:rFonts w:ascii="Times New Roman" w:hAnsi="Times New Roman" w:cs="Times New Roman"/>
          <w:sz w:val="28"/>
          <w:szCs w:val="28"/>
          <w:lang w:val="ru-RU"/>
        </w:rPr>
        <w:t xml:space="preserve">надземных частей этих растений проявляют </w:t>
      </w:r>
      <w:r w:rsidR="002D5AD2" w:rsidRPr="00D03930">
        <w:rPr>
          <w:rFonts w:ascii="Times New Roman" w:hAnsi="Times New Roman" w:cs="Times New Roman"/>
          <w:sz w:val="28"/>
          <w:szCs w:val="28"/>
          <w:lang w:val="ru-RU"/>
        </w:rPr>
        <w:t>гастропротекторное, противоязвенное, противовоспалительное (Samardzic S</w:t>
      </w:r>
      <w:r w:rsidR="00FD4904" w:rsidRPr="00D03930">
        <w:rPr>
          <w:rFonts w:ascii="Times New Roman" w:hAnsi="Times New Roman" w:cs="Times New Roman"/>
          <w:sz w:val="28"/>
          <w:szCs w:val="28"/>
          <w:lang w:val="ru-RU"/>
        </w:rPr>
        <w:t>.</w:t>
      </w:r>
      <w:r w:rsidR="002D5AD2" w:rsidRPr="00D03930">
        <w:rPr>
          <w:rFonts w:ascii="Times New Roman" w:hAnsi="Times New Roman" w:cs="Times New Roman"/>
          <w:sz w:val="28"/>
          <w:szCs w:val="28"/>
          <w:lang w:val="ru-RU"/>
        </w:rPr>
        <w:t xml:space="preserve"> </w:t>
      </w:r>
      <w:r w:rsidR="002D5AD2" w:rsidRPr="00D03930">
        <w:rPr>
          <w:rFonts w:ascii="Times New Roman" w:hAnsi="Times New Roman" w:cs="Times New Roman"/>
          <w:sz w:val="28"/>
          <w:szCs w:val="28"/>
        </w:rPr>
        <w:t>et</w:t>
      </w:r>
      <w:r w:rsidR="002D5AD2" w:rsidRPr="00D03930">
        <w:rPr>
          <w:rFonts w:ascii="Times New Roman" w:hAnsi="Times New Roman" w:cs="Times New Roman"/>
          <w:sz w:val="28"/>
          <w:szCs w:val="28"/>
          <w:lang w:val="ru-RU"/>
        </w:rPr>
        <w:t xml:space="preserve"> </w:t>
      </w:r>
      <w:r w:rsidR="002D5AD2" w:rsidRPr="00D03930">
        <w:rPr>
          <w:rFonts w:ascii="Times New Roman" w:hAnsi="Times New Roman" w:cs="Times New Roman"/>
          <w:sz w:val="28"/>
          <w:szCs w:val="28"/>
        </w:rPr>
        <w:t>al</w:t>
      </w:r>
      <w:r w:rsidR="002D5AD2" w:rsidRPr="00D03930">
        <w:rPr>
          <w:rFonts w:ascii="Times New Roman" w:hAnsi="Times New Roman" w:cs="Times New Roman"/>
          <w:sz w:val="28"/>
          <w:szCs w:val="28"/>
          <w:lang w:val="ru-RU"/>
        </w:rPr>
        <w:t>.</w:t>
      </w:r>
      <w:r w:rsidR="00233105" w:rsidRPr="00D03930">
        <w:rPr>
          <w:rFonts w:ascii="Times New Roman" w:hAnsi="Times New Roman" w:cs="Times New Roman"/>
          <w:sz w:val="28"/>
          <w:szCs w:val="28"/>
          <w:lang w:val="ru-RU"/>
        </w:rPr>
        <w:t>,</w:t>
      </w:r>
      <w:r w:rsidR="002D5AD2" w:rsidRPr="00D03930">
        <w:rPr>
          <w:rFonts w:ascii="Times New Roman" w:hAnsi="Times New Roman" w:cs="Times New Roman"/>
          <w:sz w:val="28"/>
          <w:szCs w:val="28"/>
          <w:lang w:val="ru-RU"/>
        </w:rPr>
        <w:t xml:space="preserve"> 2018), </w:t>
      </w:r>
      <w:r w:rsidR="00233105" w:rsidRPr="00D03930">
        <w:rPr>
          <w:rFonts w:ascii="Times New Roman" w:hAnsi="Times New Roman" w:cs="Times New Roman"/>
          <w:sz w:val="28"/>
          <w:szCs w:val="28"/>
          <w:lang w:val="ru-RU"/>
        </w:rPr>
        <w:t>антигенотоксичное (</w:t>
      </w:r>
      <w:r w:rsidR="00233105" w:rsidRPr="00D03930">
        <w:rPr>
          <w:rFonts w:ascii="Times New Roman" w:hAnsi="Times New Roman" w:cs="Times New Roman"/>
          <w:sz w:val="28"/>
          <w:szCs w:val="28"/>
        </w:rPr>
        <w:t>Matic</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S</w:t>
      </w:r>
      <w:r w:rsidR="00FD4904" w:rsidRPr="00D03930">
        <w:rPr>
          <w:rFonts w:ascii="Times New Roman" w:hAnsi="Times New Roman" w:cs="Times New Roman"/>
          <w:sz w:val="28"/>
          <w:szCs w:val="28"/>
          <w:lang w:val="ru-RU"/>
        </w:rPr>
        <w:t>.</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et</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al</w:t>
      </w:r>
      <w:r w:rsidR="00233105" w:rsidRPr="00D03930">
        <w:rPr>
          <w:rFonts w:ascii="Times New Roman" w:hAnsi="Times New Roman" w:cs="Times New Roman"/>
          <w:sz w:val="28"/>
          <w:szCs w:val="28"/>
          <w:lang w:val="ru-RU"/>
        </w:rPr>
        <w:t xml:space="preserve">., 2017), </w:t>
      </w:r>
      <w:r w:rsidR="002D5AD2" w:rsidRPr="00D03930">
        <w:rPr>
          <w:rFonts w:ascii="Times New Roman" w:hAnsi="Times New Roman" w:cs="Times New Roman"/>
          <w:sz w:val="28"/>
          <w:szCs w:val="28"/>
          <w:lang w:val="kk-KZ"/>
        </w:rPr>
        <w:t>гепатопротективное (</w:t>
      </w:r>
      <w:r w:rsidR="00233105" w:rsidRPr="00D03930">
        <w:rPr>
          <w:rFonts w:ascii="Times New Roman" w:hAnsi="Times New Roman" w:cs="Times New Roman"/>
          <w:sz w:val="28"/>
          <w:szCs w:val="28"/>
          <w:lang w:val="kk-KZ"/>
        </w:rPr>
        <w:t>Cebovic T</w:t>
      </w:r>
      <w:r w:rsidR="00FD4904" w:rsidRPr="00D03930">
        <w:rPr>
          <w:rFonts w:ascii="Times New Roman" w:hAnsi="Times New Roman" w:cs="Times New Roman"/>
          <w:sz w:val="28"/>
          <w:szCs w:val="28"/>
          <w:lang w:val="kk-KZ"/>
        </w:rPr>
        <w:t>.</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et</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al</w:t>
      </w:r>
      <w:r w:rsidR="00233105" w:rsidRPr="00D03930">
        <w:rPr>
          <w:rFonts w:ascii="Times New Roman" w:hAnsi="Times New Roman" w:cs="Times New Roman"/>
          <w:sz w:val="28"/>
          <w:szCs w:val="28"/>
          <w:lang w:val="ru-RU"/>
        </w:rPr>
        <w:t>., 2012</w:t>
      </w:r>
      <w:r w:rsidR="002D5AD2" w:rsidRPr="00D03930">
        <w:rPr>
          <w:rFonts w:ascii="Times New Roman" w:hAnsi="Times New Roman" w:cs="Times New Roman"/>
          <w:sz w:val="28"/>
          <w:szCs w:val="28"/>
          <w:lang w:val="kk-KZ"/>
        </w:rPr>
        <w:t>)</w:t>
      </w:r>
      <w:r w:rsidR="00FD4904" w:rsidRPr="00D03930">
        <w:rPr>
          <w:rFonts w:ascii="Times New Roman" w:hAnsi="Times New Roman" w:cs="Times New Roman"/>
          <w:sz w:val="28"/>
          <w:szCs w:val="28"/>
          <w:lang w:val="kk-KZ"/>
        </w:rPr>
        <w:t xml:space="preserve"> и</w:t>
      </w:r>
      <w:r w:rsidR="002D5AD2" w:rsidRPr="00D03930">
        <w:rPr>
          <w:rFonts w:ascii="Times New Roman" w:hAnsi="Times New Roman" w:cs="Times New Roman"/>
          <w:sz w:val="28"/>
          <w:szCs w:val="28"/>
          <w:lang w:val="kk-KZ"/>
        </w:rPr>
        <w:t xml:space="preserve"> </w:t>
      </w:r>
      <w:r w:rsidR="00233105" w:rsidRPr="00D03930">
        <w:rPr>
          <w:rFonts w:ascii="Times New Roman" w:hAnsi="Times New Roman" w:cs="Times New Roman"/>
          <w:sz w:val="28"/>
          <w:szCs w:val="28"/>
          <w:lang w:val="kk-KZ"/>
        </w:rPr>
        <w:t xml:space="preserve">антиоксидантное </w:t>
      </w:r>
      <w:r w:rsidR="00233105" w:rsidRPr="00D03930">
        <w:rPr>
          <w:rFonts w:ascii="Times New Roman" w:hAnsi="Times New Roman" w:cs="Times New Roman"/>
          <w:sz w:val="28"/>
          <w:szCs w:val="28"/>
          <w:lang w:val="ru-RU"/>
        </w:rPr>
        <w:t>(</w:t>
      </w:r>
      <w:r w:rsidR="00233105" w:rsidRPr="00D03930">
        <w:rPr>
          <w:rFonts w:ascii="Times New Roman" w:hAnsi="Times New Roman" w:cs="Times New Roman"/>
          <w:sz w:val="28"/>
          <w:szCs w:val="28"/>
        </w:rPr>
        <w:t>Gurita</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VG</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et</w:t>
      </w:r>
      <w:r w:rsidR="00233105" w:rsidRPr="00D03930">
        <w:rPr>
          <w:rFonts w:ascii="Times New Roman" w:hAnsi="Times New Roman" w:cs="Times New Roman"/>
          <w:sz w:val="28"/>
          <w:szCs w:val="28"/>
          <w:lang w:val="ru-RU"/>
        </w:rPr>
        <w:t xml:space="preserve"> </w:t>
      </w:r>
      <w:r w:rsidR="00233105" w:rsidRPr="00D03930">
        <w:rPr>
          <w:rFonts w:ascii="Times New Roman" w:hAnsi="Times New Roman" w:cs="Times New Roman"/>
          <w:sz w:val="28"/>
          <w:szCs w:val="28"/>
        </w:rPr>
        <w:t>al</w:t>
      </w:r>
      <w:r w:rsidR="00233105" w:rsidRPr="00D03930">
        <w:rPr>
          <w:rFonts w:ascii="Times New Roman" w:hAnsi="Times New Roman" w:cs="Times New Roman"/>
          <w:sz w:val="28"/>
          <w:szCs w:val="28"/>
          <w:lang w:val="ru-RU"/>
        </w:rPr>
        <w:t xml:space="preserve">., 2018) </w:t>
      </w:r>
      <w:r w:rsidRPr="00D03930">
        <w:rPr>
          <w:rFonts w:ascii="Times New Roman" w:hAnsi="Times New Roman" w:cs="Times New Roman"/>
          <w:sz w:val="28"/>
          <w:szCs w:val="28"/>
          <w:lang w:val="ru-RU"/>
        </w:rPr>
        <w:t>действия [</w:t>
      </w:r>
      <w:r w:rsidR="004F0F4C" w:rsidRPr="00D03930">
        <w:rPr>
          <w:rFonts w:ascii="Times New Roman" w:hAnsi="Times New Roman" w:cs="Times New Roman"/>
          <w:sz w:val="28"/>
          <w:szCs w:val="28"/>
          <w:lang w:val="ru-RU"/>
        </w:rPr>
        <w:t>57-6</w:t>
      </w:r>
      <w:r w:rsidR="005925D6"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 xml:space="preserve">]. Учеными различных стран экстракты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0C39E2" w:rsidRPr="00D03930">
        <w:rPr>
          <w:rFonts w:ascii="Times New Roman" w:hAnsi="Times New Roman" w:cs="Times New Roman"/>
          <w:sz w:val="28"/>
          <w:szCs w:val="28"/>
          <w:lang w:val="ru-RU"/>
        </w:rPr>
        <w:t>сухие</w:t>
      </w:r>
      <w:r w:rsidRPr="00D03930">
        <w:rPr>
          <w:rFonts w:ascii="Times New Roman" w:hAnsi="Times New Roman" w:cs="Times New Roman"/>
          <w:sz w:val="28"/>
          <w:szCs w:val="28"/>
          <w:lang w:val="ru-RU"/>
        </w:rPr>
        <w:t xml:space="preserve"> предложены в качестве субстанции для получения ноотропного, адаптогенного</w:t>
      </w:r>
      <w:r w:rsidR="00233105" w:rsidRPr="00D03930">
        <w:rPr>
          <w:rFonts w:ascii="Times New Roman" w:hAnsi="Times New Roman" w:cs="Times New Roman"/>
          <w:sz w:val="28"/>
          <w:szCs w:val="28"/>
          <w:lang w:val="ru-RU"/>
        </w:rPr>
        <w:t xml:space="preserve"> (Шилова И.В. и соавт., 2013)</w:t>
      </w:r>
      <w:r w:rsidRPr="00D03930">
        <w:rPr>
          <w:rFonts w:ascii="Times New Roman" w:hAnsi="Times New Roman" w:cs="Times New Roman"/>
          <w:sz w:val="28"/>
          <w:szCs w:val="28"/>
          <w:lang w:val="ru-RU"/>
        </w:rPr>
        <w:t>, гепатозащитного</w:t>
      </w:r>
      <w:r w:rsidR="00FD4904" w:rsidRPr="00D03930">
        <w:rPr>
          <w:rFonts w:ascii="Times New Roman" w:hAnsi="Times New Roman" w:cs="Times New Roman"/>
          <w:sz w:val="28"/>
          <w:szCs w:val="28"/>
          <w:lang w:val="ru-RU"/>
        </w:rPr>
        <w:t xml:space="preserve"> (</w:t>
      </w:r>
      <w:r w:rsidR="00FD4904" w:rsidRPr="00D03930">
        <w:rPr>
          <w:rFonts w:ascii="Times New Roman" w:hAnsi="Times New Roman" w:cs="Times New Roman"/>
          <w:sz w:val="28"/>
          <w:szCs w:val="28"/>
        </w:rPr>
        <w:t>Neagu</w:t>
      </w:r>
      <w:r w:rsidR="00FD4904" w:rsidRPr="00D03930">
        <w:rPr>
          <w:rFonts w:ascii="Times New Roman" w:hAnsi="Times New Roman" w:cs="Times New Roman"/>
          <w:sz w:val="28"/>
          <w:szCs w:val="28"/>
          <w:lang w:val="ru-RU"/>
        </w:rPr>
        <w:t xml:space="preserve"> </w:t>
      </w:r>
      <w:r w:rsidR="00FD4904" w:rsidRPr="00D03930">
        <w:rPr>
          <w:rFonts w:ascii="Times New Roman" w:hAnsi="Times New Roman" w:cs="Times New Roman"/>
          <w:sz w:val="28"/>
          <w:szCs w:val="28"/>
        </w:rPr>
        <w:t>E</w:t>
      </w:r>
      <w:r w:rsidR="00FD4904" w:rsidRPr="00D03930">
        <w:rPr>
          <w:rFonts w:ascii="Times New Roman" w:hAnsi="Times New Roman" w:cs="Times New Roman"/>
          <w:sz w:val="28"/>
          <w:szCs w:val="28"/>
          <w:lang w:val="ru-RU"/>
        </w:rPr>
        <w:t>. et al., 2015)</w:t>
      </w:r>
      <w:r w:rsidRPr="00D03930">
        <w:rPr>
          <w:rFonts w:ascii="Times New Roman" w:hAnsi="Times New Roman" w:cs="Times New Roman"/>
          <w:sz w:val="28"/>
          <w:szCs w:val="28"/>
          <w:lang w:val="ru-RU"/>
        </w:rPr>
        <w:t xml:space="preserve"> и иммунотропного средств</w:t>
      </w:r>
      <w:r w:rsidR="00FD4904" w:rsidRPr="00D03930">
        <w:rPr>
          <w:rFonts w:ascii="Times New Roman" w:hAnsi="Times New Roman" w:cs="Times New Roman"/>
          <w:sz w:val="28"/>
          <w:szCs w:val="28"/>
          <w:lang w:val="ru-RU"/>
        </w:rPr>
        <w:t xml:space="preserve">а (Pukalskiene M. et al., 2015)  </w:t>
      </w:r>
      <w:r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6</w:t>
      </w:r>
      <w:r w:rsidR="005925D6" w:rsidRPr="00D03930">
        <w:rPr>
          <w:rFonts w:ascii="Times New Roman" w:hAnsi="Times New Roman" w:cs="Times New Roman"/>
          <w:sz w:val="28"/>
          <w:szCs w:val="28"/>
          <w:lang w:val="ru-RU"/>
        </w:rPr>
        <w:t>2</w:t>
      </w:r>
      <w:r w:rsidR="004F0F4C" w:rsidRPr="00D03930">
        <w:rPr>
          <w:rFonts w:ascii="Times New Roman" w:hAnsi="Times New Roman" w:cs="Times New Roman"/>
          <w:sz w:val="28"/>
          <w:szCs w:val="28"/>
          <w:lang w:val="ru-RU"/>
        </w:rPr>
        <w:t>-6</w:t>
      </w:r>
      <w:r w:rsidR="005925D6"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w:t>
      </w:r>
    </w:p>
    <w:p w14:paraId="59E61D41" w14:textId="3EFEA304" w:rsidR="00497623" w:rsidRPr="00D03930" w:rsidRDefault="0049762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Японскими учеными доказано антигистаминное действие  (Nitta Y. et al., 2016) экстракта из цветков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культивируемого на территории Японии (Окаяма и Хьюга) [</w:t>
      </w:r>
      <w:r w:rsidR="004F0F4C" w:rsidRPr="00D03930">
        <w:rPr>
          <w:rFonts w:ascii="Times New Roman" w:hAnsi="Times New Roman" w:cs="Times New Roman"/>
          <w:sz w:val="28"/>
          <w:szCs w:val="28"/>
          <w:lang w:val="ru-RU"/>
        </w:rPr>
        <w:t>2</w:t>
      </w:r>
      <w:r w:rsidR="005925D6" w:rsidRPr="00D03930">
        <w:rPr>
          <w:rFonts w:ascii="Times New Roman" w:hAnsi="Times New Roman" w:cs="Times New Roman"/>
          <w:sz w:val="28"/>
          <w:szCs w:val="28"/>
          <w:lang w:val="ru-RU"/>
        </w:rPr>
        <w:t>7</w:t>
      </w:r>
      <w:r w:rsidR="008D15E7" w:rsidRPr="00D03930">
        <w:rPr>
          <w:rFonts w:ascii="Times New Roman" w:hAnsi="Times New Roman" w:cs="Times New Roman"/>
          <w:sz w:val="28"/>
          <w:szCs w:val="28"/>
          <w:lang w:val="ru-RU"/>
        </w:rPr>
        <w:t>, с. 465</w:t>
      </w:r>
      <w:r w:rsidRPr="00D03930">
        <w:rPr>
          <w:rFonts w:ascii="Times New Roman" w:hAnsi="Times New Roman" w:cs="Times New Roman"/>
          <w:sz w:val="28"/>
          <w:szCs w:val="28"/>
          <w:lang w:val="ru-RU"/>
        </w:rPr>
        <w:t>]. Французскими учеными был получен экстракт методом мацерации из культивированного растения корней лабазника вязолистного (</w:t>
      </w:r>
      <w:r w:rsidRPr="00D03930">
        <w:rPr>
          <w:rFonts w:ascii="Times New Roman" w:hAnsi="Times New Roman" w:cs="Times New Roman"/>
          <w:i/>
          <w:sz w:val="28"/>
          <w:szCs w:val="28"/>
          <w:lang w:val="ru-RU"/>
        </w:rPr>
        <w:t>Filipendula ulmaria</w:t>
      </w:r>
      <w:r w:rsidRPr="00D03930">
        <w:rPr>
          <w:rFonts w:ascii="Times New Roman" w:hAnsi="Times New Roman" w:cs="Times New Roman"/>
          <w:sz w:val="28"/>
          <w:szCs w:val="28"/>
          <w:lang w:val="ru-RU"/>
        </w:rPr>
        <w:t>) во внепочвенных условиях (в условиях аэропоники с определенным питательным раствором состава азота / фосфора / калия в соотношении 15:10:30), который авторами рекомендуется использовать в качестве косметической композиции для активации метаболических путей, тонизирования и детоксикации кожи (Патент FR 3061657-A1) [</w:t>
      </w:r>
      <w:r w:rsidR="004F0F4C" w:rsidRPr="00D03930">
        <w:rPr>
          <w:rFonts w:ascii="Times New Roman" w:hAnsi="Times New Roman" w:cs="Times New Roman"/>
          <w:sz w:val="28"/>
          <w:szCs w:val="28"/>
          <w:lang w:val="ru-RU"/>
        </w:rPr>
        <w:t>2</w:t>
      </w:r>
      <w:r w:rsidR="005925D6" w:rsidRPr="00D03930">
        <w:rPr>
          <w:rFonts w:ascii="Times New Roman" w:hAnsi="Times New Roman" w:cs="Times New Roman"/>
          <w:sz w:val="28"/>
          <w:szCs w:val="28"/>
          <w:lang w:val="ru-RU"/>
        </w:rPr>
        <w:t>8</w:t>
      </w:r>
      <w:r w:rsidR="008D15E7" w:rsidRPr="00D03930">
        <w:rPr>
          <w:rFonts w:ascii="Times New Roman" w:hAnsi="Times New Roman" w:cs="Times New Roman"/>
          <w:sz w:val="28"/>
          <w:szCs w:val="28"/>
          <w:lang w:val="ru-RU"/>
        </w:rPr>
        <w:t>, с. 1</w:t>
      </w:r>
      <w:r w:rsidRPr="00D03930">
        <w:rPr>
          <w:rFonts w:ascii="Times New Roman" w:hAnsi="Times New Roman" w:cs="Times New Roman"/>
          <w:sz w:val="28"/>
          <w:szCs w:val="28"/>
          <w:lang w:val="ru-RU"/>
        </w:rPr>
        <w:t xml:space="preserve">]. Культивирование видов растений рода </w:t>
      </w:r>
      <w:r w:rsidRPr="00D03930">
        <w:rPr>
          <w:rFonts w:ascii="Times New Roman" w:hAnsi="Times New Roman" w:cs="Times New Roman"/>
          <w:i/>
          <w:sz w:val="28"/>
          <w:szCs w:val="28"/>
          <w:lang w:val="ru-RU"/>
        </w:rPr>
        <w:t>Filipendula</w:t>
      </w:r>
      <w:r w:rsidRPr="00D03930">
        <w:rPr>
          <w:rFonts w:ascii="Times New Roman" w:hAnsi="Times New Roman" w:cs="Times New Roman"/>
          <w:sz w:val="28"/>
          <w:szCs w:val="28"/>
          <w:lang w:val="ru-RU"/>
        </w:rPr>
        <w:t xml:space="preserve"> L. зарубежными учеными подтверждает их перспективность и ценность в качестве сырья для получения лекарственных средств с различными терапевтическими эффектами.</w:t>
      </w:r>
    </w:p>
    <w:p w14:paraId="045BB76A" w14:textId="097C1B88"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Испанскими учеными разработано лекарственное средство на основе экстракта </w:t>
      </w:r>
      <w:r w:rsidR="005E306A" w:rsidRPr="00D03930">
        <w:rPr>
          <w:rFonts w:ascii="Times New Roman" w:hAnsi="Times New Roman" w:cs="Times New Roman"/>
          <w:sz w:val="28"/>
          <w:szCs w:val="28"/>
          <w:lang w:val="ru-RU"/>
        </w:rPr>
        <w:t xml:space="preserve">из </w:t>
      </w:r>
      <w:r w:rsidRPr="00D03930">
        <w:rPr>
          <w:rFonts w:ascii="Times New Roman" w:hAnsi="Times New Roman" w:cs="Times New Roman"/>
          <w:sz w:val="28"/>
          <w:szCs w:val="28"/>
          <w:lang w:val="ru-RU"/>
        </w:rPr>
        <w:t xml:space="preserve">цветков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которое ингибирует регенерацию опухолевых клеток и вызывает в них апоптоз, а так же доказан его синергетический эффект с многочисленными химиотерапевтическими агентами, в результате чего усиливается не только противовоспалительное действие, но и цитотоксическое </w:t>
      </w:r>
      <w:r w:rsidR="00FD4904" w:rsidRPr="00D03930">
        <w:rPr>
          <w:rFonts w:ascii="Times New Roman" w:hAnsi="Times New Roman" w:cs="Times New Roman"/>
          <w:sz w:val="28"/>
          <w:szCs w:val="28"/>
          <w:lang w:val="ru-RU"/>
        </w:rPr>
        <w:t xml:space="preserve">(заявка на патент </w:t>
      </w:r>
      <w:r w:rsidR="00FD4904" w:rsidRPr="00D03930">
        <w:rPr>
          <w:rFonts w:ascii="Times New Roman" w:hAnsi="Times New Roman" w:cs="Times New Roman"/>
          <w:sz w:val="28"/>
          <w:szCs w:val="28"/>
        </w:rPr>
        <w:t>EP</w:t>
      </w:r>
      <w:r w:rsidR="00FD4904" w:rsidRPr="00D03930">
        <w:rPr>
          <w:rFonts w:ascii="Times New Roman" w:hAnsi="Times New Roman" w:cs="Times New Roman"/>
          <w:sz w:val="28"/>
          <w:szCs w:val="28"/>
          <w:lang w:val="ru-RU"/>
        </w:rPr>
        <w:t xml:space="preserve"> №1478632, 2018) </w:t>
      </w:r>
      <w:r w:rsidRPr="00D03930">
        <w:rPr>
          <w:rFonts w:ascii="Times New Roman" w:hAnsi="Times New Roman" w:cs="Times New Roman"/>
          <w:sz w:val="28"/>
          <w:szCs w:val="28"/>
          <w:lang w:val="ru-RU"/>
        </w:rPr>
        <w:t>в отношении опухолевых клеток [</w:t>
      </w:r>
      <w:r w:rsidR="004F0F4C" w:rsidRPr="00D03930">
        <w:rPr>
          <w:rFonts w:ascii="Times New Roman" w:hAnsi="Times New Roman" w:cs="Times New Roman"/>
          <w:sz w:val="28"/>
          <w:szCs w:val="28"/>
          <w:lang w:val="ru-RU"/>
        </w:rPr>
        <w:t>6</w:t>
      </w:r>
      <w:r w:rsidR="00FD4904"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xml:space="preserve">]. Российскими учеными на основе экстракта </w:t>
      </w:r>
      <w:r w:rsidR="005E306A" w:rsidRPr="00D03930">
        <w:rPr>
          <w:rFonts w:ascii="Times New Roman" w:hAnsi="Times New Roman" w:cs="Times New Roman"/>
          <w:sz w:val="28"/>
          <w:szCs w:val="28"/>
          <w:lang w:val="ru-RU"/>
        </w:rPr>
        <w:t xml:space="preserve">из </w:t>
      </w:r>
      <w:r w:rsidRPr="00D03930">
        <w:rPr>
          <w:rFonts w:ascii="Times New Roman" w:hAnsi="Times New Roman" w:cs="Times New Roman"/>
          <w:sz w:val="28"/>
          <w:szCs w:val="28"/>
          <w:lang w:val="ru-RU"/>
        </w:rPr>
        <w:t xml:space="preserve">надземной части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00A0677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получены и зарегистрированы анксиолитическое </w:t>
      </w:r>
      <w:r w:rsidR="00FD4904" w:rsidRPr="00D03930">
        <w:rPr>
          <w:rFonts w:ascii="Times New Roman" w:hAnsi="Times New Roman" w:cs="Times New Roman"/>
          <w:sz w:val="28"/>
          <w:szCs w:val="28"/>
          <w:lang w:val="ru-RU"/>
        </w:rPr>
        <w:t xml:space="preserve">(патент </w:t>
      </w:r>
      <w:r w:rsidR="00FD4904" w:rsidRPr="00D03930">
        <w:rPr>
          <w:rFonts w:ascii="Times New Roman" w:hAnsi="Times New Roman" w:cs="Times New Roman"/>
          <w:sz w:val="28"/>
          <w:szCs w:val="28"/>
        </w:rPr>
        <w:t>RU</w:t>
      </w:r>
      <w:r w:rsidR="00FD4904" w:rsidRPr="00D03930">
        <w:rPr>
          <w:rFonts w:ascii="Times New Roman" w:hAnsi="Times New Roman" w:cs="Times New Roman"/>
          <w:sz w:val="28"/>
          <w:szCs w:val="28"/>
          <w:lang w:val="ru-RU"/>
        </w:rPr>
        <w:t xml:space="preserve"> 2394588-</w:t>
      </w:r>
      <w:r w:rsidR="00FD4904" w:rsidRPr="00D03930">
        <w:rPr>
          <w:rFonts w:ascii="Times New Roman" w:hAnsi="Times New Roman" w:cs="Times New Roman"/>
          <w:sz w:val="28"/>
          <w:szCs w:val="28"/>
        </w:rPr>
        <w:t>C</w:t>
      </w:r>
      <w:r w:rsidR="00FD4904" w:rsidRPr="00D03930">
        <w:rPr>
          <w:rFonts w:ascii="Times New Roman" w:hAnsi="Times New Roman" w:cs="Times New Roman"/>
          <w:sz w:val="28"/>
          <w:szCs w:val="28"/>
          <w:lang w:val="ru-RU"/>
        </w:rPr>
        <w:t xml:space="preserve">1, 2010) </w:t>
      </w:r>
      <w:r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6</w:t>
      </w:r>
      <w:r w:rsidR="00FD4904"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 антиоксидантное</w:t>
      </w:r>
      <w:r w:rsidR="00FD4904" w:rsidRPr="00D03930">
        <w:rPr>
          <w:rFonts w:ascii="Times New Roman" w:hAnsi="Times New Roman" w:cs="Times New Roman"/>
          <w:sz w:val="28"/>
          <w:szCs w:val="28"/>
          <w:lang w:val="ru-RU"/>
        </w:rPr>
        <w:t xml:space="preserve"> (патент </w:t>
      </w:r>
      <w:r w:rsidR="00FD4904" w:rsidRPr="00D03930">
        <w:rPr>
          <w:rFonts w:ascii="Times New Roman" w:hAnsi="Times New Roman" w:cs="Times New Roman"/>
          <w:sz w:val="28"/>
          <w:szCs w:val="28"/>
        </w:rPr>
        <w:t>RU</w:t>
      </w:r>
      <w:r w:rsidR="00FD4904" w:rsidRPr="00D03930">
        <w:rPr>
          <w:rFonts w:ascii="Times New Roman" w:hAnsi="Times New Roman" w:cs="Times New Roman"/>
          <w:sz w:val="28"/>
          <w:szCs w:val="28"/>
          <w:lang w:val="ru-RU"/>
        </w:rPr>
        <w:t xml:space="preserve"> 2325179-</w:t>
      </w:r>
      <w:r w:rsidR="00FD4904" w:rsidRPr="00D03930">
        <w:rPr>
          <w:rFonts w:ascii="Times New Roman" w:hAnsi="Times New Roman" w:cs="Times New Roman"/>
          <w:sz w:val="28"/>
          <w:szCs w:val="28"/>
        </w:rPr>
        <w:t>C</w:t>
      </w:r>
      <w:r w:rsidR="00FD4904" w:rsidRPr="00D03930">
        <w:rPr>
          <w:rFonts w:ascii="Times New Roman" w:hAnsi="Times New Roman" w:cs="Times New Roman"/>
          <w:sz w:val="28"/>
          <w:szCs w:val="28"/>
          <w:lang w:val="ru-RU"/>
        </w:rPr>
        <w:t>1, 2008)</w:t>
      </w:r>
      <w:r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6</w:t>
      </w:r>
      <w:r w:rsidR="00FD4904" w:rsidRPr="00D03930">
        <w:rPr>
          <w:rFonts w:ascii="Times New Roman" w:hAnsi="Times New Roman" w:cs="Times New Roman"/>
          <w:sz w:val="28"/>
          <w:szCs w:val="28"/>
          <w:lang w:val="ru-RU"/>
        </w:rPr>
        <w:t>7</w:t>
      </w:r>
      <w:r w:rsidRPr="00D03930">
        <w:rPr>
          <w:rFonts w:ascii="Times New Roman" w:hAnsi="Times New Roman" w:cs="Times New Roman"/>
          <w:sz w:val="28"/>
          <w:szCs w:val="28"/>
          <w:lang w:val="ru-RU"/>
        </w:rPr>
        <w:t>], гастропротектное</w:t>
      </w:r>
      <w:r w:rsidR="00FD4904" w:rsidRPr="00D03930">
        <w:rPr>
          <w:rFonts w:ascii="Times New Roman" w:hAnsi="Times New Roman" w:cs="Times New Roman"/>
          <w:sz w:val="28"/>
          <w:szCs w:val="28"/>
          <w:lang w:val="ru-RU"/>
        </w:rPr>
        <w:t xml:space="preserve"> (патент </w:t>
      </w:r>
      <w:r w:rsidR="00FD4904" w:rsidRPr="00D03930">
        <w:rPr>
          <w:rFonts w:ascii="Times New Roman" w:hAnsi="Times New Roman" w:cs="Times New Roman"/>
          <w:sz w:val="28"/>
          <w:szCs w:val="28"/>
        </w:rPr>
        <w:t>RU</w:t>
      </w:r>
      <w:r w:rsidR="00FD4904" w:rsidRPr="00D03930">
        <w:rPr>
          <w:rFonts w:ascii="Times New Roman" w:hAnsi="Times New Roman" w:cs="Times New Roman"/>
          <w:sz w:val="28"/>
          <w:szCs w:val="28"/>
          <w:lang w:val="ru-RU"/>
        </w:rPr>
        <w:t xml:space="preserve"> 2002131016, 2004) </w:t>
      </w:r>
      <w:r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6</w:t>
      </w:r>
      <w:r w:rsidR="00FD4904"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 ноотропные и антигипоксическое</w:t>
      </w:r>
      <w:r w:rsidR="00FD4904" w:rsidRPr="00D03930">
        <w:rPr>
          <w:rFonts w:ascii="Times New Roman" w:hAnsi="Times New Roman" w:cs="Times New Roman"/>
          <w:sz w:val="28"/>
          <w:szCs w:val="28"/>
          <w:lang w:val="ru-RU"/>
        </w:rPr>
        <w:t xml:space="preserve"> (патент </w:t>
      </w:r>
      <w:r w:rsidR="00FD4904" w:rsidRPr="00D03930">
        <w:rPr>
          <w:rFonts w:ascii="Times New Roman" w:hAnsi="Times New Roman" w:cs="Times New Roman"/>
          <w:sz w:val="28"/>
          <w:szCs w:val="28"/>
        </w:rPr>
        <w:t>RU</w:t>
      </w:r>
      <w:r w:rsidR="00FD4904" w:rsidRPr="00D03930">
        <w:rPr>
          <w:rFonts w:ascii="Times New Roman" w:hAnsi="Times New Roman" w:cs="Times New Roman"/>
          <w:sz w:val="28"/>
          <w:szCs w:val="28"/>
          <w:lang w:val="ru-RU"/>
        </w:rPr>
        <w:t xml:space="preserve"> 2314115-</w:t>
      </w:r>
      <w:r w:rsidR="00FD4904" w:rsidRPr="00D03930">
        <w:rPr>
          <w:rFonts w:ascii="Times New Roman" w:hAnsi="Times New Roman" w:cs="Times New Roman"/>
          <w:sz w:val="28"/>
          <w:szCs w:val="28"/>
        </w:rPr>
        <w:t>C</w:t>
      </w:r>
      <w:r w:rsidR="00FD4904" w:rsidRPr="00D03930">
        <w:rPr>
          <w:rFonts w:ascii="Times New Roman" w:hAnsi="Times New Roman" w:cs="Times New Roman"/>
          <w:sz w:val="28"/>
          <w:szCs w:val="28"/>
          <w:lang w:val="ru-RU"/>
        </w:rPr>
        <w:t>1, 2008)</w:t>
      </w:r>
      <w:r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6</w:t>
      </w:r>
      <w:r w:rsidR="00FD4904"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средства. Также зарегистрировано средство на основе метанольного экстракта лекарственных растений, в частности</w:t>
      </w:r>
      <w:r w:rsidR="003F470D"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используемое для лечения хронического эндометрита на этапе реабилитации</w:t>
      </w:r>
      <w:r w:rsidR="00FD4904" w:rsidRPr="00D03930">
        <w:rPr>
          <w:rFonts w:ascii="Times New Roman" w:hAnsi="Times New Roman" w:cs="Times New Roman"/>
          <w:sz w:val="28"/>
          <w:szCs w:val="28"/>
          <w:lang w:val="ru-RU"/>
        </w:rPr>
        <w:t xml:space="preserve"> (патент </w:t>
      </w:r>
      <w:r w:rsidR="00FD4904" w:rsidRPr="00D03930">
        <w:rPr>
          <w:rFonts w:ascii="Times New Roman" w:hAnsi="Times New Roman" w:cs="Times New Roman"/>
          <w:sz w:val="28"/>
          <w:szCs w:val="28"/>
        </w:rPr>
        <w:t>RU</w:t>
      </w:r>
      <w:r w:rsidR="00FD4904" w:rsidRPr="00D03930">
        <w:rPr>
          <w:rFonts w:ascii="Times New Roman" w:hAnsi="Times New Roman" w:cs="Times New Roman"/>
          <w:sz w:val="28"/>
          <w:szCs w:val="28"/>
          <w:lang w:val="ru-RU"/>
        </w:rPr>
        <w:t xml:space="preserve"> 2672061-</w:t>
      </w:r>
      <w:r w:rsidR="00FD4904" w:rsidRPr="00D03930">
        <w:rPr>
          <w:rFonts w:ascii="Times New Roman" w:hAnsi="Times New Roman" w:cs="Times New Roman"/>
          <w:sz w:val="28"/>
          <w:szCs w:val="28"/>
        </w:rPr>
        <w:t>C</w:t>
      </w:r>
      <w:r w:rsidR="00FD4904" w:rsidRPr="00D03930">
        <w:rPr>
          <w:rFonts w:ascii="Times New Roman" w:hAnsi="Times New Roman" w:cs="Times New Roman"/>
          <w:sz w:val="28"/>
          <w:szCs w:val="28"/>
          <w:lang w:val="ru-RU"/>
        </w:rPr>
        <w:t>2, 2018)</w:t>
      </w:r>
      <w:r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7</w:t>
      </w:r>
      <w:r w:rsidR="00FD4904" w:rsidRPr="00D03930">
        <w:rPr>
          <w:rFonts w:ascii="Times New Roman" w:hAnsi="Times New Roman" w:cs="Times New Roman"/>
          <w:sz w:val="28"/>
          <w:szCs w:val="28"/>
          <w:lang w:val="ru-RU"/>
        </w:rPr>
        <w:t>0</w:t>
      </w:r>
      <w:r w:rsidRPr="00D03930">
        <w:rPr>
          <w:rFonts w:ascii="Times New Roman" w:hAnsi="Times New Roman" w:cs="Times New Roman"/>
          <w:sz w:val="28"/>
          <w:szCs w:val="28"/>
          <w:lang w:val="ru-RU"/>
        </w:rPr>
        <w:t xml:space="preserve">]. </w:t>
      </w:r>
    </w:p>
    <w:p w14:paraId="4D980332" w14:textId="78C12AA5"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Российскими учеными на основе экстрактов </w:t>
      </w:r>
      <w:r w:rsidR="00A06775" w:rsidRPr="00D03930">
        <w:rPr>
          <w:rFonts w:ascii="Times New Roman" w:hAnsi="Times New Roman" w:cs="Times New Roman"/>
          <w:i/>
          <w:iCs/>
          <w:sz w:val="28"/>
          <w:szCs w:val="28"/>
        </w:rPr>
        <w:t>Filipendula</w:t>
      </w:r>
      <w:r w:rsidR="00A06775" w:rsidRPr="00D03930">
        <w:rPr>
          <w:rFonts w:ascii="Times New Roman" w:hAnsi="Times New Roman" w:cs="Times New Roman"/>
          <w:i/>
          <w:iCs/>
          <w:sz w:val="28"/>
          <w:szCs w:val="28"/>
          <w:lang w:val="ru-RU"/>
        </w:rPr>
        <w:t xml:space="preserve"> </w:t>
      </w:r>
      <w:r w:rsidR="00A06775" w:rsidRPr="00D03930">
        <w:rPr>
          <w:rFonts w:ascii="Times New Roman" w:hAnsi="Times New Roman" w:cs="Times New Roman"/>
          <w:i/>
          <w:iCs/>
          <w:sz w:val="28"/>
          <w:szCs w:val="28"/>
        </w:rPr>
        <w:t>vulgaris</w:t>
      </w:r>
      <w:r w:rsidR="00A0677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 ромашки лекарственной было разработано лекарственное средство для лечения хронического эндометрита на стадии реабилитации</w:t>
      </w:r>
      <w:r w:rsidR="009606E3" w:rsidRPr="00D03930">
        <w:rPr>
          <w:rFonts w:ascii="Times New Roman" w:hAnsi="Times New Roman" w:cs="Times New Roman"/>
          <w:sz w:val="28"/>
          <w:szCs w:val="28"/>
          <w:lang w:val="ru-RU"/>
        </w:rPr>
        <w:t xml:space="preserve"> (патент </w:t>
      </w:r>
      <w:r w:rsidR="009606E3" w:rsidRPr="00D03930">
        <w:rPr>
          <w:rFonts w:ascii="Times New Roman" w:hAnsi="Times New Roman" w:cs="Times New Roman"/>
          <w:sz w:val="28"/>
          <w:szCs w:val="28"/>
        </w:rPr>
        <w:t>RU</w:t>
      </w:r>
      <w:r w:rsidR="009606E3" w:rsidRPr="00D03930">
        <w:rPr>
          <w:rFonts w:ascii="Times New Roman" w:hAnsi="Times New Roman" w:cs="Times New Roman"/>
          <w:sz w:val="28"/>
          <w:szCs w:val="28"/>
          <w:lang w:val="ru-RU"/>
        </w:rPr>
        <w:t xml:space="preserve"> 2016148264-</w:t>
      </w:r>
      <w:r w:rsidR="009606E3" w:rsidRPr="00D03930">
        <w:rPr>
          <w:rFonts w:ascii="Times New Roman" w:hAnsi="Times New Roman" w:cs="Times New Roman"/>
          <w:sz w:val="28"/>
          <w:szCs w:val="28"/>
        </w:rPr>
        <w:t>A</w:t>
      </w:r>
      <w:r w:rsidR="009606E3" w:rsidRPr="00D03930">
        <w:rPr>
          <w:rFonts w:ascii="Times New Roman" w:hAnsi="Times New Roman" w:cs="Times New Roman"/>
          <w:sz w:val="28"/>
          <w:szCs w:val="28"/>
          <w:lang w:val="ru-RU"/>
        </w:rPr>
        <w:t>, 2018)</w:t>
      </w:r>
      <w:r w:rsidRPr="00D03930">
        <w:rPr>
          <w:rFonts w:ascii="Times New Roman" w:hAnsi="Times New Roman" w:cs="Times New Roman"/>
          <w:sz w:val="28"/>
          <w:szCs w:val="28"/>
          <w:lang w:val="ru-RU"/>
        </w:rPr>
        <w:t xml:space="preserve"> [</w:t>
      </w:r>
      <w:r w:rsidR="004F0F4C" w:rsidRPr="00D03930">
        <w:rPr>
          <w:rFonts w:ascii="Times New Roman" w:hAnsi="Times New Roman" w:cs="Times New Roman"/>
          <w:sz w:val="28"/>
          <w:szCs w:val="28"/>
          <w:lang w:val="ru-RU"/>
        </w:rPr>
        <w:t>7</w:t>
      </w:r>
      <w:r w:rsidR="009606E3"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 xml:space="preserve">]. </w:t>
      </w:r>
      <w:r w:rsidR="00A82A2B" w:rsidRPr="00D03930">
        <w:rPr>
          <w:rFonts w:ascii="Times New Roman" w:hAnsi="Times New Roman" w:cs="Times New Roman"/>
          <w:sz w:val="28"/>
          <w:szCs w:val="28"/>
          <w:lang w:val="ru-RU"/>
        </w:rPr>
        <w:t xml:space="preserve">На основе экстрактов </w:t>
      </w:r>
      <w:r w:rsidR="00A82A2B" w:rsidRPr="00D03930">
        <w:rPr>
          <w:rFonts w:ascii="Times New Roman" w:hAnsi="Times New Roman" w:cs="Times New Roman"/>
          <w:i/>
          <w:iCs/>
          <w:sz w:val="28"/>
          <w:szCs w:val="28"/>
          <w:lang w:val="ru-RU"/>
        </w:rPr>
        <w:t>Filipendula ulmaria</w:t>
      </w:r>
      <w:r w:rsidR="00A82A2B" w:rsidRPr="00D03930">
        <w:rPr>
          <w:rFonts w:ascii="Times New Roman" w:hAnsi="Times New Roman" w:cs="Times New Roman"/>
          <w:sz w:val="28"/>
          <w:szCs w:val="28"/>
          <w:lang w:val="ru-RU"/>
        </w:rPr>
        <w:t xml:space="preserve">, </w:t>
      </w:r>
      <w:r w:rsidR="00A82A2B" w:rsidRPr="00D03930">
        <w:rPr>
          <w:rFonts w:ascii="Times New Roman" w:hAnsi="Times New Roman" w:cs="Times New Roman"/>
          <w:i/>
          <w:iCs/>
          <w:sz w:val="28"/>
          <w:szCs w:val="28"/>
          <w:lang w:val="ru-RU"/>
        </w:rPr>
        <w:t>Camellia sinensis</w:t>
      </w:r>
      <w:r w:rsidR="00A82A2B" w:rsidRPr="00D03930">
        <w:rPr>
          <w:rFonts w:ascii="Times New Roman" w:hAnsi="Times New Roman" w:cs="Times New Roman"/>
          <w:sz w:val="28"/>
          <w:szCs w:val="28"/>
          <w:lang w:val="ru-RU"/>
        </w:rPr>
        <w:t xml:space="preserve"> и </w:t>
      </w:r>
      <w:r w:rsidR="00A82A2B" w:rsidRPr="00D03930">
        <w:rPr>
          <w:rFonts w:ascii="Times New Roman" w:hAnsi="Times New Roman" w:cs="Times New Roman"/>
          <w:i/>
          <w:iCs/>
          <w:sz w:val="28"/>
          <w:szCs w:val="28"/>
          <w:lang w:val="ru-RU"/>
        </w:rPr>
        <w:t>Arctostaphylos uva-ursi</w:t>
      </w:r>
      <w:r w:rsidR="00A82A2B" w:rsidRPr="00D03930">
        <w:rPr>
          <w:rFonts w:ascii="Times New Roman" w:hAnsi="Times New Roman" w:cs="Times New Roman"/>
          <w:sz w:val="28"/>
          <w:szCs w:val="28"/>
          <w:lang w:val="ru-RU"/>
        </w:rPr>
        <w:t xml:space="preserve"> получен лиофилизат, обладаюший выраженным антимикробным действием, лиофилизат не вызывает побочных эффектов </w:t>
      </w:r>
      <w:r w:rsidR="001005E3" w:rsidRPr="00D03930">
        <w:rPr>
          <w:rFonts w:ascii="Times New Roman" w:hAnsi="Times New Roman" w:cs="Times New Roman"/>
          <w:sz w:val="28"/>
          <w:szCs w:val="28"/>
          <w:lang w:val="ru-RU"/>
        </w:rPr>
        <w:t xml:space="preserve">(патент </w:t>
      </w:r>
      <w:r w:rsidR="001005E3" w:rsidRPr="00D03930">
        <w:rPr>
          <w:rFonts w:ascii="Times New Roman" w:hAnsi="Times New Roman" w:cs="Times New Roman"/>
          <w:sz w:val="28"/>
          <w:szCs w:val="28"/>
        </w:rPr>
        <w:t>WO</w:t>
      </w:r>
      <w:r w:rsidR="001005E3" w:rsidRPr="00D03930">
        <w:rPr>
          <w:rFonts w:ascii="Times New Roman" w:hAnsi="Times New Roman" w:cs="Times New Roman"/>
          <w:sz w:val="28"/>
          <w:szCs w:val="28"/>
          <w:lang w:val="ru-RU"/>
        </w:rPr>
        <w:t xml:space="preserve"> 2018083115-</w:t>
      </w:r>
      <w:r w:rsidR="001005E3" w:rsidRPr="00D03930">
        <w:rPr>
          <w:rFonts w:ascii="Times New Roman" w:hAnsi="Times New Roman" w:cs="Times New Roman"/>
          <w:sz w:val="28"/>
          <w:szCs w:val="28"/>
        </w:rPr>
        <w:t>A</w:t>
      </w:r>
      <w:r w:rsidR="001005E3" w:rsidRPr="00D03930">
        <w:rPr>
          <w:rFonts w:ascii="Times New Roman" w:hAnsi="Times New Roman" w:cs="Times New Roman"/>
          <w:sz w:val="28"/>
          <w:szCs w:val="28"/>
          <w:lang w:val="ru-RU"/>
        </w:rPr>
        <w:t xml:space="preserve">1, 2018) </w:t>
      </w:r>
      <w:r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7</w:t>
      </w:r>
      <w:r w:rsidR="009606E3"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w:t>
      </w:r>
    </w:p>
    <w:p w14:paraId="5BBF7D03" w14:textId="2F872F8A" w:rsidR="00C22E6F" w:rsidRPr="00D03930" w:rsidRDefault="002C29F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Экстракт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применяется также и в разработке </w:t>
      </w:r>
      <w:r w:rsidR="00A82A2B" w:rsidRPr="00D03930">
        <w:rPr>
          <w:rFonts w:ascii="Times New Roman" w:hAnsi="Times New Roman" w:cs="Times New Roman"/>
          <w:sz w:val="28"/>
          <w:szCs w:val="28"/>
          <w:lang w:val="ru-RU"/>
        </w:rPr>
        <w:t xml:space="preserve">парфюмерной и лечебно-косметологической продукции, </w:t>
      </w:r>
      <w:r w:rsidRPr="00D03930">
        <w:rPr>
          <w:rFonts w:ascii="Times New Roman" w:hAnsi="Times New Roman" w:cs="Times New Roman"/>
          <w:sz w:val="28"/>
          <w:szCs w:val="28"/>
          <w:lang w:val="ru-RU"/>
        </w:rPr>
        <w:t xml:space="preserve">так </w:t>
      </w:r>
      <w:r w:rsidR="00A82A2B" w:rsidRPr="00D03930">
        <w:rPr>
          <w:rFonts w:ascii="Times New Roman" w:hAnsi="Times New Roman" w:cs="Times New Roman"/>
          <w:sz w:val="28"/>
          <w:szCs w:val="28"/>
          <w:lang w:val="ru-RU"/>
        </w:rPr>
        <w:t xml:space="preserve">китайскими и французскими учеными на основе </w:t>
      </w:r>
      <w:r w:rsidRPr="00D03930">
        <w:rPr>
          <w:rFonts w:ascii="Times New Roman" w:hAnsi="Times New Roman" w:cs="Times New Roman"/>
          <w:sz w:val="28"/>
          <w:szCs w:val="28"/>
          <w:lang w:val="ru-RU"/>
        </w:rPr>
        <w:t xml:space="preserve">этого экстракта </w:t>
      </w:r>
      <w:r w:rsidR="00A82A2B" w:rsidRPr="00D03930">
        <w:rPr>
          <w:rFonts w:ascii="Times New Roman" w:hAnsi="Times New Roman" w:cs="Times New Roman"/>
          <w:sz w:val="28"/>
          <w:szCs w:val="28"/>
          <w:lang w:val="ru-RU"/>
        </w:rPr>
        <w:t>разработаны лосьоны и мази с восстанавливающим, антиоксидантным, отбеливающим и солнцезащитным эффектами для кожи</w:t>
      </w:r>
      <w:r w:rsidR="001005E3" w:rsidRPr="00D03930">
        <w:rPr>
          <w:rFonts w:ascii="Times New Roman" w:hAnsi="Times New Roman" w:cs="Times New Roman"/>
          <w:sz w:val="28"/>
          <w:szCs w:val="28"/>
          <w:lang w:val="ru-RU"/>
        </w:rPr>
        <w:t xml:space="preserve"> (патент </w:t>
      </w:r>
      <w:r w:rsidR="001005E3" w:rsidRPr="00D03930">
        <w:rPr>
          <w:rFonts w:ascii="Times New Roman" w:hAnsi="Times New Roman" w:cs="Times New Roman"/>
          <w:sz w:val="28"/>
          <w:szCs w:val="28"/>
        </w:rPr>
        <w:t>CN</w:t>
      </w:r>
      <w:r w:rsidR="001005E3" w:rsidRPr="00D03930">
        <w:rPr>
          <w:rFonts w:ascii="Times New Roman" w:hAnsi="Times New Roman" w:cs="Times New Roman"/>
          <w:sz w:val="28"/>
          <w:szCs w:val="28"/>
          <w:lang w:val="ru-RU"/>
        </w:rPr>
        <w:t>109846781-</w:t>
      </w:r>
      <w:r w:rsidR="001005E3" w:rsidRPr="00D03930">
        <w:rPr>
          <w:rFonts w:ascii="Times New Roman" w:hAnsi="Times New Roman" w:cs="Times New Roman"/>
          <w:sz w:val="28"/>
          <w:szCs w:val="28"/>
        </w:rPr>
        <w:t>A</w:t>
      </w:r>
      <w:r w:rsidR="001005E3" w:rsidRPr="00D03930">
        <w:rPr>
          <w:rFonts w:ascii="Times New Roman" w:hAnsi="Times New Roman" w:cs="Times New Roman"/>
          <w:sz w:val="28"/>
          <w:szCs w:val="28"/>
          <w:lang w:val="ru-RU"/>
        </w:rPr>
        <w:t>, 2019)</w:t>
      </w:r>
      <w:r w:rsidR="00A82A2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7</w:t>
      </w:r>
      <w:r w:rsidR="001005E3" w:rsidRPr="00D03930">
        <w:rPr>
          <w:rFonts w:ascii="Times New Roman" w:hAnsi="Times New Roman" w:cs="Times New Roman"/>
          <w:sz w:val="28"/>
          <w:szCs w:val="28"/>
          <w:lang w:val="ru-RU"/>
        </w:rPr>
        <w:t>3</w:t>
      </w:r>
      <w:r w:rsidR="00C22E6F" w:rsidRPr="00D03930">
        <w:rPr>
          <w:rFonts w:ascii="Times New Roman" w:hAnsi="Times New Roman" w:cs="Times New Roman"/>
          <w:sz w:val="28"/>
          <w:szCs w:val="28"/>
          <w:lang w:val="ru-RU"/>
        </w:rPr>
        <w:t xml:space="preserve">]. </w:t>
      </w:r>
    </w:p>
    <w:p w14:paraId="5C2BD2DA" w14:textId="2ED867D8" w:rsidR="00C22E6F" w:rsidRPr="00D03930" w:rsidRDefault="000C39E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Зарубежные ученые провели ряд исследований по </w:t>
      </w:r>
      <w:r w:rsidR="00C22E6F" w:rsidRPr="00D03930">
        <w:rPr>
          <w:rFonts w:ascii="Times New Roman" w:hAnsi="Times New Roman" w:cs="Times New Roman"/>
          <w:sz w:val="28"/>
          <w:szCs w:val="28"/>
          <w:lang w:val="ru-RU"/>
        </w:rPr>
        <w:t xml:space="preserve">стандартизации травы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74, 7</w:t>
      </w:r>
      <w:r w:rsidR="001005E3"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так, с</w:t>
      </w:r>
      <w:r w:rsidR="00C22E6F" w:rsidRPr="00D03930">
        <w:rPr>
          <w:rFonts w:ascii="Times New Roman" w:hAnsi="Times New Roman" w:cs="Times New Roman"/>
          <w:sz w:val="28"/>
          <w:szCs w:val="28"/>
          <w:lang w:val="ru-RU"/>
        </w:rPr>
        <w:t xml:space="preserve">ырьевая часть – цветы (верхняя часть травы) лабазника упоминается в Европейской фармакопее VI издания (разделы «Внешние признаки» и «Микроскопия»), цветы и трава в Немецкой фармакопее 2008 года издания, Британской  фармакопее (1991, 1996, 2008), Французской фармакопее X издания в разделе статей - монографий. Кроме того, </w:t>
      </w:r>
      <w:r w:rsidR="002C29FB" w:rsidRPr="00D03930">
        <w:rPr>
          <w:rFonts w:ascii="Times New Roman" w:hAnsi="Times New Roman" w:cs="Times New Roman"/>
          <w:sz w:val="28"/>
          <w:szCs w:val="28"/>
          <w:lang w:val="ru-RU"/>
        </w:rPr>
        <w:t xml:space="preserve">свежие </w:t>
      </w:r>
      <w:r w:rsidR="00C22E6F" w:rsidRPr="00D03930">
        <w:rPr>
          <w:rFonts w:ascii="Times New Roman" w:hAnsi="Times New Roman" w:cs="Times New Roman"/>
          <w:sz w:val="28"/>
          <w:szCs w:val="28"/>
          <w:lang w:val="ru-RU"/>
        </w:rPr>
        <w:t xml:space="preserve">цветки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включены во Французскую Гомеопатическую фармакопею, трава</w:t>
      </w:r>
      <w:r w:rsidR="002C29FB"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включена в Немецкую Гомеопатическую фармакопею</w:t>
      </w:r>
      <w:r w:rsidR="004F0F4C" w:rsidRPr="00D03930">
        <w:rPr>
          <w:rFonts w:ascii="Times New Roman" w:hAnsi="Times New Roman" w:cs="Times New Roman"/>
          <w:sz w:val="28"/>
          <w:szCs w:val="28"/>
          <w:lang w:val="ru-RU"/>
        </w:rPr>
        <w:t xml:space="preserve"> [76, 7</w:t>
      </w:r>
      <w:r w:rsidR="001005E3" w:rsidRPr="00D03930">
        <w:rPr>
          <w:rFonts w:ascii="Times New Roman" w:hAnsi="Times New Roman" w:cs="Times New Roman"/>
          <w:sz w:val="28"/>
          <w:szCs w:val="28"/>
          <w:lang w:val="ru-RU"/>
        </w:rPr>
        <w:t>7]</w:t>
      </w:r>
      <w:r w:rsidR="00C22E6F" w:rsidRPr="00D03930">
        <w:rPr>
          <w:rFonts w:ascii="Times New Roman" w:hAnsi="Times New Roman" w:cs="Times New Roman"/>
          <w:sz w:val="28"/>
          <w:szCs w:val="28"/>
          <w:lang w:val="ru-RU"/>
        </w:rPr>
        <w:t xml:space="preserve">. Трава и цветки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включе</w:t>
      </w:r>
      <w:r w:rsidRPr="00D03930">
        <w:rPr>
          <w:rFonts w:ascii="Times New Roman" w:hAnsi="Times New Roman" w:cs="Times New Roman"/>
          <w:sz w:val="28"/>
          <w:szCs w:val="28"/>
          <w:lang w:val="ru-RU"/>
        </w:rPr>
        <w:t>ны в Государственную фармакопею</w:t>
      </w:r>
      <w:r w:rsidR="00891B67" w:rsidRPr="00D03930">
        <w:rPr>
          <w:rFonts w:ascii="Times New Roman" w:hAnsi="Times New Roman" w:cs="Times New Roman"/>
          <w:sz w:val="28"/>
          <w:szCs w:val="28"/>
          <w:lang w:val="ru-RU"/>
        </w:rPr>
        <w:t xml:space="preserve"> Республики Беларусь</w:t>
      </w:r>
      <w:r w:rsidR="004F0F4C" w:rsidRPr="00D03930">
        <w:rPr>
          <w:rFonts w:ascii="Times New Roman" w:hAnsi="Times New Roman" w:cs="Times New Roman"/>
          <w:sz w:val="28"/>
          <w:szCs w:val="28"/>
          <w:lang w:val="ru-RU"/>
        </w:rPr>
        <w:t xml:space="preserve"> [7</w:t>
      </w:r>
      <w:r w:rsidR="001005E3" w:rsidRPr="00D03930">
        <w:rPr>
          <w:rFonts w:ascii="Times New Roman" w:hAnsi="Times New Roman" w:cs="Times New Roman"/>
          <w:sz w:val="28"/>
          <w:szCs w:val="28"/>
          <w:lang w:val="ru-RU"/>
        </w:rPr>
        <w:t>8]</w:t>
      </w:r>
      <w:r w:rsidR="00891B67" w:rsidRPr="00D03930">
        <w:rPr>
          <w:rFonts w:ascii="Times New Roman" w:hAnsi="Times New Roman" w:cs="Times New Roman"/>
          <w:sz w:val="28"/>
          <w:szCs w:val="28"/>
          <w:lang w:val="ru-RU"/>
        </w:rPr>
        <w:t>. В</w:t>
      </w:r>
      <w:r w:rsidR="00C22E6F" w:rsidRPr="00D03930">
        <w:rPr>
          <w:rFonts w:ascii="Times New Roman" w:hAnsi="Times New Roman" w:cs="Times New Roman"/>
          <w:sz w:val="28"/>
          <w:szCs w:val="28"/>
          <w:lang w:val="ru-RU"/>
        </w:rPr>
        <w:t xml:space="preserve"> Российской Федерации имеются Временные фармакопейные статьи на цветки и плоды </w:t>
      </w:r>
      <w:r w:rsidR="006E5F48" w:rsidRPr="00D03930">
        <w:rPr>
          <w:rFonts w:ascii="Times New Roman" w:hAnsi="Times New Roman" w:cs="Times New Roman"/>
          <w:i/>
          <w:iCs/>
          <w:sz w:val="28"/>
          <w:szCs w:val="28"/>
          <w:lang w:val="ru-RU"/>
        </w:rPr>
        <w:t>Filipendula ulmaria</w:t>
      </w:r>
      <w:r w:rsidR="006E5F48"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(ВФС 42-1777-87)</w:t>
      </w:r>
      <w:r w:rsidR="003B142B"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 xml:space="preserve"> Однако</w:t>
      </w:r>
      <w:r w:rsidR="00891B67"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 xml:space="preserve"> в Государственной фармакопее Республики Казахстан, </w:t>
      </w:r>
      <w:r w:rsidR="002C29FB" w:rsidRPr="00D03930">
        <w:rPr>
          <w:rFonts w:ascii="Times New Roman" w:hAnsi="Times New Roman" w:cs="Times New Roman"/>
          <w:sz w:val="28"/>
          <w:szCs w:val="28"/>
          <w:lang w:val="ru-RU"/>
        </w:rPr>
        <w:t xml:space="preserve">монографии </w:t>
      </w:r>
      <w:r w:rsidR="00C22E6F" w:rsidRPr="00D03930">
        <w:rPr>
          <w:rFonts w:ascii="Times New Roman" w:hAnsi="Times New Roman" w:cs="Times New Roman"/>
          <w:sz w:val="28"/>
          <w:szCs w:val="28"/>
          <w:lang w:val="ru-RU"/>
        </w:rPr>
        <w:t xml:space="preserve">на сырье видов рода </w:t>
      </w:r>
      <w:r w:rsidR="002C29FB" w:rsidRPr="00D03930">
        <w:rPr>
          <w:rFonts w:ascii="Times New Roman" w:hAnsi="Times New Roman" w:cs="Times New Roman"/>
          <w:i/>
          <w:iCs/>
          <w:sz w:val="28"/>
          <w:szCs w:val="28"/>
          <w:lang w:val="ru-RU"/>
        </w:rPr>
        <w:t xml:space="preserve">Filipendula </w:t>
      </w:r>
      <w:r w:rsidR="002C29FB" w:rsidRPr="00D03930">
        <w:rPr>
          <w:rFonts w:ascii="Times New Roman" w:hAnsi="Times New Roman" w:cs="Times New Roman"/>
          <w:sz w:val="28"/>
          <w:szCs w:val="28"/>
          <w:lang w:val="ru-RU"/>
        </w:rPr>
        <w:t xml:space="preserve">L. </w:t>
      </w:r>
      <w:r w:rsidR="00891B67" w:rsidRPr="00D03930">
        <w:rPr>
          <w:rFonts w:ascii="Times New Roman" w:hAnsi="Times New Roman" w:cs="Times New Roman"/>
          <w:sz w:val="28"/>
          <w:szCs w:val="28"/>
          <w:lang w:val="ru-RU"/>
        </w:rPr>
        <w:t xml:space="preserve">отсутствуют, </w:t>
      </w:r>
      <w:r w:rsidR="00C22E6F" w:rsidRPr="00D03930">
        <w:rPr>
          <w:rFonts w:ascii="Times New Roman" w:hAnsi="Times New Roman" w:cs="Times New Roman"/>
          <w:sz w:val="28"/>
          <w:szCs w:val="28"/>
          <w:lang w:val="ru-RU"/>
        </w:rPr>
        <w:t>и, соответственно, на сегодняшний день данные виды, произрастающ</w:t>
      </w:r>
      <w:r w:rsidR="00891B67" w:rsidRPr="00D03930">
        <w:rPr>
          <w:rFonts w:ascii="Times New Roman" w:hAnsi="Times New Roman" w:cs="Times New Roman"/>
          <w:sz w:val="28"/>
          <w:szCs w:val="28"/>
          <w:lang w:val="ru-RU"/>
        </w:rPr>
        <w:t xml:space="preserve">ие на территории Казахстана, официально не применяются в медицине </w:t>
      </w:r>
      <w:r w:rsidR="00C22E6F" w:rsidRPr="00D03930">
        <w:rPr>
          <w:rFonts w:ascii="Times New Roman" w:hAnsi="Times New Roman" w:cs="Times New Roman"/>
          <w:sz w:val="28"/>
          <w:szCs w:val="28"/>
          <w:lang w:val="ru-RU"/>
        </w:rPr>
        <w:t xml:space="preserve">РК </w:t>
      </w:r>
      <w:r w:rsidR="003B142B" w:rsidRPr="00D03930">
        <w:rPr>
          <w:rFonts w:ascii="Times New Roman" w:hAnsi="Times New Roman" w:cs="Times New Roman"/>
          <w:sz w:val="28"/>
          <w:szCs w:val="28"/>
          <w:lang w:val="ru-RU"/>
        </w:rPr>
        <w:t>[</w:t>
      </w:r>
      <w:r w:rsidR="004F0F4C" w:rsidRPr="00D03930">
        <w:rPr>
          <w:rFonts w:ascii="Times New Roman" w:hAnsi="Times New Roman" w:cs="Times New Roman"/>
          <w:sz w:val="28"/>
          <w:szCs w:val="28"/>
          <w:lang w:val="ru-RU"/>
        </w:rPr>
        <w:t>79, 8</w:t>
      </w:r>
      <w:r w:rsidR="001005E3" w:rsidRPr="00D03930">
        <w:rPr>
          <w:rFonts w:ascii="Times New Roman" w:hAnsi="Times New Roman" w:cs="Times New Roman"/>
          <w:sz w:val="28"/>
          <w:szCs w:val="28"/>
          <w:lang w:val="ru-RU"/>
        </w:rPr>
        <w:t>0</w:t>
      </w:r>
      <w:r w:rsidR="00C22E6F" w:rsidRPr="00D03930">
        <w:rPr>
          <w:rFonts w:ascii="Times New Roman" w:hAnsi="Times New Roman" w:cs="Times New Roman"/>
          <w:sz w:val="28"/>
          <w:szCs w:val="28"/>
          <w:lang w:val="ru-RU"/>
        </w:rPr>
        <w:t xml:space="preserve">]. </w:t>
      </w:r>
    </w:p>
    <w:p w14:paraId="2234C48A" w14:textId="4F9ECB09" w:rsidR="00C22E6F" w:rsidRPr="00D03930" w:rsidRDefault="00B0113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Не</w:t>
      </w:r>
      <w:r w:rsidR="00C22E6F" w:rsidRPr="00D03930">
        <w:rPr>
          <w:rFonts w:ascii="Times New Roman" w:hAnsi="Times New Roman" w:cs="Times New Roman"/>
          <w:sz w:val="28"/>
          <w:szCs w:val="28"/>
          <w:lang w:val="ru-RU"/>
        </w:rPr>
        <w:t xml:space="preserve">смотря на большой интерес ученых в различных странах мира к  растениям рода </w:t>
      </w:r>
      <w:r w:rsidR="00C22E6F" w:rsidRPr="00D03930">
        <w:rPr>
          <w:rFonts w:ascii="Times New Roman" w:hAnsi="Times New Roman" w:cs="Times New Roman"/>
          <w:i/>
          <w:iCs/>
          <w:sz w:val="28"/>
          <w:szCs w:val="28"/>
        </w:rPr>
        <w:t>Filipendula</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rPr>
        <w:t>L</w:t>
      </w:r>
      <w:r w:rsidR="00C22E6F" w:rsidRPr="00D03930">
        <w:rPr>
          <w:rFonts w:ascii="Times New Roman" w:hAnsi="Times New Roman" w:cs="Times New Roman"/>
          <w:sz w:val="28"/>
          <w:szCs w:val="28"/>
          <w:lang w:val="ru-RU"/>
        </w:rPr>
        <w:t xml:space="preserve">., анатомические и морфологические признаки, химический состав и динамика накопления биологически активных соединений, биологическая активность (их фармакологические свойства), </w:t>
      </w:r>
      <w:r w:rsidR="00C11B2D" w:rsidRPr="00D03930">
        <w:rPr>
          <w:rFonts w:ascii="Times New Roman" w:hAnsi="Times New Roman" w:cs="Times New Roman"/>
          <w:sz w:val="28"/>
          <w:szCs w:val="28"/>
          <w:lang w:val="ru-RU"/>
        </w:rPr>
        <w:t xml:space="preserve">вопросы по </w:t>
      </w:r>
      <w:r w:rsidR="00F03147" w:rsidRPr="00D03930">
        <w:rPr>
          <w:rFonts w:ascii="Times New Roman" w:hAnsi="Times New Roman" w:cs="Times New Roman"/>
          <w:sz w:val="28"/>
          <w:szCs w:val="28"/>
          <w:lang w:val="ru-RU"/>
        </w:rPr>
        <w:t xml:space="preserve">их </w:t>
      </w:r>
      <w:r w:rsidR="00C11B2D" w:rsidRPr="00D03930">
        <w:rPr>
          <w:rFonts w:ascii="Times New Roman" w:hAnsi="Times New Roman" w:cs="Times New Roman"/>
          <w:sz w:val="28"/>
          <w:szCs w:val="28"/>
          <w:lang w:val="ru-RU"/>
        </w:rPr>
        <w:t>стандартизации</w:t>
      </w:r>
      <w:r w:rsidR="00F03147" w:rsidRPr="00D03930">
        <w:rPr>
          <w:rFonts w:ascii="Times New Roman" w:hAnsi="Times New Roman" w:cs="Times New Roman"/>
          <w:sz w:val="28"/>
          <w:szCs w:val="28"/>
          <w:lang w:val="ru-RU"/>
        </w:rPr>
        <w:t xml:space="preserve"> и</w:t>
      </w:r>
      <w:r w:rsidR="00C11B2D"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возможность применения в медицинской практике </w:t>
      </w:r>
      <w:r w:rsidR="007F6767" w:rsidRPr="00D03930">
        <w:rPr>
          <w:rFonts w:ascii="Times New Roman" w:hAnsi="Times New Roman" w:cs="Times New Roman"/>
          <w:i/>
          <w:iCs/>
          <w:sz w:val="28"/>
          <w:szCs w:val="28"/>
        </w:rPr>
        <w:t>Filipendula</w:t>
      </w:r>
      <w:r w:rsidR="007F6767" w:rsidRPr="00D03930">
        <w:rPr>
          <w:rFonts w:ascii="Times New Roman" w:hAnsi="Times New Roman" w:cs="Times New Roman"/>
          <w:i/>
          <w:iCs/>
          <w:sz w:val="28"/>
          <w:szCs w:val="28"/>
          <w:lang w:val="ru-RU"/>
        </w:rPr>
        <w:t xml:space="preserve"> </w:t>
      </w:r>
      <w:r w:rsidR="007F6767" w:rsidRPr="00D03930">
        <w:rPr>
          <w:rFonts w:ascii="Times New Roman" w:hAnsi="Times New Roman" w:cs="Times New Roman"/>
          <w:i/>
          <w:iCs/>
          <w:sz w:val="28"/>
          <w:szCs w:val="28"/>
        </w:rPr>
        <w:t>vulgaris</w:t>
      </w:r>
      <w:r w:rsidR="007F6767"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и</w:t>
      </w:r>
      <w:r w:rsidR="007F6767" w:rsidRPr="00D03930">
        <w:rPr>
          <w:rFonts w:ascii="Times New Roman" w:hAnsi="Times New Roman" w:cs="Times New Roman"/>
          <w:i/>
          <w:iCs/>
          <w:sz w:val="28"/>
          <w:szCs w:val="28"/>
          <w:lang w:val="ru-RU"/>
        </w:rPr>
        <w:t xml:space="preserve"> Filipendula ulmaria</w:t>
      </w:r>
      <w:r w:rsidR="00C22E6F" w:rsidRPr="00D03930">
        <w:rPr>
          <w:rFonts w:ascii="Times New Roman" w:hAnsi="Times New Roman" w:cs="Times New Roman"/>
          <w:sz w:val="28"/>
          <w:szCs w:val="28"/>
          <w:lang w:val="ru-RU"/>
        </w:rPr>
        <w:t xml:space="preserve">, произрастающих на территории Республики Казахстан, в том числе в Центральном </w:t>
      </w:r>
      <w:r w:rsidR="00B25FBC" w:rsidRPr="00D03930">
        <w:rPr>
          <w:rFonts w:ascii="Times New Roman" w:hAnsi="Times New Roman" w:cs="Times New Roman"/>
          <w:sz w:val="28"/>
          <w:szCs w:val="28"/>
          <w:lang w:val="ru-RU"/>
        </w:rPr>
        <w:t>Казахстане, остаются все еще не</w:t>
      </w:r>
      <w:r w:rsidR="00C22E6F" w:rsidRPr="00D03930">
        <w:rPr>
          <w:rFonts w:ascii="Times New Roman" w:hAnsi="Times New Roman" w:cs="Times New Roman"/>
          <w:sz w:val="28"/>
          <w:szCs w:val="28"/>
          <w:lang w:val="ru-RU"/>
        </w:rPr>
        <w:t>изученными.</w:t>
      </w:r>
    </w:p>
    <w:p w14:paraId="5D64A784" w14:textId="77777777" w:rsidR="00C22E6F" w:rsidRPr="00D03930" w:rsidRDefault="00C22E6F" w:rsidP="00101908">
      <w:pPr>
        <w:ind w:firstLine="709"/>
        <w:jc w:val="both"/>
        <w:rPr>
          <w:rFonts w:ascii="Times New Roman" w:hAnsi="Times New Roman" w:cs="Times New Roman"/>
          <w:b/>
          <w:bCs/>
          <w:sz w:val="28"/>
          <w:szCs w:val="28"/>
          <w:lang w:val="ru-RU"/>
        </w:rPr>
      </w:pPr>
    </w:p>
    <w:p w14:paraId="797B546F" w14:textId="7FEC30D0"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1.3 Перспектив</w:t>
      </w:r>
      <w:r w:rsidR="00864E49" w:rsidRPr="00D03930">
        <w:rPr>
          <w:rFonts w:ascii="Times New Roman" w:hAnsi="Times New Roman" w:cs="Times New Roman"/>
          <w:b/>
          <w:bCs/>
          <w:sz w:val="28"/>
          <w:szCs w:val="28"/>
          <w:lang w:val="ru-RU"/>
        </w:rPr>
        <w:t>ы</w:t>
      </w:r>
      <w:r w:rsidRPr="00D03930">
        <w:rPr>
          <w:rFonts w:ascii="Times New Roman" w:hAnsi="Times New Roman" w:cs="Times New Roman"/>
          <w:b/>
          <w:bCs/>
          <w:sz w:val="28"/>
          <w:szCs w:val="28"/>
          <w:lang w:val="ru-RU"/>
        </w:rPr>
        <w:t xml:space="preserve"> использования ультразвукового воздействия для экстракции биологически активных веществ из растительного сырья</w:t>
      </w:r>
    </w:p>
    <w:p w14:paraId="0B630C3B" w14:textId="1030FA60"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За прошедшие десятилетия в нашей стране не ослабевает интерес к поиску новых путей выделения </w:t>
      </w:r>
      <w:r w:rsidR="006B3DF1" w:rsidRPr="00D03930">
        <w:rPr>
          <w:rFonts w:ascii="Times New Roman" w:hAnsi="Times New Roman" w:cs="Times New Roman"/>
          <w:sz w:val="28"/>
          <w:szCs w:val="28"/>
          <w:lang w:val="ru-RU"/>
        </w:rPr>
        <w:t>биологически активных веществ</w:t>
      </w:r>
      <w:r w:rsidRPr="00D03930">
        <w:rPr>
          <w:rFonts w:ascii="Times New Roman" w:hAnsi="Times New Roman" w:cs="Times New Roman"/>
          <w:sz w:val="28"/>
          <w:szCs w:val="28"/>
          <w:lang w:val="ru-RU"/>
        </w:rPr>
        <w:t>. Тем не менее</w:t>
      </w:r>
      <w:r w:rsidR="006B3DF1"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биодоступность отдельных компонентов зависит от источника и способа их извлечения. </w:t>
      </w:r>
      <w:r w:rsidR="00864E49" w:rsidRPr="00D03930">
        <w:rPr>
          <w:rFonts w:ascii="Times New Roman" w:hAnsi="Times New Roman" w:cs="Times New Roman"/>
          <w:sz w:val="28"/>
          <w:szCs w:val="28"/>
          <w:lang w:val="ru-RU"/>
        </w:rPr>
        <w:t xml:space="preserve">В настоящее время на отечественных фармацевтических предприятиях широко используются традиционные методы экстракции. </w:t>
      </w:r>
      <w:r w:rsidRPr="00D03930">
        <w:rPr>
          <w:rFonts w:ascii="Times New Roman" w:hAnsi="Times New Roman" w:cs="Times New Roman"/>
          <w:sz w:val="28"/>
          <w:szCs w:val="28"/>
          <w:lang w:val="ru-RU"/>
        </w:rPr>
        <w:t>Известно, что различие между традиционными методами заключается в том, что мацерация - это процесс смягчения ткани сырья путем замачивания или погруже</w:t>
      </w:r>
      <w:r w:rsidR="006B3DF1" w:rsidRPr="00D03930">
        <w:rPr>
          <w:rFonts w:ascii="Times New Roman" w:hAnsi="Times New Roman" w:cs="Times New Roman"/>
          <w:sz w:val="28"/>
          <w:szCs w:val="28"/>
          <w:lang w:val="ru-RU"/>
        </w:rPr>
        <w:t>ния, в то время как перколяция</w:t>
      </w:r>
      <w:r w:rsidRPr="00D03930">
        <w:rPr>
          <w:rFonts w:ascii="Times New Roman" w:hAnsi="Times New Roman" w:cs="Times New Roman"/>
          <w:sz w:val="28"/>
          <w:szCs w:val="28"/>
          <w:lang w:val="ru-RU"/>
        </w:rPr>
        <w:t xml:space="preserve"> - это процесс просачивания </w:t>
      </w:r>
      <w:r w:rsidR="00633D47" w:rsidRPr="00D03930">
        <w:rPr>
          <w:rFonts w:ascii="Times New Roman" w:hAnsi="Times New Roman" w:cs="Times New Roman"/>
          <w:sz w:val="28"/>
          <w:szCs w:val="28"/>
          <w:lang w:val="ru-RU"/>
        </w:rPr>
        <w:t xml:space="preserve">экстрагента </w:t>
      </w:r>
      <w:r w:rsidR="006B3DF1" w:rsidRPr="00D03930">
        <w:rPr>
          <w:rFonts w:ascii="Times New Roman" w:hAnsi="Times New Roman" w:cs="Times New Roman"/>
          <w:sz w:val="28"/>
          <w:szCs w:val="28"/>
          <w:lang w:val="ru-RU"/>
        </w:rPr>
        <w:t xml:space="preserve">путем фильтрации жидкости </w:t>
      </w:r>
      <w:r w:rsidRPr="00D03930">
        <w:rPr>
          <w:rFonts w:ascii="Times New Roman" w:hAnsi="Times New Roman" w:cs="Times New Roman"/>
          <w:sz w:val="28"/>
          <w:szCs w:val="28"/>
          <w:lang w:val="ru-RU"/>
        </w:rPr>
        <w:t>через пористый материал [</w:t>
      </w:r>
      <w:r w:rsidR="00FD7F51" w:rsidRPr="00D03930">
        <w:rPr>
          <w:rFonts w:ascii="Times New Roman" w:hAnsi="Times New Roman" w:cs="Times New Roman"/>
          <w:sz w:val="28"/>
          <w:szCs w:val="28"/>
          <w:lang w:val="ru-RU"/>
        </w:rPr>
        <w:t>81</w:t>
      </w:r>
      <w:r w:rsidRPr="00D03930">
        <w:rPr>
          <w:rFonts w:ascii="Times New Roman" w:hAnsi="Times New Roman" w:cs="Times New Roman"/>
          <w:sz w:val="28"/>
          <w:szCs w:val="28"/>
          <w:lang w:val="ru-RU"/>
        </w:rPr>
        <w:t>]. Оба способа являются трудоемкими и</w:t>
      </w:r>
      <w:r w:rsidR="006B3DF1" w:rsidRPr="00D03930">
        <w:rPr>
          <w:rFonts w:ascii="Times New Roman" w:hAnsi="Times New Roman" w:cs="Times New Roman"/>
          <w:sz w:val="28"/>
          <w:szCs w:val="28"/>
          <w:lang w:val="ru-RU"/>
        </w:rPr>
        <w:t xml:space="preserve"> долгими (от 2 часов до 2 недель</w:t>
      </w:r>
      <w:r w:rsidRPr="00D03930">
        <w:rPr>
          <w:rFonts w:ascii="Times New Roman" w:hAnsi="Times New Roman" w:cs="Times New Roman"/>
          <w:sz w:val="28"/>
          <w:szCs w:val="28"/>
          <w:lang w:val="ru-RU"/>
        </w:rPr>
        <w:t xml:space="preserve"> или более), так как на выход экстрактивных веществ из фитосырья влияет следующие показатели: температура, давление, степень измельченности сырья и вид экстрагента</w:t>
      </w:r>
      <w:r w:rsidR="00633D47" w:rsidRPr="00D03930">
        <w:rPr>
          <w:rFonts w:ascii="Times New Roman" w:hAnsi="Times New Roman" w:cs="Times New Roman"/>
          <w:sz w:val="28"/>
          <w:szCs w:val="28"/>
          <w:lang w:val="ru-RU"/>
        </w:rPr>
        <w:t>,</w:t>
      </w:r>
      <w:r w:rsidR="00470FB2" w:rsidRPr="00D03930">
        <w:rPr>
          <w:rFonts w:ascii="Times New Roman" w:hAnsi="Times New Roman" w:cs="Times New Roman"/>
          <w:sz w:val="28"/>
          <w:szCs w:val="28"/>
          <w:lang w:val="ru-RU"/>
        </w:rPr>
        <w:t xml:space="preserve"> а </w:t>
      </w:r>
      <w:r w:rsidR="00633D47" w:rsidRPr="00D03930">
        <w:rPr>
          <w:rFonts w:ascii="Times New Roman" w:hAnsi="Times New Roman" w:cs="Times New Roman"/>
          <w:sz w:val="28"/>
          <w:szCs w:val="28"/>
          <w:lang w:val="ru-RU"/>
        </w:rPr>
        <w:t>также продолжительность экстракции</w:t>
      </w:r>
      <w:r w:rsidRPr="00D03930">
        <w:rPr>
          <w:rFonts w:ascii="Times New Roman" w:hAnsi="Times New Roman" w:cs="Times New Roman"/>
          <w:sz w:val="28"/>
          <w:szCs w:val="28"/>
          <w:lang w:val="ru-RU"/>
        </w:rPr>
        <w:t xml:space="preserve"> [</w:t>
      </w:r>
      <w:r w:rsidR="008D15E7" w:rsidRPr="00D03930">
        <w:rPr>
          <w:rFonts w:ascii="Times New Roman" w:hAnsi="Times New Roman" w:cs="Times New Roman"/>
          <w:sz w:val="28"/>
          <w:szCs w:val="28"/>
          <w:lang w:val="ru-RU"/>
        </w:rPr>
        <w:t>82</w:t>
      </w:r>
      <w:r w:rsidRPr="00D03930">
        <w:rPr>
          <w:rFonts w:ascii="Times New Roman" w:hAnsi="Times New Roman" w:cs="Times New Roman"/>
          <w:sz w:val="28"/>
          <w:szCs w:val="28"/>
          <w:lang w:val="ru-RU"/>
        </w:rPr>
        <w:t xml:space="preserve">]. </w:t>
      </w:r>
    </w:p>
    <w:p w14:paraId="71D8E81B" w14:textId="154F1FEB"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 современным методам экстракции относятся: сверхк</w:t>
      </w:r>
      <w:r w:rsidR="006B3DF1" w:rsidRPr="00D03930">
        <w:rPr>
          <w:rFonts w:ascii="Times New Roman" w:hAnsi="Times New Roman" w:cs="Times New Roman"/>
          <w:sz w:val="28"/>
          <w:szCs w:val="28"/>
          <w:lang w:val="ru-RU"/>
        </w:rPr>
        <w:t xml:space="preserve">ритическая </w:t>
      </w:r>
      <w:r w:rsidR="006B3DF1" w:rsidRPr="00D03930">
        <w:rPr>
          <w:rFonts w:ascii="Times New Roman" w:hAnsi="Times New Roman" w:cs="Times New Roman"/>
          <w:sz w:val="28"/>
          <w:szCs w:val="28"/>
          <w:lang w:val="ru-RU"/>
        </w:rPr>
        <w:lastRenderedPageBreak/>
        <w:t>флюидная экстракция</w:t>
      </w:r>
      <w:r w:rsidRPr="00D03930">
        <w:rPr>
          <w:rFonts w:ascii="Times New Roman" w:hAnsi="Times New Roman" w:cs="Times New Roman"/>
          <w:sz w:val="28"/>
          <w:szCs w:val="28"/>
          <w:lang w:val="ru-RU"/>
        </w:rPr>
        <w:t xml:space="preserve"> и </w:t>
      </w:r>
      <w:r w:rsidR="006F1BAE" w:rsidRPr="00D03930">
        <w:rPr>
          <w:rFonts w:ascii="Times New Roman" w:hAnsi="Times New Roman" w:cs="Times New Roman"/>
          <w:sz w:val="28"/>
          <w:szCs w:val="28"/>
          <w:lang w:val="ru-RU"/>
        </w:rPr>
        <w:t>субкритическая углеки</w:t>
      </w:r>
      <w:r w:rsidR="00A75B89" w:rsidRPr="00D03930">
        <w:rPr>
          <w:rFonts w:ascii="Times New Roman" w:hAnsi="Times New Roman" w:cs="Times New Roman"/>
          <w:sz w:val="28"/>
          <w:szCs w:val="28"/>
          <w:lang w:val="ru-RU"/>
        </w:rPr>
        <w:t>с</w:t>
      </w:r>
      <w:r w:rsidR="006F1BAE" w:rsidRPr="00D03930">
        <w:rPr>
          <w:rFonts w:ascii="Times New Roman" w:hAnsi="Times New Roman" w:cs="Times New Roman"/>
          <w:sz w:val="28"/>
          <w:szCs w:val="28"/>
          <w:lang w:val="ru-RU"/>
        </w:rPr>
        <w:t>лотная экстракция</w:t>
      </w:r>
      <w:r w:rsidR="00A75B8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ускоренная экс</w:t>
      </w:r>
      <w:r w:rsidR="006B3DF1" w:rsidRPr="00D03930">
        <w:rPr>
          <w:rFonts w:ascii="Times New Roman" w:hAnsi="Times New Roman" w:cs="Times New Roman"/>
          <w:sz w:val="28"/>
          <w:szCs w:val="28"/>
          <w:lang w:val="ru-RU"/>
        </w:rPr>
        <w:t>тракция жидкими растворителями</w:t>
      </w:r>
      <w:r w:rsidRPr="00D03930">
        <w:rPr>
          <w:rFonts w:ascii="Times New Roman" w:hAnsi="Times New Roman" w:cs="Times New Roman"/>
          <w:sz w:val="28"/>
          <w:szCs w:val="28"/>
          <w:lang w:val="ru-RU"/>
        </w:rPr>
        <w:t>, микроволнов</w:t>
      </w:r>
      <w:r w:rsidR="00633D47" w:rsidRPr="00D03930">
        <w:rPr>
          <w:rFonts w:ascii="Times New Roman" w:hAnsi="Times New Roman" w:cs="Times New Roman"/>
          <w:sz w:val="28"/>
          <w:szCs w:val="28"/>
          <w:lang w:val="ru-RU"/>
        </w:rPr>
        <w:t xml:space="preserve">ая экстракция </w:t>
      </w:r>
      <w:r w:rsidR="006B3DF1" w:rsidRPr="00D03930">
        <w:rPr>
          <w:rFonts w:ascii="Times New Roman" w:hAnsi="Times New Roman" w:cs="Times New Roman"/>
          <w:sz w:val="28"/>
          <w:szCs w:val="28"/>
          <w:lang w:val="ru-RU"/>
        </w:rPr>
        <w:t xml:space="preserve">в сверхвысокочастотном поле </w:t>
      </w:r>
      <w:r w:rsidRPr="00D03930">
        <w:rPr>
          <w:rFonts w:ascii="Times New Roman" w:hAnsi="Times New Roman" w:cs="Times New Roman"/>
          <w:sz w:val="28"/>
          <w:szCs w:val="28"/>
          <w:lang w:val="ru-RU"/>
        </w:rPr>
        <w:t>и ультразвуковая экстракция и др. [</w:t>
      </w:r>
      <w:r w:rsidR="00FD7F51" w:rsidRPr="00D03930">
        <w:rPr>
          <w:rFonts w:ascii="Times New Roman" w:hAnsi="Times New Roman" w:cs="Times New Roman"/>
          <w:sz w:val="28"/>
          <w:szCs w:val="28"/>
          <w:lang w:val="ru-RU"/>
        </w:rPr>
        <w:t>82,</w:t>
      </w:r>
      <w:r w:rsidR="008D15E7" w:rsidRPr="00D03930">
        <w:rPr>
          <w:rFonts w:ascii="Times New Roman" w:hAnsi="Times New Roman" w:cs="Times New Roman"/>
          <w:sz w:val="28"/>
          <w:szCs w:val="28"/>
          <w:lang w:val="ru-RU"/>
        </w:rPr>
        <w:t xml:space="preserve"> с. 660; </w:t>
      </w:r>
      <w:r w:rsidR="00FD7F51" w:rsidRPr="00D03930">
        <w:rPr>
          <w:rFonts w:ascii="Times New Roman" w:hAnsi="Times New Roman" w:cs="Times New Roman"/>
          <w:sz w:val="28"/>
          <w:szCs w:val="28"/>
          <w:lang w:val="ru-RU"/>
        </w:rPr>
        <w:t xml:space="preserve"> 83</w:t>
      </w:r>
      <w:r w:rsidRPr="00D03930">
        <w:rPr>
          <w:rFonts w:ascii="Times New Roman" w:hAnsi="Times New Roman" w:cs="Times New Roman"/>
          <w:sz w:val="28"/>
          <w:szCs w:val="28"/>
          <w:lang w:val="ru-RU"/>
        </w:rPr>
        <w:t>].</w:t>
      </w:r>
    </w:p>
    <w:p w14:paraId="294D4840" w14:textId="2DBDB9CB"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Преимущества</w:t>
      </w:r>
      <w:r w:rsidR="00470FB2" w:rsidRPr="00D03930">
        <w:rPr>
          <w:rFonts w:ascii="Times New Roman" w:hAnsi="Times New Roman" w:cs="Times New Roman"/>
          <w:sz w:val="28"/>
          <w:szCs w:val="28"/>
          <w:lang w:val="ru-RU"/>
        </w:rPr>
        <w:t xml:space="preserve"> </w:t>
      </w:r>
      <w:r w:rsidR="00577640" w:rsidRPr="00D03930">
        <w:rPr>
          <w:rFonts w:ascii="Times New Roman" w:hAnsi="Times New Roman" w:cs="Times New Roman"/>
          <w:sz w:val="28"/>
          <w:szCs w:val="28"/>
          <w:lang w:val="ru-RU"/>
        </w:rPr>
        <w:t>первых двух методов характери</w:t>
      </w:r>
      <w:r w:rsidRPr="00D03930">
        <w:rPr>
          <w:rFonts w:ascii="Times New Roman" w:hAnsi="Times New Roman" w:cs="Times New Roman"/>
          <w:sz w:val="28"/>
          <w:szCs w:val="28"/>
          <w:lang w:val="ru-RU"/>
        </w:rPr>
        <w:t xml:space="preserve">зуются высоким выходом экстрактивных веществ и качеством целевого продукта. Однако, несмотря на это, они имеют некоторые недостатки. СКФЭ, как метод извлечения полезных компонентов, достаточно селективен, </w:t>
      </w:r>
      <w:r w:rsidR="00470FB2" w:rsidRPr="00D03930">
        <w:rPr>
          <w:rFonts w:ascii="Times New Roman" w:hAnsi="Times New Roman" w:cs="Times New Roman"/>
          <w:sz w:val="28"/>
          <w:szCs w:val="28"/>
          <w:lang w:val="ru-RU"/>
        </w:rPr>
        <w:t>в данном случае</w:t>
      </w:r>
      <w:r w:rsidRPr="00D03930">
        <w:rPr>
          <w:rFonts w:ascii="Times New Roman" w:hAnsi="Times New Roman" w:cs="Times New Roman"/>
          <w:sz w:val="28"/>
          <w:szCs w:val="28"/>
          <w:lang w:val="ru-RU"/>
        </w:rPr>
        <w:t xml:space="preserve"> в качестве экстрагента выступа</w:t>
      </w:r>
      <w:r w:rsidR="00EE32E5" w:rsidRPr="00D03930">
        <w:rPr>
          <w:rFonts w:ascii="Times New Roman" w:hAnsi="Times New Roman" w:cs="Times New Roman"/>
          <w:sz w:val="28"/>
          <w:szCs w:val="28"/>
          <w:lang w:val="ru-RU"/>
        </w:rPr>
        <w:t>ю</w:t>
      </w:r>
      <w:r w:rsidRPr="00D03930">
        <w:rPr>
          <w:rFonts w:ascii="Times New Roman" w:hAnsi="Times New Roman" w:cs="Times New Roman"/>
          <w:sz w:val="28"/>
          <w:szCs w:val="28"/>
          <w:lang w:val="ru-RU"/>
        </w:rPr>
        <w:t xml:space="preserve">т сверхкритические флюиды – состояние вещества, при котором он </w:t>
      </w:r>
      <w:r w:rsidR="00EE32E5" w:rsidRPr="00D03930">
        <w:rPr>
          <w:rFonts w:ascii="Times New Roman" w:hAnsi="Times New Roman" w:cs="Times New Roman"/>
          <w:sz w:val="28"/>
          <w:szCs w:val="28"/>
          <w:lang w:val="ru-RU"/>
        </w:rPr>
        <w:t>проявляет</w:t>
      </w:r>
      <w:r w:rsidRPr="00D03930">
        <w:rPr>
          <w:rFonts w:ascii="Times New Roman" w:hAnsi="Times New Roman" w:cs="Times New Roman"/>
          <w:sz w:val="28"/>
          <w:szCs w:val="28"/>
          <w:lang w:val="ru-RU"/>
        </w:rPr>
        <w:t xml:space="preserve"> свойства как газа, так и жидкости. В настоящее время в качестве экстрагента используют преимущественно диоксид углерода, который </w:t>
      </w:r>
      <w:r w:rsidR="00633D47" w:rsidRPr="00D03930">
        <w:rPr>
          <w:rFonts w:ascii="Times New Roman" w:hAnsi="Times New Roman" w:cs="Times New Roman"/>
          <w:sz w:val="28"/>
          <w:szCs w:val="28"/>
          <w:lang w:val="ru-RU"/>
        </w:rPr>
        <w:t>вредит</w:t>
      </w:r>
      <w:r w:rsidRPr="00D03930">
        <w:rPr>
          <w:rFonts w:ascii="Times New Roman" w:hAnsi="Times New Roman" w:cs="Times New Roman"/>
          <w:sz w:val="28"/>
          <w:szCs w:val="28"/>
          <w:lang w:val="ru-RU"/>
        </w:rPr>
        <w:t xml:space="preserve"> окружающей сред</w:t>
      </w:r>
      <w:r w:rsidR="00633D47"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w:t>
      </w:r>
      <w:r w:rsidR="006B3DF1" w:rsidRPr="00D03930">
        <w:rPr>
          <w:rFonts w:ascii="Times New Roman" w:hAnsi="Times New Roman" w:cs="Times New Roman"/>
          <w:sz w:val="28"/>
          <w:szCs w:val="28"/>
          <w:lang w:val="ru-RU"/>
        </w:rPr>
        <w:t>также</w:t>
      </w:r>
      <w:r w:rsidRPr="00D03930">
        <w:rPr>
          <w:rFonts w:ascii="Times New Roman" w:hAnsi="Times New Roman" w:cs="Times New Roman"/>
          <w:sz w:val="28"/>
          <w:szCs w:val="28"/>
          <w:lang w:val="ru-RU"/>
        </w:rPr>
        <w:t xml:space="preserve"> главным недостатком данного метода</w:t>
      </w:r>
      <w:r w:rsidR="006B3DF1" w:rsidRPr="00D03930">
        <w:rPr>
          <w:rFonts w:ascii="Times New Roman" w:hAnsi="Times New Roman" w:cs="Times New Roman"/>
          <w:sz w:val="28"/>
          <w:szCs w:val="28"/>
          <w:lang w:val="ru-RU"/>
        </w:rPr>
        <w:t xml:space="preserve"> является </w:t>
      </w:r>
      <w:r w:rsidRPr="00D03930">
        <w:rPr>
          <w:rFonts w:ascii="Times New Roman" w:hAnsi="Times New Roman" w:cs="Times New Roman"/>
          <w:sz w:val="28"/>
          <w:szCs w:val="28"/>
          <w:lang w:val="ru-RU"/>
        </w:rPr>
        <w:t>дороговизна оборудования</w:t>
      </w:r>
      <w:r w:rsidR="00633D47" w:rsidRPr="00D03930">
        <w:rPr>
          <w:rFonts w:ascii="Times New Roman" w:hAnsi="Times New Roman" w:cs="Times New Roman"/>
          <w:sz w:val="28"/>
          <w:szCs w:val="28"/>
          <w:lang w:val="ru-RU"/>
        </w:rPr>
        <w:t>, постоянная техническая поддержка установок</w:t>
      </w:r>
      <w:r w:rsidRPr="00D03930">
        <w:rPr>
          <w:rFonts w:ascii="Times New Roman" w:hAnsi="Times New Roman" w:cs="Times New Roman"/>
          <w:sz w:val="28"/>
          <w:szCs w:val="28"/>
          <w:lang w:val="ru-RU"/>
        </w:rPr>
        <w:t>. При субкритической экстракции чаще используется в качестве экстрагента СО</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 xml:space="preserve"> </w:t>
      </w:r>
      <w:r w:rsidR="006B3DF1" w:rsidRPr="00D03930">
        <w:rPr>
          <w:rFonts w:ascii="Times New Roman" w:hAnsi="Times New Roman" w:cs="Times New Roman"/>
          <w:sz w:val="28"/>
          <w:szCs w:val="28"/>
          <w:lang w:val="ru-RU"/>
        </w:rPr>
        <w:t xml:space="preserve">с параметрами экстракции: </w:t>
      </w:r>
      <w:r w:rsidRPr="00D03930">
        <w:rPr>
          <w:rFonts w:ascii="Times New Roman" w:hAnsi="Times New Roman" w:cs="Times New Roman"/>
          <w:sz w:val="28"/>
          <w:szCs w:val="28"/>
          <w:lang w:val="ru-RU"/>
        </w:rPr>
        <w:t>давление 7 МПа, температура 20 °С, скорость подачи СО</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 xml:space="preserve"> 0,1 кг/ч, расход СО</w:t>
      </w:r>
      <w:r w:rsidRPr="00D03930">
        <w:rPr>
          <w:rFonts w:ascii="Times New Roman" w:hAnsi="Times New Roman" w:cs="Times New Roman"/>
          <w:sz w:val="28"/>
          <w:szCs w:val="28"/>
          <w:vertAlign w:val="subscript"/>
          <w:lang w:val="ru-RU"/>
        </w:rPr>
        <w:t>2</w:t>
      </w:r>
      <w:r w:rsidR="006B3DF1" w:rsidRPr="00D03930">
        <w:rPr>
          <w:rFonts w:ascii="Times New Roman" w:hAnsi="Times New Roman" w:cs="Times New Roman"/>
          <w:sz w:val="28"/>
          <w:szCs w:val="28"/>
          <w:lang w:val="ru-RU"/>
        </w:rPr>
        <w:t xml:space="preserve"> 100 кг/кг сырья</w:t>
      </w:r>
      <w:r w:rsidRPr="00D03930">
        <w:rPr>
          <w:rFonts w:ascii="Times New Roman" w:hAnsi="Times New Roman" w:cs="Times New Roman"/>
          <w:sz w:val="28"/>
          <w:szCs w:val="28"/>
          <w:lang w:val="ru-RU"/>
        </w:rPr>
        <w:t>, что тоже негативно влияют на живой организм и экосистему природы. Метод ASE требует использования органических растворителей</w:t>
      </w:r>
      <w:r w:rsidR="008F3F15" w:rsidRPr="00D03930">
        <w:rPr>
          <w:rFonts w:ascii="Times New Roman" w:hAnsi="Times New Roman" w:cs="Times New Roman"/>
          <w:sz w:val="28"/>
          <w:szCs w:val="28"/>
          <w:lang w:val="ru-RU"/>
        </w:rPr>
        <w:t xml:space="preserve"> (этанол, этилацетат, гексан и др.) в меньшем количестве, в результате</w:t>
      </w:r>
      <w:r w:rsidR="00633D47" w:rsidRPr="00D03930">
        <w:rPr>
          <w:rFonts w:ascii="Times New Roman" w:hAnsi="Times New Roman" w:cs="Times New Roman"/>
          <w:sz w:val="28"/>
          <w:szCs w:val="28"/>
          <w:lang w:val="ru-RU"/>
        </w:rPr>
        <w:t xml:space="preserve"> которого</w:t>
      </w:r>
      <w:r w:rsidR="008F3F15" w:rsidRPr="00D03930">
        <w:rPr>
          <w:rFonts w:ascii="Times New Roman" w:hAnsi="Times New Roman" w:cs="Times New Roman"/>
          <w:sz w:val="28"/>
          <w:szCs w:val="28"/>
          <w:lang w:val="ru-RU"/>
        </w:rPr>
        <w:t xml:space="preserve"> выход экстрактивных веществ</w:t>
      </w:r>
      <w:r w:rsidRPr="00D03930">
        <w:rPr>
          <w:rFonts w:ascii="Times New Roman" w:hAnsi="Times New Roman" w:cs="Times New Roman"/>
          <w:sz w:val="28"/>
          <w:szCs w:val="28"/>
          <w:lang w:val="ru-RU"/>
        </w:rPr>
        <w:t xml:space="preserve"> значительно </w:t>
      </w:r>
      <w:r w:rsidR="00EE32E5" w:rsidRPr="00D03930">
        <w:rPr>
          <w:rFonts w:ascii="Times New Roman" w:hAnsi="Times New Roman" w:cs="Times New Roman"/>
          <w:sz w:val="28"/>
          <w:szCs w:val="28"/>
          <w:lang w:val="ru-RU"/>
        </w:rPr>
        <w:t>ниже</w:t>
      </w:r>
      <w:r w:rsidR="00633D47" w:rsidRPr="00D03930">
        <w:rPr>
          <w:rFonts w:ascii="Times New Roman" w:hAnsi="Times New Roman" w:cs="Times New Roman"/>
          <w:sz w:val="28"/>
          <w:szCs w:val="28"/>
          <w:lang w:val="ru-RU"/>
        </w:rPr>
        <w:t xml:space="preserve">, чем при использовании воды в качестве экстрагента </w:t>
      </w:r>
      <w:r w:rsidRPr="00D03930">
        <w:rPr>
          <w:rFonts w:ascii="Times New Roman" w:hAnsi="Times New Roman" w:cs="Times New Roman"/>
          <w:sz w:val="28"/>
          <w:szCs w:val="28"/>
          <w:lang w:val="ru-RU"/>
        </w:rPr>
        <w:t>[</w:t>
      </w:r>
      <w:r w:rsidR="00FD7F51" w:rsidRPr="00D03930">
        <w:rPr>
          <w:rFonts w:ascii="Times New Roman" w:hAnsi="Times New Roman" w:cs="Times New Roman"/>
          <w:sz w:val="28"/>
          <w:szCs w:val="28"/>
          <w:lang w:val="ru-RU"/>
        </w:rPr>
        <w:t>82</w:t>
      </w:r>
      <w:r w:rsidR="008D15E7" w:rsidRPr="00D03930">
        <w:rPr>
          <w:rFonts w:ascii="Times New Roman" w:hAnsi="Times New Roman" w:cs="Times New Roman"/>
          <w:sz w:val="28"/>
          <w:szCs w:val="28"/>
          <w:lang w:val="ru-RU"/>
        </w:rPr>
        <w:t>, с. 661-662</w:t>
      </w:r>
      <w:r w:rsidRPr="00D03930">
        <w:rPr>
          <w:rFonts w:ascii="Times New Roman" w:hAnsi="Times New Roman" w:cs="Times New Roman"/>
          <w:sz w:val="28"/>
          <w:szCs w:val="28"/>
          <w:lang w:val="ru-RU"/>
        </w:rPr>
        <w:t xml:space="preserve">]. </w:t>
      </w:r>
    </w:p>
    <w:p w14:paraId="14D97D38" w14:textId="06EEEADF"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При выделении БАВ из фитосырья важно, чтобы экстрагент не только проникал в поры и растворял БАВ внутри клеток, но и экстрагировал их из клеточной стенки. Характер воздействия СВЧ-поля сходен с интенсивной влаготепловой (микроволновой) обработкой, проводимой путем сочетания обработки острым паром и кондуктивного нагрева, но разрушение структуры при воздействии СВЧ-поля происходит в большей степени, что позволяет интенсифицировать пропитку пор растительного сырья жидким экстрагентом и, соответственно, существенно ускорить процесс экстракции (до продолжительности экстракции 2-5 мин.) [</w:t>
      </w:r>
      <w:r w:rsidR="00FD7F51" w:rsidRPr="00D03930">
        <w:rPr>
          <w:rFonts w:ascii="Times New Roman" w:hAnsi="Times New Roman" w:cs="Times New Roman"/>
          <w:sz w:val="28"/>
          <w:szCs w:val="28"/>
          <w:lang w:val="ru-RU"/>
        </w:rPr>
        <w:t>83</w:t>
      </w:r>
      <w:r w:rsidR="008D15E7" w:rsidRPr="00D03930">
        <w:rPr>
          <w:rFonts w:ascii="Times New Roman" w:hAnsi="Times New Roman" w:cs="Times New Roman"/>
          <w:sz w:val="28"/>
          <w:szCs w:val="28"/>
          <w:lang w:val="ru-RU"/>
        </w:rPr>
        <w:t>, с. 51</w:t>
      </w:r>
      <w:r w:rsidRPr="00D03930">
        <w:rPr>
          <w:rFonts w:ascii="Times New Roman" w:hAnsi="Times New Roman" w:cs="Times New Roman"/>
          <w:sz w:val="28"/>
          <w:szCs w:val="28"/>
          <w:lang w:val="ru-RU"/>
        </w:rPr>
        <w:t>]. Но при</w:t>
      </w:r>
      <w:r w:rsidR="00633D47" w:rsidRPr="00D03930">
        <w:rPr>
          <w:rFonts w:ascii="Times New Roman" w:hAnsi="Times New Roman" w:cs="Times New Roman"/>
          <w:sz w:val="28"/>
          <w:szCs w:val="28"/>
          <w:lang w:val="ru-RU"/>
        </w:rPr>
        <w:t xml:space="preserve"> увеличивании объема экстрагента в колбе </w:t>
      </w:r>
      <w:r w:rsidRPr="00D03930">
        <w:rPr>
          <w:rFonts w:ascii="Times New Roman" w:hAnsi="Times New Roman" w:cs="Times New Roman"/>
          <w:sz w:val="28"/>
          <w:szCs w:val="28"/>
          <w:lang w:val="ru-RU"/>
        </w:rPr>
        <w:t>более 250 мл до производственных объемов (крупных резервуаров) снижается потенциал кондуктивного нагрева в центральной части резервуара из-за неравномерного распределения микроволн, что является главным недостатком для масштабных производств экстрактов и фитопрепаратов в перспективе.</w:t>
      </w:r>
    </w:p>
    <w:p w14:paraId="76A58922" w14:textId="7777777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Всё это обуславливает актуальность поиска не только перспективных природных источников биологически активных веществ, но и более подходящих методов экстракции фитосырья.</w:t>
      </w:r>
    </w:p>
    <w:p w14:paraId="20036B8E" w14:textId="06047CE9" w:rsidR="00FB66CA"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В этом отношении одним из перспективных физических методов воздействия на вещества для интенсификации технологических процессов является метод, основанный на использовании механических колебаний ультразвукового диапазона. </w:t>
      </w:r>
      <w:r w:rsidR="00FB66CA" w:rsidRPr="00D03930">
        <w:rPr>
          <w:rFonts w:ascii="Times New Roman" w:hAnsi="Times New Roman" w:cs="Times New Roman"/>
          <w:sz w:val="28"/>
          <w:szCs w:val="28"/>
          <w:lang w:val="kk-KZ"/>
        </w:rPr>
        <w:t>Данный способ основан не только на разрушении внутриклеточной структуры и высвобождении содержимого для ускорения массообмена, н</w:t>
      </w:r>
      <w:r w:rsidR="00170DAA" w:rsidRPr="00D03930">
        <w:rPr>
          <w:rFonts w:ascii="Times New Roman" w:hAnsi="Times New Roman" w:cs="Times New Roman"/>
          <w:sz w:val="28"/>
          <w:szCs w:val="28"/>
          <w:lang w:val="kk-KZ"/>
        </w:rPr>
        <w:t>о</w:t>
      </w:r>
      <w:r w:rsidR="00FB66CA" w:rsidRPr="00D03930">
        <w:rPr>
          <w:rFonts w:ascii="Times New Roman" w:hAnsi="Times New Roman" w:cs="Times New Roman"/>
          <w:sz w:val="28"/>
          <w:szCs w:val="28"/>
          <w:lang w:val="kk-KZ"/>
        </w:rPr>
        <w:t xml:space="preserve"> и </w:t>
      </w:r>
      <w:r w:rsidR="00170DAA" w:rsidRPr="00D03930">
        <w:rPr>
          <w:rFonts w:ascii="Times New Roman" w:hAnsi="Times New Roman" w:cs="Times New Roman"/>
          <w:sz w:val="28"/>
          <w:szCs w:val="28"/>
          <w:lang w:val="kk-KZ"/>
        </w:rPr>
        <w:t xml:space="preserve">влияет </w:t>
      </w:r>
      <w:r w:rsidR="00FB66CA" w:rsidRPr="00D03930">
        <w:rPr>
          <w:rFonts w:ascii="Times New Roman" w:hAnsi="Times New Roman" w:cs="Times New Roman"/>
          <w:sz w:val="28"/>
          <w:szCs w:val="28"/>
          <w:lang w:val="kk-KZ"/>
        </w:rPr>
        <w:t>на скорост</w:t>
      </w:r>
      <w:r w:rsidR="00170DAA" w:rsidRPr="00D03930">
        <w:rPr>
          <w:rFonts w:ascii="Times New Roman" w:hAnsi="Times New Roman" w:cs="Times New Roman"/>
          <w:sz w:val="28"/>
          <w:szCs w:val="28"/>
          <w:lang w:val="kk-KZ"/>
        </w:rPr>
        <w:t>ь</w:t>
      </w:r>
      <w:r w:rsidR="00FB66CA" w:rsidRPr="00D03930">
        <w:rPr>
          <w:rFonts w:ascii="Times New Roman" w:hAnsi="Times New Roman" w:cs="Times New Roman"/>
          <w:sz w:val="28"/>
          <w:szCs w:val="28"/>
          <w:lang w:val="kk-KZ"/>
        </w:rPr>
        <w:t xml:space="preserve"> интенсификации перехода колебаний энергии ультразвуковых волн в тепловую энергию, в результате которого ускоряется процесс экстракции, независимо от того, что использовалось</w:t>
      </w:r>
      <w:r w:rsidR="00170DAA" w:rsidRPr="00D03930">
        <w:rPr>
          <w:rFonts w:ascii="Times New Roman" w:hAnsi="Times New Roman" w:cs="Times New Roman"/>
          <w:sz w:val="28"/>
          <w:szCs w:val="28"/>
          <w:lang w:val="kk-KZ"/>
        </w:rPr>
        <w:t xml:space="preserve"> - </w:t>
      </w:r>
      <w:r w:rsidR="00FB66CA" w:rsidRPr="00D03930">
        <w:rPr>
          <w:rFonts w:ascii="Times New Roman" w:hAnsi="Times New Roman" w:cs="Times New Roman"/>
          <w:sz w:val="28"/>
          <w:szCs w:val="28"/>
          <w:lang w:val="kk-KZ"/>
        </w:rPr>
        <w:t xml:space="preserve"> суховоздушное или предварительно замоченное сырье. Этот процесс объясняет </w:t>
      </w:r>
      <w:r w:rsidR="00FB66CA" w:rsidRPr="00D03930">
        <w:rPr>
          <w:rFonts w:ascii="Times New Roman" w:hAnsi="Times New Roman" w:cs="Times New Roman"/>
          <w:sz w:val="28"/>
          <w:szCs w:val="28"/>
          <w:lang w:val="kk-KZ"/>
        </w:rPr>
        <w:lastRenderedPageBreak/>
        <w:t>эффект механического воздействия полупрозрачной акустической кавитации растворителя на клеточном и субклеточном уровне.</w:t>
      </w:r>
    </w:p>
    <w:p w14:paraId="478ADB9B" w14:textId="5BC97DFF" w:rsidR="00C22E6F"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В связи с преимуществами, которые открывает применение ультразвука в фармацевтике, </w:t>
      </w:r>
      <w:r w:rsidR="00170DAA" w:rsidRPr="00D03930">
        <w:rPr>
          <w:rFonts w:ascii="Times New Roman" w:hAnsi="Times New Roman" w:cs="Times New Roman"/>
          <w:sz w:val="28"/>
          <w:szCs w:val="28"/>
          <w:lang w:val="kk-KZ"/>
        </w:rPr>
        <w:t>показанными</w:t>
      </w:r>
      <w:r w:rsidRPr="00D03930">
        <w:rPr>
          <w:rFonts w:ascii="Times New Roman" w:hAnsi="Times New Roman" w:cs="Times New Roman"/>
          <w:sz w:val="28"/>
          <w:szCs w:val="28"/>
          <w:lang w:val="kk-KZ"/>
        </w:rPr>
        <w:t xml:space="preserve"> многи</w:t>
      </w:r>
      <w:r w:rsidR="00170DAA" w:rsidRPr="00D03930">
        <w:rPr>
          <w:rFonts w:ascii="Times New Roman" w:hAnsi="Times New Roman" w:cs="Times New Roman"/>
          <w:sz w:val="28"/>
          <w:szCs w:val="28"/>
          <w:lang w:val="kk-KZ"/>
        </w:rPr>
        <w:t>ми</w:t>
      </w:r>
      <w:r w:rsidRPr="00D03930">
        <w:rPr>
          <w:rFonts w:ascii="Times New Roman" w:hAnsi="Times New Roman" w:cs="Times New Roman"/>
          <w:sz w:val="28"/>
          <w:szCs w:val="28"/>
          <w:lang w:val="kk-KZ"/>
        </w:rPr>
        <w:t xml:space="preserve"> автор</w:t>
      </w:r>
      <w:r w:rsidR="00170DAA" w:rsidRPr="00D03930">
        <w:rPr>
          <w:rFonts w:ascii="Times New Roman" w:hAnsi="Times New Roman" w:cs="Times New Roman"/>
          <w:sz w:val="28"/>
          <w:szCs w:val="28"/>
          <w:lang w:val="kk-KZ"/>
        </w:rPr>
        <w:t>ами</w:t>
      </w:r>
      <w:r w:rsidRPr="00D03930">
        <w:rPr>
          <w:rFonts w:ascii="Times New Roman" w:hAnsi="Times New Roman" w:cs="Times New Roman"/>
          <w:sz w:val="28"/>
          <w:szCs w:val="28"/>
          <w:lang w:val="kk-KZ"/>
        </w:rPr>
        <w:t xml:space="preserve"> путем проведения собственных экспериментов</w:t>
      </w:r>
      <w:r w:rsidR="00170DAA"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подтвержден</w:t>
      </w:r>
      <w:r w:rsidR="00170DAA" w:rsidRPr="00D03930">
        <w:rPr>
          <w:rFonts w:ascii="Times New Roman" w:hAnsi="Times New Roman" w:cs="Times New Roman"/>
          <w:sz w:val="28"/>
          <w:szCs w:val="28"/>
          <w:lang w:val="kk-KZ"/>
        </w:rPr>
        <w:t>ы</w:t>
      </w:r>
      <w:r w:rsidRPr="00D03930">
        <w:rPr>
          <w:rFonts w:ascii="Times New Roman" w:hAnsi="Times New Roman" w:cs="Times New Roman"/>
          <w:sz w:val="28"/>
          <w:szCs w:val="28"/>
          <w:lang w:val="kk-KZ"/>
        </w:rPr>
        <w:t xml:space="preserve"> эффективност</w:t>
      </w:r>
      <w:r w:rsidR="00170DAA" w:rsidRPr="00D03930">
        <w:rPr>
          <w:rFonts w:ascii="Times New Roman" w:hAnsi="Times New Roman" w:cs="Times New Roman"/>
          <w:sz w:val="28"/>
          <w:szCs w:val="28"/>
          <w:lang w:val="kk-KZ"/>
        </w:rPr>
        <w:t>ь</w:t>
      </w:r>
      <w:r w:rsidRPr="00D03930">
        <w:rPr>
          <w:rFonts w:ascii="Times New Roman" w:hAnsi="Times New Roman" w:cs="Times New Roman"/>
          <w:sz w:val="28"/>
          <w:szCs w:val="28"/>
          <w:lang w:val="kk-KZ"/>
        </w:rPr>
        <w:t xml:space="preserve"> применения </w:t>
      </w:r>
      <w:r w:rsidR="001E5B40" w:rsidRPr="00D03930">
        <w:rPr>
          <w:rFonts w:ascii="Times New Roman" w:hAnsi="Times New Roman" w:cs="Times New Roman"/>
          <w:sz w:val="28"/>
          <w:szCs w:val="28"/>
          <w:lang w:val="kk-KZ"/>
        </w:rPr>
        <w:t>ультразвука</w:t>
      </w:r>
      <w:r w:rsidRPr="00D03930">
        <w:rPr>
          <w:rFonts w:ascii="Times New Roman" w:hAnsi="Times New Roman" w:cs="Times New Roman"/>
          <w:sz w:val="28"/>
          <w:szCs w:val="28"/>
          <w:lang w:val="kk-KZ"/>
        </w:rPr>
        <w:t xml:space="preserve"> в экстракции растительного сырья, </w:t>
      </w:r>
      <w:r w:rsidR="00170DAA" w:rsidRPr="00D03930">
        <w:rPr>
          <w:rFonts w:ascii="Times New Roman" w:hAnsi="Times New Roman" w:cs="Times New Roman"/>
          <w:sz w:val="28"/>
          <w:szCs w:val="28"/>
          <w:lang w:val="kk-KZ"/>
        </w:rPr>
        <w:t xml:space="preserve">описаны </w:t>
      </w:r>
      <w:r w:rsidRPr="00D03930">
        <w:rPr>
          <w:rFonts w:ascii="Times New Roman" w:hAnsi="Times New Roman" w:cs="Times New Roman"/>
          <w:sz w:val="28"/>
          <w:szCs w:val="28"/>
          <w:lang w:val="kk-KZ"/>
        </w:rPr>
        <w:t>возможности и целесообразност</w:t>
      </w:r>
      <w:r w:rsidR="00337108" w:rsidRPr="00D03930">
        <w:rPr>
          <w:rFonts w:ascii="Times New Roman" w:hAnsi="Times New Roman" w:cs="Times New Roman"/>
          <w:sz w:val="28"/>
          <w:szCs w:val="28"/>
          <w:lang w:val="kk-KZ"/>
        </w:rPr>
        <w:t>ь</w:t>
      </w:r>
      <w:r w:rsidRPr="00D03930">
        <w:rPr>
          <w:rFonts w:ascii="Times New Roman" w:hAnsi="Times New Roman" w:cs="Times New Roman"/>
          <w:sz w:val="28"/>
          <w:szCs w:val="28"/>
          <w:lang w:val="kk-KZ"/>
        </w:rPr>
        <w:t xml:space="preserve"> более широкого его использования в дальнейшем в условиях фармацевтической промышленности [</w:t>
      </w:r>
      <w:r w:rsidR="00FD7F51" w:rsidRPr="00D03930">
        <w:rPr>
          <w:rFonts w:ascii="Times New Roman" w:hAnsi="Times New Roman" w:cs="Times New Roman"/>
          <w:sz w:val="28"/>
          <w:szCs w:val="28"/>
          <w:lang w:val="kk-KZ"/>
        </w:rPr>
        <w:t>84</w:t>
      </w:r>
      <w:r w:rsidRPr="00D03930">
        <w:rPr>
          <w:rFonts w:ascii="Times New Roman" w:hAnsi="Times New Roman" w:cs="Times New Roman"/>
          <w:sz w:val="28"/>
          <w:szCs w:val="28"/>
          <w:lang w:val="kk-KZ"/>
        </w:rPr>
        <w:t xml:space="preserve">]. </w:t>
      </w:r>
    </w:p>
    <w:p w14:paraId="3517A5B2" w14:textId="29D808D8"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Результаты обзора литературы по ультразвуковой экстракции лека</w:t>
      </w:r>
      <w:r w:rsidR="003D077C" w:rsidRPr="00D03930">
        <w:rPr>
          <w:rFonts w:ascii="Times New Roman" w:hAnsi="Times New Roman" w:cs="Times New Roman"/>
          <w:sz w:val="28"/>
          <w:szCs w:val="28"/>
          <w:lang w:val="kk-KZ"/>
        </w:rPr>
        <w:t xml:space="preserve">рственного растительного сырья </w:t>
      </w:r>
      <w:r w:rsidRPr="00D03930">
        <w:rPr>
          <w:rFonts w:ascii="Times New Roman" w:hAnsi="Times New Roman" w:cs="Times New Roman"/>
          <w:sz w:val="28"/>
          <w:szCs w:val="28"/>
          <w:lang w:val="kk-KZ"/>
        </w:rPr>
        <w:t>показ</w:t>
      </w:r>
      <w:r w:rsidR="00337108" w:rsidRPr="00D03930">
        <w:rPr>
          <w:rFonts w:ascii="Times New Roman" w:hAnsi="Times New Roman" w:cs="Times New Roman"/>
          <w:sz w:val="28"/>
          <w:szCs w:val="28"/>
          <w:lang w:val="kk-KZ"/>
        </w:rPr>
        <w:t>ывают</w:t>
      </w:r>
      <w:r w:rsidRPr="00D03930">
        <w:rPr>
          <w:rFonts w:ascii="Times New Roman" w:hAnsi="Times New Roman" w:cs="Times New Roman"/>
          <w:sz w:val="28"/>
          <w:szCs w:val="28"/>
          <w:lang w:val="kk-KZ"/>
        </w:rPr>
        <w:t>, что для каждого сырья индивидуально подбира</w:t>
      </w:r>
      <w:r w:rsidR="00A75B89" w:rsidRPr="00D03930">
        <w:rPr>
          <w:rFonts w:ascii="Times New Roman" w:hAnsi="Times New Roman" w:cs="Times New Roman"/>
          <w:sz w:val="28"/>
          <w:szCs w:val="28"/>
          <w:lang w:val="kk-KZ"/>
        </w:rPr>
        <w:t>ют</w:t>
      </w:r>
      <w:r w:rsidRPr="00D03930">
        <w:rPr>
          <w:rFonts w:ascii="Times New Roman" w:hAnsi="Times New Roman" w:cs="Times New Roman"/>
          <w:sz w:val="28"/>
          <w:szCs w:val="28"/>
          <w:lang w:val="kk-KZ"/>
        </w:rPr>
        <w:t>ся оптимальные параметры экстрагирования</w:t>
      </w:r>
      <w:r w:rsidR="00FD7F51" w:rsidRPr="00D03930">
        <w:rPr>
          <w:rFonts w:ascii="Times New Roman" w:hAnsi="Times New Roman" w:cs="Times New Roman"/>
          <w:sz w:val="28"/>
          <w:szCs w:val="28"/>
          <w:lang w:val="kk-KZ"/>
        </w:rPr>
        <w:t xml:space="preserve"> [85]</w:t>
      </w:r>
      <w:r w:rsidRPr="00D03930">
        <w:rPr>
          <w:rFonts w:ascii="Times New Roman" w:hAnsi="Times New Roman" w:cs="Times New Roman"/>
          <w:sz w:val="28"/>
          <w:szCs w:val="28"/>
          <w:lang w:val="kk-KZ"/>
        </w:rPr>
        <w:t>. Например, на основе экспериментальных данных (Е. Г. Шубенкова и</w:t>
      </w:r>
      <w:r w:rsidR="00430C92" w:rsidRPr="00D03930">
        <w:rPr>
          <w:rFonts w:ascii="Times New Roman" w:hAnsi="Times New Roman" w:cs="Times New Roman"/>
          <w:sz w:val="28"/>
          <w:szCs w:val="28"/>
          <w:lang w:val="kk-KZ"/>
        </w:rPr>
        <w:t xml:space="preserve"> с с</w:t>
      </w:r>
      <w:r w:rsidRPr="00D03930">
        <w:rPr>
          <w:rFonts w:ascii="Times New Roman" w:hAnsi="Times New Roman" w:cs="Times New Roman"/>
          <w:sz w:val="28"/>
          <w:szCs w:val="28"/>
          <w:lang w:val="kk-KZ"/>
        </w:rPr>
        <w:t>оавт</w:t>
      </w:r>
      <w:r w:rsidR="00430C92" w:rsidRPr="00D03930">
        <w:rPr>
          <w:rFonts w:ascii="Times New Roman" w:hAnsi="Times New Roman" w:cs="Times New Roman"/>
          <w:sz w:val="28"/>
          <w:szCs w:val="28"/>
          <w:lang w:val="kk-KZ"/>
        </w:rPr>
        <w:t>.</w:t>
      </w:r>
      <w:r w:rsidR="003D077C" w:rsidRPr="00D03930">
        <w:rPr>
          <w:rFonts w:ascii="Times New Roman" w:hAnsi="Times New Roman" w:cs="Times New Roman"/>
          <w:sz w:val="28"/>
          <w:szCs w:val="28"/>
          <w:lang w:val="kk-KZ"/>
        </w:rPr>
        <w:t xml:space="preserve">, </w:t>
      </w:r>
      <w:r w:rsidR="00D754EC" w:rsidRPr="00D03930">
        <w:rPr>
          <w:rFonts w:ascii="Times New Roman" w:hAnsi="Times New Roman" w:cs="Times New Roman"/>
          <w:sz w:val="28"/>
          <w:szCs w:val="28"/>
          <w:lang w:val="kk-KZ"/>
        </w:rPr>
        <w:t>2013</w:t>
      </w:r>
      <w:r w:rsidRPr="00D03930">
        <w:rPr>
          <w:rFonts w:ascii="Times New Roman" w:hAnsi="Times New Roman" w:cs="Times New Roman"/>
          <w:sz w:val="28"/>
          <w:szCs w:val="28"/>
          <w:lang w:val="kk-KZ"/>
        </w:rPr>
        <w:t xml:space="preserve">) установлено, что использование ультразвука приводит к увеличению содержания суммы антиоксидантов в растительных экстрактах и тем самым повышает эффективность процесса экстракции. Определено оптимальное время УЗ воздействия, которое составило 7-10 мин. В этом случае </w:t>
      </w:r>
      <w:r w:rsidR="001E5B40" w:rsidRPr="00D03930">
        <w:rPr>
          <w:rFonts w:ascii="Times New Roman" w:hAnsi="Times New Roman" w:cs="Times New Roman"/>
          <w:sz w:val="28"/>
          <w:szCs w:val="28"/>
          <w:lang w:val="kk-KZ"/>
        </w:rPr>
        <w:t>биологическая</w:t>
      </w:r>
      <w:r w:rsidRPr="00D03930">
        <w:rPr>
          <w:rFonts w:ascii="Times New Roman" w:hAnsi="Times New Roman" w:cs="Times New Roman"/>
          <w:sz w:val="28"/>
          <w:szCs w:val="28"/>
          <w:lang w:val="kk-KZ"/>
        </w:rPr>
        <w:t xml:space="preserve"> активность исследованных экстрактов БАВ достигает максимального значения [</w:t>
      </w:r>
      <w:r w:rsidR="001B5E39" w:rsidRPr="00D03930">
        <w:rPr>
          <w:rFonts w:ascii="Times New Roman" w:hAnsi="Times New Roman" w:cs="Times New Roman"/>
          <w:sz w:val="28"/>
          <w:szCs w:val="28"/>
          <w:lang w:val="kk-KZ"/>
        </w:rPr>
        <w:t>86</w:t>
      </w:r>
      <w:r w:rsidRPr="00D03930">
        <w:rPr>
          <w:rFonts w:ascii="Times New Roman" w:hAnsi="Times New Roman" w:cs="Times New Roman"/>
          <w:sz w:val="28"/>
          <w:szCs w:val="28"/>
          <w:lang w:val="kk-KZ"/>
        </w:rPr>
        <w:t xml:space="preserve">]. </w:t>
      </w:r>
    </w:p>
    <w:p w14:paraId="673C7614" w14:textId="1674F088" w:rsidR="00C22E6F"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Результаты проведенных экспериментов Апаевой А.В. </w:t>
      </w:r>
      <w:r w:rsidR="001E5B40" w:rsidRPr="00D03930">
        <w:rPr>
          <w:rFonts w:ascii="Times New Roman" w:hAnsi="Times New Roman" w:cs="Times New Roman"/>
          <w:sz w:val="28"/>
          <w:szCs w:val="28"/>
          <w:lang w:val="kk-KZ"/>
        </w:rPr>
        <w:t>с</w:t>
      </w:r>
      <w:r w:rsidRPr="00D03930">
        <w:rPr>
          <w:rFonts w:ascii="Times New Roman" w:hAnsi="Times New Roman" w:cs="Times New Roman"/>
          <w:sz w:val="28"/>
          <w:szCs w:val="28"/>
          <w:lang w:val="kk-KZ"/>
        </w:rPr>
        <w:t xml:space="preserve"> соавт</w:t>
      </w:r>
      <w:r w:rsidR="00430C92" w:rsidRPr="00D03930">
        <w:rPr>
          <w:rFonts w:ascii="Times New Roman" w:hAnsi="Times New Roman" w:cs="Times New Roman"/>
          <w:sz w:val="28"/>
          <w:szCs w:val="28"/>
          <w:lang w:val="kk-KZ"/>
        </w:rPr>
        <w:t>. (</w:t>
      </w:r>
      <w:r w:rsidR="00D754EC" w:rsidRPr="00D03930">
        <w:rPr>
          <w:rFonts w:ascii="Times New Roman" w:hAnsi="Times New Roman" w:cs="Times New Roman"/>
          <w:sz w:val="28"/>
          <w:szCs w:val="28"/>
          <w:lang w:val="kk-KZ"/>
        </w:rPr>
        <w:t>2016</w:t>
      </w:r>
      <w:r w:rsidR="00430C92"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по сравнению эффективности различных вариантов экстракции флавоноидов из надземной части гречихи показали, </w:t>
      </w:r>
      <w:r w:rsidR="00A75B89" w:rsidRPr="00D03930">
        <w:rPr>
          <w:rFonts w:ascii="Times New Roman" w:hAnsi="Times New Roman" w:cs="Times New Roman"/>
          <w:sz w:val="28"/>
          <w:szCs w:val="28"/>
          <w:lang w:val="kk-KZ"/>
        </w:rPr>
        <w:t xml:space="preserve">что при УЗ облучении зеленой массы гречихи 70%-ным этанолом в соотношении «сырье:экстрагент» 1:30 в течение 2 минут </w:t>
      </w:r>
      <w:r w:rsidR="00E429B3" w:rsidRPr="00D03930">
        <w:rPr>
          <w:rFonts w:ascii="Times New Roman" w:hAnsi="Times New Roman" w:cs="Times New Roman"/>
          <w:sz w:val="28"/>
          <w:szCs w:val="28"/>
          <w:lang w:val="kk-KZ"/>
        </w:rPr>
        <w:t>повышается</w:t>
      </w:r>
      <w:r w:rsidR="00A75B89" w:rsidRPr="00D03930">
        <w:rPr>
          <w:rFonts w:ascii="Times New Roman" w:hAnsi="Times New Roman" w:cs="Times New Roman"/>
          <w:sz w:val="28"/>
          <w:szCs w:val="28"/>
          <w:lang w:val="kk-KZ"/>
        </w:rPr>
        <w:t xml:space="preserve"> выход экстрактивных веществ в 1</w:t>
      </w:r>
      <w:r w:rsidR="00E429B3" w:rsidRPr="00D03930">
        <w:rPr>
          <w:rFonts w:ascii="Times New Roman" w:hAnsi="Times New Roman" w:cs="Times New Roman"/>
          <w:sz w:val="28"/>
          <w:szCs w:val="28"/>
          <w:lang w:val="kk-KZ"/>
        </w:rPr>
        <w:t>,</w:t>
      </w:r>
      <w:r w:rsidR="00A75B89" w:rsidRPr="00D03930">
        <w:rPr>
          <w:rFonts w:ascii="Times New Roman" w:hAnsi="Times New Roman" w:cs="Times New Roman"/>
          <w:sz w:val="28"/>
          <w:szCs w:val="28"/>
          <w:lang w:val="kk-KZ"/>
        </w:rPr>
        <w:t xml:space="preserve">5–3 раза и в 100 раз сократить время обработки </w:t>
      </w:r>
      <w:r w:rsidRPr="00D03930">
        <w:rPr>
          <w:rFonts w:ascii="Times New Roman" w:hAnsi="Times New Roman" w:cs="Times New Roman"/>
          <w:sz w:val="28"/>
          <w:szCs w:val="28"/>
          <w:lang w:val="kk-KZ"/>
        </w:rPr>
        <w:t>[</w:t>
      </w:r>
      <w:r w:rsidR="001B5E39" w:rsidRPr="00D03930">
        <w:rPr>
          <w:rFonts w:ascii="Times New Roman" w:hAnsi="Times New Roman" w:cs="Times New Roman"/>
          <w:sz w:val="28"/>
          <w:szCs w:val="28"/>
          <w:lang w:val="kk-KZ"/>
        </w:rPr>
        <w:t>87</w:t>
      </w:r>
      <w:r w:rsidRPr="00D03930">
        <w:rPr>
          <w:rFonts w:ascii="Times New Roman" w:hAnsi="Times New Roman" w:cs="Times New Roman"/>
          <w:sz w:val="28"/>
          <w:szCs w:val="28"/>
          <w:lang w:val="kk-KZ"/>
        </w:rPr>
        <w:t xml:space="preserve">]. </w:t>
      </w:r>
    </w:p>
    <w:p w14:paraId="158AC3FF" w14:textId="74522C15" w:rsidR="00C22E6F" w:rsidRPr="00D03930" w:rsidRDefault="00C22E6F"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В статье </w:t>
      </w:r>
      <w:r w:rsidR="00D754EC" w:rsidRPr="00D03930">
        <w:rPr>
          <w:rFonts w:ascii="Times New Roman" w:hAnsi="Times New Roman" w:cs="Times New Roman"/>
          <w:sz w:val="28"/>
          <w:szCs w:val="28"/>
          <w:lang w:val="kk-KZ"/>
        </w:rPr>
        <w:t xml:space="preserve">Подолина Е.А. </w:t>
      </w:r>
      <w:r w:rsidR="005E00CC" w:rsidRPr="00D03930">
        <w:rPr>
          <w:rFonts w:ascii="Times New Roman" w:hAnsi="Times New Roman" w:cs="Times New Roman"/>
          <w:sz w:val="28"/>
          <w:szCs w:val="28"/>
          <w:lang w:val="kk-KZ"/>
        </w:rPr>
        <w:t>с соавт. (</w:t>
      </w:r>
      <w:r w:rsidR="00D754EC" w:rsidRPr="00D03930">
        <w:rPr>
          <w:rFonts w:ascii="Times New Roman" w:hAnsi="Times New Roman" w:cs="Times New Roman"/>
          <w:sz w:val="28"/>
          <w:szCs w:val="28"/>
          <w:lang w:val="kk-KZ"/>
        </w:rPr>
        <w:t>2018</w:t>
      </w:r>
      <w:r w:rsidR="005E00CC"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при экстрагировании БАВ из надземной части василька синего (</w:t>
      </w:r>
      <w:r w:rsidRPr="00D03930">
        <w:rPr>
          <w:rFonts w:ascii="Times New Roman" w:hAnsi="Times New Roman" w:cs="Times New Roman"/>
          <w:i/>
          <w:iCs/>
          <w:sz w:val="28"/>
          <w:szCs w:val="28"/>
          <w:lang w:val="kk-KZ"/>
        </w:rPr>
        <w:t>Centaurea cyanus</w:t>
      </w:r>
      <w:r w:rsidRPr="00D03930">
        <w:rPr>
          <w:rFonts w:ascii="Times New Roman" w:hAnsi="Times New Roman" w:cs="Times New Roman"/>
          <w:sz w:val="28"/>
          <w:szCs w:val="28"/>
          <w:lang w:val="kk-KZ"/>
        </w:rPr>
        <w:t xml:space="preserve"> L.) с применением специальной ультразвуковой установки установлено, что применение ультразвукового излучения, работающего на частоте 22-23 кГц, позволяет увеличить выход БАВ из различных морфологических частей надземной части василька синего</w:t>
      </w:r>
      <w:r w:rsidR="005E00CC" w:rsidRPr="00D03930">
        <w:rPr>
          <w:rFonts w:ascii="Times New Roman" w:hAnsi="Times New Roman" w:cs="Times New Roman"/>
          <w:sz w:val="28"/>
          <w:szCs w:val="28"/>
          <w:lang w:val="kk-KZ"/>
        </w:rPr>
        <w:t xml:space="preserve"> [</w:t>
      </w:r>
      <w:r w:rsidR="001B5E39" w:rsidRPr="00D03930">
        <w:rPr>
          <w:rFonts w:ascii="Times New Roman" w:hAnsi="Times New Roman" w:cs="Times New Roman"/>
          <w:sz w:val="28"/>
          <w:szCs w:val="28"/>
          <w:lang w:val="kk-KZ"/>
        </w:rPr>
        <w:t>88</w:t>
      </w:r>
      <w:r w:rsidR="005E00CC"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Например, из надземной части выход флавоноидов увеличивается от 2</w:t>
      </w:r>
      <w:r w:rsidR="00E429B3"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2% до 3</w:t>
      </w:r>
      <w:r w:rsidR="00E429B3"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2%, а дубильных веществ от 1</w:t>
      </w:r>
      <w:r w:rsidR="00E429B3"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6% до 2</w:t>
      </w:r>
      <w:r w:rsidR="00E429B3"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0% соответственно. Применение ультразвуковой установки позволило разработать более эффективную методику ультразвуковой экстракции БАВ водно-спиртовой смесью из надземной части василька синего, чем методика, используемая в ф</w:t>
      </w:r>
      <w:r w:rsidR="001E5B40" w:rsidRPr="00D03930">
        <w:rPr>
          <w:rFonts w:ascii="Times New Roman" w:hAnsi="Times New Roman" w:cs="Times New Roman"/>
          <w:sz w:val="28"/>
          <w:szCs w:val="28"/>
          <w:lang w:val="kk-KZ"/>
        </w:rPr>
        <w:t>армацевтическом производстве.</w:t>
      </w:r>
      <w:r w:rsidRPr="00D03930">
        <w:rPr>
          <w:rFonts w:ascii="Times New Roman" w:hAnsi="Times New Roman" w:cs="Times New Roman"/>
          <w:sz w:val="28"/>
          <w:szCs w:val="28"/>
          <w:lang w:val="kk-KZ"/>
        </w:rPr>
        <w:t xml:space="preserve"> </w:t>
      </w:r>
    </w:p>
    <w:p w14:paraId="078DC23D" w14:textId="4AC13AAE" w:rsidR="00C22E6F" w:rsidRPr="00D03930" w:rsidRDefault="00C22E6F" w:rsidP="00101908">
      <w:pPr>
        <w:tabs>
          <w:tab w:val="left" w:pos="8931"/>
        </w:tabs>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На основании </w:t>
      </w:r>
      <w:r w:rsidR="00337108" w:rsidRPr="00D03930">
        <w:rPr>
          <w:rFonts w:ascii="Times New Roman" w:hAnsi="Times New Roman" w:cs="Times New Roman"/>
          <w:sz w:val="28"/>
          <w:szCs w:val="28"/>
          <w:lang w:val="kk-KZ"/>
        </w:rPr>
        <w:t xml:space="preserve">ряда </w:t>
      </w:r>
      <w:r w:rsidRPr="00D03930">
        <w:rPr>
          <w:rFonts w:ascii="Times New Roman" w:hAnsi="Times New Roman" w:cs="Times New Roman"/>
          <w:sz w:val="28"/>
          <w:szCs w:val="28"/>
          <w:lang w:val="kk-KZ"/>
        </w:rPr>
        <w:t>проведенных исследований Макаровой Н.В.</w:t>
      </w:r>
      <w:r w:rsidR="001B5E39"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Еремеевой Н.Б. </w:t>
      </w:r>
      <w:r w:rsidR="001B5E39" w:rsidRPr="00D03930">
        <w:rPr>
          <w:rFonts w:ascii="Times New Roman" w:hAnsi="Times New Roman" w:cs="Times New Roman"/>
          <w:sz w:val="28"/>
          <w:szCs w:val="28"/>
          <w:lang w:val="kk-KZ"/>
        </w:rPr>
        <w:t xml:space="preserve">и соавт. </w:t>
      </w:r>
      <w:r w:rsidR="00FB2EE5" w:rsidRPr="00D03930">
        <w:rPr>
          <w:rFonts w:ascii="Times New Roman" w:hAnsi="Times New Roman" w:cs="Times New Roman"/>
          <w:sz w:val="28"/>
          <w:szCs w:val="28"/>
          <w:lang w:val="kk-KZ"/>
        </w:rPr>
        <w:t>(</w:t>
      </w:r>
      <w:r w:rsidR="00D754EC" w:rsidRPr="00D03930">
        <w:rPr>
          <w:rFonts w:ascii="Times New Roman" w:hAnsi="Times New Roman" w:cs="Times New Roman"/>
          <w:sz w:val="28"/>
          <w:szCs w:val="28"/>
          <w:lang w:val="kk-KZ"/>
        </w:rPr>
        <w:t>2020</w:t>
      </w:r>
      <w:r w:rsidR="00FB2EE5"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установлено, что после УЗ обработки плодов клюквы, черники, черной смородины, вишни, малины, облепихи, ежевики, жимолости, калины, рябины, можжевельника и косточки винограда</w:t>
      </w:r>
      <w:r w:rsidR="00E429B3" w:rsidRPr="00D03930">
        <w:rPr>
          <w:rFonts w:ascii="Times New Roman" w:hAnsi="Times New Roman" w:cs="Times New Roman"/>
          <w:sz w:val="28"/>
          <w:szCs w:val="28"/>
          <w:lang w:val="kk-KZ"/>
        </w:rPr>
        <w:t xml:space="preserve"> в полученных экстрактах</w:t>
      </w:r>
      <w:r w:rsidRPr="00D03930">
        <w:rPr>
          <w:rFonts w:ascii="Times New Roman" w:hAnsi="Times New Roman" w:cs="Times New Roman"/>
          <w:sz w:val="28"/>
          <w:szCs w:val="28"/>
          <w:lang w:val="kk-KZ"/>
        </w:rPr>
        <w:t xml:space="preserve"> </w:t>
      </w:r>
      <w:r w:rsidR="00E429B3" w:rsidRPr="00D03930">
        <w:rPr>
          <w:rFonts w:ascii="Times New Roman" w:hAnsi="Times New Roman" w:cs="Times New Roman"/>
          <w:sz w:val="28"/>
          <w:szCs w:val="28"/>
          <w:lang w:val="kk-KZ"/>
        </w:rPr>
        <w:t xml:space="preserve">повысились </w:t>
      </w:r>
      <w:r w:rsidRPr="00D03930">
        <w:rPr>
          <w:rFonts w:ascii="Times New Roman" w:hAnsi="Times New Roman" w:cs="Times New Roman"/>
          <w:sz w:val="28"/>
          <w:szCs w:val="28"/>
          <w:lang w:val="kk-KZ"/>
        </w:rPr>
        <w:t>антирадикальная активность, восстанавливающая сила, антиокислительное действи</w:t>
      </w:r>
      <w:r w:rsidR="00891B67" w:rsidRPr="00D03930">
        <w:rPr>
          <w:rFonts w:ascii="Times New Roman" w:hAnsi="Times New Roman" w:cs="Times New Roman"/>
          <w:sz w:val="28"/>
          <w:szCs w:val="28"/>
          <w:lang w:val="kk-KZ"/>
        </w:rPr>
        <w:t>я</w:t>
      </w:r>
      <w:r w:rsidRPr="00D03930">
        <w:rPr>
          <w:rFonts w:ascii="Times New Roman" w:hAnsi="Times New Roman" w:cs="Times New Roman"/>
          <w:sz w:val="28"/>
          <w:szCs w:val="28"/>
          <w:lang w:val="kk-KZ"/>
        </w:rPr>
        <w:t xml:space="preserve">. Использование УЗ-излучения при экстракции не влияет на показатель содержания или деструкции флавоноидов, </w:t>
      </w:r>
      <w:r w:rsidR="00E429B3" w:rsidRPr="00D03930">
        <w:rPr>
          <w:rFonts w:ascii="Times New Roman" w:hAnsi="Times New Roman" w:cs="Times New Roman"/>
          <w:sz w:val="28"/>
          <w:szCs w:val="28"/>
          <w:lang w:val="kk-KZ"/>
        </w:rPr>
        <w:t>но,</w:t>
      </w:r>
      <w:r w:rsidRPr="00D03930">
        <w:rPr>
          <w:rFonts w:ascii="Times New Roman" w:hAnsi="Times New Roman" w:cs="Times New Roman"/>
          <w:sz w:val="28"/>
          <w:szCs w:val="28"/>
          <w:lang w:val="kk-KZ"/>
        </w:rPr>
        <w:t xml:space="preserve"> позволило увеличить </w:t>
      </w:r>
      <w:r w:rsidR="001E5B40" w:rsidRPr="00D03930">
        <w:rPr>
          <w:rFonts w:ascii="Times New Roman" w:hAnsi="Times New Roman" w:cs="Times New Roman"/>
          <w:sz w:val="28"/>
          <w:szCs w:val="28"/>
          <w:lang w:val="kk-KZ"/>
        </w:rPr>
        <w:t xml:space="preserve">количественное </w:t>
      </w:r>
      <w:r w:rsidRPr="00D03930">
        <w:rPr>
          <w:rFonts w:ascii="Times New Roman" w:hAnsi="Times New Roman" w:cs="Times New Roman"/>
          <w:sz w:val="28"/>
          <w:szCs w:val="28"/>
          <w:lang w:val="kk-KZ"/>
        </w:rPr>
        <w:t>содержание фенольных соединений по сравнению с классической экстракцией. Увеличение выхода экстракта за счет использования УЗ связано</w:t>
      </w:r>
      <w:r w:rsidR="00AA5426"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в первую очередь</w:t>
      </w:r>
      <w:r w:rsidR="00AA5426"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с разрушением </w:t>
      </w:r>
      <w:r w:rsidRPr="00D03930">
        <w:rPr>
          <w:rFonts w:ascii="Times New Roman" w:hAnsi="Times New Roman" w:cs="Times New Roman"/>
          <w:sz w:val="28"/>
          <w:szCs w:val="28"/>
          <w:lang w:val="kk-KZ"/>
        </w:rPr>
        <w:lastRenderedPageBreak/>
        <w:t>клеточных структур (лизисом) или с распадом клетки [</w:t>
      </w:r>
      <w:r w:rsidR="001B5E39" w:rsidRPr="00D03930">
        <w:rPr>
          <w:rFonts w:ascii="Times New Roman" w:hAnsi="Times New Roman" w:cs="Times New Roman"/>
          <w:sz w:val="28"/>
          <w:szCs w:val="28"/>
          <w:lang w:val="kk-KZ"/>
        </w:rPr>
        <w:t>89-94</w:t>
      </w:r>
      <w:r w:rsidRPr="00D03930">
        <w:rPr>
          <w:rFonts w:ascii="Times New Roman" w:hAnsi="Times New Roman" w:cs="Times New Roman"/>
          <w:sz w:val="28"/>
          <w:szCs w:val="28"/>
          <w:lang w:val="kk-KZ"/>
        </w:rPr>
        <w:t>].</w:t>
      </w:r>
      <w:r w:rsidRPr="00D03930">
        <w:rPr>
          <w:rFonts w:ascii="Times New Roman" w:hAnsi="Times New Roman" w:cs="Times New Roman"/>
          <w:sz w:val="28"/>
          <w:szCs w:val="28"/>
          <w:lang w:val="ru-RU"/>
        </w:rPr>
        <w:t xml:space="preserve"> </w:t>
      </w:r>
    </w:p>
    <w:p w14:paraId="64616544" w14:textId="56C71DD9"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Ультразвуковая обработка улучшает кинетику экстрагирования и выход биологически активных веществ из субстрата. В технологии экстрагирования исключается этап настаивания, что обеспечивает снижение энергоемкости процесса. Эти эффекты обусловлены имплозией пузырьков, генерируемых эффектами кавитации. Температура и давление, создаваемое при имплозии, разрушают оболочку клетки растительного сырья, и ее содержимое выбрасывается в среду экстрагента. Применяемые методы экстрагирования дают положительные результаты и требуют дальнейших исследований в указанном направлении [</w:t>
      </w:r>
      <w:r w:rsidR="001B5E39" w:rsidRPr="00D03930">
        <w:rPr>
          <w:rFonts w:ascii="Times New Roman" w:hAnsi="Times New Roman" w:cs="Times New Roman"/>
          <w:sz w:val="28"/>
          <w:szCs w:val="28"/>
          <w:lang w:val="kk-KZ"/>
        </w:rPr>
        <w:t>95</w:t>
      </w:r>
      <w:r w:rsidRPr="00D03930">
        <w:rPr>
          <w:rFonts w:ascii="Times New Roman" w:hAnsi="Times New Roman" w:cs="Times New Roman"/>
          <w:sz w:val="28"/>
          <w:szCs w:val="28"/>
          <w:lang w:val="kk-KZ"/>
        </w:rPr>
        <w:t>]. Имеется достаточно большое количество исследований, в которых ультразвуковая экстракция проводится на лабораторных установках, в то время как промышленному применению ультразвука посвящено ограниченное количество публикаций [</w:t>
      </w:r>
      <w:r w:rsidR="001B5E39" w:rsidRPr="00D03930">
        <w:rPr>
          <w:rFonts w:ascii="Times New Roman" w:hAnsi="Times New Roman" w:cs="Times New Roman"/>
          <w:sz w:val="28"/>
          <w:szCs w:val="28"/>
          <w:lang w:val="kk-KZ"/>
        </w:rPr>
        <w:t>85</w:t>
      </w:r>
      <w:r w:rsidR="008D15E7" w:rsidRPr="00D03930">
        <w:rPr>
          <w:rFonts w:ascii="Times New Roman" w:hAnsi="Times New Roman" w:cs="Times New Roman"/>
          <w:sz w:val="28"/>
          <w:szCs w:val="28"/>
          <w:lang w:val="kk-KZ"/>
        </w:rPr>
        <w:t>, с. 237</w:t>
      </w:r>
      <w:r w:rsidRPr="00D03930">
        <w:rPr>
          <w:rFonts w:ascii="Times New Roman" w:hAnsi="Times New Roman" w:cs="Times New Roman"/>
          <w:sz w:val="28"/>
          <w:szCs w:val="28"/>
          <w:lang w:val="kk-KZ"/>
        </w:rPr>
        <w:t xml:space="preserve">]. </w:t>
      </w:r>
    </w:p>
    <w:p w14:paraId="0776CA02" w14:textId="3B94190D"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экспериментов Зибаревой Л.Н., Филоненко Е.С. </w:t>
      </w:r>
      <w:r w:rsidR="00FB2EE5" w:rsidRPr="00D03930">
        <w:rPr>
          <w:rFonts w:ascii="Times New Roman" w:hAnsi="Times New Roman" w:cs="Times New Roman"/>
          <w:sz w:val="28"/>
          <w:szCs w:val="28"/>
          <w:lang w:val="ru-RU"/>
        </w:rPr>
        <w:t>(</w:t>
      </w:r>
      <w:r w:rsidR="00D754EC" w:rsidRPr="00D03930">
        <w:rPr>
          <w:rFonts w:ascii="Times New Roman" w:hAnsi="Times New Roman" w:cs="Times New Roman"/>
          <w:sz w:val="28"/>
          <w:szCs w:val="28"/>
          <w:lang w:val="ru-RU"/>
        </w:rPr>
        <w:t>2018</w:t>
      </w:r>
      <w:r w:rsidR="00FB2EE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по использованию ультразвукового воздействия на процесс экстракции экдистероидов и флавоноидов из видов </w:t>
      </w:r>
      <w:r w:rsidR="00215BB7" w:rsidRPr="00D03930">
        <w:rPr>
          <w:rFonts w:ascii="Times New Roman" w:hAnsi="Times New Roman" w:cs="Times New Roman"/>
          <w:sz w:val="28"/>
          <w:szCs w:val="28"/>
          <w:lang w:val="ru-RU"/>
        </w:rPr>
        <w:t xml:space="preserve">растений </w:t>
      </w:r>
      <w:r w:rsidRPr="00D03930">
        <w:rPr>
          <w:rFonts w:ascii="Times New Roman" w:hAnsi="Times New Roman" w:cs="Times New Roman"/>
          <w:sz w:val="28"/>
          <w:szCs w:val="28"/>
          <w:lang w:val="ru-RU"/>
        </w:rPr>
        <w:t xml:space="preserve">семейства </w:t>
      </w:r>
      <w:r w:rsidRPr="00D03930">
        <w:rPr>
          <w:rFonts w:ascii="Times New Roman" w:hAnsi="Times New Roman" w:cs="Times New Roman"/>
          <w:i/>
          <w:iCs/>
          <w:sz w:val="28"/>
          <w:szCs w:val="28"/>
          <w:lang w:val="ru-RU"/>
        </w:rPr>
        <w:t>Caryophyllaceae</w:t>
      </w:r>
      <w:r w:rsidRPr="00D03930">
        <w:rPr>
          <w:rFonts w:ascii="Times New Roman" w:hAnsi="Times New Roman" w:cs="Times New Roman"/>
          <w:sz w:val="28"/>
          <w:szCs w:val="28"/>
          <w:lang w:val="ru-RU"/>
        </w:rPr>
        <w:t xml:space="preserve"> показали высокую степень извлечения, при этом время экстракции экдистероидов уменьшилось в 6–12 раз</w:t>
      </w:r>
      <w:r w:rsidRPr="00D03930">
        <w:rPr>
          <w:rFonts w:ascii="Times New Roman" w:hAnsi="Times New Roman" w:cs="Times New Roman"/>
          <w:sz w:val="28"/>
          <w:szCs w:val="28"/>
          <w:lang w:val="kk-KZ"/>
        </w:rPr>
        <w:t xml:space="preserve"> [</w:t>
      </w:r>
      <w:r w:rsidR="001B5E39" w:rsidRPr="00D03930">
        <w:rPr>
          <w:rFonts w:ascii="Times New Roman" w:hAnsi="Times New Roman" w:cs="Times New Roman"/>
          <w:sz w:val="28"/>
          <w:szCs w:val="28"/>
          <w:lang w:val="kk-KZ"/>
        </w:rPr>
        <w:t>96</w:t>
      </w:r>
      <w:r w:rsidRPr="00D03930">
        <w:rPr>
          <w:rFonts w:ascii="Times New Roman" w:hAnsi="Times New Roman" w:cs="Times New Roman"/>
          <w:sz w:val="28"/>
          <w:szCs w:val="28"/>
          <w:lang w:val="kk-KZ"/>
        </w:rPr>
        <w:t xml:space="preserve">]. </w:t>
      </w:r>
    </w:p>
    <w:p w14:paraId="73305C35" w14:textId="194F2BAA"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Авторы </w:t>
      </w:r>
      <w:r w:rsidR="00D754EC" w:rsidRPr="00D03930">
        <w:rPr>
          <w:rFonts w:ascii="Times New Roman" w:hAnsi="Times New Roman" w:cs="Times New Roman"/>
          <w:sz w:val="28"/>
          <w:szCs w:val="28"/>
          <w:lang w:val="kk-KZ"/>
        </w:rPr>
        <w:t>Муцаев Р.В.</w:t>
      </w:r>
      <w:r w:rsidR="00FB2EE5" w:rsidRPr="00D03930">
        <w:rPr>
          <w:rFonts w:ascii="Times New Roman" w:hAnsi="Times New Roman" w:cs="Times New Roman"/>
          <w:sz w:val="28"/>
          <w:szCs w:val="28"/>
          <w:lang w:val="kk-KZ"/>
        </w:rPr>
        <w:t xml:space="preserve"> с соавт. (</w:t>
      </w:r>
      <w:r w:rsidR="00D754EC" w:rsidRPr="00D03930">
        <w:rPr>
          <w:rFonts w:ascii="Times New Roman" w:hAnsi="Times New Roman" w:cs="Times New Roman"/>
          <w:sz w:val="28"/>
          <w:szCs w:val="28"/>
          <w:lang w:val="kk-KZ"/>
        </w:rPr>
        <w:t>2018)</w:t>
      </w:r>
      <w:r w:rsidR="00FB2EE5"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и </w:t>
      </w:r>
      <w:r w:rsidR="00D754EC" w:rsidRPr="00D03930">
        <w:rPr>
          <w:rFonts w:ascii="Times New Roman" w:hAnsi="Times New Roman" w:cs="Times New Roman"/>
          <w:sz w:val="28"/>
          <w:szCs w:val="28"/>
          <w:lang w:val="kk-KZ"/>
        </w:rPr>
        <w:t>Кареткин Б.А.</w:t>
      </w:r>
      <w:r w:rsidR="00FB2EE5" w:rsidRPr="00D03930">
        <w:rPr>
          <w:rFonts w:ascii="Times New Roman" w:hAnsi="Times New Roman" w:cs="Times New Roman"/>
          <w:sz w:val="28"/>
          <w:szCs w:val="28"/>
          <w:lang w:val="kk-KZ"/>
        </w:rPr>
        <w:t xml:space="preserve"> с соавт. (</w:t>
      </w:r>
      <w:r w:rsidR="00D754EC" w:rsidRPr="00D03930">
        <w:rPr>
          <w:rFonts w:ascii="Times New Roman" w:hAnsi="Times New Roman" w:cs="Times New Roman"/>
          <w:sz w:val="28"/>
          <w:szCs w:val="28"/>
          <w:lang w:val="kk-KZ"/>
        </w:rPr>
        <w:t>2014</w:t>
      </w:r>
      <w:r w:rsidR="00FB2EE5"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экспериментально подтвердили, что ультразвуковая обработка при частоте излучения 20–22 кГц позволяет сократить продолжительность процесса экстрагирования и существенно увеличить удельный выход инулина из клубней топинамбура</w:t>
      </w:r>
      <w:r w:rsidR="00FB2EE5" w:rsidRPr="00D03930">
        <w:rPr>
          <w:rFonts w:ascii="Times New Roman" w:hAnsi="Times New Roman" w:cs="Times New Roman"/>
          <w:sz w:val="28"/>
          <w:szCs w:val="28"/>
          <w:lang w:val="ru-RU"/>
        </w:rPr>
        <w:t xml:space="preserve"> [</w:t>
      </w:r>
      <w:r w:rsidR="001B5E39" w:rsidRPr="00D03930">
        <w:rPr>
          <w:rFonts w:ascii="Times New Roman" w:hAnsi="Times New Roman" w:cs="Times New Roman"/>
          <w:sz w:val="28"/>
          <w:szCs w:val="28"/>
          <w:lang w:val="ru-RU"/>
        </w:rPr>
        <w:t>97, 98</w:t>
      </w:r>
      <w:r w:rsidR="00FB2EE5"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214E40E9" w14:textId="09FA3896"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При соблюдении параметров экстракции с УЗ воздействием, указанных в статье </w:t>
      </w:r>
      <w:r w:rsidR="00D754EC" w:rsidRPr="00D03930">
        <w:rPr>
          <w:rFonts w:ascii="Times New Roman" w:hAnsi="Times New Roman" w:cs="Times New Roman"/>
          <w:sz w:val="28"/>
          <w:szCs w:val="28"/>
          <w:lang w:val="kk-KZ"/>
        </w:rPr>
        <w:t>Рудометова Н.В.</w:t>
      </w:r>
      <w:r w:rsidR="00E04783" w:rsidRPr="00D03930">
        <w:rPr>
          <w:rFonts w:ascii="Times New Roman" w:hAnsi="Times New Roman" w:cs="Times New Roman"/>
          <w:sz w:val="28"/>
          <w:szCs w:val="28"/>
          <w:lang w:val="kk-KZ"/>
        </w:rPr>
        <w:t xml:space="preserve"> с соавт. (</w:t>
      </w:r>
      <w:r w:rsidR="00D754EC" w:rsidRPr="00D03930">
        <w:rPr>
          <w:rFonts w:ascii="Times New Roman" w:hAnsi="Times New Roman" w:cs="Times New Roman"/>
          <w:sz w:val="28"/>
          <w:szCs w:val="28"/>
          <w:lang w:val="kk-KZ"/>
        </w:rPr>
        <w:t>2019</w:t>
      </w:r>
      <w:r w:rsidR="00E04783" w:rsidRPr="00D03930">
        <w:rPr>
          <w:rFonts w:ascii="Times New Roman" w:hAnsi="Times New Roman" w:cs="Times New Roman"/>
          <w:sz w:val="28"/>
          <w:szCs w:val="28"/>
          <w:lang w:val="kk-KZ"/>
        </w:rPr>
        <w:t>)</w:t>
      </w:r>
      <w:r w:rsidRPr="00D03930">
        <w:rPr>
          <w:rFonts w:ascii="Times New Roman" w:hAnsi="Times New Roman" w:cs="Times New Roman"/>
          <w:sz w:val="28"/>
          <w:szCs w:val="28"/>
          <w:lang w:val="ru-RU"/>
        </w:rPr>
        <w:t>, выход капсаицина из острого перца превышает 99%, а время экстракции сокращается в два раза (с 5 до 2,5 часов)</w:t>
      </w:r>
      <w:r w:rsidR="00E04783" w:rsidRPr="00D03930">
        <w:rPr>
          <w:rFonts w:ascii="Times New Roman" w:hAnsi="Times New Roman" w:cs="Times New Roman"/>
          <w:sz w:val="28"/>
          <w:szCs w:val="28"/>
          <w:lang w:val="ru-RU"/>
        </w:rPr>
        <w:t xml:space="preserve"> [</w:t>
      </w:r>
      <w:r w:rsidR="001B5E39" w:rsidRPr="00D03930">
        <w:rPr>
          <w:rFonts w:ascii="Times New Roman" w:hAnsi="Times New Roman" w:cs="Times New Roman"/>
          <w:sz w:val="28"/>
          <w:szCs w:val="28"/>
          <w:lang w:val="ru-RU"/>
        </w:rPr>
        <w:t>99</w:t>
      </w:r>
      <w:r w:rsidR="00E04783"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521CF499" w14:textId="1F45F663"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усовершенствования УЗ экстрагирования, производительности и увеличения выхода БАВ авторы статьи </w:t>
      </w:r>
      <w:r w:rsidR="00D754EC" w:rsidRPr="00D03930">
        <w:rPr>
          <w:rFonts w:ascii="Times New Roman" w:hAnsi="Times New Roman" w:cs="Times New Roman"/>
          <w:sz w:val="28"/>
          <w:szCs w:val="28"/>
          <w:lang w:val="kk-KZ"/>
        </w:rPr>
        <w:t>Хмелев В.Н.</w:t>
      </w:r>
      <w:r w:rsidR="00E04783" w:rsidRPr="00D03930">
        <w:rPr>
          <w:rFonts w:ascii="Times New Roman" w:hAnsi="Times New Roman" w:cs="Times New Roman"/>
          <w:sz w:val="28"/>
          <w:szCs w:val="28"/>
          <w:lang w:val="kk-KZ"/>
        </w:rPr>
        <w:t xml:space="preserve"> с соавт. (</w:t>
      </w:r>
      <w:r w:rsidR="00D754EC" w:rsidRPr="00D03930">
        <w:rPr>
          <w:rFonts w:ascii="Times New Roman" w:hAnsi="Times New Roman" w:cs="Times New Roman"/>
          <w:sz w:val="28"/>
          <w:szCs w:val="28"/>
          <w:lang w:val="kk-KZ"/>
        </w:rPr>
        <w:t>2017)</w:t>
      </w:r>
      <w:r w:rsidR="00E04783"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предлагают метод одновременного воздействия на процесс экстрагирования ультразвуковыми колебаниями различных частот, например двухчастотного воздействия (20 кГц и 1 МГц)</w:t>
      </w:r>
      <w:r w:rsidR="00E04783" w:rsidRPr="00D03930">
        <w:rPr>
          <w:rFonts w:ascii="Times New Roman" w:hAnsi="Times New Roman" w:cs="Times New Roman"/>
          <w:sz w:val="28"/>
          <w:szCs w:val="28"/>
          <w:lang w:val="ru-RU"/>
        </w:rPr>
        <w:t xml:space="preserve"> [1</w:t>
      </w:r>
      <w:r w:rsidR="001B5E39" w:rsidRPr="00D03930">
        <w:rPr>
          <w:rFonts w:ascii="Times New Roman" w:hAnsi="Times New Roman" w:cs="Times New Roman"/>
          <w:sz w:val="28"/>
          <w:szCs w:val="28"/>
          <w:lang w:val="ru-RU"/>
        </w:rPr>
        <w:t>00</w:t>
      </w:r>
      <w:r w:rsidR="00E04783"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5A4EFBC5" w14:textId="77777777" w:rsidR="00F134AD" w:rsidRPr="00D03930" w:rsidRDefault="00F134AD" w:rsidP="00F134AD">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Результаты обзора литературы показали, что большинство авторов в своих исследованиях, в основном, использовали классические (мацерация, перколяция) методы экстракции, а для извлечения эфирных масел использовался аппарат Клевенджера. В настоящее время наиболее эффективными считаются низкотемпературные методы, в частности, ультразвуковая экстракция, которая для выбранных нами для исследования видов сырья ранее не использовалась [85, с. 240].</w:t>
      </w:r>
    </w:p>
    <w:p w14:paraId="3BE07623" w14:textId="20228C1F"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На основании результатов анализа литературы по использованию ультразвукового излучения для отдельных видов лекарственного растительного сырья были выделены оптимальные параметры, рекомендованны</w:t>
      </w:r>
      <w:r w:rsidR="00856206"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авторами для интенсификации процесса экстракции (таблица </w:t>
      </w:r>
      <w:r w:rsidR="007F059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w:t>
      </w:r>
    </w:p>
    <w:p w14:paraId="122A8382" w14:textId="14C7ABA9" w:rsidR="00DF271A" w:rsidRPr="00D03930" w:rsidRDefault="006C5164" w:rsidP="008A583C">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литературного анализа и данные из таблицы 2 показывают, ультразвуковое излучение как метод экстракции биологически активных </w:t>
      </w:r>
      <w:r w:rsidRPr="00D03930">
        <w:rPr>
          <w:rFonts w:ascii="Times New Roman" w:hAnsi="Times New Roman" w:cs="Times New Roman"/>
          <w:sz w:val="28"/>
          <w:szCs w:val="28"/>
          <w:lang w:val="ru-RU"/>
        </w:rPr>
        <w:lastRenderedPageBreak/>
        <w:t xml:space="preserve">веществ может быть перспективным для сырья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[85</w:t>
      </w:r>
      <w:r w:rsidR="008D15E7" w:rsidRPr="00D03930">
        <w:rPr>
          <w:rFonts w:ascii="Times New Roman" w:hAnsi="Times New Roman" w:cs="Times New Roman"/>
          <w:sz w:val="28"/>
          <w:szCs w:val="28"/>
          <w:lang w:val="ru-RU"/>
        </w:rPr>
        <w:t>, с. 238</w:t>
      </w:r>
      <w:r w:rsidRPr="00D03930">
        <w:rPr>
          <w:rFonts w:ascii="Times New Roman" w:hAnsi="Times New Roman" w:cs="Times New Roman"/>
          <w:sz w:val="28"/>
          <w:szCs w:val="28"/>
          <w:lang w:val="ru-RU"/>
        </w:rPr>
        <w:t>].</w:t>
      </w:r>
    </w:p>
    <w:p w14:paraId="1EB5CE72" w14:textId="77777777" w:rsidR="00F03147" w:rsidRPr="00D03930" w:rsidRDefault="00F03147" w:rsidP="008A583C">
      <w:pPr>
        <w:ind w:firstLine="709"/>
        <w:jc w:val="both"/>
        <w:rPr>
          <w:rFonts w:ascii="Times New Roman" w:hAnsi="Times New Roman" w:cs="Times New Roman"/>
          <w:sz w:val="28"/>
          <w:szCs w:val="28"/>
          <w:lang w:val="ru-RU"/>
        </w:rPr>
      </w:pPr>
    </w:p>
    <w:p w14:paraId="6340C709" w14:textId="7D8DF17F" w:rsidR="00C22E6F" w:rsidRPr="00D03930" w:rsidRDefault="00C22E6F"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7F0590" w:rsidRPr="00D03930">
        <w:rPr>
          <w:rFonts w:ascii="Times New Roman" w:hAnsi="Times New Roman" w:cs="Times New Roman"/>
          <w:sz w:val="28"/>
          <w:szCs w:val="28"/>
          <w:lang w:val="ru-RU"/>
        </w:rPr>
        <w:t>2</w:t>
      </w:r>
      <w:r w:rsidRPr="00D03930">
        <w:rPr>
          <w:rFonts w:ascii="Times New Roman" w:hAnsi="Times New Roman" w:cs="Times New Roman"/>
          <w:sz w:val="28"/>
          <w:szCs w:val="28"/>
          <w:lang w:val="kk-KZ"/>
        </w:rPr>
        <w:t xml:space="preserve"> - </w:t>
      </w:r>
      <w:r w:rsidRPr="00D03930">
        <w:rPr>
          <w:rFonts w:ascii="Times New Roman" w:hAnsi="Times New Roman" w:cs="Times New Roman"/>
          <w:sz w:val="28"/>
          <w:szCs w:val="28"/>
          <w:lang w:val="ru-RU"/>
        </w:rPr>
        <w:t>Оптимальные параметры ультразвукового метода экстракции отдельных видов лекарственного растительного сырья</w:t>
      </w:r>
    </w:p>
    <w:p w14:paraId="472081B4" w14:textId="77777777" w:rsidR="00C22E6F" w:rsidRPr="00D03930" w:rsidRDefault="00C22E6F" w:rsidP="00101908">
      <w:pPr>
        <w:ind w:firstLine="567"/>
        <w:jc w:val="both"/>
        <w:rPr>
          <w:rFonts w:ascii="Times New Roman" w:hAnsi="Times New Roman" w:cs="Times New Roman"/>
          <w:sz w:val="28"/>
          <w:szCs w:val="28"/>
          <w:lang w:val="ru-RU"/>
        </w:rPr>
      </w:pPr>
    </w:p>
    <w:tbl>
      <w:tblPr>
        <w:tblW w:w="9759" w:type="dxa"/>
        <w:tblLook w:val="04A0" w:firstRow="1" w:lastRow="0" w:firstColumn="1" w:lastColumn="0" w:noHBand="0" w:noVBand="1"/>
      </w:tblPr>
      <w:tblGrid>
        <w:gridCol w:w="534"/>
        <w:gridCol w:w="1816"/>
        <w:gridCol w:w="2748"/>
        <w:gridCol w:w="3090"/>
        <w:gridCol w:w="1559"/>
        <w:gridCol w:w="12"/>
      </w:tblGrid>
      <w:tr w:rsidR="00D03930" w:rsidRPr="00D03930" w14:paraId="6CE90056"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vAlign w:val="center"/>
            <w:hideMark/>
          </w:tcPr>
          <w:p w14:paraId="451CC3A3"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c>
          <w:tcPr>
            <w:tcW w:w="1816" w:type="dxa"/>
            <w:tcBorders>
              <w:top w:val="single" w:sz="4" w:space="0" w:color="auto"/>
              <w:left w:val="single" w:sz="4" w:space="0" w:color="auto"/>
              <w:bottom w:val="single" w:sz="4" w:space="0" w:color="auto"/>
              <w:right w:val="single" w:sz="4" w:space="0" w:color="auto"/>
            </w:tcBorders>
            <w:vAlign w:val="center"/>
            <w:hideMark/>
          </w:tcPr>
          <w:p w14:paraId="7B8A179B" w14:textId="77777777" w:rsidR="00C22E6F" w:rsidRPr="00D03930" w:rsidRDefault="00C22E6F" w:rsidP="00101908">
            <w:pPr>
              <w:ind w:firstLine="33"/>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Авторы</w:t>
            </w:r>
          </w:p>
        </w:tc>
        <w:tc>
          <w:tcPr>
            <w:tcW w:w="2748" w:type="dxa"/>
            <w:tcBorders>
              <w:top w:val="single" w:sz="4" w:space="0" w:color="auto"/>
              <w:left w:val="single" w:sz="4" w:space="0" w:color="auto"/>
              <w:bottom w:val="single" w:sz="4" w:space="0" w:color="auto"/>
              <w:right w:val="single" w:sz="4" w:space="0" w:color="auto"/>
            </w:tcBorders>
            <w:vAlign w:val="center"/>
            <w:hideMark/>
          </w:tcPr>
          <w:p w14:paraId="7BB89BE0" w14:textId="0518094C"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Вид ЛРС</w:t>
            </w:r>
            <w:r w:rsidR="00FE05F8" w:rsidRPr="00D03930">
              <w:rPr>
                <w:rFonts w:ascii="Times New Roman" w:hAnsi="Times New Roman" w:cs="Times New Roman"/>
                <w:sz w:val="24"/>
                <w:szCs w:val="24"/>
                <w:lang w:val="ru-RU"/>
              </w:rPr>
              <w:t>, морфологическая часть</w:t>
            </w:r>
            <w:r w:rsidR="00F73831" w:rsidRPr="00D03930">
              <w:rPr>
                <w:rFonts w:ascii="Times New Roman" w:hAnsi="Times New Roman" w:cs="Times New Roman"/>
                <w:sz w:val="24"/>
                <w:szCs w:val="24"/>
                <w:lang w:val="ru-RU"/>
              </w:rPr>
              <w:t xml:space="preserve"> растения</w:t>
            </w:r>
          </w:p>
        </w:tc>
        <w:tc>
          <w:tcPr>
            <w:tcW w:w="3090" w:type="dxa"/>
            <w:tcBorders>
              <w:top w:val="single" w:sz="4" w:space="0" w:color="auto"/>
              <w:left w:val="single" w:sz="4" w:space="0" w:color="auto"/>
              <w:bottom w:val="single" w:sz="4" w:space="0" w:color="auto"/>
              <w:right w:val="single" w:sz="4" w:space="0" w:color="auto"/>
            </w:tcBorders>
            <w:vAlign w:val="center"/>
            <w:hideMark/>
          </w:tcPr>
          <w:p w14:paraId="7440E944" w14:textId="77777777" w:rsidR="00C22E6F" w:rsidRPr="00D03930" w:rsidRDefault="00C22E6F" w:rsidP="00101908">
            <w:pPr>
              <w:ind w:firstLine="18"/>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Параметры УЗ*</w:t>
            </w:r>
          </w:p>
        </w:tc>
        <w:tc>
          <w:tcPr>
            <w:tcW w:w="1559" w:type="dxa"/>
            <w:tcBorders>
              <w:top w:val="single" w:sz="4" w:space="0" w:color="auto"/>
              <w:left w:val="single" w:sz="4" w:space="0" w:color="auto"/>
              <w:bottom w:val="single" w:sz="4" w:space="0" w:color="auto"/>
              <w:right w:val="single" w:sz="4" w:space="0" w:color="auto"/>
            </w:tcBorders>
            <w:vAlign w:val="center"/>
            <w:hideMark/>
          </w:tcPr>
          <w:p w14:paraId="7941D082"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Источник литературы</w:t>
            </w:r>
          </w:p>
        </w:tc>
      </w:tr>
      <w:tr w:rsidR="00D03930" w:rsidRPr="00D03930" w14:paraId="670C8967"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41BEDFD9"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816" w:type="dxa"/>
            <w:tcBorders>
              <w:top w:val="single" w:sz="4" w:space="0" w:color="auto"/>
              <w:left w:val="single" w:sz="4" w:space="0" w:color="auto"/>
              <w:bottom w:val="single" w:sz="4" w:space="0" w:color="auto"/>
              <w:right w:val="single" w:sz="4" w:space="0" w:color="auto"/>
            </w:tcBorders>
          </w:tcPr>
          <w:p w14:paraId="529E645E" w14:textId="77777777" w:rsidR="00C22E6F" w:rsidRPr="00D03930" w:rsidRDefault="00C22E6F" w:rsidP="00101908">
            <w:pPr>
              <w:ind w:firstLine="33"/>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2748" w:type="dxa"/>
            <w:tcBorders>
              <w:top w:val="single" w:sz="4" w:space="0" w:color="auto"/>
              <w:left w:val="single" w:sz="4" w:space="0" w:color="auto"/>
              <w:bottom w:val="single" w:sz="4" w:space="0" w:color="auto"/>
              <w:right w:val="single" w:sz="4" w:space="0" w:color="auto"/>
            </w:tcBorders>
          </w:tcPr>
          <w:p w14:paraId="217D5081"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3090" w:type="dxa"/>
            <w:tcBorders>
              <w:top w:val="single" w:sz="4" w:space="0" w:color="auto"/>
              <w:left w:val="single" w:sz="4" w:space="0" w:color="auto"/>
              <w:bottom w:val="single" w:sz="4" w:space="0" w:color="auto"/>
              <w:right w:val="single" w:sz="4" w:space="0" w:color="auto"/>
            </w:tcBorders>
          </w:tcPr>
          <w:p w14:paraId="5F861CFC" w14:textId="77777777" w:rsidR="00C22E6F" w:rsidRPr="00D03930" w:rsidRDefault="00C22E6F" w:rsidP="00101908">
            <w:pPr>
              <w:ind w:firstLine="18"/>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559" w:type="dxa"/>
            <w:tcBorders>
              <w:top w:val="single" w:sz="4" w:space="0" w:color="auto"/>
              <w:left w:val="single" w:sz="4" w:space="0" w:color="auto"/>
              <w:bottom w:val="single" w:sz="4" w:space="0" w:color="auto"/>
              <w:right w:val="single" w:sz="4" w:space="0" w:color="auto"/>
            </w:tcBorders>
          </w:tcPr>
          <w:p w14:paraId="3712CB43"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r>
      <w:tr w:rsidR="00D03930" w:rsidRPr="00D03930" w14:paraId="006D8B94"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670019DE"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816" w:type="dxa"/>
            <w:tcBorders>
              <w:top w:val="single" w:sz="4" w:space="0" w:color="auto"/>
              <w:left w:val="single" w:sz="4" w:space="0" w:color="auto"/>
              <w:bottom w:val="single" w:sz="4" w:space="0" w:color="auto"/>
              <w:right w:val="single" w:sz="4" w:space="0" w:color="auto"/>
            </w:tcBorders>
            <w:hideMark/>
          </w:tcPr>
          <w:p w14:paraId="09ED579B" w14:textId="77777777" w:rsidR="00C22E6F" w:rsidRPr="00D03930" w:rsidRDefault="00C22E6F" w:rsidP="00101908">
            <w:pPr>
              <w:ind w:firstLine="33"/>
              <w:jc w:val="both"/>
              <w:rPr>
                <w:rFonts w:ascii="Times New Roman" w:hAnsi="Times New Roman" w:cs="Times New Roman"/>
                <w:sz w:val="24"/>
                <w:szCs w:val="24"/>
              </w:rPr>
            </w:pPr>
            <w:r w:rsidRPr="00D03930">
              <w:rPr>
                <w:rFonts w:ascii="Times New Roman" w:hAnsi="Times New Roman" w:cs="Times New Roman"/>
                <w:sz w:val="24"/>
                <w:szCs w:val="24"/>
              </w:rPr>
              <w:t>Stan M., Soran M.L., Marutoiu C.</w:t>
            </w:r>
          </w:p>
        </w:tc>
        <w:tc>
          <w:tcPr>
            <w:tcW w:w="2748" w:type="dxa"/>
            <w:tcBorders>
              <w:top w:val="single" w:sz="4" w:space="0" w:color="auto"/>
              <w:left w:val="single" w:sz="4" w:space="0" w:color="auto"/>
              <w:bottom w:val="single" w:sz="4" w:space="0" w:color="auto"/>
              <w:right w:val="single" w:sz="4" w:space="0" w:color="auto"/>
            </w:tcBorders>
            <w:hideMark/>
          </w:tcPr>
          <w:p w14:paraId="714695BF" w14:textId="3E818638" w:rsidR="00C22E6F" w:rsidRPr="00D03930" w:rsidRDefault="00010DA1"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Надземные</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kk-KZ"/>
              </w:rPr>
              <w:t>части п</w:t>
            </w:r>
            <w:r w:rsidR="00C22E6F" w:rsidRPr="00D03930">
              <w:rPr>
                <w:rFonts w:ascii="Times New Roman" w:hAnsi="Times New Roman" w:cs="Times New Roman"/>
                <w:sz w:val="24"/>
                <w:szCs w:val="24"/>
                <w:lang w:val="ru-RU"/>
              </w:rPr>
              <w:t>етрушк</w:t>
            </w:r>
            <w:r w:rsidRPr="00D03930">
              <w:rPr>
                <w:rFonts w:ascii="Times New Roman" w:hAnsi="Times New Roman" w:cs="Times New Roman"/>
                <w:sz w:val="24"/>
                <w:szCs w:val="24"/>
                <w:lang w:val="ru-RU"/>
              </w:rPr>
              <w:t>и</w:t>
            </w:r>
            <w:r w:rsidR="00C22E6F" w:rsidRPr="00D03930">
              <w:rPr>
                <w:rFonts w:ascii="Times New Roman" w:hAnsi="Times New Roman" w:cs="Times New Roman"/>
                <w:sz w:val="24"/>
                <w:szCs w:val="24"/>
              </w:rPr>
              <w:t xml:space="preserve"> </w:t>
            </w:r>
            <w:r w:rsidR="00C22E6F" w:rsidRPr="00D03930">
              <w:rPr>
                <w:rFonts w:ascii="Times New Roman" w:hAnsi="Times New Roman" w:cs="Times New Roman"/>
                <w:sz w:val="24"/>
                <w:szCs w:val="24"/>
                <w:lang w:val="ru-RU"/>
              </w:rPr>
              <w:t>кудряв</w:t>
            </w:r>
            <w:r w:rsidRPr="00D03930">
              <w:rPr>
                <w:rFonts w:ascii="Times New Roman" w:hAnsi="Times New Roman" w:cs="Times New Roman"/>
                <w:sz w:val="24"/>
                <w:szCs w:val="24"/>
                <w:lang w:val="ru-RU"/>
              </w:rPr>
              <w:t>ой</w:t>
            </w:r>
            <w:r w:rsidR="00C22E6F" w:rsidRPr="00D03930">
              <w:rPr>
                <w:rFonts w:ascii="Times New Roman" w:hAnsi="Times New Roman" w:cs="Times New Roman"/>
                <w:sz w:val="24"/>
                <w:szCs w:val="24"/>
              </w:rPr>
              <w:t xml:space="preserve"> (</w:t>
            </w:r>
            <w:r w:rsidR="00C22E6F" w:rsidRPr="00D03930">
              <w:rPr>
                <w:rFonts w:ascii="Times New Roman" w:hAnsi="Times New Roman" w:cs="Times New Roman"/>
                <w:i/>
                <w:iCs/>
                <w:sz w:val="24"/>
                <w:szCs w:val="24"/>
              </w:rPr>
              <w:t>Petroselinum crispum</w:t>
            </w:r>
            <w:r w:rsidR="00C22E6F" w:rsidRPr="00D03930">
              <w:rPr>
                <w:rFonts w:ascii="Times New Roman" w:hAnsi="Times New Roman" w:cs="Times New Roman"/>
                <w:sz w:val="24"/>
                <w:szCs w:val="24"/>
              </w:rPr>
              <w:t xml:space="preserve"> L.), </w:t>
            </w:r>
            <w:r w:rsidR="00C22E6F" w:rsidRPr="00D03930">
              <w:rPr>
                <w:rFonts w:ascii="Times New Roman" w:hAnsi="Times New Roman" w:cs="Times New Roman"/>
                <w:sz w:val="24"/>
                <w:szCs w:val="24"/>
                <w:lang w:val="ru-RU"/>
              </w:rPr>
              <w:t>укроп</w:t>
            </w:r>
            <w:r w:rsidRPr="00D03930">
              <w:rPr>
                <w:rFonts w:ascii="Times New Roman" w:hAnsi="Times New Roman" w:cs="Times New Roman"/>
                <w:sz w:val="24"/>
                <w:szCs w:val="24"/>
                <w:lang w:val="ru-RU"/>
              </w:rPr>
              <w:t>а</w:t>
            </w:r>
            <w:r w:rsidR="00C22E6F"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огородного</w:t>
            </w:r>
            <w:r w:rsidR="00C22E6F" w:rsidRPr="00D03930">
              <w:rPr>
                <w:rFonts w:ascii="Times New Roman" w:hAnsi="Times New Roman" w:cs="Times New Roman"/>
                <w:i/>
                <w:iCs/>
                <w:sz w:val="24"/>
                <w:szCs w:val="24"/>
              </w:rPr>
              <w:t xml:space="preserve"> (Anethum graveolens </w:t>
            </w:r>
            <w:r w:rsidR="00C22E6F" w:rsidRPr="00D03930">
              <w:rPr>
                <w:rFonts w:ascii="Times New Roman" w:hAnsi="Times New Roman" w:cs="Times New Roman"/>
                <w:sz w:val="24"/>
                <w:szCs w:val="24"/>
              </w:rPr>
              <w:t xml:space="preserve">L.), </w:t>
            </w:r>
            <w:r w:rsidRPr="00D03930">
              <w:rPr>
                <w:rFonts w:ascii="Times New Roman" w:hAnsi="Times New Roman" w:cs="Times New Roman"/>
                <w:sz w:val="24"/>
                <w:szCs w:val="24"/>
                <w:lang w:val="ru-RU"/>
              </w:rPr>
              <w:t>Сельдереи</w:t>
            </w:r>
            <w:r w:rsidR="00C22E6F"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пахучего</w:t>
            </w:r>
            <w:r w:rsidR="00C22E6F" w:rsidRPr="00D03930">
              <w:rPr>
                <w:rFonts w:ascii="Times New Roman" w:hAnsi="Times New Roman" w:cs="Times New Roman"/>
                <w:sz w:val="24"/>
                <w:szCs w:val="24"/>
              </w:rPr>
              <w:t xml:space="preserve"> (</w:t>
            </w:r>
            <w:r w:rsidR="00C22E6F" w:rsidRPr="00D03930">
              <w:rPr>
                <w:rFonts w:ascii="Times New Roman" w:hAnsi="Times New Roman" w:cs="Times New Roman"/>
                <w:i/>
                <w:iCs/>
                <w:sz w:val="24"/>
                <w:szCs w:val="24"/>
              </w:rPr>
              <w:t xml:space="preserve">Apium graveolens </w:t>
            </w:r>
            <w:r w:rsidR="00C22E6F" w:rsidRPr="00D03930">
              <w:rPr>
                <w:rFonts w:ascii="Times New Roman" w:hAnsi="Times New Roman" w:cs="Times New Roman"/>
                <w:sz w:val="24"/>
                <w:szCs w:val="24"/>
              </w:rPr>
              <w:t>L.)</w:t>
            </w:r>
          </w:p>
        </w:tc>
        <w:tc>
          <w:tcPr>
            <w:tcW w:w="3090" w:type="dxa"/>
            <w:tcBorders>
              <w:top w:val="single" w:sz="4" w:space="0" w:color="auto"/>
              <w:left w:val="single" w:sz="4" w:space="0" w:color="auto"/>
              <w:bottom w:val="single" w:sz="4" w:space="0" w:color="auto"/>
              <w:right w:val="single" w:sz="4" w:space="0" w:color="auto"/>
            </w:tcBorders>
            <w:hideMark/>
          </w:tcPr>
          <w:p w14:paraId="3BEBA252" w14:textId="77777777"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w:t>
            </w:r>
          </w:p>
          <w:p w14:paraId="59BEE6D9" w14:textId="77777777"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не указана;</w:t>
            </w:r>
          </w:p>
          <w:p w14:paraId="0BAB027B" w14:textId="39856785"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60 мин;</w:t>
            </w:r>
          </w:p>
          <w:p w14:paraId="3A8ACE86" w14:textId="77777777"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95 Вт;</w:t>
            </w:r>
          </w:p>
          <w:p w14:paraId="7A21BA1A" w14:textId="23C23694"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00AC4739"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hideMark/>
          </w:tcPr>
          <w:p w14:paraId="7AED65F6" w14:textId="0BD9C4E5" w:rsidR="00C22E6F" w:rsidRPr="00D03930" w:rsidRDefault="00C22E6F" w:rsidP="00101908">
            <w:pPr>
              <w:jc w:val="both"/>
              <w:rPr>
                <w:rFonts w:ascii="Times New Roman" w:hAnsi="Times New Roman" w:cs="Times New Roman"/>
                <w:sz w:val="24"/>
                <w:szCs w:val="24"/>
              </w:rPr>
            </w:pPr>
            <w:r w:rsidRPr="00D03930">
              <w:rPr>
                <w:rFonts w:ascii="Times New Roman" w:hAnsi="Times New Roman" w:cs="Times New Roman"/>
                <w:sz w:val="24"/>
                <w:szCs w:val="24"/>
              </w:rPr>
              <w:t>[</w:t>
            </w:r>
            <w:r w:rsidRPr="00D03930">
              <w:rPr>
                <w:rFonts w:ascii="Times New Roman" w:hAnsi="Times New Roman" w:cs="Times New Roman"/>
                <w:sz w:val="24"/>
                <w:szCs w:val="24"/>
                <w:lang w:val="ru-RU"/>
              </w:rPr>
              <w:t>1</w:t>
            </w:r>
            <w:r w:rsidR="001B5E39" w:rsidRPr="00D03930">
              <w:rPr>
                <w:rFonts w:ascii="Times New Roman" w:hAnsi="Times New Roman" w:cs="Times New Roman"/>
                <w:sz w:val="24"/>
                <w:szCs w:val="24"/>
                <w:lang w:val="ru-RU"/>
              </w:rPr>
              <w:t>01</w:t>
            </w:r>
            <w:r w:rsidRPr="00D03930">
              <w:rPr>
                <w:rFonts w:ascii="Times New Roman" w:hAnsi="Times New Roman" w:cs="Times New Roman"/>
                <w:sz w:val="24"/>
                <w:szCs w:val="24"/>
              </w:rPr>
              <w:t xml:space="preserve">] </w:t>
            </w:r>
          </w:p>
        </w:tc>
      </w:tr>
      <w:tr w:rsidR="00D03930" w:rsidRPr="00D03930" w14:paraId="7659C696"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05904DF6" w14:textId="77777777" w:rsidR="00C22E6F" w:rsidRPr="00D03930" w:rsidRDefault="00C22E6F"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1816" w:type="dxa"/>
            <w:tcBorders>
              <w:top w:val="single" w:sz="4" w:space="0" w:color="auto"/>
              <w:left w:val="single" w:sz="4" w:space="0" w:color="auto"/>
              <w:bottom w:val="single" w:sz="4" w:space="0" w:color="auto"/>
              <w:right w:val="single" w:sz="4" w:space="0" w:color="auto"/>
            </w:tcBorders>
            <w:hideMark/>
          </w:tcPr>
          <w:p w14:paraId="0C0B9BC1" w14:textId="77777777" w:rsidR="00C22E6F" w:rsidRPr="00D03930" w:rsidRDefault="00C22E6F" w:rsidP="00101908">
            <w:pPr>
              <w:ind w:firstLine="33"/>
              <w:jc w:val="both"/>
              <w:rPr>
                <w:rFonts w:ascii="Times New Roman" w:hAnsi="Times New Roman" w:cs="Times New Roman"/>
                <w:sz w:val="24"/>
                <w:szCs w:val="24"/>
              </w:rPr>
            </w:pPr>
            <w:r w:rsidRPr="00D03930">
              <w:rPr>
                <w:rFonts w:ascii="Times New Roman" w:hAnsi="Times New Roman" w:cs="Times New Roman"/>
                <w:sz w:val="24"/>
                <w:szCs w:val="24"/>
              </w:rPr>
              <w:t>Valeeva A.R., Makarova N.V., Valiulina D.F.</w:t>
            </w:r>
          </w:p>
        </w:tc>
        <w:tc>
          <w:tcPr>
            <w:tcW w:w="2748" w:type="dxa"/>
            <w:tcBorders>
              <w:top w:val="single" w:sz="4" w:space="0" w:color="auto"/>
              <w:left w:val="single" w:sz="4" w:space="0" w:color="auto"/>
              <w:bottom w:val="single" w:sz="4" w:space="0" w:color="auto"/>
              <w:right w:val="single" w:sz="4" w:space="0" w:color="auto"/>
            </w:tcBorders>
            <w:hideMark/>
          </w:tcPr>
          <w:p w14:paraId="346301BB" w14:textId="40FE3651" w:rsidR="00C22E6F" w:rsidRPr="00D03930" w:rsidRDefault="00010DA1"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П</w:t>
            </w:r>
            <w:r w:rsidR="00FE05F8" w:rsidRPr="00D03930">
              <w:rPr>
                <w:rFonts w:ascii="Times New Roman" w:hAnsi="Times New Roman" w:cs="Times New Roman"/>
                <w:sz w:val="24"/>
                <w:szCs w:val="24"/>
                <w:lang w:val="ru-RU"/>
              </w:rPr>
              <w:t xml:space="preserve">лоды </w:t>
            </w:r>
            <w:r w:rsidR="00C22E6F" w:rsidRPr="00D03930">
              <w:rPr>
                <w:rFonts w:ascii="Times New Roman" w:hAnsi="Times New Roman" w:cs="Times New Roman"/>
                <w:sz w:val="24"/>
                <w:szCs w:val="24"/>
                <w:lang w:val="ru-RU"/>
              </w:rPr>
              <w:t>Боярышника (</w:t>
            </w:r>
            <w:r w:rsidR="00C22E6F" w:rsidRPr="00D03930">
              <w:rPr>
                <w:rFonts w:ascii="Times New Roman" w:hAnsi="Times New Roman" w:cs="Times New Roman"/>
                <w:i/>
                <w:iCs/>
                <w:sz w:val="24"/>
                <w:szCs w:val="24"/>
              </w:rPr>
              <w:t>Crataegus</w:t>
            </w:r>
            <w:r w:rsidR="00C22E6F"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66302BAC" w14:textId="77777777" w:rsidR="00AC4739"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w:t>
            </w:r>
            <w:r w:rsidR="005023ED" w:rsidRPr="00D03930">
              <w:rPr>
                <w:rFonts w:ascii="Times New Roman" w:hAnsi="Times New Roman" w:cs="Times New Roman"/>
                <w:sz w:val="24"/>
                <w:szCs w:val="24"/>
                <w:lang w:val="ru-RU"/>
              </w:rPr>
              <w:t xml:space="preserve"> </w:t>
            </w:r>
            <w:r w:rsidR="00DC2F41" w:rsidRPr="00D03930">
              <w:rPr>
                <w:rFonts w:ascii="Times New Roman" w:hAnsi="Times New Roman" w:cs="Times New Roman"/>
                <w:sz w:val="24"/>
                <w:szCs w:val="24"/>
                <w:lang w:val="ru-RU"/>
              </w:rPr>
              <w:t xml:space="preserve"> </w:t>
            </w:r>
          </w:p>
          <w:p w14:paraId="7FB2D2E3" w14:textId="5EAB217A"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60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2A248097" w14:textId="77777777" w:rsidR="00AC4739"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90 мин;</w:t>
            </w:r>
            <w:r w:rsidR="005023ED" w:rsidRPr="00D03930">
              <w:rPr>
                <w:rFonts w:ascii="Times New Roman" w:hAnsi="Times New Roman" w:cs="Times New Roman"/>
                <w:sz w:val="24"/>
                <w:szCs w:val="24"/>
                <w:lang w:val="ru-RU"/>
              </w:rPr>
              <w:t xml:space="preserve"> </w:t>
            </w:r>
          </w:p>
          <w:p w14:paraId="6F3AB179" w14:textId="734B4860" w:rsidR="00DC2F41"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 xml:space="preserve">4 </w:t>
            </w:r>
            <w:r w:rsidRPr="00D03930">
              <w:rPr>
                <w:rFonts w:ascii="Times New Roman" w:hAnsi="Times New Roman" w:cs="Times New Roman"/>
                <w:sz w:val="24"/>
                <w:szCs w:val="24"/>
                <w:lang w:val="ru-RU"/>
              </w:rPr>
              <w:t>– 0,5 Вт</w:t>
            </w:r>
            <w:r w:rsidR="007F0590" w:rsidRPr="00D03930">
              <w:rPr>
                <w:rFonts w:ascii="Times New Roman" w:hAnsi="Times New Roman" w:cs="Times New Roman"/>
                <w:sz w:val="24"/>
                <w:szCs w:val="24"/>
                <w:lang w:val="ru-RU"/>
              </w:rPr>
              <w:t>;</w:t>
            </w:r>
            <w:r w:rsidR="00DC2F41" w:rsidRPr="00D03930">
              <w:rPr>
                <w:rFonts w:ascii="Times New Roman" w:hAnsi="Times New Roman" w:cs="Times New Roman"/>
                <w:sz w:val="24"/>
                <w:szCs w:val="24"/>
                <w:lang w:val="ru-RU"/>
              </w:rPr>
              <w:t xml:space="preserve"> </w:t>
            </w:r>
          </w:p>
          <w:p w14:paraId="44951E98" w14:textId="679F8EEB" w:rsidR="00C22E6F" w:rsidRPr="00D03930" w:rsidRDefault="00C22E6F"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 xml:space="preserve">5 </w:t>
            </w:r>
            <w:r w:rsidRPr="00D03930">
              <w:rPr>
                <w:rFonts w:ascii="Times New Roman" w:hAnsi="Times New Roman" w:cs="Times New Roman"/>
                <w:sz w:val="24"/>
                <w:szCs w:val="24"/>
                <w:lang w:val="ru-RU"/>
              </w:rPr>
              <w:t>– не указана</w:t>
            </w:r>
          </w:p>
        </w:tc>
        <w:tc>
          <w:tcPr>
            <w:tcW w:w="1559" w:type="dxa"/>
            <w:tcBorders>
              <w:top w:val="single" w:sz="4" w:space="0" w:color="auto"/>
              <w:left w:val="single" w:sz="4" w:space="0" w:color="auto"/>
              <w:bottom w:val="single" w:sz="4" w:space="0" w:color="auto"/>
              <w:right w:val="single" w:sz="4" w:space="0" w:color="auto"/>
            </w:tcBorders>
          </w:tcPr>
          <w:p w14:paraId="12B9A0C8" w14:textId="0DD8FBE4" w:rsidR="00C22E6F" w:rsidRPr="00D03930" w:rsidRDefault="00C22E6F" w:rsidP="00101908">
            <w:pPr>
              <w:jc w:val="both"/>
              <w:rPr>
                <w:rFonts w:ascii="Times New Roman" w:hAnsi="Times New Roman" w:cs="Times New Roman"/>
                <w:sz w:val="24"/>
                <w:szCs w:val="24"/>
              </w:rPr>
            </w:pPr>
            <w:r w:rsidRPr="00D03930">
              <w:rPr>
                <w:rFonts w:ascii="Times New Roman" w:hAnsi="Times New Roman" w:cs="Times New Roman"/>
                <w:sz w:val="24"/>
                <w:szCs w:val="24"/>
              </w:rPr>
              <w:t>[</w:t>
            </w:r>
            <w:r w:rsidR="001B5E39" w:rsidRPr="00D03930">
              <w:rPr>
                <w:rFonts w:ascii="Times New Roman" w:hAnsi="Times New Roman" w:cs="Times New Roman"/>
                <w:sz w:val="24"/>
                <w:szCs w:val="24"/>
                <w:lang w:val="ru-RU"/>
              </w:rPr>
              <w:t>102</w:t>
            </w:r>
            <w:r w:rsidRPr="00D03930">
              <w:rPr>
                <w:rFonts w:ascii="Times New Roman" w:hAnsi="Times New Roman" w:cs="Times New Roman"/>
                <w:sz w:val="24"/>
                <w:szCs w:val="24"/>
              </w:rPr>
              <w:t xml:space="preserve">] </w:t>
            </w:r>
          </w:p>
        </w:tc>
      </w:tr>
      <w:tr w:rsidR="00D03930" w:rsidRPr="00D03930" w14:paraId="63D17E74" w14:textId="77777777" w:rsidTr="003B3F1F">
        <w:trPr>
          <w:gridAfter w:val="1"/>
          <w:wAfter w:w="12" w:type="dxa"/>
          <w:trHeight w:val="2259"/>
        </w:trPr>
        <w:tc>
          <w:tcPr>
            <w:tcW w:w="534" w:type="dxa"/>
            <w:tcBorders>
              <w:top w:val="single" w:sz="4" w:space="0" w:color="auto"/>
              <w:left w:val="single" w:sz="4" w:space="0" w:color="auto"/>
              <w:right w:val="single" w:sz="4" w:space="0" w:color="auto"/>
            </w:tcBorders>
            <w:hideMark/>
          </w:tcPr>
          <w:p w14:paraId="6D244F97" w14:textId="77777777" w:rsidR="00DC2F41" w:rsidRPr="00D03930" w:rsidRDefault="00DC2F41"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1816" w:type="dxa"/>
            <w:tcBorders>
              <w:top w:val="single" w:sz="4" w:space="0" w:color="auto"/>
              <w:left w:val="single" w:sz="4" w:space="0" w:color="auto"/>
              <w:right w:val="single" w:sz="4" w:space="0" w:color="auto"/>
            </w:tcBorders>
            <w:hideMark/>
          </w:tcPr>
          <w:p w14:paraId="3CD97107" w14:textId="77777777" w:rsidR="00DC2F41" w:rsidRPr="00D03930" w:rsidRDefault="00DC2F41" w:rsidP="00101908">
            <w:pPr>
              <w:ind w:firstLine="33"/>
              <w:jc w:val="both"/>
              <w:rPr>
                <w:rFonts w:ascii="Times New Roman" w:hAnsi="Times New Roman" w:cs="Times New Roman"/>
                <w:sz w:val="24"/>
                <w:szCs w:val="24"/>
              </w:rPr>
            </w:pPr>
            <w:r w:rsidRPr="00D03930">
              <w:rPr>
                <w:rFonts w:ascii="Times New Roman" w:hAnsi="Times New Roman" w:cs="Times New Roman"/>
                <w:sz w:val="24"/>
                <w:szCs w:val="24"/>
              </w:rPr>
              <w:t xml:space="preserve">Wang S., Shi Y., Zhang G., Meng Y., Zhang </w:t>
            </w:r>
          </w:p>
          <w:p w14:paraId="250E51A9" w14:textId="7CD1F46D" w:rsidR="00DC2F41" w:rsidRPr="00D03930" w:rsidRDefault="00DC2F41" w:rsidP="00101908">
            <w:pPr>
              <w:ind w:firstLine="33"/>
              <w:jc w:val="both"/>
              <w:rPr>
                <w:rFonts w:ascii="Times New Roman" w:hAnsi="Times New Roman" w:cs="Times New Roman"/>
                <w:sz w:val="24"/>
                <w:szCs w:val="24"/>
              </w:rPr>
            </w:pPr>
            <w:r w:rsidRPr="00D03930">
              <w:rPr>
                <w:rFonts w:ascii="Times New Roman" w:hAnsi="Times New Roman" w:cs="Times New Roman"/>
                <w:sz w:val="24"/>
                <w:szCs w:val="24"/>
              </w:rPr>
              <w:t>N., Madhujith T.</w:t>
            </w:r>
          </w:p>
        </w:tc>
        <w:tc>
          <w:tcPr>
            <w:tcW w:w="2748" w:type="dxa"/>
            <w:tcBorders>
              <w:top w:val="single" w:sz="4" w:space="0" w:color="auto"/>
              <w:left w:val="single" w:sz="4" w:space="0" w:color="auto"/>
              <w:right w:val="single" w:sz="4" w:space="0" w:color="auto"/>
            </w:tcBorders>
            <w:hideMark/>
          </w:tcPr>
          <w:p w14:paraId="315F9956" w14:textId="5E98DCCE" w:rsidR="00DC2F41" w:rsidRPr="00D03930" w:rsidRDefault="00DC2F41"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 xml:space="preserve">Плоды </w:t>
            </w:r>
            <w:r w:rsidRPr="00D03930">
              <w:rPr>
                <w:rFonts w:ascii="Times New Roman" w:hAnsi="Times New Roman" w:cs="Times New Roman"/>
                <w:sz w:val="24"/>
                <w:szCs w:val="24"/>
              </w:rPr>
              <w:t>Мушмул</w:t>
            </w:r>
            <w:r w:rsidRPr="00D03930">
              <w:rPr>
                <w:rFonts w:ascii="Times New Roman" w:hAnsi="Times New Roman" w:cs="Times New Roman"/>
                <w:sz w:val="24"/>
                <w:szCs w:val="24"/>
                <w:lang w:val="kk-KZ"/>
              </w:rPr>
              <w:t>ы</w:t>
            </w:r>
            <w:r w:rsidRPr="00D03930">
              <w:rPr>
                <w:rFonts w:ascii="Times New Roman" w:hAnsi="Times New Roman" w:cs="Times New Roman"/>
                <w:sz w:val="24"/>
                <w:szCs w:val="24"/>
              </w:rPr>
              <w:t xml:space="preserve"> японской (</w:t>
            </w:r>
            <w:r w:rsidRPr="00D03930">
              <w:rPr>
                <w:rFonts w:ascii="Times New Roman" w:hAnsi="Times New Roman" w:cs="Times New Roman"/>
                <w:i/>
                <w:iCs/>
                <w:sz w:val="24"/>
                <w:szCs w:val="24"/>
              </w:rPr>
              <w:t>Eriobotrya japonica)</w:t>
            </w:r>
          </w:p>
        </w:tc>
        <w:tc>
          <w:tcPr>
            <w:tcW w:w="3090" w:type="dxa"/>
            <w:tcBorders>
              <w:top w:val="single" w:sz="4" w:space="0" w:color="auto"/>
              <w:left w:val="single" w:sz="4" w:space="0" w:color="auto"/>
              <w:right w:val="single" w:sz="4" w:space="0" w:color="auto"/>
            </w:tcBorders>
            <w:hideMark/>
          </w:tcPr>
          <w:p w14:paraId="73CF11CF" w14:textId="77777777" w:rsidR="003A1CFC" w:rsidRPr="00D03930" w:rsidRDefault="00DC2F41"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1:30, 1:40, 1:50, </w:t>
            </w:r>
            <w:r w:rsidRPr="00D03930">
              <w:rPr>
                <w:rFonts w:ascii="Times New Roman" w:hAnsi="Times New Roman" w:cs="Times New Roman"/>
                <w:b/>
                <w:bCs/>
                <w:sz w:val="24"/>
                <w:szCs w:val="24"/>
                <w:lang w:val="ru-RU"/>
              </w:rPr>
              <w:t>1:60</w:t>
            </w:r>
            <w:r w:rsidRPr="00D03930">
              <w:rPr>
                <w:rFonts w:ascii="Times New Roman" w:hAnsi="Times New Roman" w:cs="Times New Roman"/>
                <w:sz w:val="24"/>
                <w:szCs w:val="24"/>
                <w:lang w:val="ru-RU"/>
              </w:rPr>
              <w:t xml:space="preserve"> и 1:70;</w:t>
            </w:r>
            <w:r w:rsidR="00D51D96" w:rsidRPr="00D03930">
              <w:rPr>
                <w:rFonts w:ascii="Times New Roman" w:hAnsi="Times New Roman" w:cs="Times New Roman"/>
                <w:sz w:val="24"/>
                <w:szCs w:val="24"/>
                <w:lang w:val="ru-RU"/>
              </w:rPr>
              <w:t xml:space="preserve">  </w:t>
            </w:r>
          </w:p>
          <w:p w14:paraId="3505D4D7" w14:textId="0D4A3B3C" w:rsidR="00D51D96" w:rsidRPr="00D03930" w:rsidRDefault="00DC2F41"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40, 50, 60, </w:t>
            </w:r>
            <w:r w:rsidRPr="00D03930">
              <w:rPr>
                <w:rFonts w:ascii="Times New Roman" w:hAnsi="Times New Roman" w:cs="Times New Roman"/>
                <w:b/>
                <w:bCs/>
                <w:sz w:val="24"/>
                <w:szCs w:val="24"/>
                <w:lang w:val="ru-RU"/>
              </w:rPr>
              <w:t>70</w:t>
            </w:r>
            <w:r w:rsidRPr="00D03930">
              <w:rPr>
                <w:rFonts w:ascii="Times New Roman" w:hAnsi="Times New Roman" w:cs="Times New Roman"/>
                <w:sz w:val="24"/>
                <w:szCs w:val="24"/>
                <w:lang w:val="ru-RU"/>
              </w:rPr>
              <w:t xml:space="preserve"> и 80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r w:rsidR="00D51D96" w:rsidRPr="00D03930">
              <w:rPr>
                <w:rFonts w:ascii="Times New Roman" w:hAnsi="Times New Roman" w:cs="Times New Roman"/>
                <w:sz w:val="24"/>
                <w:szCs w:val="24"/>
                <w:lang w:val="ru-RU"/>
              </w:rPr>
              <w:t xml:space="preserve"> </w:t>
            </w:r>
          </w:p>
          <w:p w14:paraId="16E3DB50" w14:textId="3E6147A2" w:rsidR="00D51D96" w:rsidRPr="00D03930" w:rsidRDefault="00DC2F41"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 </w:t>
            </w:r>
            <w:r w:rsidRPr="00D03930">
              <w:rPr>
                <w:rFonts w:ascii="Times New Roman" w:hAnsi="Times New Roman" w:cs="Times New Roman"/>
                <w:b/>
                <w:bCs/>
                <w:sz w:val="24"/>
                <w:szCs w:val="24"/>
                <w:lang w:val="ru-RU"/>
              </w:rPr>
              <w:t>40</w:t>
            </w:r>
            <w:r w:rsidRPr="00D03930">
              <w:rPr>
                <w:rFonts w:ascii="Times New Roman" w:hAnsi="Times New Roman" w:cs="Times New Roman"/>
                <w:sz w:val="24"/>
                <w:szCs w:val="24"/>
                <w:lang w:val="ru-RU"/>
              </w:rPr>
              <w:t>, 60, 90, 120 и 150 мин;</w:t>
            </w:r>
            <w:r w:rsidR="00D51D96" w:rsidRPr="00D03930">
              <w:rPr>
                <w:rFonts w:ascii="Times New Roman" w:hAnsi="Times New Roman" w:cs="Times New Roman"/>
                <w:sz w:val="24"/>
                <w:szCs w:val="24"/>
                <w:lang w:val="ru-RU"/>
              </w:rPr>
              <w:t xml:space="preserve"> </w:t>
            </w:r>
          </w:p>
          <w:p w14:paraId="6F893C89" w14:textId="7EE4497A" w:rsidR="00D51D96" w:rsidRPr="00D03930" w:rsidRDefault="00DC2F41"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100, 125, 150, 175 и </w:t>
            </w:r>
            <w:r w:rsidRPr="00D03930">
              <w:rPr>
                <w:rFonts w:ascii="Times New Roman" w:hAnsi="Times New Roman" w:cs="Times New Roman"/>
                <w:b/>
                <w:bCs/>
                <w:sz w:val="24"/>
                <w:szCs w:val="24"/>
                <w:lang w:val="ru-RU"/>
              </w:rPr>
              <w:t>200</w:t>
            </w:r>
            <w:r w:rsidRPr="00D03930">
              <w:rPr>
                <w:rFonts w:ascii="Times New Roman" w:hAnsi="Times New Roman" w:cs="Times New Roman"/>
                <w:sz w:val="24"/>
                <w:szCs w:val="24"/>
                <w:lang w:val="ru-RU"/>
              </w:rPr>
              <w:t xml:space="preserve"> Вт;</w:t>
            </w:r>
            <w:r w:rsidR="00D51D96" w:rsidRPr="00D03930">
              <w:rPr>
                <w:rFonts w:ascii="Times New Roman" w:hAnsi="Times New Roman" w:cs="Times New Roman"/>
                <w:sz w:val="24"/>
                <w:szCs w:val="24"/>
                <w:lang w:val="ru-RU"/>
              </w:rPr>
              <w:t xml:space="preserve"> </w:t>
            </w:r>
          </w:p>
          <w:p w14:paraId="741EABAC" w14:textId="427DCF5F" w:rsidR="00DC2F41" w:rsidRPr="00D03930" w:rsidRDefault="00DC2F41"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не указана</w:t>
            </w:r>
          </w:p>
        </w:tc>
        <w:tc>
          <w:tcPr>
            <w:tcW w:w="1559" w:type="dxa"/>
            <w:tcBorders>
              <w:top w:val="single" w:sz="4" w:space="0" w:color="auto"/>
              <w:left w:val="single" w:sz="4" w:space="0" w:color="auto"/>
              <w:right w:val="single" w:sz="4" w:space="0" w:color="auto"/>
            </w:tcBorders>
          </w:tcPr>
          <w:p w14:paraId="1CA43D54" w14:textId="498EFFD4" w:rsidR="00DC2F41" w:rsidRPr="00D03930" w:rsidRDefault="00DC2F41" w:rsidP="00101908">
            <w:pPr>
              <w:jc w:val="both"/>
              <w:rPr>
                <w:rFonts w:ascii="Times New Roman" w:hAnsi="Times New Roman" w:cs="Times New Roman"/>
                <w:sz w:val="24"/>
                <w:szCs w:val="24"/>
              </w:rPr>
            </w:pPr>
            <w:r w:rsidRPr="00D03930">
              <w:rPr>
                <w:rFonts w:ascii="Times New Roman" w:hAnsi="Times New Roman" w:cs="Times New Roman"/>
                <w:sz w:val="24"/>
                <w:szCs w:val="24"/>
              </w:rPr>
              <w:t>[</w:t>
            </w:r>
            <w:r w:rsidRPr="00D03930">
              <w:rPr>
                <w:rFonts w:ascii="Times New Roman" w:hAnsi="Times New Roman" w:cs="Times New Roman"/>
                <w:sz w:val="24"/>
                <w:szCs w:val="24"/>
                <w:lang w:val="ru-RU"/>
              </w:rPr>
              <w:t>1</w:t>
            </w:r>
            <w:r w:rsidR="001B5E39" w:rsidRPr="00D03930">
              <w:rPr>
                <w:rFonts w:ascii="Times New Roman" w:hAnsi="Times New Roman" w:cs="Times New Roman"/>
                <w:sz w:val="24"/>
                <w:szCs w:val="24"/>
                <w:lang w:val="kk-KZ"/>
              </w:rPr>
              <w:t>03</w:t>
            </w:r>
            <w:r w:rsidRPr="00D03930">
              <w:rPr>
                <w:rFonts w:ascii="Times New Roman" w:hAnsi="Times New Roman" w:cs="Times New Roman"/>
                <w:sz w:val="24"/>
                <w:szCs w:val="24"/>
              </w:rPr>
              <w:t xml:space="preserve">] </w:t>
            </w:r>
          </w:p>
        </w:tc>
      </w:tr>
      <w:tr w:rsidR="00D03930" w:rsidRPr="00D03930" w14:paraId="2BE8EDF1"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76ED1828" w14:textId="77777777" w:rsidR="007F0590" w:rsidRPr="00D03930" w:rsidRDefault="007F059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816" w:type="dxa"/>
            <w:tcBorders>
              <w:top w:val="single" w:sz="4" w:space="0" w:color="auto"/>
              <w:left w:val="single" w:sz="4" w:space="0" w:color="auto"/>
              <w:bottom w:val="single" w:sz="4" w:space="0" w:color="auto"/>
              <w:right w:val="single" w:sz="4" w:space="0" w:color="auto"/>
            </w:tcBorders>
            <w:hideMark/>
          </w:tcPr>
          <w:p w14:paraId="00C4A594" w14:textId="77777777" w:rsidR="007F0590" w:rsidRPr="00D03930" w:rsidRDefault="007F0590" w:rsidP="00101908">
            <w:pPr>
              <w:ind w:firstLine="33"/>
              <w:jc w:val="both"/>
              <w:rPr>
                <w:rFonts w:ascii="Times New Roman" w:hAnsi="Times New Roman" w:cs="Times New Roman"/>
                <w:sz w:val="24"/>
                <w:szCs w:val="24"/>
              </w:rPr>
            </w:pPr>
            <w:r w:rsidRPr="00D03930">
              <w:rPr>
                <w:rFonts w:ascii="Times New Roman" w:hAnsi="Times New Roman" w:cs="Times New Roman"/>
                <w:sz w:val="24"/>
                <w:szCs w:val="24"/>
              </w:rPr>
              <w:t>Ibrahim A, Ajit S., Sivakumar M., Haidar F.</w:t>
            </w:r>
            <w:r w:rsidRPr="00D03930">
              <w:rPr>
                <w:rFonts w:ascii="Times New Roman" w:hAnsi="Times New Roman" w:cs="Times New Roman"/>
                <w:sz w:val="24"/>
                <w:szCs w:val="24"/>
                <w:lang w:val="ru-RU"/>
              </w:rPr>
              <w:t>А</w:t>
            </w:r>
            <w:r w:rsidRPr="00D03930">
              <w:rPr>
                <w:rFonts w:ascii="Times New Roman" w:hAnsi="Times New Roman" w:cs="Times New Roman"/>
                <w:sz w:val="24"/>
                <w:szCs w:val="24"/>
              </w:rPr>
              <w:t>.</w:t>
            </w:r>
          </w:p>
        </w:tc>
        <w:tc>
          <w:tcPr>
            <w:tcW w:w="2748" w:type="dxa"/>
            <w:tcBorders>
              <w:top w:val="single" w:sz="4" w:space="0" w:color="auto"/>
              <w:left w:val="single" w:sz="4" w:space="0" w:color="auto"/>
              <w:bottom w:val="single" w:sz="4" w:space="0" w:color="auto"/>
              <w:right w:val="single" w:sz="4" w:space="0" w:color="auto"/>
            </w:tcBorders>
            <w:hideMark/>
          </w:tcPr>
          <w:p w14:paraId="1310D9BD" w14:textId="77777777" w:rsidR="007F0590" w:rsidRPr="00D03930" w:rsidRDefault="007F0590" w:rsidP="00101908">
            <w:pPr>
              <w:jc w:val="both"/>
              <w:rPr>
                <w:rFonts w:ascii="Times New Roman" w:hAnsi="Times New Roman" w:cs="Times New Roman"/>
                <w:i/>
                <w:iCs/>
                <w:sz w:val="24"/>
                <w:szCs w:val="24"/>
              </w:rPr>
            </w:pPr>
            <w:r w:rsidRPr="00D03930">
              <w:rPr>
                <w:rFonts w:ascii="Times New Roman" w:hAnsi="Times New Roman" w:cs="Times New Roman"/>
                <w:sz w:val="24"/>
                <w:szCs w:val="24"/>
              </w:rPr>
              <w:t>Трутов</w:t>
            </w:r>
            <w:r w:rsidRPr="00D03930">
              <w:rPr>
                <w:rFonts w:ascii="Times New Roman" w:hAnsi="Times New Roman" w:cs="Times New Roman"/>
                <w:sz w:val="24"/>
                <w:szCs w:val="24"/>
                <w:lang w:val="ru-RU"/>
              </w:rPr>
              <w:t>и</w:t>
            </w:r>
            <w:r w:rsidRPr="00D03930">
              <w:rPr>
                <w:rFonts w:ascii="Times New Roman" w:hAnsi="Times New Roman" w:cs="Times New Roman"/>
                <w:sz w:val="24"/>
                <w:szCs w:val="24"/>
              </w:rPr>
              <w:t>к лакир</w:t>
            </w:r>
            <w:r w:rsidRPr="00D03930">
              <w:rPr>
                <w:rFonts w:ascii="Times New Roman" w:hAnsi="Times New Roman" w:cs="Times New Roman"/>
                <w:sz w:val="24"/>
                <w:szCs w:val="24"/>
                <w:lang w:val="ru-RU"/>
              </w:rPr>
              <w:t>о</w:t>
            </w:r>
            <w:r w:rsidRPr="00D03930">
              <w:rPr>
                <w:rFonts w:ascii="Times New Roman" w:hAnsi="Times New Roman" w:cs="Times New Roman"/>
                <w:sz w:val="24"/>
                <w:szCs w:val="24"/>
              </w:rPr>
              <w:t xml:space="preserve">ванный </w:t>
            </w:r>
            <w:r w:rsidRPr="00D03930">
              <w:rPr>
                <w:rFonts w:ascii="Times New Roman" w:hAnsi="Times New Roman" w:cs="Times New Roman"/>
                <w:sz w:val="24"/>
                <w:szCs w:val="24"/>
                <w:lang w:val="ru-RU"/>
              </w:rPr>
              <w:t>(</w:t>
            </w:r>
            <w:r w:rsidRPr="00D03930">
              <w:rPr>
                <w:rFonts w:ascii="Times New Roman" w:hAnsi="Times New Roman" w:cs="Times New Roman"/>
                <w:i/>
                <w:iCs/>
                <w:sz w:val="24"/>
                <w:szCs w:val="24"/>
              </w:rPr>
              <w:t>Ganoderma lucidum</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7BCB571C"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1:25; </w:t>
            </w:r>
          </w:p>
          <w:p w14:paraId="36A344E7"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70, </w:t>
            </w:r>
            <w:r w:rsidRPr="00D03930">
              <w:rPr>
                <w:rFonts w:ascii="Times New Roman" w:hAnsi="Times New Roman" w:cs="Times New Roman"/>
                <w:b/>
                <w:bCs/>
                <w:sz w:val="24"/>
                <w:szCs w:val="24"/>
                <w:lang w:val="ru-RU"/>
              </w:rPr>
              <w:t>81</w:t>
            </w:r>
            <w:r w:rsidRPr="00D03930">
              <w:rPr>
                <w:rFonts w:ascii="Times New Roman" w:hAnsi="Times New Roman" w:cs="Times New Roman"/>
                <w:sz w:val="24"/>
                <w:szCs w:val="24"/>
                <w:lang w:val="ru-RU"/>
              </w:rPr>
              <w:t xml:space="preserve">, 90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 xml:space="preserve">С; </w:t>
            </w:r>
          </w:p>
          <w:p w14:paraId="087DD944" w14:textId="42D9BFE3"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45, </w:t>
            </w:r>
            <w:r w:rsidRPr="00D03930">
              <w:rPr>
                <w:rFonts w:ascii="Times New Roman" w:hAnsi="Times New Roman" w:cs="Times New Roman"/>
                <w:b/>
                <w:bCs/>
                <w:sz w:val="24"/>
                <w:szCs w:val="24"/>
                <w:lang w:val="ru-RU"/>
              </w:rPr>
              <w:t>58</w:t>
            </w:r>
            <w:r w:rsidRPr="00D03930">
              <w:rPr>
                <w:rFonts w:ascii="Times New Roman" w:hAnsi="Times New Roman" w:cs="Times New Roman"/>
                <w:sz w:val="24"/>
                <w:szCs w:val="24"/>
                <w:lang w:val="ru-RU"/>
              </w:rPr>
              <w:t>, 65 мин;</w:t>
            </w:r>
          </w:p>
          <w:p w14:paraId="5F04CE1F"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500, </w:t>
            </w:r>
            <w:r w:rsidRPr="00D03930">
              <w:rPr>
                <w:rFonts w:ascii="Times New Roman" w:hAnsi="Times New Roman" w:cs="Times New Roman"/>
                <w:b/>
                <w:bCs/>
                <w:sz w:val="24"/>
                <w:szCs w:val="24"/>
                <w:lang w:val="ru-RU"/>
              </w:rPr>
              <w:t>590</w:t>
            </w:r>
            <w:r w:rsidRPr="00D03930">
              <w:rPr>
                <w:rFonts w:ascii="Times New Roman" w:hAnsi="Times New Roman" w:cs="Times New Roman"/>
                <w:sz w:val="24"/>
                <w:szCs w:val="24"/>
                <w:lang w:val="ru-RU"/>
              </w:rPr>
              <w:t>, 700 Вт;</w:t>
            </w:r>
          </w:p>
          <w:p w14:paraId="5664573C" w14:textId="0CAA06AE"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006C5164" w:rsidRPr="00D03930">
              <w:rPr>
                <w:rFonts w:ascii="Times New Roman" w:hAnsi="Times New Roman" w:cs="Times New Roman"/>
                <w:sz w:val="24"/>
                <w:szCs w:val="24"/>
                <w:lang w:val="ru-RU"/>
              </w:rPr>
              <w:t xml:space="preserve"> 20 кГц.</w:t>
            </w:r>
          </w:p>
        </w:tc>
        <w:tc>
          <w:tcPr>
            <w:tcW w:w="1559" w:type="dxa"/>
            <w:tcBorders>
              <w:top w:val="single" w:sz="4" w:space="0" w:color="auto"/>
              <w:left w:val="single" w:sz="4" w:space="0" w:color="auto"/>
              <w:bottom w:val="single" w:sz="4" w:space="0" w:color="auto"/>
              <w:right w:val="single" w:sz="4" w:space="0" w:color="auto"/>
            </w:tcBorders>
          </w:tcPr>
          <w:p w14:paraId="62738464" w14:textId="444EA2DA" w:rsidR="007F0590" w:rsidRPr="00D03930" w:rsidRDefault="007F0590" w:rsidP="00101908">
            <w:pPr>
              <w:jc w:val="both"/>
              <w:rPr>
                <w:rFonts w:ascii="Times New Roman" w:hAnsi="Times New Roman" w:cs="Times New Roman"/>
                <w:sz w:val="24"/>
                <w:szCs w:val="24"/>
              </w:rPr>
            </w:pPr>
            <w:r w:rsidRPr="00D03930">
              <w:rPr>
                <w:rFonts w:ascii="Times New Roman" w:hAnsi="Times New Roman" w:cs="Times New Roman"/>
                <w:sz w:val="24"/>
                <w:szCs w:val="24"/>
              </w:rPr>
              <w:t>[</w:t>
            </w:r>
            <w:r w:rsidRPr="00D03930">
              <w:rPr>
                <w:rFonts w:ascii="Times New Roman" w:hAnsi="Times New Roman" w:cs="Times New Roman"/>
                <w:sz w:val="24"/>
                <w:szCs w:val="24"/>
                <w:lang w:val="ru-RU"/>
              </w:rPr>
              <w:t>1</w:t>
            </w:r>
            <w:r w:rsidR="001B5E39" w:rsidRPr="00D03930">
              <w:rPr>
                <w:rFonts w:ascii="Times New Roman" w:hAnsi="Times New Roman" w:cs="Times New Roman"/>
                <w:sz w:val="24"/>
                <w:szCs w:val="24"/>
                <w:lang w:val="kk-KZ"/>
              </w:rPr>
              <w:t>04</w:t>
            </w:r>
            <w:r w:rsidRPr="00D03930">
              <w:rPr>
                <w:rFonts w:ascii="Times New Roman" w:hAnsi="Times New Roman" w:cs="Times New Roman"/>
                <w:sz w:val="24"/>
                <w:szCs w:val="24"/>
              </w:rPr>
              <w:t xml:space="preserve">] </w:t>
            </w:r>
          </w:p>
          <w:p w14:paraId="04AAEA3E" w14:textId="77777777" w:rsidR="007F0590" w:rsidRPr="00D03930" w:rsidRDefault="007F0590" w:rsidP="00101908">
            <w:pPr>
              <w:jc w:val="both"/>
              <w:rPr>
                <w:rFonts w:ascii="Times New Roman" w:hAnsi="Times New Roman" w:cs="Times New Roman"/>
                <w:sz w:val="24"/>
                <w:szCs w:val="24"/>
              </w:rPr>
            </w:pPr>
          </w:p>
        </w:tc>
      </w:tr>
      <w:tr w:rsidR="00D03930" w:rsidRPr="00D03930" w14:paraId="2FC7D63C" w14:textId="77777777" w:rsidTr="002070D5">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4D8E8030" w14:textId="77777777" w:rsidR="007F0590" w:rsidRPr="00D03930" w:rsidRDefault="007F059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1816" w:type="dxa"/>
            <w:tcBorders>
              <w:top w:val="single" w:sz="4" w:space="0" w:color="auto"/>
              <w:left w:val="single" w:sz="4" w:space="0" w:color="auto"/>
              <w:bottom w:val="single" w:sz="4" w:space="0" w:color="auto"/>
              <w:right w:val="single" w:sz="4" w:space="0" w:color="auto"/>
            </w:tcBorders>
            <w:hideMark/>
          </w:tcPr>
          <w:p w14:paraId="6ED89790" w14:textId="77777777" w:rsidR="007F0590" w:rsidRPr="00D03930" w:rsidRDefault="007F0590" w:rsidP="00101908">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Ставрианиди А.Н. и др</w:t>
            </w:r>
          </w:p>
        </w:tc>
        <w:tc>
          <w:tcPr>
            <w:tcW w:w="2748" w:type="dxa"/>
            <w:tcBorders>
              <w:top w:val="single" w:sz="4" w:space="0" w:color="auto"/>
              <w:left w:val="single" w:sz="4" w:space="0" w:color="auto"/>
              <w:bottom w:val="single" w:sz="4" w:space="0" w:color="auto"/>
              <w:right w:val="single" w:sz="4" w:space="0" w:color="auto"/>
            </w:tcBorders>
            <w:hideMark/>
          </w:tcPr>
          <w:p w14:paraId="063B5F42" w14:textId="77777777" w:rsidR="007F0590" w:rsidRPr="00D03930" w:rsidRDefault="007F0590"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rPr>
              <w:t>Корн</w:t>
            </w:r>
            <w:r w:rsidRPr="00D03930">
              <w:rPr>
                <w:rFonts w:ascii="Times New Roman" w:hAnsi="Times New Roman" w:cs="Times New Roman"/>
                <w:sz w:val="24"/>
                <w:szCs w:val="24"/>
                <w:lang w:val="ru-RU"/>
              </w:rPr>
              <w:t xml:space="preserve">и </w:t>
            </w:r>
            <w:r w:rsidRPr="00D03930">
              <w:rPr>
                <w:rFonts w:ascii="Times New Roman" w:hAnsi="Times New Roman" w:cs="Times New Roman"/>
                <w:sz w:val="24"/>
                <w:szCs w:val="24"/>
              </w:rPr>
              <w:t>женьшеня</w:t>
            </w:r>
            <w:r w:rsidRPr="00D03930">
              <w:rPr>
                <w:rFonts w:ascii="Times New Roman" w:hAnsi="Times New Roman" w:cs="Times New Roman"/>
                <w:sz w:val="24"/>
                <w:szCs w:val="24"/>
                <w:lang w:val="ru-RU"/>
              </w:rPr>
              <w:t xml:space="preserve"> (</w:t>
            </w:r>
            <w:r w:rsidRPr="00D03930">
              <w:rPr>
                <w:rFonts w:ascii="Times New Roman" w:hAnsi="Times New Roman" w:cs="Times New Roman"/>
                <w:i/>
                <w:iCs/>
                <w:sz w:val="24"/>
                <w:szCs w:val="24"/>
                <w:lang w:val="ru-RU"/>
              </w:rPr>
              <w:t>Panax ginseng)</w:t>
            </w:r>
          </w:p>
        </w:tc>
        <w:tc>
          <w:tcPr>
            <w:tcW w:w="3090" w:type="dxa"/>
            <w:tcBorders>
              <w:top w:val="single" w:sz="4" w:space="0" w:color="auto"/>
              <w:left w:val="single" w:sz="4" w:space="0" w:color="auto"/>
              <w:bottom w:val="single" w:sz="4" w:space="0" w:color="auto"/>
              <w:right w:val="single" w:sz="4" w:space="0" w:color="auto"/>
            </w:tcBorders>
            <w:hideMark/>
          </w:tcPr>
          <w:p w14:paraId="65C37E43"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1:100; </w:t>
            </w:r>
          </w:p>
          <w:p w14:paraId="69A58CFB" w14:textId="1DF54778"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30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0F1E60F6"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 мин;</w:t>
            </w:r>
          </w:p>
          <w:p w14:paraId="1B7A86CD" w14:textId="77777777"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46921A3F" w14:textId="4D8AC3CA" w:rsidR="007F0590" w:rsidRPr="00D03930" w:rsidRDefault="007F0590" w:rsidP="00101908">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не указана</w:t>
            </w:r>
          </w:p>
        </w:tc>
        <w:tc>
          <w:tcPr>
            <w:tcW w:w="1559" w:type="dxa"/>
            <w:tcBorders>
              <w:top w:val="single" w:sz="4" w:space="0" w:color="auto"/>
              <w:left w:val="single" w:sz="4" w:space="0" w:color="auto"/>
              <w:bottom w:val="single" w:sz="4" w:space="0" w:color="auto"/>
              <w:right w:val="single" w:sz="4" w:space="0" w:color="auto"/>
            </w:tcBorders>
          </w:tcPr>
          <w:p w14:paraId="6E05D06E" w14:textId="50CA89B0" w:rsidR="007F0590" w:rsidRPr="00D03930" w:rsidRDefault="007F0590" w:rsidP="00101908">
            <w:pPr>
              <w:jc w:val="both"/>
              <w:rPr>
                <w:rFonts w:ascii="Times New Roman" w:hAnsi="Times New Roman" w:cs="Times New Roman"/>
                <w:sz w:val="24"/>
                <w:szCs w:val="24"/>
              </w:rPr>
            </w:pPr>
            <w:r w:rsidRPr="00D03930">
              <w:rPr>
                <w:rFonts w:ascii="Times New Roman" w:hAnsi="Times New Roman" w:cs="Times New Roman"/>
                <w:sz w:val="24"/>
                <w:szCs w:val="24"/>
              </w:rPr>
              <w:t>[</w:t>
            </w:r>
            <w:r w:rsidRPr="00D03930">
              <w:rPr>
                <w:rFonts w:ascii="Times New Roman" w:hAnsi="Times New Roman" w:cs="Times New Roman"/>
                <w:sz w:val="24"/>
                <w:szCs w:val="24"/>
                <w:lang w:val="ru-RU"/>
              </w:rPr>
              <w:t>1</w:t>
            </w:r>
            <w:r w:rsidR="001B5E39" w:rsidRPr="00D03930">
              <w:rPr>
                <w:rFonts w:ascii="Times New Roman" w:hAnsi="Times New Roman" w:cs="Times New Roman"/>
                <w:sz w:val="24"/>
                <w:szCs w:val="24"/>
                <w:lang w:val="ru-RU"/>
              </w:rPr>
              <w:t>05</w:t>
            </w:r>
            <w:r w:rsidRPr="00D03930">
              <w:rPr>
                <w:rFonts w:ascii="Times New Roman" w:hAnsi="Times New Roman" w:cs="Times New Roman"/>
                <w:sz w:val="24"/>
                <w:szCs w:val="24"/>
              </w:rPr>
              <w:t xml:space="preserve">] </w:t>
            </w:r>
          </w:p>
          <w:p w14:paraId="7019FB3A" w14:textId="77777777" w:rsidR="007F0590" w:rsidRPr="00D03930" w:rsidRDefault="007F0590" w:rsidP="00101908">
            <w:pPr>
              <w:jc w:val="both"/>
              <w:rPr>
                <w:rFonts w:ascii="Times New Roman" w:hAnsi="Times New Roman" w:cs="Times New Roman"/>
                <w:sz w:val="24"/>
                <w:szCs w:val="24"/>
                <w:lang w:val="ru-RU"/>
              </w:rPr>
            </w:pPr>
          </w:p>
        </w:tc>
      </w:tr>
      <w:tr w:rsidR="00D03930" w:rsidRPr="00D03930" w14:paraId="7B712BE3" w14:textId="77777777" w:rsidTr="00F134AD">
        <w:trPr>
          <w:gridAfter w:val="1"/>
          <w:wAfter w:w="12" w:type="dxa"/>
        </w:trPr>
        <w:tc>
          <w:tcPr>
            <w:tcW w:w="534" w:type="dxa"/>
            <w:tcBorders>
              <w:top w:val="single" w:sz="4" w:space="0" w:color="auto"/>
              <w:left w:val="single" w:sz="4" w:space="0" w:color="auto"/>
              <w:right w:val="single" w:sz="4" w:space="0" w:color="auto"/>
            </w:tcBorders>
            <w:hideMark/>
          </w:tcPr>
          <w:p w14:paraId="20728082"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1816" w:type="dxa"/>
            <w:tcBorders>
              <w:top w:val="single" w:sz="4" w:space="0" w:color="auto"/>
              <w:left w:val="single" w:sz="4" w:space="0" w:color="auto"/>
              <w:right w:val="single" w:sz="4" w:space="0" w:color="auto"/>
            </w:tcBorders>
          </w:tcPr>
          <w:p w14:paraId="63B8C45B" w14:textId="64DEB94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Макарова Н.В., Еремеева Н.Б.</w:t>
            </w:r>
          </w:p>
        </w:tc>
        <w:tc>
          <w:tcPr>
            <w:tcW w:w="2748" w:type="dxa"/>
            <w:tcBorders>
              <w:top w:val="single" w:sz="4" w:space="0" w:color="auto"/>
              <w:left w:val="single" w:sz="4" w:space="0" w:color="auto"/>
              <w:right w:val="single" w:sz="4" w:space="0" w:color="auto"/>
            </w:tcBorders>
          </w:tcPr>
          <w:p w14:paraId="4251BBB0" w14:textId="6277B16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Плоды клюквы (</w:t>
            </w:r>
            <w:r w:rsidRPr="00D03930">
              <w:rPr>
                <w:rFonts w:ascii="Times New Roman" w:hAnsi="Times New Roman" w:cs="Times New Roman"/>
                <w:i/>
                <w:iCs/>
                <w:sz w:val="24"/>
                <w:szCs w:val="24"/>
                <w:lang w:val="ru-RU"/>
              </w:rPr>
              <w:t>Vaccinium oxycoccos</w:t>
            </w:r>
            <w:r w:rsidRPr="00D03930">
              <w:rPr>
                <w:rFonts w:ascii="Times New Roman" w:hAnsi="Times New Roman" w:cs="Times New Roman"/>
                <w:sz w:val="24"/>
                <w:szCs w:val="24"/>
                <w:lang w:val="ru-RU"/>
              </w:rPr>
              <w:t xml:space="preserve"> L.), облепихи (</w:t>
            </w:r>
            <w:r w:rsidRPr="00D03930">
              <w:rPr>
                <w:rFonts w:ascii="Times New Roman" w:hAnsi="Times New Roman" w:cs="Times New Roman"/>
                <w:i/>
                <w:iCs/>
                <w:sz w:val="24"/>
                <w:szCs w:val="24"/>
                <w:lang w:val="ru-RU"/>
              </w:rPr>
              <w:t>Hippophaе rhamnoides</w:t>
            </w:r>
            <w:r w:rsidRPr="00D03930">
              <w:rPr>
                <w:rFonts w:ascii="Times New Roman" w:hAnsi="Times New Roman" w:cs="Times New Roman"/>
                <w:sz w:val="24"/>
                <w:szCs w:val="24"/>
                <w:lang w:val="ru-RU"/>
              </w:rPr>
              <w:t xml:space="preserve"> L.), ежевики (</w:t>
            </w:r>
            <w:r w:rsidRPr="00D03930">
              <w:rPr>
                <w:rFonts w:ascii="Times New Roman" w:hAnsi="Times New Roman" w:cs="Times New Roman"/>
                <w:i/>
                <w:iCs/>
                <w:sz w:val="24"/>
                <w:szCs w:val="24"/>
                <w:lang w:val="ru-RU"/>
              </w:rPr>
              <w:t>Rubus subgen.</w:t>
            </w:r>
            <w:r w:rsidRPr="00D03930">
              <w:rPr>
                <w:rFonts w:ascii="Times New Roman" w:hAnsi="Times New Roman" w:cs="Times New Roman"/>
                <w:sz w:val="24"/>
                <w:szCs w:val="24"/>
                <w:lang w:val="ru-RU"/>
              </w:rPr>
              <w:t>), жимолости (</w:t>
            </w:r>
            <w:r w:rsidRPr="00D03930">
              <w:rPr>
                <w:rFonts w:ascii="Times New Roman" w:hAnsi="Times New Roman" w:cs="Times New Roman"/>
                <w:i/>
                <w:iCs/>
                <w:sz w:val="24"/>
                <w:szCs w:val="24"/>
                <w:lang w:val="ru-RU"/>
              </w:rPr>
              <w:t>Lonicera</w:t>
            </w:r>
            <w:r w:rsidRPr="00D03930">
              <w:rPr>
                <w:rFonts w:ascii="Times New Roman" w:hAnsi="Times New Roman" w:cs="Times New Roman"/>
                <w:sz w:val="24"/>
                <w:szCs w:val="24"/>
                <w:lang w:val="ru-RU"/>
              </w:rPr>
              <w:t xml:space="preserve"> L.), калины (</w:t>
            </w:r>
            <w:r w:rsidRPr="00D03930">
              <w:rPr>
                <w:rFonts w:ascii="Times New Roman" w:hAnsi="Times New Roman" w:cs="Times New Roman"/>
                <w:i/>
                <w:iCs/>
                <w:sz w:val="24"/>
                <w:szCs w:val="24"/>
                <w:lang w:val="ru-RU"/>
              </w:rPr>
              <w:t>Viburnum opulus</w:t>
            </w:r>
            <w:r w:rsidRPr="00D03930">
              <w:rPr>
                <w:rFonts w:ascii="Times New Roman" w:hAnsi="Times New Roman" w:cs="Times New Roman"/>
                <w:sz w:val="24"/>
                <w:szCs w:val="24"/>
                <w:lang w:val="ru-RU"/>
              </w:rPr>
              <w:t xml:space="preserve"> L.), рябины (</w:t>
            </w:r>
            <w:r w:rsidRPr="00D03930">
              <w:rPr>
                <w:rFonts w:ascii="Times New Roman" w:hAnsi="Times New Roman" w:cs="Times New Roman"/>
                <w:i/>
                <w:iCs/>
                <w:sz w:val="24"/>
                <w:szCs w:val="24"/>
                <w:lang w:val="ru-RU"/>
              </w:rPr>
              <w:t xml:space="preserve">Sorbus aucuparia </w:t>
            </w:r>
            <w:r w:rsidRPr="00D03930">
              <w:rPr>
                <w:rFonts w:ascii="Times New Roman" w:hAnsi="Times New Roman" w:cs="Times New Roman"/>
                <w:sz w:val="24"/>
                <w:szCs w:val="24"/>
                <w:lang w:val="ru-RU"/>
              </w:rPr>
              <w:t>L.), можжевельника (</w:t>
            </w:r>
            <w:r w:rsidRPr="00D03930">
              <w:rPr>
                <w:rFonts w:ascii="Times New Roman" w:hAnsi="Times New Roman" w:cs="Times New Roman"/>
                <w:i/>
                <w:iCs/>
                <w:sz w:val="24"/>
                <w:szCs w:val="24"/>
                <w:lang w:val="ru-RU"/>
              </w:rPr>
              <w:t>Juniperus</w:t>
            </w:r>
            <w:r w:rsidRPr="00D03930">
              <w:rPr>
                <w:rFonts w:ascii="Times New Roman" w:hAnsi="Times New Roman" w:cs="Times New Roman"/>
                <w:sz w:val="24"/>
                <w:szCs w:val="24"/>
                <w:lang w:val="ru-RU"/>
              </w:rPr>
              <w:t xml:space="preserve"> L.)</w:t>
            </w:r>
          </w:p>
        </w:tc>
        <w:tc>
          <w:tcPr>
            <w:tcW w:w="3090" w:type="dxa"/>
            <w:tcBorders>
              <w:top w:val="single" w:sz="4" w:space="0" w:color="auto"/>
              <w:left w:val="single" w:sz="4" w:space="0" w:color="auto"/>
              <w:right w:val="single" w:sz="4" w:space="0" w:color="auto"/>
            </w:tcBorders>
          </w:tcPr>
          <w:p w14:paraId="622EA933"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1:20;</w:t>
            </w:r>
          </w:p>
          <w:p w14:paraId="331DE457"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37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1CCDBD24"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90 мин;</w:t>
            </w:r>
          </w:p>
          <w:p w14:paraId="1BDDD842" w14:textId="77777777" w:rsidR="00F134AD" w:rsidRPr="00D03930" w:rsidRDefault="00F134AD" w:rsidP="00F134AD">
            <w:pPr>
              <w:ind w:firstLine="18"/>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1CBF4477" w14:textId="28BE2F13"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37 кГц</w:t>
            </w:r>
          </w:p>
        </w:tc>
        <w:tc>
          <w:tcPr>
            <w:tcW w:w="1559" w:type="dxa"/>
            <w:tcBorders>
              <w:top w:val="single" w:sz="4" w:space="0" w:color="auto"/>
              <w:left w:val="single" w:sz="4" w:space="0" w:color="auto"/>
              <w:right w:val="single" w:sz="4" w:space="0" w:color="auto"/>
            </w:tcBorders>
          </w:tcPr>
          <w:p w14:paraId="2320B03D"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[91, с. 93] </w:t>
            </w:r>
          </w:p>
          <w:p w14:paraId="0211AEF2"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04F034C1" w14:textId="77777777" w:rsidTr="00BA55FF">
        <w:trPr>
          <w:trHeight w:val="361"/>
        </w:trPr>
        <w:tc>
          <w:tcPr>
            <w:tcW w:w="9759" w:type="dxa"/>
            <w:gridSpan w:val="6"/>
            <w:tcBorders>
              <w:bottom w:val="single" w:sz="4" w:space="0" w:color="auto"/>
            </w:tcBorders>
          </w:tcPr>
          <w:p w14:paraId="580650E8" w14:textId="77777777" w:rsidR="00F134AD" w:rsidRPr="00D03930" w:rsidRDefault="00F134AD" w:rsidP="00BA55FF">
            <w:pPr>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Продолжение таблицы 2</w:t>
            </w:r>
          </w:p>
          <w:p w14:paraId="055ABC23" w14:textId="77777777" w:rsidR="00F134AD" w:rsidRPr="00D03930" w:rsidRDefault="00F134AD" w:rsidP="00BA55FF">
            <w:pPr>
              <w:jc w:val="center"/>
              <w:rPr>
                <w:rFonts w:ascii="Times New Roman" w:hAnsi="Times New Roman" w:cs="Times New Roman"/>
                <w:sz w:val="24"/>
                <w:szCs w:val="24"/>
                <w:lang w:val="ru-RU"/>
              </w:rPr>
            </w:pPr>
          </w:p>
        </w:tc>
      </w:tr>
      <w:tr w:rsidR="00D03930" w:rsidRPr="00D03930" w14:paraId="210F5792" w14:textId="77777777" w:rsidTr="00BA55F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0E247FC5" w14:textId="77777777" w:rsidR="00F134AD" w:rsidRPr="00D03930" w:rsidRDefault="00F134AD" w:rsidP="00BA55FF">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816" w:type="dxa"/>
            <w:tcBorders>
              <w:top w:val="single" w:sz="4" w:space="0" w:color="auto"/>
              <w:left w:val="single" w:sz="4" w:space="0" w:color="auto"/>
              <w:bottom w:val="single" w:sz="4" w:space="0" w:color="auto"/>
              <w:right w:val="single" w:sz="4" w:space="0" w:color="auto"/>
            </w:tcBorders>
          </w:tcPr>
          <w:p w14:paraId="29467020" w14:textId="77777777" w:rsidR="00F134AD" w:rsidRPr="00D03930" w:rsidRDefault="00F134AD" w:rsidP="00BA55FF">
            <w:pPr>
              <w:ind w:firstLine="33"/>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2748" w:type="dxa"/>
            <w:tcBorders>
              <w:top w:val="single" w:sz="4" w:space="0" w:color="auto"/>
              <w:left w:val="single" w:sz="4" w:space="0" w:color="auto"/>
              <w:bottom w:val="single" w:sz="4" w:space="0" w:color="auto"/>
              <w:right w:val="single" w:sz="4" w:space="0" w:color="auto"/>
            </w:tcBorders>
          </w:tcPr>
          <w:p w14:paraId="0E484103" w14:textId="77777777" w:rsidR="00F134AD" w:rsidRPr="00D03930" w:rsidRDefault="00F134AD" w:rsidP="00BA55FF">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3</w:t>
            </w:r>
          </w:p>
        </w:tc>
        <w:tc>
          <w:tcPr>
            <w:tcW w:w="3090" w:type="dxa"/>
            <w:tcBorders>
              <w:top w:val="single" w:sz="4" w:space="0" w:color="auto"/>
              <w:left w:val="single" w:sz="4" w:space="0" w:color="auto"/>
              <w:bottom w:val="single" w:sz="4" w:space="0" w:color="auto"/>
              <w:right w:val="single" w:sz="4" w:space="0" w:color="auto"/>
            </w:tcBorders>
          </w:tcPr>
          <w:p w14:paraId="04F2CB36" w14:textId="77777777" w:rsidR="00F134AD" w:rsidRPr="00D03930" w:rsidRDefault="00F134AD" w:rsidP="00BA55FF">
            <w:pPr>
              <w:ind w:firstLine="18"/>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559" w:type="dxa"/>
            <w:tcBorders>
              <w:top w:val="single" w:sz="4" w:space="0" w:color="auto"/>
              <w:left w:val="single" w:sz="4" w:space="0" w:color="auto"/>
              <w:bottom w:val="single" w:sz="4" w:space="0" w:color="auto"/>
              <w:right w:val="single" w:sz="4" w:space="0" w:color="auto"/>
            </w:tcBorders>
          </w:tcPr>
          <w:p w14:paraId="716A9627" w14:textId="77777777" w:rsidR="00F134AD" w:rsidRPr="00D03930" w:rsidRDefault="00F134AD" w:rsidP="00BA55FF">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r>
      <w:tr w:rsidR="00D03930" w:rsidRPr="00D03930" w14:paraId="56B59774" w14:textId="77777777" w:rsidTr="00F134AD">
        <w:trPr>
          <w:gridAfter w:val="1"/>
          <w:wAfter w:w="12" w:type="dxa"/>
          <w:trHeight w:val="1377"/>
        </w:trPr>
        <w:tc>
          <w:tcPr>
            <w:tcW w:w="534" w:type="dxa"/>
            <w:tcBorders>
              <w:top w:val="single" w:sz="4" w:space="0" w:color="auto"/>
              <w:left w:val="single" w:sz="4" w:space="0" w:color="auto"/>
              <w:right w:val="single" w:sz="4" w:space="0" w:color="auto"/>
            </w:tcBorders>
            <w:hideMark/>
          </w:tcPr>
          <w:p w14:paraId="3FADA997"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816" w:type="dxa"/>
            <w:tcBorders>
              <w:top w:val="single" w:sz="4" w:space="0" w:color="auto"/>
              <w:left w:val="single" w:sz="4" w:space="0" w:color="auto"/>
              <w:right w:val="single" w:sz="4" w:space="0" w:color="auto"/>
            </w:tcBorders>
          </w:tcPr>
          <w:p w14:paraId="044FD5A8" w14:textId="13B415FE"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Макарова Н.В., Еремеева Н.Б.</w:t>
            </w:r>
          </w:p>
        </w:tc>
        <w:tc>
          <w:tcPr>
            <w:tcW w:w="2748" w:type="dxa"/>
            <w:tcBorders>
              <w:top w:val="single" w:sz="4" w:space="0" w:color="auto"/>
              <w:left w:val="single" w:sz="4" w:space="0" w:color="auto"/>
              <w:right w:val="single" w:sz="4" w:space="0" w:color="auto"/>
            </w:tcBorders>
          </w:tcPr>
          <w:p w14:paraId="7EBC65F2"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Ягоды черники (</w:t>
            </w:r>
            <w:r w:rsidRPr="00D03930">
              <w:rPr>
                <w:rFonts w:ascii="Times New Roman" w:hAnsi="Times New Roman" w:cs="Times New Roman"/>
                <w:i/>
                <w:iCs/>
                <w:sz w:val="24"/>
                <w:szCs w:val="24"/>
              </w:rPr>
              <w:t>Vaccinium</w:t>
            </w:r>
            <w:r w:rsidRPr="00D03930">
              <w:rPr>
                <w:rFonts w:ascii="Times New Roman" w:hAnsi="Times New Roman" w:cs="Times New Roman"/>
                <w:i/>
                <w:iCs/>
                <w:sz w:val="24"/>
                <w:szCs w:val="24"/>
                <w:lang w:val="ru-RU"/>
              </w:rPr>
              <w:t xml:space="preserve"> </w:t>
            </w:r>
            <w:r w:rsidRPr="00D03930">
              <w:rPr>
                <w:rFonts w:ascii="Times New Roman" w:hAnsi="Times New Roman" w:cs="Times New Roman"/>
                <w:i/>
                <w:iCs/>
                <w:sz w:val="24"/>
                <w:szCs w:val="24"/>
              </w:rPr>
              <w:t>myrtillus</w:t>
            </w:r>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rPr>
              <w:t>l</w:t>
            </w:r>
            <w:r w:rsidRPr="00D03930">
              <w:rPr>
                <w:rFonts w:ascii="Times New Roman" w:hAnsi="Times New Roman" w:cs="Times New Roman"/>
                <w:sz w:val="24"/>
                <w:szCs w:val="24"/>
                <w:lang w:val="ru-RU"/>
              </w:rPr>
              <w:t>.); косточки винограда (</w:t>
            </w:r>
            <w:r w:rsidRPr="00D03930">
              <w:rPr>
                <w:rFonts w:ascii="Times New Roman" w:hAnsi="Times New Roman" w:cs="Times New Roman"/>
                <w:i/>
                <w:iCs/>
                <w:sz w:val="24"/>
                <w:szCs w:val="24"/>
                <w:lang w:val="ru-RU"/>
              </w:rPr>
              <w:t>Vitis vinifera</w:t>
            </w:r>
            <w:r w:rsidRPr="00D03930">
              <w:rPr>
                <w:rFonts w:ascii="Times New Roman" w:hAnsi="Times New Roman" w:cs="Times New Roman"/>
                <w:sz w:val="24"/>
                <w:szCs w:val="24"/>
                <w:lang w:val="ru-RU"/>
              </w:rPr>
              <w:t xml:space="preserve"> L.)</w:t>
            </w:r>
          </w:p>
          <w:p w14:paraId="5043AEE8" w14:textId="74CC7D6B" w:rsidR="00F134AD" w:rsidRPr="00D03930" w:rsidRDefault="00F134AD" w:rsidP="00F134AD">
            <w:pPr>
              <w:jc w:val="both"/>
              <w:rPr>
                <w:rFonts w:ascii="Times New Roman" w:hAnsi="Times New Roman" w:cs="Times New Roman"/>
                <w:sz w:val="24"/>
                <w:szCs w:val="24"/>
                <w:lang w:val="ru-RU"/>
              </w:rPr>
            </w:pPr>
          </w:p>
        </w:tc>
        <w:tc>
          <w:tcPr>
            <w:tcW w:w="3090" w:type="dxa"/>
            <w:tcBorders>
              <w:top w:val="single" w:sz="4" w:space="0" w:color="auto"/>
              <w:left w:val="single" w:sz="4" w:space="0" w:color="auto"/>
              <w:right w:val="single" w:sz="4" w:space="0" w:color="auto"/>
            </w:tcBorders>
          </w:tcPr>
          <w:p w14:paraId="1C9FE95B"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 </w:t>
            </w:r>
          </w:p>
          <w:p w14:paraId="3DC8060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37°C.</w:t>
            </w:r>
          </w:p>
          <w:p w14:paraId="3D9BF65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90 мин;</w:t>
            </w:r>
          </w:p>
          <w:p w14:paraId="23461923"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1B465A77" w14:textId="533F09AA" w:rsidR="00F134AD" w:rsidRPr="00D03930" w:rsidRDefault="00F134AD" w:rsidP="00F134AD">
            <w:pPr>
              <w:ind w:firstLine="18"/>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37 кГц</w:t>
            </w:r>
          </w:p>
        </w:tc>
        <w:tc>
          <w:tcPr>
            <w:tcW w:w="1559" w:type="dxa"/>
            <w:tcBorders>
              <w:top w:val="single" w:sz="4" w:space="0" w:color="auto"/>
              <w:left w:val="single" w:sz="4" w:space="0" w:color="auto"/>
              <w:right w:val="single" w:sz="4" w:space="0" w:color="auto"/>
            </w:tcBorders>
          </w:tcPr>
          <w:p w14:paraId="34629035"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[89, с. 169; 90, с. 143] </w:t>
            </w:r>
          </w:p>
          <w:p w14:paraId="7D8E49E3"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5BE23721"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0F801F13"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w:t>
            </w:r>
          </w:p>
        </w:tc>
        <w:tc>
          <w:tcPr>
            <w:tcW w:w="1816" w:type="dxa"/>
            <w:tcBorders>
              <w:top w:val="single" w:sz="4" w:space="0" w:color="auto"/>
              <w:left w:val="single" w:sz="4" w:space="0" w:color="auto"/>
              <w:bottom w:val="single" w:sz="4" w:space="0" w:color="auto"/>
              <w:right w:val="single" w:sz="4" w:space="0" w:color="auto"/>
            </w:tcBorders>
            <w:hideMark/>
          </w:tcPr>
          <w:p w14:paraId="4134DEE3"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Еремеева Н.Б., Макарова Н.В.</w:t>
            </w:r>
          </w:p>
        </w:tc>
        <w:tc>
          <w:tcPr>
            <w:tcW w:w="2748" w:type="dxa"/>
            <w:tcBorders>
              <w:top w:val="single" w:sz="4" w:space="0" w:color="auto"/>
              <w:left w:val="single" w:sz="4" w:space="0" w:color="auto"/>
              <w:bottom w:val="single" w:sz="4" w:space="0" w:color="auto"/>
              <w:right w:val="single" w:sz="4" w:space="0" w:color="auto"/>
            </w:tcBorders>
            <w:hideMark/>
          </w:tcPr>
          <w:p w14:paraId="4EB49C67" w14:textId="53D58288"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Плоды черной смородины (</w:t>
            </w:r>
            <w:r w:rsidRPr="00D03930">
              <w:rPr>
                <w:rFonts w:ascii="Times New Roman" w:hAnsi="Times New Roman" w:cs="Times New Roman"/>
                <w:i/>
                <w:iCs/>
                <w:sz w:val="24"/>
                <w:szCs w:val="24"/>
                <w:lang w:val="ru-RU"/>
              </w:rPr>
              <w:t>Ríbes nígrum</w:t>
            </w:r>
            <w:r w:rsidRPr="00D03930">
              <w:rPr>
                <w:rFonts w:ascii="Times New Roman" w:hAnsi="Times New Roman" w:cs="Times New Roman"/>
                <w:sz w:val="24"/>
                <w:szCs w:val="24"/>
                <w:lang w:val="ru-RU"/>
              </w:rPr>
              <w:t>), малины (</w:t>
            </w:r>
            <w:r w:rsidRPr="00D03930">
              <w:rPr>
                <w:rFonts w:ascii="Times New Roman" w:hAnsi="Times New Roman" w:cs="Times New Roman"/>
                <w:i/>
                <w:iCs/>
                <w:sz w:val="24"/>
                <w:szCs w:val="24"/>
                <w:lang w:val="ru-RU"/>
              </w:rPr>
              <w:t>Rubi idae</w:t>
            </w:r>
            <w:r w:rsidRPr="00D03930">
              <w:rPr>
                <w:rFonts w:ascii="Times New Roman" w:hAnsi="Times New Roman" w:cs="Times New Roman"/>
                <w:sz w:val="24"/>
                <w:szCs w:val="24"/>
                <w:lang w:val="ru-RU"/>
              </w:rPr>
              <w:t>), вишни (</w:t>
            </w:r>
            <w:r w:rsidRPr="00D03930">
              <w:rPr>
                <w:rFonts w:ascii="Times New Roman" w:hAnsi="Times New Roman" w:cs="Times New Roman"/>
                <w:i/>
                <w:iCs/>
                <w:sz w:val="24"/>
                <w:szCs w:val="24"/>
                <w:lang w:val="ru-RU"/>
              </w:rPr>
              <w:t>Prunus cerasus</w:t>
            </w:r>
            <w:r w:rsidRPr="00D03930">
              <w:rPr>
                <w:rFonts w:ascii="Times New Roman" w:hAnsi="Times New Roman" w:cs="Times New Roman"/>
                <w:sz w:val="24"/>
                <w:szCs w:val="24"/>
                <w:lang w:val="ru-RU"/>
              </w:rPr>
              <w:t>), черноплодной рябины (</w:t>
            </w:r>
            <w:r w:rsidRPr="00D03930">
              <w:rPr>
                <w:rFonts w:ascii="Times New Roman" w:hAnsi="Times New Roman" w:cs="Times New Roman"/>
                <w:i/>
                <w:iCs/>
                <w:sz w:val="24"/>
                <w:szCs w:val="24"/>
                <w:lang w:val="ru-RU"/>
              </w:rPr>
              <w:t>Aronia melanocarpa</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01E0EA79"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w:t>
            </w:r>
          </w:p>
          <w:p w14:paraId="2C8FC94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25–27, </w:t>
            </w:r>
            <w:r w:rsidRPr="00D03930">
              <w:rPr>
                <w:rFonts w:ascii="Times New Roman" w:hAnsi="Times New Roman" w:cs="Times New Roman"/>
                <w:b/>
                <w:bCs/>
                <w:sz w:val="24"/>
                <w:szCs w:val="24"/>
                <w:lang w:val="ru-RU"/>
              </w:rPr>
              <w:t>40–42</w:t>
            </w:r>
            <w:r w:rsidRPr="00D03930">
              <w:rPr>
                <w:rFonts w:ascii="Times New Roman" w:hAnsi="Times New Roman" w:cs="Times New Roman"/>
                <w:sz w:val="24"/>
                <w:szCs w:val="24"/>
                <w:lang w:val="ru-RU"/>
              </w:rPr>
              <w:t>, 55–57 и 70–72°C.</w:t>
            </w:r>
          </w:p>
          <w:p w14:paraId="23294771"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90</w:t>
            </w:r>
            <w:r w:rsidRPr="00D03930">
              <w:rPr>
                <w:rFonts w:ascii="Times New Roman" w:hAnsi="Times New Roman" w:cs="Times New Roman"/>
                <w:sz w:val="24"/>
                <w:szCs w:val="24"/>
                <w:lang w:val="ru-RU"/>
              </w:rPr>
              <w:t xml:space="preserve"> и 120 мин;</w:t>
            </w:r>
          </w:p>
          <w:p w14:paraId="01A68FB3" w14:textId="4F8E09ED"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6DE36ABD"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tcPr>
          <w:p w14:paraId="4882D503" w14:textId="68135C9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[92, с. 49] </w:t>
            </w:r>
          </w:p>
          <w:p w14:paraId="5E32BF50"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449C664F"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1069C961"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9</w:t>
            </w:r>
          </w:p>
        </w:tc>
        <w:tc>
          <w:tcPr>
            <w:tcW w:w="1816" w:type="dxa"/>
            <w:tcBorders>
              <w:top w:val="single" w:sz="4" w:space="0" w:color="auto"/>
              <w:left w:val="single" w:sz="4" w:space="0" w:color="auto"/>
              <w:bottom w:val="single" w:sz="4" w:space="0" w:color="auto"/>
              <w:right w:val="single" w:sz="4" w:space="0" w:color="auto"/>
            </w:tcBorders>
            <w:hideMark/>
          </w:tcPr>
          <w:p w14:paraId="455F404A"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Еремеева Н.Б., Макарова Н.В.</w:t>
            </w:r>
          </w:p>
        </w:tc>
        <w:tc>
          <w:tcPr>
            <w:tcW w:w="2748" w:type="dxa"/>
            <w:tcBorders>
              <w:top w:val="single" w:sz="4" w:space="0" w:color="auto"/>
              <w:left w:val="single" w:sz="4" w:space="0" w:color="auto"/>
              <w:bottom w:val="single" w:sz="4" w:space="0" w:color="auto"/>
              <w:right w:val="single" w:sz="4" w:space="0" w:color="auto"/>
            </w:tcBorders>
            <w:hideMark/>
          </w:tcPr>
          <w:p w14:paraId="72323D9B" w14:textId="5EB395E0"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Плоды черноплодной рябины (</w:t>
            </w:r>
            <w:r w:rsidRPr="00D03930">
              <w:rPr>
                <w:rFonts w:ascii="Times New Roman" w:hAnsi="Times New Roman" w:cs="Times New Roman"/>
                <w:i/>
                <w:iCs/>
                <w:sz w:val="24"/>
                <w:szCs w:val="24"/>
                <w:lang w:val="ru-RU"/>
              </w:rPr>
              <w:t>Aronia melanocarpa</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0C7264A3"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w:t>
            </w:r>
          </w:p>
          <w:p w14:paraId="1B8B8879"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35±5</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52FF59D4"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120 мин;</w:t>
            </w:r>
          </w:p>
          <w:p w14:paraId="29260BFC" w14:textId="4977520E"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33A68097" w14:textId="57431CE3"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tcPr>
          <w:p w14:paraId="159FE39F" w14:textId="05E6FEB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[93, с. 603] </w:t>
            </w:r>
          </w:p>
          <w:p w14:paraId="31EBF82B"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40B1F48F" w14:textId="77777777" w:rsidTr="003B3F1F">
        <w:trPr>
          <w:gridAfter w:val="1"/>
          <w:wAfter w:w="12" w:type="dxa"/>
          <w:trHeight w:val="2760"/>
        </w:trPr>
        <w:tc>
          <w:tcPr>
            <w:tcW w:w="534" w:type="dxa"/>
            <w:tcBorders>
              <w:top w:val="single" w:sz="4" w:space="0" w:color="auto"/>
              <w:left w:val="single" w:sz="4" w:space="0" w:color="auto"/>
              <w:right w:val="single" w:sz="4" w:space="0" w:color="auto"/>
            </w:tcBorders>
            <w:hideMark/>
          </w:tcPr>
          <w:p w14:paraId="3F0DB2A0"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816" w:type="dxa"/>
            <w:tcBorders>
              <w:top w:val="single" w:sz="4" w:space="0" w:color="auto"/>
              <w:left w:val="single" w:sz="4" w:space="0" w:color="auto"/>
              <w:right w:val="single" w:sz="4" w:space="0" w:color="auto"/>
            </w:tcBorders>
            <w:hideMark/>
          </w:tcPr>
          <w:p w14:paraId="0B8A7A5F" w14:textId="77777777" w:rsidR="00F134AD" w:rsidRPr="00D03930" w:rsidRDefault="00F134AD" w:rsidP="00F134AD">
            <w:pPr>
              <w:ind w:firstLine="33"/>
              <w:jc w:val="both"/>
              <w:rPr>
                <w:rFonts w:ascii="Times New Roman" w:hAnsi="Times New Roman" w:cs="Times New Roman"/>
                <w:sz w:val="24"/>
                <w:szCs w:val="24"/>
                <w:lang w:val="ru-RU"/>
              </w:rPr>
            </w:pPr>
            <w:bookmarkStart w:id="15" w:name="_Hlk57079850"/>
            <w:r w:rsidRPr="00D03930">
              <w:rPr>
                <w:rFonts w:ascii="Times New Roman" w:hAnsi="Times New Roman" w:cs="Times New Roman"/>
                <w:sz w:val="24"/>
                <w:szCs w:val="24"/>
                <w:lang w:val="ru-RU"/>
              </w:rPr>
              <w:t>Зибарева Л.Н., Филоненко Е.С.</w:t>
            </w:r>
            <w:bookmarkEnd w:id="15"/>
          </w:p>
        </w:tc>
        <w:tc>
          <w:tcPr>
            <w:tcW w:w="2748" w:type="dxa"/>
            <w:tcBorders>
              <w:top w:val="single" w:sz="4" w:space="0" w:color="auto"/>
              <w:left w:val="single" w:sz="4" w:space="0" w:color="auto"/>
              <w:right w:val="single" w:sz="4" w:space="0" w:color="auto"/>
            </w:tcBorders>
            <w:hideMark/>
          </w:tcPr>
          <w:p w14:paraId="6D2ED125"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Надземные части смолёвки зеленоватоцветковой (</w:t>
            </w:r>
            <w:r w:rsidRPr="00D03930">
              <w:rPr>
                <w:rFonts w:ascii="Times New Roman" w:hAnsi="Times New Roman" w:cs="Times New Roman"/>
                <w:i/>
                <w:iCs/>
                <w:sz w:val="24"/>
                <w:szCs w:val="24"/>
              </w:rPr>
              <w:t>Silene</w:t>
            </w:r>
            <w:r w:rsidRPr="00D03930">
              <w:rPr>
                <w:rFonts w:ascii="Times New Roman" w:hAnsi="Times New Roman" w:cs="Times New Roman"/>
                <w:i/>
                <w:iCs/>
                <w:sz w:val="24"/>
                <w:szCs w:val="24"/>
                <w:lang w:val="ru-RU"/>
              </w:rPr>
              <w:t xml:space="preserve"> </w:t>
            </w:r>
            <w:r w:rsidRPr="00D03930">
              <w:rPr>
                <w:rFonts w:ascii="Times New Roman" w:hAnsi="Times New Roman" w:cs="Times New Roman"/>
                <w:i/>
                <w:iCs/>
                <w:sz w:val="24"/>
                <w:szCs w:val="24"/>
              </w:rPr>
              <w:t>viridiflora</w:t>
            </w:r>
            <w:r w:rsidRPr="00D03930">
              <w:rPr>
                <w:rFonts w:ascii="Times New Roman" w:hAnsi="Times New Roman" w:cs="Times New Roman"/>
                <w:sz w:val="24"/>
                <w:szCs w:val="24"/>
                <w:lang w:val="ru-RU"/>
              </w:rPr>
              <w:t>), смолёвки Зендтнера (</w:t>
            </w:r>
            <w:r w:rsidRPr="00D03930">
              <w:rPr>
                <w:rFonts w:ascii="Times New Roman" w:hAnsi="Times New Roman" w:cs="Times New Roman"/>
                <w:i/>
                <w:iCs/>
                <w:sz w:val="24"/>
                <w:szCs w:val="24"/>
              </w:rPr>
              <w:t>Silene</w:t>
            </w:r>
            <w:r w:rsidRPr="00D03930">
              <w:rPr>
                <w:rFonts w:ascii="Times New Roman" w:hAnsi="Times New Roman" w:cs="Times New Roman"/>
                <w:i/>
                <w:iCs/>
                <w:sz w:val="24"/>
                <w:szCs w:val="24"/>
                <w:lang w:val="ru-RU"/>
              </w:rPr>
              <w:t xml:space="preserve"> </w:t>
            </w:r>
            <w:r w:rsidRPr="00D03930">
              <w:rPr>
                <w:rFonts w:ascii="Times New Roman" w:hAnsi="Times New Roman" w:cs="Times New Roman"/>
                <w:i/>
                <w:iCs/>
                <w:sz w:val="24"/>
                <w:szCs w:val="24"/>
              </w:rPr>
              <w:t>sendtneri</w:t>
            </w:r>
            <w:r w:rsidRPr="00D03930">
              <w:rPr>
                <w:rFonts w:ascii="Times New Roman" w:hAnsi="Times New Roman" w:cs="Times New Roman"/>
                <w:sz w:val="24"/>
                <w:szCs w:val="24"/>
                <w:lang w:val="ru-RU"/>
              </w:rPr>
              <w:t xml:space="preserve">), </w:t>
            </w:r>
          </w:p>
          <w:p w14:paraId="45A5F40E" w14:textId="381A6B02"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смолёвки Рёмера (</w:t>
            </w:r>
            <w:r w:rsidRPr="00D03930">
              <w:rPr>
                <w:rFonts w:ascii="Times New Roman" w:hAnsi="Times New Roman" w:cs="Times New Roman"/>
                <w:i/>
                <w:iCs/>
                <w:sz w:val="24"/>
                <w:szCs w:val="24"/>
              </w:rPr>
              <w:t>Silene</w:t>
            </w:r>
            <w:r w:rsidRPr="00D03930">
              <w:rPr>
                <w:rFonts w:ascii="Times New Roman" w:hAnsi="Times New Roman" w:cs="Times New Roman"/>
                <w:i/>
                <w:iCs/>
                <w:sz w:val="24"/>
                <w:szCs w:val="24"/>
                <w:lang w:val="ru-RU"/>
              </w:rPr>
              <w:t xml:space="preserve"> </w:t>
            </w:r>
            <w:r w:rsidRPr="00D03930">
              <w:rPr>
                <w:rFonts w:ascii="Times New Roman" w:hAnsi="Times New Roman" w:cs="Times New Roman"/>
                <w:i/>
                <w:iCs/>
                <w:sz w:val="24"/>
                <w:szCs w:val="24"/>
              </w:rPr>
              <w:t>roemeri</w:t>
            </w:r>
            <w:r w:rsidRPr="00D03930">
              <w:rPr>
                <w:rFonts w:ascii="Times New Roman" w:hAnsi="Times New Roman" w:cs="Times New Roman"/>
                <w:sz w:val="24"/>
                <w:szCs w:val="24"/>
                <w:lang w:val="ru-RU"/>
              </w:rPr>
              <w:t>), зорьки халцедонской (</w:t>
            </w:r>
            <w:r w:rsidRPr="00D03930">
              <w:rPr>
                <w:rFonts w:ascii="Times New Roman" w:hAnsi="Times New Roman" w:cs="Times New Roman"/>
                <w:i/>
                <w:iCs/>
                <w:sz w:val="24"/>
                <w:szCs w:val="24"/>
                <w:lang w:val="ru-RU"/>
              </w:rPr>
              <w:t>Lychnis chalcedonica</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right w:val="single" w:sz="4" w:space="0" w:color="auto"/>
            </w:tcBorders>
            <w:hideMark/>
          </w:tcPr>
          <w:p w14:paraId="0A909FB2"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1:20;</w:t>
            </w:r>
          </w:p>
          <w:p w14:paraId="694B24A3"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55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02C96B2B"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 </w:t>
            </w:r>
            <w:r w:rsidRPr="00D03930">
              <w:rPr>
                <w:rFonts w:ascii="Times New Roman" w:hAnsi="Times New Roman" w:cs="Times New Roman"/>
                <w:b/>
                <w:bCs/>
                <w:sz w:val="24"/>
                <w:szCs w:val="24"/>
                <w:lang w:val="ru-RU"/>
              </w:rPr>
              <w:t>90,</w:t>
            </w:r>
            <w:r w:rsidRPr="00D03930">
              <w:rPr>
                <w:rFonts w:ascii="Times New Roman" w:hAnsi="Times New Roman" w:cs="Times New Roman"/>
                <w:sz w:val="24"/>
                <w:szCs w:val="24"/>
                <w:lang w:val="ru-RU"/>
              </w:rPr>
              <w:t xml:space="preserve"> 120 мин;</w:t>
            </w:r>
          </w:p>
          <w:p w14:paraId="0420FDF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00BB4F5D"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37 кГц.</w:t>
            </w:r>
          </w:p>
        </w:tc>
        <w:tc>
          <w:tcPr>
            <w:tcW w:w="1559" w:type="dxa"/>
            <w:tcBorders>
              <w:top w:val="single" w:sz="4" w:space="0" w:color="auto"/>
              <w:left w:val="single" w:sz="4" w:space="0" w:color="auto"/>
              <w:right w:val="single" w:sz="4" w:space="0" w:color="auto"/>
            </w:tcBorders>
          </w:tcPr>
          <w:p w14:paraId="2CE06577" w14:textId="367D59ED"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[96, с. 146]</w:t>
            </w:r>
          </w:p>
          <w:p w14:paraId="37A143C7" w14:textId="77777777" w:rsidR="00F134AD" w:rsidRPr="00D03930" w:rsidRDefault="00F134AD" w:rsidP="00F134AD">
            <w:pPr>
              <w:jc w:val="both"/>
              <w:rPr>
                <w:rFonts w:ascii="Times New Roman" w:hAnsi="Times New Roman" w:cs="Times New Roman"/>
                <w:i/>
                <w:iCs/>
                <w:sz w:val="24"/>
                <w:szCs w:val="24"/>
                <w:lang w:val="ru-RU"/>
              </w:rPr>
            </w:pPr>
          </w:p>
        </w:tc>
      </w:tr>
      <w:tr w:rsidR="00D03930" w:rsidRPr="00D03930" w14:paraId="1245392A"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00B81686" w14:textId="3D663EE0"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11</w:t>
            </w:r>
          </w:p>
        </w:tc>
        <w:tc>
          <w:tcPr>
            <w:tcW w:w="1816" w:type="dxa"/>
            <w:tcBorders>
              <w:top w:val="single" w:sz="4" w:space="0" w:color="auto"/>
              <w:left w:val="single" w:sz="4" w:space="0" w:color="auto"/>
              <w:bottom w:val="single" w:sz="4" w:space="0" w:color="auto"/>
              <w:right w:val="single" w:sz="4" w:space="0" w:color="auto"/>
            </w:tcBorders>
          </w:tcPr>
          <w:p w14:paraId="3144BA18" w14:textId="1686F2B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Апаева А.В., Ямансарова Э.Т. и др.</w:t>
            </w:r>
          </w:p>
        </w:tc>
        <w:tc>
          <w:tcPr>
            <w:tcW w:w="2748" w:type="dxa"/>
            <w:tcBorders>
              <w:top w:val="single" w:sz="4" w:space="0" w:color="auto"/>
              <w:left w:val="single" w:sz="4" w:space="0" w:color="auto"/>
              <w:bottom w:val="single" w:sz="4" w:space="0" w:color="auto"/>
              <w:right w:val="single" w:sz="4" w:space="0" w:color="auto"/>
            </w:tcBorders>
          </w:tcPr>
          <w:p w14:paraId="521A1A11"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Трава гречихи посевной </w:t>
            </w:r>
          </w:p>
          <w:p w14:paraId="34A3F307" w14:textId="4E66D1D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w:t>
            </w:r>
            <w:r w:rsidRPr="00D03930">
              <w:rPr>
                <w:rFonts w:ascii="Times New Roman" w:hAnsi="Times New Roman" w:cs="Times New Roman"/>
                <w:i/>
                <w:iCs/>
                <w:sz w:val="24"/>
                <w:szCs w:val="24"/>
                <w:lang w:val="ru-RU"/>
              </w:rPr>
              <w:t>Fagop</w:t>
            </w:r>
            <w:r w:rsidRPr="00D03930">
              <w:rPr>
                <w:rFonts w:ascii="Times New Roman" w:hAnsi="Times New Roman" w:cs="Times New Roman"/>
                <w:i/>
                <w:iCs/>
                <w:sz w:val="24"/>
                <w:szCs w:val="24"/>
              </w:rPr>
              <w:t>y</w:t>
            </w:r>
            <w:r w:rsidRPr="00D03930">
              <w:rPr>
                <w:rFonts w:ascii="Times New Roman" w:hAnsi="Times New Roman" w:cs="Times New Roman"/>
                <w:i/>
                <w:iCs/>
                <w:sz w:val="24"/>
                <w:szCs w:val="24"/>
                <w:lang w:val="ru-RU"/>
              </w:rPr>
              <w:t>r</w:t>
            </w:r>
            <w:r w:rsidRPr="00D03930">
              <w:rPr>
                <w:rFonts w:ascii="Times New Roman" w:hAnsi="Times New Roman" w:cs="Times New Roman"/>
                <w:i/>
                <w:iCs/>
                <w:sz w:val="24"/>
                <w:szCs w:val="24"/>
              </w:rPr>
              <w:t>i</w:t>
            </w:r>
            <w:r w:rsidRPr="00D03930">
              <w:rPr>
                <w:rFonts w:ascii="Times New Roman" w:hAnsi="Times New Roman" w:cs="Times New Roman"/>
                <w:i/>
                <w:iCs/>
                <w:sz w:val="24"/>
                <w:szCs w:val="24"/>
                <w:lang w:val="ru-RU"/>
              </w:rPr>
              <w:t xml:space="preserve"> esculent</w:t>
            </w:r>
            <w:r w:rsidRPr="00D03930">
              <w:rPr>
                <w:rFonts w:ascii="Times New Roman" w:hAnsi="Times New Roman" w:cs="Times New Roman"/>
                <w:i/>
                <w:iCs/>
                <w:sz w:val="24"/>
                <w:szCs w:val="24"/>
              </w:rPr>
              <w:t>i</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tcPr>
          <w:p w14:paraId="7C0D478C"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 1:20, </w:t>
            </w:r>
            <w:r w:rsidRPr="00D03930">
              <w:rPr>
                <w:rFonts w:ascii="Times New Roman" w:hAnsi="Times New Roman" w:cs="Times New Roman"/>
                <w:b/>
                <w:bCs/>
                <w:sz w:val="24"/>
                <w:szCs w:val="24"/>
                <w:lang w:val="ru-RU"/>
              </w:rPr>
              <w:t>1:30</w:t>
            </w:r>
            <w:r w:rsidRPr="00D03930">
              <w:rPr>
                <w:rFonts w:ascii="Times New Roman" w:hAnsi="Times New Roman" w:cs="Times New Roman"/>
                <w:sz w:val="24"/>
                <w:szCs w:val="24"/>
                <w:lang w:val="ru-RU"/>
              </w:rPr>
              <w:t xml:space="preserve">, 1:40 и 1:50; </w:t>
            </w:r>
          </w:p>
          <w:p w14:paraId="3E7D30FB" w14:textId="77B1D38A"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78–80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63CCE30D" w14:textId="467C6ECC"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0.5, 1, </w:t>
            </w:r>
            <w:r w:rsidRPr="00D03930">
              <w:rPr>
                <w:rFonts w:ascii="Times New Roman" w:hAnsi="Times New Roman" w:cs="Times New Roman"/>
                <w:b/>
                <w:bCs/>
                <w:sz w:val="24"/>
                <w:szCs w:val="24"/>
                <w:lang w:val="ru-RU"/>
              </w:rPr>
              <w:t>2</w:t>
            </w:r>
            <w:r w:rsidRPr="00D03930">
              <w:rPr>
                <w:rFonts w:ascii="Times New Roman" w:hAnsi="Times New Roman" w:cs="Times New Roman"/>
                <w:sz w:val="24"/>
                <w:szCs w:val="24"/>
                <w:lang w:val="ru-RU"/>
              </w:rPr>
              <w:t>, 2.5 и</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3 мин;</w:t>
            </w:r>
          </w:p>
          <w:p w14:paraId="462F49B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10AF1D63" w14:textId="4DE12D3C"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22 кГц</w:t>
            </w:r>
          </w:p>
        </w:tc>
        <w:tc>
          <w:tcPr>
            <w:tcW w:w="1559" w:type="dxa"/>
            <w:tcBorders>
              <w:top w:val="single" w:sz="4" w:space="0" w:color="auto"/>
              <w:left w:val="single" w:sz="4" w:space="0" w:color="auto"/>
              <w:bottom w:val="single" w:sz="4" w:space="0" w:color="auto"/>
              <w:right w:val="single" w:sz="4" w:space="0" w:color="auto"/>
            </w:tcBorders>
          </w:tcPr>
          <w:p w14:paraId="60CFD3F8" w14:textId="2D10143D"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[87, с. 70]</w:t>
            </w:r>
          </w:p>
          <w:p w14:paraId="290725E3"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77D27727" w14:textId="77777777" w:rsidTr="00333C6E">
        <w:trPr>
          <w:gridAfter w:val="1"/>
          <w:wAfter w:w="12" w:type="dxa"/>
        </w:trPr>
        <w:tc>
          <w:tcPr>
            <w:tcW w:w="534" w:type="dxa"/>
            <w:tcBorders>
              <w:left w:val="single" w:sz="4" w:space="0" w:color="auto"/>
              <w:bottom w:val="single" w:sz="4" w:space="0" w:color="auto"/>
              <w:right w:val="single" w:sz="4" w:space="0" w:color="auto"/>
            </w:tcBorders>
            <w:hideMark/>
          </w:tcPr>
          <w:p w14:paraId="2CC25E1F"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w:t>
            </w:r>
          </w:p>
        </w:tc>
        <w:tc>
          <w:tcPr>
            <w:tcW w:w="1816" w:type="dxa"/>
            <w:tcBorders>
              <w:left w:val="single" w:sz="4" w:space="0" w:color="auto"/>
              <w:bottom w:val="single" w:sz="4" w:space="0" w:color="auto"/>
              <w:right w:val="single" w:sz="4" w:space="0" w:color="auto"/>
            </w:tcBorders>
            <w:hideMark/>
          </w:tcPr>
          <w:p w14:paraId="37A18D93"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Белокуров С. С. и др.</w:t>
            </w:r>
          </w:p>
        </w:tc>
        <w:tc>
          <w:tcPr>
            <w:tcW w:w="2748" w:type="dxa"/>
            <w:tcBorders>
              <w:left w:val="single" w:sz="4" w:space="0" w:color="auto"/>
              <w:bottom w:val="single" w:sz="4" w:space="0" w:color="auto"/>
              <w:right w:val="single" w:sz="4" w:space="0" w:color="auto"/>
            </w:tcBorders>
            <w:hideMark/>
          </w:tcPr>
          <w:p w14:paraId="4BC110BA" w14:textId="6E99B5C5"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Трава пажитника сенного (</w:t>
            </w:r>
            <w:r w:rsidRPr="00D03930">
              <w:rPr>
                <w:rFonts w:ascii="Times New Roman" w:hAnsi="Times New Roman" w:cs="Times New Roman"/>
                <w:i/>
                <w:iCs/>
                <w:sz w:val="24"/>
                <w:szCs w:val="24"/>
                <w:lang w:val="ru-RU"/>
              </w:rPr>
              <w:t>Trigonella foenum graecum</w:t>
            </w:r>
            <w:r w:rsidRPr="00D03930">
              <w:rPr>
                <w:rFonts w:ascii="Times New Roman" w:hAnsi="Times New Roman" w:cs="Times New Roman"/>
                <w:sz w:val="24"/>
                <w:szCs w:val="24"/>
                <w:lang w:val="ru-RU"/>
              </w:rPr>
              <w:t>)</w:t>
            </w:r>
          </w:p>
        </w:tc>
        <w:tc>
          <w:tcPr>
            <w:tcW w:w="3090" w:type="dxa"/>
            <w:tcBorders>
              <w:left w:val="single" w:sz="4" w:space="0" w:color="auto"/>
              <w:bottom w:val="single" w:sz="4" w:space="0" w:color="auto"/>
              <w:right w:val="single" w:sz="4" w:space="0" w:color="auto"/>
            </w:tcBorders>
            <w:hideMark/>
          </w:tcPr>
          <w:p w14:paraId="298791EB"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 </w:t>
            </w:r>
          </w:p>
          <w:p w14:paraId="48AB7E9F" w14:textId="5291416B"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60±2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7E21B433" w14:textId="765C104F"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 </w:t>
            </w:r>
            <w:r w:rsidRPr="00D03930">
              <w:rPr>
                <w:rFonts w:ascii="Times New Roman" w:hAnsi="Times New Roman" w:cs="Times New Roman"/>
                <w:b/>
                <w:bCs/>
                <w:sz w:val="24"/>
                <w:szCs w:val="24"/>
                <w:lang w:val="ru-RU"/>
              </w:rPr>
              <w:t>60</w:t>
            </w:r>
            <w:r w:rsidRPr="00D03930">
              <w:rPr>
                <w:rFonts w:ascii="Times New Roman" w:hAnsi="Times New Roman" w:cs="Times New Roman"/>
                <w:sz w:val="24"/>
                <w:szCs w:val="24"/>
                <w:lang w:val="ru-RU"/>
              </w:rPr>
              <w:t xml:space="preserve"> мин; </w:t>
            </w:r>
          </w:p>
          <w:p w14:paraId="38C23B07"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 </w:t>
            </w:r>
          </w:p>
          <w:p w14:paraId="76256570" w14:textId="0E5F3AB6"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17, </w:t>
            </w:r>
            <w:r w:rsidRPr="00D03930">
              <w:rPr>
                <w:rFonts w:ascii="Times New Roman" w:hAnsi="Times New Roman" w:cs="Times New Roman"/>
                <w:b/>
                <w:bCs/>
                <w:sz w:val="24"/>
                <w:szCs w:val="24"/>
                <w:lang w:val="ru-RU"/>
              </w:rPr>
              <w:t>22</w:t>
            </w:r>
            <w:r w:rsidRPr="00D03930">
              <w:rPr>
                <w:rFonts w:ascii="Times New Roman" w:hAnsi="Times New Roman" w:cs="Times New Roman"/>
                <w:sz w:val="24"/>
                <w:szCs w:val="24"/>
                <w:lang w:val="ru-RU"/>
              </w:rPr>
              <w:t xml:space="preserve"> кГц</w:t>
            </w:r>
          </w:p>
        </w:tc>
        <w:tc>
          <w:tcPr>
            <w:tcW w:w="1559" w:type="dxa"/>
            <w:tcBorders>
              <w:left w:val="single" w:sz="4" w:space="0" w:color="auto"/>
              <w:bottom w:val="single" w:sz="4" w:space="0" w:color="auto"/>
              <w:right w:val="single" w:sz="4" w:space="0" w:color="auto"/>
            </w:tcBorders>
          </w:tcPr>
          <w:p w14:paraId="13B16510" w14:textId="5AD2BAC2"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[106]</w:t>
            </w:r>
          </w:p>
          <w:p w14:paraId="177ED588"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301D4FBB" w14:textId="77777777" w:rsidTr="00333C6E">
        <w:trPr>
          <w:gridAfter w:val="1"/>
          <w:wAfter w:w="12" w:type="dxa"/>
        </w:trPr>
        <w:tc>
          <w:tcPr>
            <w:tcW w:w="534" w:type="dxa"/>
            <w:tcBorders>
              <w:top w:val="single" w:sz="4" w:space="0" w:color="auto"/>
              <w:left w:val="single" w:sz="4" w:space="0" w:color="auto"/>
              <w:right w:val="single" w:sz="4" w:space="0" w:color="auto"/>
            </w:tcBorders>
            <w:hideMark/>
          </w:tcPr>
          <w:p w14:paraId="60320E93"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w:t>
            </w:r>
          </w:p>
        </w:tc>
        <w:tc>
          <w:tcPr>
            <w:tcW w:w="1816" w:type="dxa"/>
            <w:tcBorders>
              <w:top w:val="single" w:sz="4" w:space="0" w:color="auto"/>
              <w:left w:val="single" w:sz="4" w:space="0" w:color="auto"/>
              <w:right w:val="single" w:sz="4" w:space="0" w:color="auto"/>
            </w:tcBorders>
            <w:hideMark/>
          </w:tcPr>
          <w:p w14:paraId="7B65FD88"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Жилякова Е.Т., Цветкова З.Е., и др.</w:t>
            </w:r>
          </w:p>
        </w:tc>
        <w:tc>
          <w:tcPr>
            <w:tcW w:w="2748" w:type="dxa"/>
            <w:tcBorders>
              <w:top w:val="single" w:sz="4" w:space="0" w:color="auto"/>
              <w:left w:val="single" w:sz="4" w:space="0" w:color="auto"/>
              <w:right w:val="single" w:sz="4" w:space="0" w:color="auto"/>
            </w:tcBorders>
            <w:hideMark/>
          </w:tcPr>
          <w:p w14:paraId="12BC4C56" w14:textId="009AE32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Семена расторопши пятнистой (</w:t>
            </w:r>
            <w:r w:rsidRPr="00D03930">
              <w:rPr>
                <w:rFonts w:ascii="Times New Roman" w:hAnsi="Times New Roman" w:cs="Times New Roman"/>
                <w:i/>
                <w:iCs/>
                <w:sz w:val="24"/>
                <w:szCs w:val="24"/>
                <w:lang w:val="ru-RU"/>
              </w:rPr>
              <w:t>Sílybum mariánum</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right w:val="single" w:sz="4" w:space="0" w:color="auto"/>
            </w:tcBorders>
            <w:hideMark/>
          </w:tcPr>
          <w:p w14:paraId="5CC9318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не указано;</w:t>
            </w:r>
          </w:p>
          <w:p w14:paraId="2D7D909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25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45209918" w14:textId="34424562"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5</w:t>
            </w:r>
            <w:r w:rsidRPr="00D03930">
              <w:rPr>
                <w:rFonts w:ascii="Times New Roman" w:hAnsi="Times New Roman" w:cs="Times New Roman"/>
                <w:sz w:val="24"/>
                <w:szCs w:val="24"/>
                <w:lang w:val="ru-RU"/>
              </w:rPr>
              <w:t>, 10, 15 мин;</w:t>
            </w:r>
          </w:p>
          <w:p w14:paraId="0E9DF5F4"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280 Вт;</w:t>
            </w:r>
          </w:p>
          <w:p w14:paraId="5CF14903" w14:textId="16810054"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20</w:t>
            </w:r>
            <w:r w:rsidRPr="00D03930">
              <w:rPr>
                <w:rFonts w:ascii="Times New Roman" w:hAnsi="Times New Roman" w:cs="Times New Roman"/>
                <w:sz w:val="24"/>
                <w:szCs w:val="24"/>
                <w:lang w:val="ru-RU"/>
              </w:rPr>
              <w:t>, 30, 40 кГц</w:t>
            </w:r>
          </w:p>
        </w:tc>
        <w:tc>
          <w:tcPr>
            <w:tcW w:w="1559" w:type="dxa"/>
            <w:tcBorders>
              <w:top w:val="single" w:sz="4" w:space="0" w:color="auto"/>
              <w:left w:val="single" w:sz="4" w:space="0" w:color="auto"/>
              <w:right w:val="single" w:sz="4" w:space="0" w:color="auto"/>
            </w:tcBorders>
          </w:tcPr>
          <w:p w14:paraId="2F8ADAD9" w14:textId="73DB0809"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[107]</w:t>
            </w:r>
          </w:p>
          <w:p w14:paraId="7CFA79BD"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755F0721" w14:textId="77777777" w:rsidTr="008D23AE">
        <w:trPr>
          <w:gridAfter w:val="1"/>
          <w:wAfter w:w="12" w:type="dxa"/>
          <w:trHeight w:val="809"/>
        </w:trPr>
        <w:tc>
          <w:tcPr>
            <w:tcW w:w="534" w:type="dxa"/>
            <w:tcBorders>
              <w:top w:val="single" w:sz="4" w:space="0" w:color="auto"/>
              <w:left w:val="single" w:sz="4" w:space="0" w:color="auto"/>
              <w:bottom w:val="single" w:sz="4" w:space="0" w:color="auto"/>
              <w:right w:val="single" w:sz="4" w:space="0" w:color="auto"/>
            </w:tcBorders>
            <w:hideMark/>
          </w:tcPr>
          <w:p w14:paraId="6F888D60"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w:t>
            </w:r>
          </w:p>
        </w:tc>
        <w:tc>
          <w:tcPr>
            <w:tcW w:w="1816" w:type="dxa"/>
            <w:tcBorders>
              <w:top w:val="single" w:sz="4" w:space="0" w:color="auto"/>
              <w:left w:val="single" w:sz="4" w:space="0" w:color="auto"/>
              <w:bottom w:val="single" w:sz="4" w:space="0" w:color="auto"/>
              <w:right w:val="single" w:sz="4" w:space="0" w:color="auto"/>
            </w:tcBorders>
            <w:hideMark/>
          </w:tcPr>
          <w:p w14:paraId="64A490E9"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Муцаев Р.В., и др.</w:t>
            </w:r>
          </w:p>
        </w:tc>
        <w:tc>
          <w:tcPr>
            <w:tcW w:w="2748" w:type="dxa"/>
            <w:tcBorders>
              <w:top w:val="single" w:sz="4" w:space="0" w:color="auto"/>
              <w:left w:val="single" w:sz="4" w:space="0" w:color="auto"/>
              <w:bottom w:val="single" w:sz="4" w:space="0" w:color="auto"/>
              <w:right w:val="single" w:sz="4" w:space="0" w:color="auto"/>
            </w:tcBorders>
            <w:hideMark/>
          </w:tcPr>
          <w:p w14:paraId="1858305C"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Клубни топинамбура (</w:t>
            </w:r>
            <w:r w:rsidRPr="00D03930">
              <w:rPr>
                <w:rFonts w:ascii="Times New Roman" w:hAnsi="Times New Roman" w:cs="Times New Roman"/>
                <w:i/>
                <w:iCs/>
                <w:sz w:val="24"/>
                <w:szCs w:val="24"/>
                <w:lang w:val="ru-RU"/>
              </w:rPr>
              <w:t>Heliánthus tuberósus</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0BF93614"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1:3; </w:t>
            </w:r>
          </w:p>
          <w:p w14:paraId="66F3E078" w14:textId="11913DB6"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20, 45 и </w:t>
            </w:r>
            <w:r w:rsidRPr="00D03930">
              <w:rPr>
                <w:rFonts w:ascii="Times New Roman" w:hAnsi="Times New Roman" w:cs="Times New Roman"/>
                <w:b/>
                <w:bCs/>
                <w:sz w:val="24"/>
                <w:szCs w:val="24"/>
                <w:lang w:val="ru-RU"/>
              </w:rPr>
              <w:t>70</w:t>
            </w:r>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34F74D69"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5, 20, 40 и </w:t>
            </w:r>
            <w:r w:rsidRPr="00D03930">
              <w:rPr>
                <w:rFonts w:ascii="Times New Roman" w:hAnsi="Times New Roman" w:cs="Times New Roman"/>
                <w:b/>
                <w:bCs/>
                <w:sz w:val="24"/>
                <w:szCs w:val="24"/>
                <w:lang w:val="ru-RU"/>
              </w:rPr>
              <w:t>60</w:t>
            </w:r>
            <w:r w:rsidRPr="00D03930">
              <w:rPr>
                <w:rFonts w:ascii="Times New Roman" w:hAnsi="Times New Roman" w:cs="Times New Roman"/>
                <w:sz w:val="24"/>
                <w:szCs w:val="24"/>
                <w:lang w:val="ru-RU"/>
              </w:rPr>
              <w:t xml:space="preserve"> мин.;</w:t>
            </w:r>
          </w:p>
          <w:p w14:paraId="780C484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 </w:t>
            </w:r>
          </w:p>
          <w:p w14:paraId="32D33500" w14:textId="31DFF6D0"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22</w:t>
            </w:r>
            <w:r w:rsidRPr="00D03930">
              <w:rPr>
                <w:rFonts w:ascii="Times New Roman" w:hAnsi="Times New Roman" w:cs="Times New Roman"/>
                <w:sz w:val="24"/>
                <w:szCs w:val="24"/>
                <w:lang w:val="ru-RU"/>
              </w:rPr>
              <w:t xml:space="preserve"> кГц</w:t>
            </w:r>
          </w:p>
        </w:tc>
        <w:tc>
          <w:tcPr>
            <w:tcW w:w="1559" w:type="dxa"/>
            <w:tcBorders>
              <w:top w:val="single" w:sz="4" w:space="0" w:color="auto"/>
              <w:left w:val="single" w:sz="4" w:space="0" w:color="auto"/>
              <w:bottom w:val="single" w:sz="4" w:space="0" w:color="auto"/>
              <w:right w:val="single" w:sz="4" w:space="0" w:color="auto"/>
            </w:tcBorders>
          </w:tcPr>
          <w:p w14:paraId="6BA501F6" w14:textId="5A1761C1"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[97, с. 71]</w:t>
            </w:r>
          </w:p>
          <w:p w14:paraId="344926B7"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4DDFF59A" w14:textId="77777777" w:rsidTr="00BA55FF">
        <w:tc>
          <w:tcPr>
            <w:tcW w:w="9759" w:type="dxa"/>
            <w:gridSpan w:val="6"/>
            <w:tcBorders>
              <w:bottom w:val="single" w:sz="4" w:space="0" w:color="auto"/>
            </w:tcBorders>
          </w:tcPr>
          <w:p w14:paraId="7DA97E1C" w14:textId="77777777" w:rsidR="00F134AD" w:rsidRPr="00D03930" w:rsidRDefault="00F134AD" w:rsidP="00BA55FF">
            <w:pPr>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Продолжение таблицы 2</w:t>
            </w:r>
          </w:p>
          <w:p w14:paraId="6A5805B6" w14:textId="77777777" w:rsidR="00F134AD" w:rsidRPr="00D03930" w:rsidRDefault="00F134AD" w:rsidP="00BA55FF">
            <w:pPr>
              <w:jc w:val="center"/>
              <w:rPr>
                <w:rFonts w:ascii="Times New Roman" w:hAnsi="Times New Roman" w:cs="Times New Roman"/>
                <w:b/>
                <w:bCs/>
                <w:sz w:val="24"/>
                <w:szCs w:val="24"/>
                <w:lang w:val="ru-RU"/>
              </w:rPr>
            </w:pPr>
          </w:p>
        </w:tc>
      </w:tr>
      <w:tr w:rsidR="00D03930" w:rsidRPr="00D03930" w14:paraId="74C829BF" w14:textId="77777777" w:rsidTr="00BA55F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23DDF0A9" w14:textId="77777777" w:rsidR="00F134AD" w:rsidRPr="00D03930" w:rsidRDefault="00F134AD" w:rsidP="00BA55FF">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816" w:type="dxa"/>
            <w:tcBorders>
              <w:top w:val="single" w:sz="4" w:space="0" w:color="auto"/>
              <w:left w:val="single" w:sz="4" w:space="0" w:color="auto"/>
              <w:bottom w:val="single" w:sz="4" w:space="0" w:color="auto"/>
              <w:right w:val="single" w:sz="4" w:space="0" w:color="auto"/>
            </w:tcBorders>
          </w:tcPr>
          <w:p w14:paraId="14664376" w14:textId="77777777" w:rsidR="00F134AD" w:rsidRPr="00D03930" w:rsidRDefault="00F134AD" w:rsidP="00BA55FF">
            <w:pPr>
              <w:ind w:firstLine="33"/>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2748" w:type="dxa"/>
            <w:tcBorders>
              <w:top w:val="single" w:sz="4" w:space="0" w:color="auto"/>
              <w:left w:val="single" w:sz="4" w:space="0" w:color="auto"/>
              <w:bottom w:val="single" w:sz="4" w:space="0" w:color="auto"/>
              <w:right w:val="single" w:sz="4" w:space="0" w:color="auto"/>
            </w:tcBorders>
          </w:tcPr>
          <w:p w14:paraId="3236C4F5" w14:textId="77777777" w:rsidR="00F134AD" w:rsidRPr="00D03930" w:rsidRDefault="00F134AD" w:rsidP="00BA55FF">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3090" w:type="dxa"/>
            <w:tcBorders>
              <w:top w:val="single" w:sz="4" w:space="0" w:color="auto"/>
              <w:left w:val="single" w:sz="4" w:space="0" w:color="auto"/>
              <w:bottom w:val="single" w:sz="4" w:space="0" w:color="auto"/>
              <w:right w:val="single" w:sz="4" w:space="0" w:color="auto"/>
            </w:tcBorders>
          </w:tcPr>
          <w:p w14:paraId="7A2EC298" w14:textId="77777777" w:rsidR="00F134AD" w:rsidRPr="00D03930" w:rsidRDefault="00F134AD" w:rsidP="00BA55FF">
            <w:pPr>
              <w:ind w:firstLine="18"/>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559" w:type="dxa"/>
            <w:tcBorders>
              <w:top w:val="single" w:sz="4" w:space="0" w:color="auto"/>
              <w:left w:val="single" w:sz="4" w:space="0" w:color="auto"/>
              <w:bottom w:val="single" w:sz="4" w:space="0" w:color="auto"/>
              <w:right w:val="single" w:sz="4" w:space="0" w:color="auto"/>
            </w:tcBorders>
          </w:tcPr>
          <w:p w14:paraId="6EEC2805" w14:textId="77777777" w:rsidR="00F134AD" w:rsidRPr="00D03930" w:rsidRDefault="00F134AD" w:rsidP="00BA55FF">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r>
      <w:tr w:rsidR="00D03930" w:rsidRPr="00D03930" w14:paraId="28C65225" w14:textId="77777777" w:rsidTr="008D23AE">
        <w:trPr>
          <w:gridAfter w:val="1"/>
          <w:wAfter w:w="12" w:type="dxa"/>
        </w:trPr>
        <w:tc>
          <w:tcPr>
            <w:tcW w:w="534" w:type="dxa"/>
            <w:tcBorders>
              <w:top w:val="single" w:sz="4" w:space="0" w:color="auto"/>
              <w:left w:val="single" w:sz="4" w:space="0" w:color="auto"/>
              <w:right w:val="single" w:sz="4" w:space="0" w:color="auto"/>
            </w:tcBorders>
          </w:tcPr>
          <w:p w14:paraId="259278A0" w14:textId="447BB7A0"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w:t>
            </w:r>
          </w:p>
        </w:tc>
        <w:tc>
          <w:tcPr>
            <w:tcW w:w="1816" w:type="dxa"/>
            <w:tcBorders>
              <w:top w:val="single" w:sz="4" w:space="0" w:color="auto"/>
              <w:left w:val="single" w:sz="4" w:space="0" w:color="auto"/>
              <w:right w:val="single" w:sz="4" w:space="0" w:color="auto"/>
            </w:tcBorders>
          </w:tcPr>
          <w:p w14:paraId="7F2A5F5F" w14:textId="59405B6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Рудометова Н.В., Ким И.С.</w:t>
            </w:r>
          </w:p>
        </w:tc>
        <w:tc>
          <w:tcPr>
            <w:tcW w:w="2748" w:type="dxa"/>
            <w:tcBorders>
              <w:top w:val="single" w:sz="4" w:space="0" w:color="auto"/>
              <w:left w:val="single" w:sz="4" w:space="0" w:color="auto"/>
              <w:right w:val="single" w:sz="4" w:space="0" w:color="auto"/>
            </w:tcBorders>
          </w:tcPr>
          <w:p w14:paraId="1799CA22" w14:textId="14FF55F0"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Плоды перца острого (</w:t>
            </w:r>
            <w:r w:rsidRPr="00D03930">
              <w:rPr>
                <w:rFonts w:ascii="Times New Roman" w:hAnsi="Times New Roman" w:cs="Times New Roman"/>
                <w:i/>
                <w:iCs/>
                <w:sz w:val="24"/>
                <w:szCs w:val="24"/>
                <w:lang w:val="ru-RU"/>
              </w:rPr>
              <w:t>Capsicum annuum</w:t>
            </w:r>
            <w:r w:rsidRPr="00D03930">
              <w:rPr>
                <w:rFonts w:ascii="Times New Roman" w:hAnsi="Times New Roman" w:cs="Times New Roman"/>
                <w:sz w:val="24"/>
                <w:szCs w:val="24"/>
                <w:lang w:val="ru-RU"/>
              </w:rPr>
              <w:t xml:space="preserve"> L.)</w:t>
            </w:r>
          </w:p>
        </w:tc>
        <w:tc>
          <w:tcPr>
            <w:tcW w:w="3090" w:type="dxa"/>
            <w:tcBorders>
              <w:top w:val="single" w:sz="4" w:space="0" w:color="auto"/>
              <w:left w:val="single" w:sz="4" w:space="0" w:color="auto"/>
              <w:right w:val="single" w:sz="4" w:space="0" w:color="auto"/>
            </w:tcBorders>
          </w:tcPr>
          <w:p w14:paraId="70985DA2"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1:5</w:t>
            </w:r>
            <w:r w:rsidRPr="00D03930">
              <w:rPr>
                <w:rFonts w:ascii="Times New Roman" w:hAnsi="Times New Roman" w:cs="Times New Roman"/>
                <w:sz w:val="24"/>
                <w:szCs w:val="24"/>
                <w:lang w:val="ru-RU"/>
              </w:rPr>
              <w:t xml:space="preserve"> и 1:10; </w:t>
            </w:r>
          </w:p>
          <w:p w14:paraId="6046988A"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26±1</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 xml:space="preserve">С; </w:t>
            </w:r>
          </w:p>
          <w:p w14:paraId="46D9FB0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60 мин; </w:t>
            </w:r>
          </w:p>
          <w:p w14:paraId="337FBAA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128 Вт; </w:t>
            </w:r>
          </w:p>
          <w:p w14:paraId="01EC2F54" w14:textId="46281EE3"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right w:val="single" w:sz="4" w:space="0" w:color="auto"/>
            </w:tcBorders>
          </w:tcPr>
          <w:p w14:paraId="3B3F01E7"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[99, с. 65]</w:t>
            </w:r>
          </w:p>
          <w:p w14:paraId="5CE06D19"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00BB23A2"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7C4465F0"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w:t>
            </w:r>
          </w:p>
        </w:tc>
        <w:tc>
          <w:tcPr>
            <w:tcW w:w="1816" w:type="dxa"/>
            <w:tcBorders>
              <w:top w:val="single" w:sz="4" w:space="0" w:color="auto"/>
              <w:left w:val="single" w:sz="4" w:space="0" w:color="auto"/>
              <w:bottom w:val="single" w:sz="4" w:space="0" w:color="auto"/>
              <w:right w:val="single" w:sz="4" w:space="0" w:color="auto"/>
            </w:tcBorders>
            <w:hideMark/>
          </w:tcPr>
          <w:p w14:paraId="67079116"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Попова Н.В., Потороко И.Ю.</w:t>
            </w:r>
          </w:p>
        </w:tc>
        <w:tc>
          <w:tcPr>
            <w:tcW w:w="2748" w:type="dxa"/>
            <w:tcBorders>
              <w:top w:val="single" w:sz="4" w:space="0" w:color="auto"/>
              <w:left w:val="single" w:sz="4" w:space="0" w:color="auto"/>
              <w:bottom w:val="single" w:sz="4" w:space="0" w:color="auto"/>
              <w:right w:val="single" w:sz="4" w:space="0" w:color="auto"/>
            </w:tcBorders>
            <w:hideMark/>
          </w:tcPr>
          <w:p w14:paraId="2855DE39" w14:textId="2F222673"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Листья крапивы двудомной (</w:t>
            </w:r>
            <w:r w:rsidRPr="00D03930">
              <w:rPr>
                <w:rFonts w:ascii="Times New Roman" w:hAnsi="Times New Roman" w:cs="Times New Roman"/>
                <w:i/>
                <w:iCs/>
                <w:sz w:val="24"/>
                <w:szCs w:val="24"/>
                <w:lang w:val="ru-RU"/>
              </w:rPr>
              <w:t>Urtica folia</w:t>
            </w:r>
            <w:r w:rsidRPr="00D03930">
              <w:rPr>
                <w:rFonts w:ascii="Times New Roman" w:hAnsi="Times New Roman" w:cs="Times New Roman"/>
                <w:sz w:val="24"/>
                <w:szCs w:val="24"/>
                <w:lang w:val="ru-RU"/>
              </w:rPr>
              <w:t xml:space="preserve"> L.), зерна и трава овса посевного (</w:t>
            </w:r>
            <w:r w:rsidRPr="00D03930">
              <w:rPr>
                <w:rFonts w:ascii="Times New Roman" w:hAnsi="Times New Roman" w:cs="Times New Roman"/>
                <w:i/>
                <w:iCs/>
                <w:sz w:val="24"/>
                <w:szCs w:val="24"/>
                <w:lang w:val="ru-RU"/>
              </w:rPr>
              <w:t>Avеna sat</w:t>
            </w:r>
            <w:r w:rsidRPr="00D03930">
              <w:rPr>
                <w:rFonts w:ascii="Times New Roman" w:hAnsi="Times New Roman" w:cs="Times New Roman"/>
                <w:i/>
                <w:iCs/>
                <w:sz w:val="24"/>
                <w:szCs w:val="24"/>
                <w:lang w:val="kk-KZ"/>
              </w:rPr>
              <w:t>і</w:t>
            </w:r>
            <w:r w:rsidRPr="00D03930">
              <w:rPr>
                <w:rFonts w:ascii="Times New Roman" w:hAnsi="Times New Roman" w:cs="Times New Roman"/>
                <w:i/>
                <w:iCs/>
                <w:sz w:val="24"/>
                <w:szCs w:val="24"/>
                <w:lang w:val="ru-RU"/>
              </w:rPr>
              <w:t>va</w:t>
            </w:r>
            <w:r w:rsidRPr="00D03930">
              <w:rPr>
                <w:rFonts w:ascii="Times New Roman" w:hAnsi="Times New Roman" w:cs="Times New Roman"/>
                <w:sz w:val="24"/>
                <w:szCs w:val="24"/>
                <w:lang w:val="ru-RU"/>
              </w:rPr>
              <w:t>)</w:t>
            </w:r>
          </w:p>
        </w:tc>
        <w:tc>
          <w:tcPr>
            <w:tcW w:w="3090" w:type="dxa"/>
            <w:tcBorders>
              <w:top w:val="single" w:sz="4" w:space="0" w:color="auto"/>
              <w:left w:val="single" w:sz="4" w:space="0" w:color="auto"/>
              <w:bottom w:val="single" w:sz="4" w:space="0" w:color="auto"/>
              <w:right w:val="single" w:sz="4" w:space="0" w:color="auto"/>
            </w:tcBorders>
            <w:hideMark/>
          </w:tcPr>
          <w:p w14:paraId="013AF36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не указано;</w:t>
            </w:r>
          </w:p>
          <w:p w14:paraId="4D98367E"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не указана;</w:t>
            </w:r>
          </w:p>
          <w:p w14:paraId="636F6095" w14:textId="2EB36D5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 3 и </w:t>
            </w:r>
            <w:r w:rsidRPr="00D03930">
              <w:rPr>
                <w:rFonts w:ascii="Times New Roman" w:hAnsi="Times New Roman" w:cs="Times New Roman"/>
                <w:b/>
                <w:bCs/>
                <w:sz w:val="24"/>
                <w:szCs w:val="24"/>
                <w:lang w:val="ru-RU"/>
              </w:rPr>
              <w:t>5</w:t>
            </w:r>
            <w:r w:rsidRPr="00D03930">
              <w:rPr>
                <w:rFonts w:ascii="Times New Roman" w:hAnsi="Times New Roman" w:cs="Times New Roman"/>
                <w:sz w:val="24"/>
                <w:szCs w:val="24"/>
                <w:lang w:val="ru-RU"/>
              </w:rPr>
              <w:t xml:space="preserve"> мин;</w:t>
            </w:r>
          </w:p>
          <w:p w14:paraId="42D90D25"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120</w:t>
            </w:r>
            <w:r w:rsidRPr="00D03930">
              <w:rPr>
                <w:rFonts w:ascii="Times New Roman" w:hAnsi="Times New Roman" w:cs="Times New Roman"/>
                <w:sz w:val="24"/>
                <w:szCs w:val="24"/>
                <w:lang w:val="ru-RU"/>
              </w:rPr>
              <w:t xml:space="preserve"> и 140 Вт;</w:t>
            </w:r>
          </w:p>
          <w:p w14:paraId="1BDA1631" w14:textId="78CC9C2A"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22 кГц</w:t>
            </w:r>
          </w:p>
        </w:tc>
        <w:tc>
          <w:tcPr>
            <w:tcW w:w="1559" w:type="dxa"/>
            <w:tcBorders>
              <w:top w:val="single" w:sz="4" w:space="0" w:color="auto"/>
              <w:left w:val="single" w:sz="4" w:space="0" w:color="auto"/>
              <w:bottom w:val="single" w:sz="4" w:space="0" w:color="auto"/>
              <w:right w:val="single" w:sz="4" w:space="0" w:color="auto"/>
            </w:tcBorders>
          </w:tcPr>
          <w:p w14:paraId="18920FCC" w14:textId="303D482B"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[95, с. 17]</w:t>
            </w:r>
          </w:p>
          <w:p w14:paraId="3674CF37" w14:textId="77777777" w:rsidR="00F134AD" w:rsidRPr="00D03930" w:rsidRDefault="00F134AD" w:rsidP="00F134AD">
            <w:pPr>
              <w:jc w:val="both"/>
              <w:rPr>
                <w:rFonts w:ascii="Times New Roman" w:hAnsi="Times New Roman" w:cs="Times New Roman"/>
                <w:sz w:val="24"/>
                <w:szCs w:val="24"/>
                <w:lang w:val="ru-RU"/>
              </w:rPr>
            </w:pPr>
          </w:p>
          <w:p w14:paraId="3A3E3D1C"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262E8AE7"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2652A3C4"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17</w:t>
            </w:r>
          </w:p>
        </w:tc>
        <w:tc>
          <w:tcPr>
            <w:tcW w:w="1816" w:type="dxa"/>
            <w:tcBorders>
              <w:top w:val="single" w:sz="4" w:space="0" w:color="auto"/>
              <w:left w:val="single" w:sz="4" w:space="0" w:color="auto"/>
              <w:bottom w:val="single" w:sz="4" w:space="0" w:color="auto"/>
              <w:right w:val="single" w:sz="4" w:space="0" w:color="auto"/>
            </w:tcBorders>
            <w:hideMark/>
          </w:tcPr>
          <w:p w14:paraId="4B616C99"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Дьякова Н.А.</w:t>
            </w:r>
          </w:p>
        </w:tc>
        <w:tc>
          <w:tcPr>
            <w:tcW w:w="2748" w:type="dxa"/>
            <w:tcBorders>
              <w:top w:val="single" w:sz="4" w:space="0" w:color="auto"/>
              <w:left w:val="single" w:sz="4" w:space="0" w:color="auto"/>
              <w:bottom w:val="single" w:sz="4" w:space="0" w:color="auto"/>
              <w:right w:val="single" w:sz="4" w:space="0" w:color="auto"/>
            </w:tcBorders>
            <w:hideMark/>
          </w:tcPr>
          <w:p w14:paraId="738FF91E" w14:textId="7909F5FE"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Корни лопуха большого (</w:t>
            </w:r>
            <w:r w:rsidRPr="00D03930">
              <w:rPr>
                <w:rFonts w:ascii="Times New Roman" w:hAnsi="Times New Roman" w:cs="Times New Roman"/>
                <w:i/>
                <w:iCs/>
                <w:sz w:val="24"/>
                <w:szCs w:val="24"/>
                <w:lang w:val="ru-RU"/>
              </w:rPr>
              <w:t>Arctium lappa</w:t>
            </w:r>
            <w:r w:rsidRPr="00D03930">
              <w:rPr>
                <w:rFonts w:ascii="Times New Roman" w:hAnsi="Times New Roman" w:cs="Times New Roman"/>
                <w:sz w:val="24"/>
                <w:szCs w:val="24"/>
                <w:lang w:val="ru-RU"/>
              </w:rPr>
              <w:t xml:space="preserve"> L.)</w:t>
            </w:r>
          </w:p>
        </w:tc>
        <w:tc>
          <w:tcPr>
            <w:tcW w:w="3090" w:type="dxa"/>
            <w:tcBorders>
              <w:top w:val="single" w:sz="4" w:space="0" w:color="auto"/>
              <w:left w:val="single" w:sz="4" w:space="0" w:color="auto"/>
              <w:bottom w:val="single" w:sz="4" w:space="0" w:color="auto"/>
              <w:right w:val="single" w:sz="4" w:space="0" w:color="auto"/>
            </w:tcBorders>
            <w:hideMark/>
          </w:tcPr>
          <w:p w14:paraId="7554D9A6"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1:5, </w:t>
            </w:r>
            <w:r w:rsidRPr="00D03930">
              <w:rPr>
                <w:rFonts w:ascii="Times New Roman" w:hAnsi="Times New Roman" w:cs="Times New Roman"/>
                <w:b/>
                <w:bCs/>
                <w:sz w:val="24"/>
                <w:szCs w:val="24"/>
                <w:lang w:val="ru-RU"/>
              </w:rPr>
              <w:t>1:10</w:t>
            </w:r>
            <w:r w:rsidRPr="00D03930">
              <w:rPr>
                <w:rFonts w:ascii="Times New Roman" w:hAnsi="Times New Roman" w:cs="Times New Roman"/>
                <w:sz w:val="24"/>
                <w:szCs w:val="24"/>
                <w:lang w:val="ru-RU"/>
              </w:rPr>
              <w:t>, 1:15 и 1:20;</w:t>
            </w:r>
          </w:p>
          <w:p w14:paraId="532EA8EB"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60, 70 и </w:t>
            </w:r>
            <w:r w:rsidRPr="00D03930">
              <w:rPr>
                <w:rFonts w:ascii="Times New Roman" w:hAnsi="Times New Roman" w:cs="Times New Roman"/>
                <w:b/>
                <w:bCs/>
                <w:sz w:val="24"/>
                <w:szCs w:val="24"/>
                <w:lang w:val="ru-RU"/>
              </w:rPr>
              <w:t>80</w:t>
            </w:r>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401323B3" w14:textId="3476654B"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10, 15, 20, 30 и </w:t>
            </w:r>
            <w:r w:rsidRPr="00D03930">
              <w:rPr>
                <w:rFonts w:ascii="Times New Roman" w:hAnsi="Times New Roman" w:cs="Times New Roman"/>
                <w:b/>
                <w:bCs/>
                <w:sz w:val="24"/>
                <w:szCs w:val="24"/>
                <w:lang w:val="ru-RU"/>
              </w:rPr>
              <w:t xml:space="preserve">40 </w:t>
            </w:r>
            <w:r w:rsidRPr="00D03930">
              <w:rPr>
                <w:rFonts w:ascii="Times New Roman" w:hAnsi="Times New Roman" w:cs="Times New Roman"/>
                <w:sz w:val="24"/>
                <w:szCs w:val="24"/>
                <w:lang w:val="ru-RU"/>
              </w:rPr>
              <w:t>мин;</w:t>
            </w:r>
          </w:p>
          <w:p w14:paraId="394D6C2F"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6A3C1EF6" w14:textId="3D18BB0C"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15, 25 и </w:t>
            </w:r>
            <w:r w:rsidRPr="00D03930">
              <w:rPr>
                <w:rFonts w:ascii="Times New Roman" w:hAnsi="Times New Roman" w:cs="Times New Roman"/>
                <w:b/>
                <w:bCs/>
                <w:sz w:val="24"/>
                <w:szCs w:val="24"/>
                <w:lang w:val="ru-RU"/>
              </w:rPr>
              <w:t>35</w:t>
            </w:r>
            <w:r w:rsidRPr="00D03930">
              <w:rPr>
                <w:rFonts w:ascii="Times New Roman" w:hAnsi="Times New Roman" w:cs="Times New Roman"/>
                <w:sz w:val="24"/>
                <w:szCs w:val="24"/>
                <w:lang w:val="ru-RU"/>
              </w:rPr>
              <w:t xml:space="preserve"> кГц</w:t>
            </w:r>
          </w:p>
        </w:tc>
        <w:tc>
          <w:tcPr>
            <w:tcW w:w="1559" w:type="dxa"/>
            <w:tcBorders>
              <w:top w:val="single" w:sz="4" w:space="0" w:color="auto"/>
              <w:left w:val="single" w:sz="4" w:space="0" w:color="auto"/>
              <w:bottom w:val="single" w:sz="4" w:space="0" w:color="auto"/>
              <w:right w:val="single" w:sz="4" w:space="0" w:color="auto"/>
            </w:tcBorders>
          </w:tcPr>
          <w:p w14:paraId="1F7CC60B" w14:textId="6D42598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[108]</w:t>
            </w:r>
          </w:p>
          <w:p w14:paraId="10C66572"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253A7720"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62937424"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18</w:t>
            </w:r>
          </w:p>
        </w:tc>
        <w:tc>
          <w:tcPr>
            <w:tcW w:w="1816" w:type="dxa"/>
            <w:tcBorders>
              <w:top w:val="single" w:sz="4" w:space="0" w:color="auto"/>
              <w:left w:val="single" w:sz="4" w:space="0" w:color="auto"/>
              <w:bottom w:val="single" w:sz="4" w:space="0" w:color="auto"/>
              <w:right w:val="single" w:sz="4" w:space="0" w:color="auto"/>
            </w:tcBorders>
          </w:tcPr>
          <w:p w14:paraId="77E6DB14" w14:textId="4F7851E5"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Загорулько Е.Ю., Теслев А.А., Ожигова М.Г.</w:t>
            </w:r>
          </w:p>
        </w:tc>
        <w:tc>
          <w:tcPr>
            <w:tcW w:w="2748" w:type="dxa"/>
            <w:tcBorders>
              <w:top w:val="single" w:sz="4" w:space="0" w:color="auto"/>
              <w:left w:val="single" w:sz="4" w:space="0" w:color="auto"/>
              <w:bottom w:val="single" w:sz="4" w:space="0" w:color="auto"/>
              <w:right w:val="single" w:sz="4" w:space="0" w:color="auto"/>
            </w:tcBorders>
          </w:tcPr>
          <w:p w14:paraId="6E6F8699" w14:textId="3FE514CC"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Цветки ромашки аптечной (</w:t>
            </w:r>
            <w:r w:rsidRPr="00D03930">
              <w:rPr>
                <w:rFonts w:ascii="Times New Roman" w:hAnsi="Times New Roman" w:cs="Times New Roman"/>
                <w:i/>
                <w:iCs/>
                <w:sz w:val="24"/>
                <w:szCs w:val="24"/>
                <w:lang w:val="ru-RU"/>
              </w:rPr>
              <w:t>Chamomillae Recutita flores</w:t>
            </w:r>
            <w:r w:rsidRPr="00D03930">
              <w:rPr>
                <w:rFonts w:ascii="Times New Roman" w:hAnsi="Times New Roman" w:cs="Times New Roman"/>
                <w:sz w:val="24"/>
                <w:szCs w:val="24"/>
                <w:lang w:val="ru-RU"/>
              </w:rPr>
              <w:t>)</w:t>
            </w:r>
          </w:p>
          <w:p w14:paraId="478B90FF" w14:textId="77777777" w:rsidR="00F134AD" w:rsidRPr="00D03930" w:rsidRDefault="00F134AD" w:rsidP="00F134AD">
            <w:pPr>
              <w:jc w:val="both"/>
              <w:rPr>
                <w:rFonts w:ascii="Times New Roman" w:hAnsi="Times New Roman" w:cs="Times New Roman"/>
                <w:sz w:val="24"/>
                <w:szCs w:val="24"/>
                <w:lang w:val="ru-RU"/>
              </w:rPr>
            </w:pPr>
          </w:p>
        </w:tc>
        <w:tc>
          <w:tcPr>
            <w:tcW w:w="3090" w:type="dxa"/>
            <w:tcBorders>
              <w:top w:val="single" w:sz="4" w:space="0" w:color="auto"/>
              <w:left w:val="single" w:sz="4" w:space="0" w:color="auto"/>
              <w:bottom w:val="single" w:sz="4" w:space="0" w:color="auto"/>
              <w:right w:val="single" w:sz="4" w:space="0" w:color="auto"/>
            </w:tcBorders>
            <w:hideMark/>
          </w:tcPr>
          <w:p w14:paraId="50465263"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w:t>
            </w:r>
            <w:r w:rsidRPr="00D03930">
              <w:rPr>
                <w:rFonts w:ascii="Times New Roman" w:hAnsi="Times New Roman" w:cs="Times New Roman"/>
                <w:b/>
                <w:bCs/>
                <w:sz w:val="24"/>
                <w:szCs w:val="24"/>
                <w:lang w:val="ru-RU"/>
              </w:rPr>
              <w:t>1:5</w:t>
            </w:r>
            <w:r w:rsidRPr="00D03930">
              <w:rPr>
                <w:rFonts w:ascii="Times New Roman" w:hAnsi="Times New Roman" w:cs="Times New Roman"/>
                <w:sz w:val="24"/>
                <w:szCs w:val="24"/>
                <w:lang w:val="ru-RU"/>
              </w:rPr>
              <w:t xml:space="preserve"> и 1:10;</w:t>
            </w:r>
          </w:p>
          <w:p w14:paraId="34D3924E"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30, 45 и </w:t>
            </w:r>
            <w:r w:rsidRPr="00D03930">
              <w:rPr>
                <w:rFonts w:ascii="Times New Roman" w:hAnsi="Times New Roman" w:cs="Times New Roman"/>
                <w:b/>
                <w:bCs/>
                <w:sz w:val="24"/>
                <w:szCs w:val="24"/>
                <w:lang w:val="ru-RU"/>
              </w:rPr>
              <w:t>61</w:t>
            </w:r>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33A09B38" w14:textId="6526DCD9"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5, 15 и </w:t>
            </w:r>
            <w:r w:rsidRPr="00D03930">
              <w:rPr>
                <w:rFonts w:ascii="Times New Roman" w:hAnsi="Times New Roman" w:cs="Times New Roman"/>
                <w:b/>
                <w:bCs/>
                <w:sz w:val="24"/>
                <w:szCs w:val="24"/>
                <w:lang w:val="ru-RU"/>
              </w:rPr>
              <w:t xml:space="preserve">27 </w:t>
            </w:r>
            <w:r w:rsidRPr="00D03930">
              <w:rPr>
                <w:rFonts w:ascii="Times New Roman" w:hAnsi="Times New Roman" w:cs="Times New Roman"/>
                <w:sz w:val="24"/>
                <w:szCs w:val="24"/>
                <w:lang w:val="ru-RU"/>
              </w:rPr>
              <w:t>мин;</w:t>
            </w:r>
          </w:p>
          <w:p w14:paraId="0EFF9EDA"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180 Вт; </w:t>
            </w:r>
          </w:p>
          <w:p w14:paraId="336F87DD" w14:textId="4B83812E"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tcPr>
          <w:p w14:paraId="58BBFEED" w14:textId="27CC502B"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[109]</w:t>
            </w:r>
          </w:p>
          <w:p w14:paraId="3F2FBB8A"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5BE93319" w14:textId="77777777" w:rsidTr="003B3F1F">
        <w:trPr>
          <w:gridAfter w:val="1"/>
          <w:wAfter w:w="12" w:type="dxa"/>
          <w:trHeight w:val="940"/>
        </w:trPr>
        <w:tc>
          <w:tcPr>
            <w:tcW w:w="534" w:type="dxa"/>
            <w:tcBorders>
              <w:top w:val="single" w:sz="4" w:space="0" w:color="auto"/>
              <w:left w:val="single" w:sz="4" w:space="0" w:color="auto"/>
              <w:right w:val="single" w:sz="4" w:space="0" w:color="auto"/>
            </w:tcBorders>
            <w:hideMark/>
          </w:tcPr>
          <w:p w14:paraId="4EF8BFDF"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19</w:t>
            </w:r>
          </w:p>
        </w:tc>
        <w:tc>
          <w:tcPr>
            <w:tcW w:w="1816" w:type="dxa"/>
            <w:tcBorders>
              <w:top w:val="single" w:sz="4" w:space="0" w:color="auto"/>
              <w:left w:val="single" w:sz="4" w:space="0" w:color="auto"/>
              <w:right w:val="single" w:sz="4" w:space="0" w:color="auto"/>
            </w:tcBorders>
            <w:hideMark/>
          </w:tcPr>
          <w:p w14:paraId="305F0501" w14:textId="77777777" w:rsidR="00F134AD" w:rsidRPr="00D03930" w:rsidRDefault="00F134AD" w:rsidP="00F134AD">
            <w:pPr>
              <w:ind w:firstLine="33"/>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Соктоева Т.Э., Рыжова Г.Л., </w:t>
            </w:r>
          </w:p>
          <w:p w14:paraId="37E59F29" w14:textId="484FBDFC"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Дычко К.А. и др.</w:t>
            </w:r>
          </w:p>
        </w:tc>
        <w:tc>
          <w:tcPr>
            <w:tcW w:w="2748" w:type="dxa"/>
            <w:tcBorders>
              <w:top w:val="single" w:sz="4" w:space="0" w:color="auto"/>
              <w:left w:val="single" w:sz="4" w:space="0" w:color="auto"/>
              <w:right w:val="single" w:sz="4" w:space="0" w:color="auto"/>
            </w:tcBorders>
            <w:hideMark/>
          </w:tcPr>
          <w:p w14:paraId="7F17B6DE" w14:textId="31C5EA5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Трава полыня однолетней</w:t>
            </w:r>
          </w:p>
          <w:p w14:paraId="4BCF4DB8" w14:textId="27CF3751"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w:t>
            </w:r>
            <w:r w:rsidRPr="00D03930">
              <w:rPr>
                <w:rFonts w:ascii="Times New Roman" w:hAnsi="Times New Roman" w:cs="Times New Roman"/>
                <w:i/>
                <w:iCs/>
                <w:sz w:val="24"/>
                <w:szCs w:val="24"/>
              </w:rPr>
              <w:t>Artemisia</w:t>
            </w:r>
            <w:r w:rsidRPr="00D03930">
              <w:rPr>
                <w:rFonts w:ascii="Times New Roman" w:hAnsi="Times New Roman" w:cs="Times New Roman"/>
                <w:i/>
                <w:iCs/>
                <w:sz w:val="24"/>
                <w:szCs w:val="24"/>
                <w:lang w:val="ru-RU"/>
              </w:rPr>
              <w:t xml:space="preserve"> </w:t>
            </w:r>
            <w:r w:rsidRPr="00D03930">
              <w:rPr>
                <w:rFonts w:ascii="Times New Roman" w:hAnsi="Times New Roman" w:cs="Times New Roman"/>
                <w:i/>
                <w:iCs/>
                <w:sz w:val="24"/>
                <w:szCs w:val="24"/>
              </w:rPr>
              <w:t>annua</w:t>
            </w:r>
            <w:r w:rsidRPr="00D03930">
              <w:rPr>
                <w:rFonts w:ascii="Times New Roman" w:hAnsi="Times New Roman" w:cs="Times New Roman"/>
                <w:i/>
                <w:iCs/>
                <w:sz w:val="24"/>
                <w:szCs w:val="24"/>
                <w:lang w:val="ru-RU"/>
              </w:rPr>
              <w:t>)</w:t>
            </w:r>
          </w:p>
        </w:tc>
        <w:tc>
          <w:tcPr>
            <w:tcW w:w="3090" w:type="dxa"/>
            <w:tcBorders>
              <w:top w:val="single" w:sz="4" w:space="0" w:color="auto"/>
              <w:left w:val="single" w:sz="4" w:space="0" w:color="auto"/>
              <w:right w:val="single" w:sz="4" w:space="0" w:color="auto"/>
            </w:tcBorders>
            <w:hideMark/>
          </w:tcPr>
          <w:p w14:paraId="3D66CBB8"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1:5;  </w:t>
            </w:r>
          </w:p>
          <w:p w14:paraId="6AE57B69" w14:textId="58973F5E"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25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7A87FC5A"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15</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 xml:space="preserve">мин; </w:t>
            </w:r>
          </w:p>
          <w:p w14:paraId="44939BB5" w14:textId="76FA4723"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180 Вт; </w:t>
            </w:r>
          </w:p>
          <w:p w14:paraId="54588A91" w14:textId="6DC93928"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50 кГц</w:t>
            </w:r>
          </w:p>
        </w:tc>
        <w:tc>
          <w:tcPr>
            <w:tcW w:w="1559" w:type="dxa"/>
            <w:tcBorders>
              <w:top w:val="single" w:sz="4" w:space="0" w:color="auto"/>
              <w:left w:val="single" w:sz="4" w:space="0" w:color="auto"/>
              <w:right w:val="single" w:sz="4" w:space="0" w:color="auto"/>
            </w:tcBorders>
          </w:tcPr>
          <w:p w14:paraId="63C8CAD2" w14:textId="09603992"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[110]</w:t>
            </w:r>
          </w:p>
          <w:p w14:paraId="2919C00B"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44C11C8E"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1BDE7BD9" w14:textId="391150FC"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20</w:t>
            </w:r>
          </w:p>
        </w:tc>
        <w:tc>
          <w:tcPr>
            <w:tcW w:w="1816" w:type="dxa"/>
            <w:tcBorders>
              <w:top w:val="single" w:sz="4" w:space="0" w:color="auto"/>
              <w:left w:val="single" w:sz="4" w:space="0" w:color="auto"/>
              <w:bottom w:val="single" w:sz="4" w:space="0" w:color="auto"/>
              <w:right w:val="single" w:sz="4" w:space="0" w:color="auto"/>
            </w:tcBorders>
          </w:tcPr>
          <w:p w14:paraId="4141F3F9" w14:textId="685C9CD3"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Коршиков В.А., Дычко К.А., Рыжова Г.Л.</w:t>
            </w:r>
          </w:p>
        </w:tc>
        <w:tc>
          <w:tcPr>
            <w:tcW w:w="2748" w:type="dxa"/>
            <w:tcBorders>
              <w:top w:val="single" w:sz="4" w:space="0" w:color="auto"/>
              <w:left w:val="single" w:sz="4" w:space="0" w:color="auto"/>
              <w:bottom w:val="single" w:sz="4" w:space="0" w:color="auto"/>
              <w:right w:val="single" w:sz="4" w:space="0" w:color="auto"/>
            </w:tcBorders>
          </w:tcPr>
          <w:p w14:paraId="1A395D85" w14:textId="43F93D38"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Сапропель (</w:t>
            </w:r>
            <w:r w:rsidRPr="00D03930">
              <w:rPr>
                <w:rFonts w:ascii="Times New Roman" w:hAnsi="Times New Roman" w:cs="Times New Roman"/>
                <w:i/>
                <w:iCs/>
                <w:sz w:val="24"/>
                <w:szCs w:val="24"/>
                <w:lang w:val="ru-RU"/>
              </w:rPr>
              <w:t>sapropel</w:t>
            </w:r>
            <w:r w:rsidRPr="00D03930">
              <w:rPr>
                <w:rFonts w:ascii="Times New Roman" w:hAnsi="Times New Roman" w:cs="Times New Roman"/>
                <w:sz w:val="24"/>
                <w:szCs w:val="24"/>
                <w:lang w:val="ru-RU"/>
              </w:rPr>
              <w:t>) или сапропелевая грязь (нативная глина)</w:t>
            </w:r>
          </w:p>
        </w:tc>
        <w:tc>
          <w:tcPr>
            <w:tcW w:w="3090" w:type="dxa"/>
            <w:tcBorders>
              <w:top w:val="single" w:sz="4" w:space="0" w:color="auto"/>
              <w:left w:val="single" w:sz="4" w:space="0" w:color="auto"/>
              <w:bottom w:val="single" w:sz="4" w:space="0" w:color="auto"/>
              <w:right w:val="single" w:sz="4" w:space="0" w:color="auto"/>
            </w:tcBorders>
          </w:tcPr>
          <w:p w14:paraId="4BAE5CC4"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1:4;</w:t>
            </w:r>
          </w:p>
          <w:p w14:paraId="7B29B9B8"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22-25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0AC6C4FA" w14:textId="289B7DC3"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10, </w:t>
            </w:r>
            <w:r w:rsidRPr="00D03930">
              <w:rPr>
                <w:rFonts w:ascii="Times New Roman" w:hAnsi="Times New Roman" w:cs="Times New Roman"/>
                <w:b/>
                <w:bCs/>
                <w:sz w:val="24"/>
                <w:szCs w:val="24"/>
                <w:lang w:val="ru-RU"/>
              </w:rPr>
              <w:t>30</w:t>
            </w:r>
            <w:r w:rsidRPr="00D03930">
              <w:rPr>
                <w:rFonts w:ascii="Times New Roman" w:hAnsi="Times New Roman" w:cs="Times New Roman"/>
                <w:sz w:val="24"/>
                <w:szCs w:val="24"/>
                <w:lang w:val="ru-RU"/>
              </w:rPr>
              <w:t>, 50 и 80</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мин;</w:t>
            </w:r>
          </w:p>
          <w:p w14:paraId="067F6B7D"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240 Вт;</w:t>
            </w:r>
          </w:p>
          <w:p w14:paraId="25C5646D" w14:textId="7C1534B2"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tcPr>
          <w:p w14:paraId="1F907F4E" w14:textId="0EAE2822"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[111]</w:t>
            </w:r>
          </w:p>
          <w:p w14:paraId="20AA6A6A"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55B490B3"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tcPr>
          <w:p w14:paraId="7911B567" w14:textId="2FF33F16"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p>
        </w:tc>
        <w:tc>
          <w:tcPr>
            <w:tcW w:w="1816" w:type="dxa"/>
            <w:tcBorders>
              <w:top w:val="single" w:sz="4" w:space="0" w:color="auto"/>
              <w:left w:val="single" w:sz="4" w:space="0" w:color="auto"/>
              <w:bottom w:val="single" w:sz="4" w:space="0" w:color="auto"/>
              <w:right w:val="single" w:sz="4" w:space="0" w:color="auto"/>
            </w:tcBorders>
          </w:tcPr>
          <w:p w14:paraId="37691BDE" w14:textId="21C80982"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Подолина Е.А., Ханина М.А.</w:t>
            </w:r>
          </w:p>
        </w:tc>
        <w:tc>
          <w:tcPr>
            <w:tcW w:w="2748" w:type="dxa"/>
            <w:tcBorders>
              <w:top w:val="single" w:sz="4" w:space="0" w:color="auto"/>
              <w:left w:val="single" w:sz="4" w:space="0" w:color="auto"/>
              <w:bottom w:val="single" w:sz="4" w:space="0" w:color="auto"/>
              <w:right w:val="single" w:sz="4" w:space="0" w:color="auto"/>
            </w:tcBorders>
          </w:tcPr>
          <w:p w14:paraId="565ED968" w14:textId="122183E4"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Цветки василька синего (</w:t>
            </w:r>
            <w:r w:rsidRPr="00D03930">
              <w:rPr>
                <w:rFonts w:ascii="Times New Roman" w:hAnsi="Times New Roman" w:cs="Times New Roman"/>
                <w:i/>
                <w:iCs/>
                <w:sz w:val="24"/>
                <w:szCs w:val="24"/>
                <w:lang w:val="ru-RU"/>
              </w:rPr>
              <w:t>Centaurea сyanus</w:t>
            </w:r>
            <w:r w:rsidRPr="00D03930">
              <w:rPr>
                <w:rFonts w:ascii="Times New Roman" w:hAnsi="Times New Roman" w:cs="Times New Roman"/>
                <w:sz w:val="24"/>
                <w:szCs w:val="24"/>
                <w:lang w:val="ru-RU"/>
              </w:rPr>
              <w:t xml:space="preserve"> L.) </w:t>
            </w:r>
          </w:p>
        </w:tc>
        <w:tc>
          <w:tcPr>
            <w:tcW w:w="3090" w:type="dxa"/>
            <w:tcBorders>
              <w:top w:val="single" w:sz="4" w:space="0" w:color="auto"/>
              <w:left w:val="single" w:sz="4" w:space="0" w:color="auto"/>
              <w:bottom w:val="single" w:sz="4" w:space="0" w:color="auto"/>
              <w:right w:val="single" w:sz="4" w:space="0" w:color="auto"/>
            </w:tcBorders>
          </w:tcPr>
          <w:p w14:paraId="2739A196" w14:textId="5962E01F"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1:100; </w:t>
            </w: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не указана;</w:t>
            </w:r>
          </w:p>
          <w:p w14:paraId="3BD256FD"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18</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 xml:space="preserve">мин; </w:t>
            </w: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240 Вт; </w:t>
            </w:r>
          </w:p>
          <w:p w14:paraId="0FC748BF" w14:textId="0872EBF2"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22-23 Гц</w:t>
            </w:r>
          </w:p>
        </w:tc>
        <w:tc>
          <w:tcPr>
            <w:tcW w:w="1559" w:type="dxa"/>
            <w:tcBorders>
              <w:top w:val="single" w:sz="4" w:space="0" w:color="auto"/>
              <w:left w:val="single" w:sz="4" w:space="0" w:color="auto"/>
              <w:bottom w:val="single" w:sz="4" w:space="0" w:color="auto"/>
              <w:right w:val="single" w:sz="4" w:space="0" w:color="auto"/>
            </w:tcBorders>
          </w:tcPr>
          <w:p w14:paraId="25ECB670" w14:textId="45646C09"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[88, с. 29]</w:t>
            </w:r>
          </w:p>
          <w:p w14:paraId="6B3E7251" w14:textId="77777777" w:rsidR="00F134AD" w:rsidRPr="00D03930" w:rsidRDefault="00F134AD" w:rsidP="00F134AD">
            <w:pPr>
              <w:jc w:val="both"/>
              <w:rPr>
                <w:rFonts w:ascii="Times New Roman" w:hAnsi="Times New Roman" w:cs="Times New Roman"/>
                <w:sz w:val="24"/>
                <w:szCs w:val="24"/>
                <w:lang w:val="ru-RU"/>
              </w:rPr>
            </w:pPr>
          </w:p>
        </w:tc>
      </w:tr>
      <w:tr w:rsidR="00D03930" w:rsidRPr="00D03930" w14:paraId="0A53D560" w14:textId="77777777" w:rsidTr="003B3F1F">
        <w:trPr>
          <w:gridAfter w:val="1"/>
          <w:wAfter w:w="12" w:type="dxa"/>
        </w:trPr>
        <w:tc>
          <w:tcPr>
            <w:tcW w:w="534" w:type="dxa"/>
            <w:tcBorders>
              <w:left w:val="single" w:sz="4" w:space="0" w:color="auto"/>
              <w:bottom w:val="single" w:sz="4" w:space="0" w:color="auto"/>
              <w:right w:val="single" w:sz="4" w:space="0" w:color="auto"/>
            </w:tcBorders>
            <w:hideMark/>
          </w:tcPr>
          <w:p w14:paraId="4398504A"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p>
        </w:tc>
        <w:tc>
          <w:tcPr>
            <w:tcW w:w="1816" w:type="dxa"/>
            <w:tcBorders>
              <w:left w:val="single" w:sz="4" w:space="0" w:color="auto"/>
              <w:bottom w:val="single" w:sz="4" w:space="0" w:color="auto"/>
              <w:right w:val="single" w:sz="4" w:space="0" w:color="auto"/>
            </w:tcBorders>
            <w:hideMark/>
          </w:tcPr>
          <w:p w14:paraId="454D05BE" w14:textId="7BE3057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Коккозов Д.Н., Кишкентаева А.С., Атажанова Г.А., и др.</w:t>
            </w:r>
          </w:p>
        </w:tc>
        <w:tc>
          <w:tcPr>
            <w:tcW w:w="2748" w:type="dxa"/>
            <w:tcBorders>
              <w:left w:val="single" w:sz="4" w:space="0" w:color="auto"/>
              <w:bottom w:val="single" w:sz="4" w:space="0" w:color="auto"/>
              <w:right w:val="single" w:sz="4" w:space="0" w:color="auto"/>
            </w:tcBorders>
            <w:hideMark/>
          </w:tcPr>
          <w:p w14:paraId="36E22237" w14:textId="5B68518F"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Трава полыня гладкой (</w:t>
            </w:r>
            <w:r w:rsidRPr="00D03930">
              <w:rPr>
                <w:rFonts w:ascii="Times New Roman" w:hAnsi="Times New Roman" w:cs="Times New Roman"/>
                <w:i/>
                <w:iCs/>
                <w:sz w:val="24"/>
                <w:szCs w:val="24"/>
                <w:lang w:val="ru-RU"/>
              </w:rPr>
              <w:t>Artemisia glabella</w:t>
            </w:r>
            <w:r w:rsidRPr="00D03930">
              <w:rPr>
                <w:rFonts w:ascii="Times New Roman" w:hAnsi="Times New Roman" w:cs="Times New Roman"/>
                <w:sz w:val="24"/>
                <w:szCs w:val="24"/>
                <w:lang w:val="ru-RU"/>
              </w:rPr>
              <w:t xml:space="preserve"> Kar. et Kir.)</w:t>
            </w:r>
          </w:p>
        </w:tc>
        <w:tc>
          <w:tcPr>
            <w:tcW w:w="3090" w:type="dxa"/>
            <w:tcBorders>
              <w:left w:val="single" w:sz="4" w:space="0" w:color="auto"/>
              <w:bottom w:val="single" w:sz="4" w:space="0" w:color="auto"/>
              <w:right w:val="single" w:sz="4" w:space="0" w:color="auto"/>
            </w:tcBorders>
            <w:hideMark/>
          </w:tcPr>
          <w:p w14:paraId="1C4769CE"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1:10;</w:t>
            </w:r>
          </w:p>
          <w:p w14:paraId="7AB2C4CC"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не указана;</w:t>
            </w:r>
          </w:p>
          <w:p w14:paraId="3734B275" w14:textId="2963FE08"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мин;</w:t>
            </w:r>
          </w:p>
          <w:p w14:paraId="7BAEFF27"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w:t>
            </w:r>
          </w:p>
          <w:p w14:paraId="037F7468" w14:textId="09DE1F50"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не указана</w:t>
            </w:r>
          </w:p>
        </w:tc>
        <w:tc>
          <w:tcPr>
            <w:tcW w:w="1559" w:type="dxa"/>
            <w:tcBorders>
              <w:left w:val="single" w:sz="4" w:space="0" w:color="auto"/>
              <w:bottom w:val="single" w:sz="4" w:space="0" w:color="auto"/>
              <w:right w:val="single" w:sz="4" w:space="0" w:color="auto"/>
            </w:tcBorders>
            <w:hideMark/>
          </w:tcPr>
          <w:p w14:paraId="4BA1695C" w14:textId="2D5320BE"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[112]</w:t>
            </w:r>
          </w:p>
        </w:tc>
      </w:tr>
      <w:tr w:rsidR="00D03930" w:rsidRPr="00D03930" w14:paraId="49C66534" w14:textId="77777777" w:rsidTr="003B3F1F">
        <w:trPr>
          <w:gridAfter w:val="1"/>
          <w:wAfter w:w="12" w:type="dxa"/>
        </w:trPr>
        <w:tc>
          <w:tcPr>
            <w:tcW w:w="534" w:type="dxa"/>
            <w:tcBorders>
              <w:top w:val="single" w:sz="4" w:space="0" w:color="auto"/>
              <w:left w:val="single" w:sz="4" w:space="0" w:color="auto"/>
              <w:bottom w:val="single" w:sz="4" w:space="0" w:color="auto"/>
              <w:right w:val="single" w:sz="4" w:space="0" w:color="auto"/>
            </w:tcBorders>
            <w:hideMark/>
          </w:tcPr>
          <w:p w14:paraId="4D2D8D61" w14:textId="77777777" w:rsidR="00F134AD" w:rsidRPr="00D03930" w:rsidRDefault="00F134AD" w:rsidP="00F134A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23</w:t>
            </w:r>
          </w:p>
        </w:tc>
        <w:tc>
          <w:tcPr>
            <w:tcW w:w="1816" w:type="dxa"/>
            <w:tcBorders>
              <w:top w:val="single" w:sz="4" w:space="0" w:color="auto"/>
              <w:left w:val="single" w:sz="4" w:space="0" w:color="auto"/>
              <w:bottom w:val="single" w:sz="4" w:space="0" w:color="auto"/>
              <w:right w:val="single" w:sz="4" w:space="0" w:color="auto"/>
            </w:tcBorders>
            <w:hideMark/>
          </w:tcPr>
          <w:p w14:paraId="6795A358" w14:textId="77777777"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Милевская В.В., Статкус М.А. и др.</w:t>
            </w:r>
          </w:p>
        </w:tc>
        <w:tc>
          <w:tcPr>
            <w:tcW w:w="2748" w:type="dxa"/>
            <w:tcBorders>
              <w:top w:val="single" w:sz="4" w:space="0" w:color="auto"/>
              <w:left w:val="single" w:sz="4" w:space="0" w:color="auto"/>
              <w:bottom w:val="single" w:sz="4" w:space="0" w:color="auto"/>
              <w:right w:val="single" w:sz="4" w:space="0" w:color="auto"/>
            </w:tcBorders>
            <w:hideMark/>
          </w:tcPr>
          <w:p w14:paraId="72A85064" w14:textId="315B2235"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Трава зверобоя продырявленного (</w:t>
            </w:r>
            <w:r w:rsidRPr="00D03930">
              <w:rPr>
                <w:rFonts w:ascii="Times New Roman" w:hAnsi="Times New Roman" w:cs="Times New Roman"/>
                <w:i/>
                <w:iCs/>
                <w:sz w:val="24"/>
                <w:szCs w:val="24"/>
                <w:lang w:val="ru-RU"/>
              </w:rPr>
              <w:t>Hypericum perforatum</w:t>
            </w:r>
            <w:r w:rsidRPr="00D03930">
              <w:rPr>
                <w:rFonts w:ascii="Times New Roman" w:hAnsi="Times New Roman" w:cs="Times New Roman"/>
                <w:sz w:val="24"/>
                <w:szCs w:val="24"/>
                <w:lang w:val="ru-RU"/>
              </w:rPr>
              <w:t xml:space="preserve"> L.)</w:t>
            </w:r>
          </w:p>
        </w:tc>
        <w:tc>
          <w:tcPr>
            <w:tcW w:w="3090" w:type="dxa"/>
            <w:tcBorders>
              <w:top w:val="single" w:sz="4" w:space="0" w:color="auto"/>
              <w:left w:val="single" w:sz="4" w:space="0" w:color="auto"/>
              <w:bottom w:val="single" w:sz="4" w:space="0" w:color="auto"/>
              <w:right w:val="single" w:sz="4" w:space="0" w:color="auto"/>
            </w:tcBorders>
            <w:hideMark/>
          </w:tcPr>
          <w:p w14:paraId="6F917B9B"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1 –</w:t>
            </w:r>
            <w:r w:rsidRPr="00D03930">
              <w:rPr>
                <w:rFonts w:ascii="Times New Roman" w:hAnsi="Times New Roman" w:cs="Times New Roman"/>
                <w:sz w:val="24"/>
                <w:szCs w:val="24"/>
                <w:lang w:val="ru-RU"/>
              </w:rPr>
              <w:t xml:space="preserve"> 1:50; </w:t>
            </w:r>
          </w:p>
          <w:p w14:paraId="126F4BD0" w14:textId="4428E2CC"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2 –</w:t>
            </w:r>
            <w:r w:rsidRPr="00D03930">
              <w:rPr>
                <w:rFonts w:ascii="Times New Roman" w:hAnsi="Times New Roman" w:cs="Times New Roman"/>
                <w:sz w:val="24"/>
                <w:szCs w:val="24"/>
                <w:lang w:val="ru-RU"/>
              </w:rPr>
              <w:t xml:space="preserve"> 25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С;</w:t>
            </w:r>
          </w:p>
          <w:p w14:paraId="701FF464" w14:textId="77777777" w:rsidR="00F134AD" w:rsidRPr="00D03930" w:rsidRDefault="00F134AD" w:rsidP="00F134AD">
            <w:pPr>
              <w:ind w:firstLine="18"/>
              <w:jc w:val="both"/>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3 –</w:t>
            </w:r>
            <w:r w:rsidRPr="00D03930">
              <w:rPr>
                <w:rFonts w:ascii="Times New Roman" w:hAnsi="Times New Roman" w:cs="Times New Roman"/>
                <w:sz w:val="24"/>
                <w:szCs w:val="24"/>
                <w:lang w:val="ru-RU"/>
              </w:rPr>
              <w:t xml:space="preserve"> 30</w:t>
            </w:r>
            <w:r w:rsidRPr="00D03930">
              <w:rPr>
                <w:rFonts w:ascii="Times New Roman" w:hAnsi="Times New Roman" w:cs="Times New Roman"/>
                <w:b/>
                <w:bCs/>
                <w:sz w:val="24"/>
                <w:szCs w:val="24"/>
                <w:lang w:val="ru-RU"/>
              </w:rPr>
              <w:t xml:space="preserve"> </w:t>
            </w:r>
            <w:r w:rsidRPr="00D03930">
              <w:rPr>
                <w:rFonts w:ascii="Times New Roman" w:hAnsi="Times New Roman" w:cs="Times New Roman"/>
                <w:sz w:val="24"/>
                <w:szCs w:val="24"/>
                <w:lang w:val="ru-RU"/>
              </w:rPr>
              <w:t>мин;</w:t>
            </w:r>
            <w:r w:rsidRPr="00D03930">
              <w:rPr>
                <w:rFonts w:ascii="Times New Roman" w:hAnsi="Times New Roman" w:cs="Times New Roman"/>
                <w:i/>
                <w:iCs/>
                <w:sz w:val="24"/>
                <w:szCs w:val="24"/>
                <w:lang w:val="ru-RU"/>
              </w:rPr>
              <w:t xml:space="preserve"> </w:t>
            </w:r>
          </w:p>
          <w:p w14:paraId="5B9B2A90" w14:textId="7777777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4 –</w:t>
            </w:r>
            <w:r w:rsidRPr="00D03930">
              <w:rPr>
                <w:rFonts w:ascii="Times New Roman" w:hAnsi="Times New Roman" w:cs="Times New Roman"/>
                <w:sz w:val="24"/>
                <w:szCs w:val="24"/>
                <w:lang w:val="ru-RU"/>
              </w:rPr>
              <w:t xml:space="preserve"> не указана; </w:t>
            </w:r>
          </w:p>
          <w:p w14:paraId="0818F597" w14:textId="01C0C6E7" w:rsidR="00F134AD" w:rsidRPr="00D03930" w:rsidRDefault="00F134AD" w:rsidP="00F134AD">
            <w:pPr>
              <w:ind w:firstLine="18"/>
              <w:jc w:val="both"/>
              <w:rPr>
                <w:rFonts w:ascii="Times New Roman" w:hAnsi="Times New Roman" w:cs="Times New Roman"/>
                <w:sz w:val="24"/>
                <w:szCs w:val="24"/>
                <w:lang w:val="ru-RU"/>
              </w:rPr>
            </w:pPr>
            <w:r w:rsidRPr="00D03930">
              <w:rPr>
                <w:rFonts w:ascii="Times New Roman" w:hAnsi="Times New Roman" w:cs="Times New Roman"/>
                <w:i/>
                <w:iCs/>
                <w:sz w:val="24"/>
                <w:szCs w:val="24"/>
                <w:lang w:val="ru-RU"/>
              </w:rPr>
              <w:t>5 –</w:t>
            </w:r>
            <w:r w:rsidRPr="00D03930">
              <w:rPr>
                <w:rFonts w:ascii="Times New Roman" w:hAnsi="Times New Roman" w:cs="Times New Roman"/>
                <w:sz w:val="24"/>
                <w:szCs w:val="24"/>
                <w:lang w:val="ru-RU"/>
              </w:rPr>
              <w:t xml:space="preserve"> 35 кГц</w:t>
            </w:r>
          </w:p>
        </w:tc>
        <w:tc>
          <w:tcPr>
            <w:tcW w:w="1559" w:type="dxa"/>
            <w:tcBorders>
              <w:top w:val="single" w:sz="4" w:space="0" w:color="auto"/>
              <w:left w:val="single" w:sz="4" w:space="0" w:color="auto"/>
              <w:bottom w:val="single" w:sz="4" w:space="0" w:color="auto"/>
              <w:right w:val="single" w:sz="4" w:space="0" w:color="auto"/>
            </w:tcBorders>
            <w:hideMark/>
          </w:tcPr>
          <w:p w14:paraId="40925B53" w14:textId="29904E26" w:rsidR="00F134AD" w:rsidRPr="00D03930" w:rsidRDefault="00F134AD" w:rsidP="00F134A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[113]</w:t>
            </w:r>
          </w:p>
        </w:tc>
      </w:tr>
      <w:tr w:rsidR="00F134AD" w:rsidRPr="00D03930" w14:paraId="449B5E7B" w14:textId="77777777" w:rsidTr="00333C6E">
        <w:tc>
          <w:tcPr>
            <w:tcW w:w="9759" w:type="dxa"/>
            <w:gridSpan w:val="6"/>
            <w:tcBorders>
              <w:top w:val="single" w:sz="4" w:space="0" w:color="auto"/>
              <w:left w:val="single" w:sz="4" w:space="0" w:color="auto"/>
              <w:bottom w:val="single" w:sz="4" w:space="0" w:color="auto"/>
              <w:right w:val="single" w:sz="4" w:space="0" w:color="auto"/>
            </w:tcBorders>
          </w:tcPr>
          <w:p w14:paraId="5B2564DD" w14:textId="613E178F" w:rsidR="00F134AD" w:rsidRPr="00D03930" w:rsidRDefault="00F134AD" w:rsidP="00F134AD">
            <w:pPr>
              <w:ind w:firstLine="709"/>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Примечания: </w:t>
            </w:r>
            <w:r w:rsidRPr="00D03930">
              <w:rPr>
                <w:rFonts w:ascii="Times New Roman" w:hAnsi="Times New Roman" w:cs="Times New Roman"/>
                <w:b/>
                <w:bCs/>
                <w:sz w:val="24"/>
                <w:szCs w:val="24"/>
                <w:lang w:val="ru-RU"/>
              </w:rPr>
              <w:t>1</w:t>
            </w:r>
            <w:r w:rsidRPr="00D03930">
              <w:rPr>
                <w:rFonts w:ascii="Times New Roman" w:hAnsi="Times New Roman" w:cs="Times New Roman"/>
                <w:sz w:val="24"/>
                <w:szCs w:val="24"/>
                <w:lang w:val="ru-RU"/>
              </w:rPr>
              <w:t xml:space="preserve"> - </w:t>
            </w:r>
            <w:bookmarkStart w:id="16" w:name="_Hlk57153335"/>
            <w:r w:rsidRPr="00D03930">
              <w:rPr>
                <w:rFonts w:ascii="Times New Roman" w:hAnsi="Times New Roman" w:cs="Times New Roman"/>
                <w:sz w:val="24"/>
                <w:szCs w:val="24"/>
                <w:lang w:val="ru-RU"/>
              </w:rPr>
              <w:t xml:space="preserve">соотношение массы сырья (г) / объема экстрагента (мл); </w:t>
            </w:r>
            <w:r w:rsidRPr="00D03930">
              <w:rPr>
                <w:rFonts w:ascii="Times New Roman" w:hAnsi="Times New Roman" w:cs="Times New Roman"/>
                <w:b/>
                <w:bCs/>
                <w:sz w:val="24"/>
                <w:szCs w:val="24"/>
                <w:lang w:val="ru-RU"/>
              </w:rPr>
              <w:t>2</w:t>
            </w:r>
            <w:r w:rsidRPr="00D03930">
              <w:rPr>
                <w:rFonts w:ascii="Times New Roman" w:hAnsi="Times New Roman" w:cs="Times New Roman"/>
                <w:sz w:val="24"/>
                <w:szCs w:val="24"/>
                <w:lang w:val="ru-RU"/>
              </w:rPr>
              <w:t xml:space="preserve"> - температура УЗ бани, </w:t>
            </w:r>
            <w:r w:rsidRPr="00D03930">
              <w:rPr>
                <w:rFonts w:ascii="Times New Roman" w:hAnsi="Times New Roman" w:cs="Times New Roman"/>
                <w:sz w:val="24"/>
                <w:szCs w:val="24"/>
                <w:lang w:val="ru-RU"/>
              </w:rPr>
              <w:sym w:font="Symbol" w:char="F0B0"/>
            </w:r>
            <w:r w:rsidRPr="00D03930">
              <w:rPr>
                <w:rFonts w:ascii="Times New Roman" w:hAnsi="Times New Roman" w:cs="Times New Roman"/>
                <w:sz w:val="24"/>
                <w:szCs w:val="24"/>
                <w:lang w:val="ru-RU"/>
              </w:rPr>
              <w:t xml:space="preserve">С; </w:t>
            </w:r>
            <w:r w:rsidRPr="00D03930">
              <w:rPr>
                <w:rFonts w:ascii="Times New Roman" w:hAnsi="Times New Roman" w:cs="Times New Roman"/>
                <w:b/>
                <w:bCs/>
                <w:sz w:val="24"/>
                <w:szCs w:val="24"/>
                <w:lang w:val="ru-RU"/>
              </w:rPr>
              <w:t>3</w:t>
            </w:r>
            <w:r w:rsidRPr="00D03930">
              <w:rPr>
                <w:rFonts w:ascii="Times New Roman" w:hAnsi="Times New Roman" w:cs="Times New Roman"/>
                <w:sz w:val="24"/>
                <w:szCs w:val="24"/>
                <w:lang w:val="ru-RU"/>
              </w:rPr>
              <w:t xml:space="preserve"> – продолжительность УЗ обработки, мин.; </w:t>
            </w:r>
            <w:r w:rsidRPr="00D03930">
              <w:rPr>
                <w:rFonts w:ascii="Times New Roman" w:hAnsi="Times New Roman" w:cs="Times New Roman"/>
                <w:b/>
                <w:bCs/>
                <w:sz w:val="24"/>
                <w:szCs w:val="24"/>
                <w:lang w:val="ru-RU"/>
              </w:rPr>
              <w:t>4</w:t>
            </w:r>
            <w:r w:rsidRPr="00D03930">
              <w:rPr>
                <w:rFonts w:ascii="Times New Roman" w:hAnsi="Times New Roman" w:cs="Times New Roman"/>
                <w:sz w:val="24"/>
                <w:szCs w:val="24"/>
                <w:lang w:val="ru-RU"/>
              </w:rPr>
              <w:t xml:space="preserve"> - мощность УЗ, Вт; </w:t>
            </w:r>
            <w:r w:rsidRPr="00D03930">
              <w:rPr>
                <w:rFonts w:ascii="Times New Roman" w:hAnsi="Times New Roman" w:cs="Times New Roman"/>
                <w:b/>
                <w:bCs/>
                <w:sz w:val="24"/>
                <w:szCs w:val="24"/>
                <w:lang w:val="ru-RU"/>
              </w:rPr>
              <w:t>5</w:t>
            </w:r>
            <w:r w:rsidRPr="00D03930">
              <w:rPr>
                <w:rFonts w:ascii="Times New Roman" w:hAnsi="Times New Roman" w:cs="Times New Roman"/>
                <w:sz w:val="24"/>
                <w:szCs w:val="24"/>
                <w:lang w:val="ru-RU"/>
              </w:rPr>
              <w:t xml:space="preserve"> – частота УЗ, кГц.</w:t>
            </w:r>
            <w:bookmarkEnd w:id="16"/>
            <w:r w:rsidRPr="00D03930">
              <w:rPr>
                <w:rFonts w:ascii="Times New Roman" w:hAnsi="Times New Roman" w:cs="Times New Roman"/>
                <w:sz w:val="24"/>
                <w:szCs w:val="24"/>
                <w:lang w:val="ru-RU"/>
              </w:rPr>
              <w:t xml:space="preserve"> Рекомендуемые авторами параметры из количественного выбора выделены жирным шрифтом.</w:t>
            </w:r>
          </w:p>
        </w:tc>
      </w:tr>
    </w:tbl>
    <w:p w14:paraId="79EFC749" w14:textId="77777777" w:rsidR="008D23AE" w:rsidRPr="00D03930" w:rsidRDefault="008D23AE" w:rsidP="00101908">
      <w:pPr>
        <w:ind w:firstLine="709"/>
        <w:jc w:val="both"/>
        <w:rPr>
          <w:rFonts w:ascii="Times New Roman" w:hAnsi="Times New Roman" w:cs="Times New Roman"/>
          <w:sz w:val="28"/>
          <w:szCs w:val="28"/>
          <w:lang w:val="ru-RU"/>
        </w:rPr>
      </w:pPr>
    </w:p>
    <w:p w14:paraId="503A4936" w14:textId="28EB9F39"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На основании </w:t>
      </w:r>
      <w:r w:rsidR="00F73831" w:rsidRPr="00D03930">
        <w:rPr>
          <w:rFonts w:ascii="Times New Roman" w:hAnsi="Times New Roman" w:cs="Times New Roman"/>
          <w:sz w:val="28"/>
          <w:szCs w:val="28"/>
          <w:lang w:val="ru-RU"/>
        </w:rPr>
        <w:t xml:space="preserve">приведенных </w:t>
      </w:r>
      <w:r w:rsidR="00330DF8" w:rsidRPr="00D03930">
        <w:rPr>
          <w:rFonts w:ascii="Times New Roman" w:hAnsi="Times New Roman" w:cs="Times New Roman"/>
          <w:sz w:val="28"/>
          <w:szCs w:val="28"/>
          <w:lang w:val="ru-RU"/>
        </w:rPr>
        <w:t xml:space="preserve">данных </w:t>
      </w:r>
      <w:r w:rsidR="00BA55FF" w:rsidRPr="00D03930">
        <w:rPr>
          <w:rFonts w:ascii="Times New Roman" w:hAnsi="Times New Roman" w:cs="Times New Roman"/>
          <w:sz w:val="28"/>
          <w:szCs w:val="28"/>
          <w:lang w:val="ru-RU"/>
        </w:rPr>
        <w:t>в таблице</w:t>
      </w:r>
      <w:r w:rsidR="00330DF8" w:rsidRPr="00D03930">
        <w:rPr>
          <w:rFonts w:ascii="Times New Roman" w:hAnsi="Times New Roman" w:cs="Times New Roman"/>
          <w:sz w:val="28"/>
          <w:szCs w:val="28"/>
          <w:lang w:val="ru-RU"/>
        </w:rPr>
        <w:t xml:space="preserve"> 2</w:t>
      </w:r>
      <w:r w:rsidRPr="00D03930">
        <w:rPr>
          <w:rFonts w:ascii="Times New Roman" w:hAnsi="Times New Roman" w:cs="Times New Roman"/>
          <w:sz w:val="28"/>
          <w:szCs w:val="28"/>
          <w:lang w:val="ru-RU"/>
        </w:rPr>
        <w:t xml:space="preserve"> можно </w:t>
      </w:r>
      <w:bookmarkStart w:id="17" w:name="_Hlk57153472"/>
      <w:r w:rsidRPr="00D03930">
        <w:rPr>
          <w:rFonts w:ascii="Times New Roman" w:hAnsi="Times New Roman" w:cs="Times New Roman"/>
          <w:sz w:val="28"/>
          <w:szCs w:val="28"/>
          <w:lang w:val="ru-RU"/>
        </w:rPr>
        <w:t>сделать выводы, что часто используемы</w:t>
      </w:r>
      <w:r w:rsidR="00215BB7" w:rsidRPr="00D03930">
        <w:rPr>
          <w:rFonts w:ascii="Times New Roman" w:hAnsi="Times New Roman" w:cs="Times New Roman"/>
          <w:sz w:val="28"/>
          <w:szCs w:val="28"/>
          <w:lang w:val="ru-RU"/>
        </w:rPr>
        <w:t>ми</w:t>
      </w:r>
      <w:r w:rsidRPr="00D03930">
        <w:rPr>
          <w:rFonts w:ascii="Times New Roman" w:hAnsi="Times New Roman" w:cs="Times New Roman"/>
          <w:sz w:val="28"/>
          <w:szCs w:val="28"/>
          <w:lang w:val="ru-RU"/>
        </w:rPr>
        <w:t xml:space="preserve"> и рекомендуемы</w:t>
      </w:r>
      <w:r w:rsidR="00215BB7" w:rsidRPr="00D03930">
        <w:rPr>
          <w:rFonts w:ascii="Times New Roman" w:hAnsi="Times New Roman" w:cs="Times New Roman"/>
          <w:sz w:val="28"/>
          <w:szCs w:val="28"/>
          <w:lang w:val="ru-RU"/>
        </w:rPr>
        <w:t>ми</w:t>
      </w:r>
      <w:r w:rsidRPr="00D03930">
        <w:rPr>
          <w:rFonts w:ascii="Times New Roman" w:hAnsi="Times New Roman" w:cs="Times New Roman"/>
          <w:sz w:val="28"/>
          <w:szCs w:val="28"/>
          <w:lang w:val="ru-RU"/>
        </w:rPr>
        <w:t xml:space="preserve"> авторами параметр</w:t>
      </w:r>
      <w:r w:rsidR="00856206" w:rsidRPr="00D03930">
        <w:rPr>
          <w:rFonts w:ascii="Times New Roman" w:hAnsi="Times New Roman" w:cs="Times New Roman"/>
          <w:sz w:val="28"/>
          <w:szCs w:val="28"/>
          <w:lang w:val="ru-RU"/>
        </w:rPr>
        <w:t>ами</w:t>
      </w:r>
      <w:r w:rsidRPr="00D03930">
        <w:rPr>
          <w:rFonts w:ascii="Times New Roman" w:hAnsi="Times New Roman" w:cs="Times New Roman"/>
          <w:sz w:val="28"/>
          <w:szCs w:val="28"/>
          <w:lang w:val="ru-RU"/>
        </w:rPr>
        <w:t xml:space="preserve"> для оптимизации процесса УЗ экстракции являются:</w:t>
      </w:r>
    </w:p>
    <w:p w14:paraId="671779E7" w14:textId="02C74847" w:rsidR="00C22E6F" w:rsidRPr="00D03930" w:rsidRDefault="00DF649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соотношение сырья</w:t>
      </w:r>
      <w:r w:rsidR="00C22E6F" w:rsidRPr="00D03930">
        <w:rPr>
          <w:rFonts w:ascii="Times New Roman" w:hAnsi="Times New Roman" w:cs="Times New Roman"/>
          <w:sz w:val="28"/>
          <w:szCs w:val="28"/>
          <w:lang w:val="ru-RU"/>
        </w:rPr>
        <w:t xml:space="preserve"> и экстрагента – 1:10, 1:20; </w:t>
      </w:r>
    </w:p>
    <w:p w14:paraId="0AAC723B" w14:textId="7777777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оптимальная температура УЗ бани: в пределах 20-37</w:t>
      </w:r>
      <w:r w:rsidRPr="00D03930">
        <w:rPr>
          <w:rFonts w:ascii="Times New Roman" w:hAnsi="Times New Roman" w:cs="Times New Roman"/>
          <w:sz w:val="28"/>
          <w:szCs w:val="28"/>
          <w:lang w:val="ru-RU"/>
        </w:rPr>
        <w:sym w:font="Symbol" w:char="F0B0"/>
      </w:r>
      <w:r w:rsidRPr="00D03930">
        <w:rPr>
          <w:rFonts w:ascii="Times New Roman" w:hAnsi="Times New Roman" w:cs="Times New Roman"/>
          <w:sz w:val="28"/>
          <w:szCs w:val="28"/>
          <w:lang w:val="ru-RU"/>
        </w:rPr>
        <w:t>С;</w:t>
      </w:r>
    </w:p>
    <w:p w14:paraId="14A6F6B6" w14:textId="7BF26C86"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продолжительность УЗ обработки: в интервале 30-60 мин;</w:t>
      </w:r>
    </w:p>
    <w:p w14:paraId="64535D36" w14:textId="7777777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мощность УЗ: в диапазоне 120-240 Вт;</w:t>
      </w:r>
    </w:p>
    <w:p w14:paraId="6D2BCA30" w14:textId="626C9DE6"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частота УЗ: </w:t>
      </w:r>
      <w:r w:rsidR="00356CF3" w:rsidRPr="00D03930">
        <w:rPr>
          <w:rFonts w:ascii="Times New Roman" w:hAnsi="Times New Roman" w:cs="Times New Roman"/>
          <w:sz w:val="28"/>
          <w:szCs w:val="28"/>
          <w:lang w:val="ru-RU"/>
        </w:rPr>
        <w:t>от 20 до 40</w:t>
      </w:r>
      <w:r w:rsidRPr="00D03930">
        <w:rPr>
          <w:rFonts w:ascii="Times New Roman" w:hAnsi="Times New Roman" w:cs="Times New Roman"/>
          <w:sz w:val="28"/>
          <w:szCs w:val="28"/>
          <w:lang w:val="ru-RU"/>
        </w:rPr>
        <w:t xml:space="preserve"> кГц.</w:t>
      </w:r>
    </w:p>
    <w:p w14:paraId="43F89104" w14:textId="439AB964"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Перспективность ультразвуковой экстракции растительного сырья подтверждена</w:t>
      </w:r>
      <w:r w:rsidR="00356CF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следующими преимуществами: максимальная</w:t>
      </w:r>
      <w:r w:rsidR="0090624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производительность</w:t>
      </w:r>
      <w:r w:rsidR="0090624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(выход БАВ) за счет низкой продолжительности времени одной экстракции, уменьшения температуры обработки до 20 </w:t>
      </w:r>
      <w:r w:rsidRPr="00D03930">
        <w:rPr>
          <w:rFonts w:ascii="Times New Roman" w:hAnsi="Times New Roman" w:cs="Times New Roman"/>
          <w:sz w:val="28"/>
          <w:szCs w:val="28"/>
          <w:lang w:val="ru-RU"/>
        </w:rPr>
        <w:sym w:font="Symbol" w:char="F0B0"/>
      </w:r>
      <w:r w:rsidRPr="00D03930">
        <w:rPr>
          <w:rFonts w:ascii="Times New Roman" w:hAnsi="Times New Roman" w:cs="Times New Roman"/>
          <w:sz w:val="28"/>
          <w:szCs w:val="28"/>
        </w:rPr>
        <w:t>C</w:t>
      </w:r>
      <w:r w:rsidR="003922E3" w:rsidRPr="00D03930">
        <w:rPr>
          <w:rFonts w:ascii="Times New Roman" w:hAnsi="Times New Roman" w:cs="Times New Roman"/>
          <w:sz w:val="28"/>
          <w:szCs w:val="28"/>
          <w:lang w:val="ru-RU"/>
        </w:rPr>
        <w:t xml:space="preserve"> и расхода растворителей</w:t>
      </w:r>
      <w:r w:rsidRPr="00D03930">
        <w:rPr>
          <w:rFonts w:ascii="Times New Roman" w:hAnsi="Times New Roman" w:cs="Times New Roman"/>
          <w:sz w:val="28"/>
          <w:szCs w:val="28"/>
          <w:lang w:val="ru-RU"/>
        </w:rPr>
        <w:t>, отсутствия необходимости р</w:t>
      </w:r>
      <w:r w:rsidR="003922E3" w:rsidRPr="00D03930">
        <w:rPr>
          <w:rFonts w:ascii="Times New Roman" w:hAnsi="Times New Roman" w:cs="Times New Roman"/>
          <w:sz w:val="28"/>
          <w:szCs w:val="28"/>
          <w:lang w:val="ru-RU"/>
        </w:rPr>
        <w:t>егулирования параметра давления</w:t>
      </w:r>
      <w:r w:rsidRPr="00D03930">
        <w:rPr>
          <w:rFonts w:ascii="Times New Roman" w:hAnsi="Times New Roman" w:cs="Times New Roman"/>
          <w:sz w:val="28"/>
          <w:szCs w:val="28"/>
          <w:lang w:val="ru-RU"/>
        </w:rPr>
        <w:t xml:space="preserve"> и наименьшей физической активности, да и к тому же является более экологичным и относительно экономичным методом. </w:t>
      </w:r>
    </w:p>
    <w:p w14:paraId="31E030C7" w14:textId="0BB7506F"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Эти данные могут способствовать разработк</w:t>
      </w:r>
      <w:r w:rsidR="00C845AC"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оптимальной технологии получения экстрактов из </w:t>
      </w:r>
      <w:r w:rsidR="007F6767" w:rsidRPr="00D03930">
        <w:rPr>
          <w:rFonts w:ascii="Times New Roman" w:hAnsi="Times New Roman" w:cs="Times New Roman"/>
          <w:i/>
          <w:iCs/>
          <w:sz w:val="28"/>
          <w:szCs w:val="28"/>
        </w:rPr>
        <w:t>Filipendula</w:t>
      </w:r>
      <w:r w:rsidR="007F6767" w:rsidRPr="00D03930">
        <w:rPr>
          <w:rFonts w:ascii="Times New Roman" w:hAnsi="Times New Roman" w:cs="Times New Roman"/>
          <w:i/>
          <w:iCs/>
          <w:sz w:val="28"/>
          <w:szCs w:val="28"/>
          <w:lang w:val="ru-RU"/>
        </w:rPr>
        <w:t xml:space="preserve"> </w:t>
      </w:r>
      <w:r w:rsidR="007F6767" w:rsidRPr="00D03930">
        <w:rPr>
          <w:rFonts w:ascii="Times New Roman" w:hAnsi="Times New Roman" w:cs="Times New Roman"/>
          <w:i/>
          <w:iCs/>
          <w:sz w:val="28"/>
          <w:szCs w:val="28"/>
        </w:rPr>
        <w:t>vulgaris</w:t>
      </w:r>
      <w:r w:rsidR="007F6767" w:rsidRPr="00D03930">
        <w:rPr>
          <w:rFonts w:ascii="Times New Roman" w:hAnsi="Times New Roman" w:cs="Times New Roman"/>
          <w:sz w:val="28"/>
          <w:szCs w:val="28"/>
          <w:lang w:val="ru-RU"/>
        </w:rPr>
        <w:t xml:space="preserve"> и</w:t>
      </w:r>
      <w:r w:rsidR="007F6767" w:rsidRPr="00D03930">
        <w:rPr>
          <w:rFonts w:ascii="Times New Roman" w:hAnsi="Times New Roman" w:cs="Times New Roman"/>
          <w:i/>
          <w:iCs/>
          <w:sz w:val="28"/>
          <w:szCs w:val="28"/>
          <w:lang w:val="ru-RU"/>
        </w:rPr>
        <w:t xml:space="preserve"> Filipendula ulmaria</w:t>
      </w:r>
      <w:r w:rsidR="007F6767" w:rsidRPr="00D03930">
        <w:rPr>
          <w:rFonts w:ascii="Times New Roman" w:hAnsi="Times New Roman" w:cs="Times New Roman"/>
          <w:sz w:val="28"/>
          <w:szCs w:val="28"/>
          <w:lang w:val="ru-RU"/>
        </w:rPr>
        <w:t xml:space="preserve"> ультразвуковым методом</w:t>
      </w:r>
      <w:r w:rsidRPr="00D03930">
        <w:rPr>
          <w:rFonts w:ascii="Times New Roman" w:hAnsi="Times New Roman" w:cs="Times New Roman"/>
          <w:sz w:val="28"/>
          <w:szCs w:val="28"/>
          <w:lang w:val="ru-RU"/>
        </w:rPr>
        <w:t xml:space="preserve">, </w:t>
      </w:r>
      <w:r w:rsidR="00C845AC" w:rsidRPr="00D03930">
        <w:rPr>
          <w:rFonts w:ascii="Times New Roman" w:hAnsi="Times New Roman" w:cs="Times New Roman"/>
          <w:sz w:val="28"/>
          <w:szCs w:val="28"/>
          <w:lang w:val="ru-RU"/>
        </w:rPr>
        <w:t xml:space="preserve">что можно использовать в дальнейшем для получения </w:t>
      </w:r>
      <w:r w:rsidR="00F84244" w:rsidRPr="00D03930">
        <w:rPr>
          <w:rFonts w:ascii="Times New Roman" w:hAnsi="Times New Roman" w:cs="Times New Roman"/>
          <w:sz w:val="28"/>
          <w:szCs w:val="28"/>
          <w:lang w:val="ru-RU"/>
        </w:rPr>
        <w:t xml:space="preserve">соответствующих </w:t>
      </w:r>
      <w:r w:rsidRPr="00D03930">
        <w:rPr>
          <w:rFonts w:ascii="Times New Roman" w:hAnsi="Times New Roman" w:cs="Times New Roman"/>
          <w:sz w:val="28"/>
          <w:szCs w:val="28"/>
          <w:lang w:val="ru-RU"/>
        </w:rPr>
        <w:t>фитосубстанци</w:t>
      </w:r>
      <w:r w:rsidR="00F84244" w:rsidRPr="00D03930">
        <w:rPr>
          <w:rFonts w:ascii="Times New Roman" w:hAnsi="Times New Roman" w:cs="Times New Roman"/>
          <w:sz w:val="28"/>
          <w:szCs w:val="28"/>
          <w:lang w:val="ru-RU"/>
        </w:rPr>
        <w:t>й</w:t>
      </w:r>
      <w:r w:rsidRPr="00D03930">
        <w:rPr>
          <w:rFonts w:ascii="Times New Roman" w:hAnsi="Times New Roman" w:cs="Times New Roman"/>
          <w:sz w:val="28"/>
          <w:szCs w:val="28"/>
          <w:lang w:val="ru-RU"/>
        </w:rPr>
        <w:t>.</w:t>
      </w:r>
      <w:bookmarkEnd w:id="17"/>
    </w:p>
    <w:p w14:paraId="00BC1278" w14:textId="60D35C88"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Таким образом, анализ и систематизация литературных данных о состоянии исследовани</w:t>
      </w:r>
      <w:r w:rsidR="00C845AC" w:rsidRPr="00D03930">
        <w:rPr>
          <w:rFonts w:ascii="Times New Roman" w:hAnsi="Times New Roman" w:cs="Times New Roman"/>
          <w:sz w:val="28"/>
          <w:szCs w:val="28"/>
          <w:lang w:val="ru-RU"/>
        </w:rPr>
        <w:t>я</w:t>
      </w:r>
      <w:r w:rsidRPr="00D03930">
        <w:rPr>
          <w:rFonts w:ascii="Times New Roman" w:hAnsi="Times New Roman" w:cs="Times New Roman"/>
          <w:sz w:val="28"/>
          <w:szCs w:val="28"/>
          <w:lang w:val="ru-RU"/>
        </w:rPr>
        <w:t xml:space="preserve"> растений рода </w:t>
      </w:r>
      <w:r w:rsidR="002E1979" w:rsidRPr="00D03930">
        <w:rPr>
          <w:rFonts w:ascii="Times New Roman" w:hAnsi="Times New Roman" w:cs="Times New Roman"/>
          <w:i/>
          <w:iCs/>
          <w:sz w:val="28"/>
          <w:szCs w:val="28"/>
          <w:lang w:val="ru-RU"/>
        </w:rPr>
        <w:t>Filipendula</w:t>
      </w:r>
      <w:r w:rsidR="002E1979" w:rsidRPr="00D03930">
        <w:rPr>
          <w:rFonts w:ascii="Times New Roman" w:hAnsi="Times New Roman" w:cs="Times New Roman"/>
          <w:sz w:val="28"/>
          <w:szCs w:val="28"/>
          <w:lang w:val="ru-RU"/>
        </w:rPr>
        <w:t xml:space="preserve"> L.</w:t>
      </w:r>
      <w:r w:rsidRPr="00D03930">
        <w:rPr>
          <w:rFonts w:ascii="Times New Roman" w:hAnsi="Times New Roman" w:cs="Times New Roman"/>
          <w:sz w:val="28"/>
          <w:szCs w:val="28"/>
          <w:lang w:val="ru-RU"/>
        </w:rPr>
        <w:t xml:space="preserve"> и их фармакологической активности демонстрируют, что за рубежом продолжается их изучение</w:t>
      </w:r>
      <w:r w:rsidR="00C845AC"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разработка методов </w:t>
      </w:r>
      <w:r w:rsidR="000E30CF" w:rsidRPr="00D03930">
        <w:rPr>
          <w:rFonts w:ascii="Times New Roman" w:hAnsi="Times New Roman" w:cs="Times New Roman"/>
          <w:sz w:val="28"/>
          <w:szCs w:val="28"/>
          <w:lang w:val="ru-RU"/>
        </w:rPr>
        <w:t>испытаний</w:t>
      </w:r>
      <w:r w:rsidR="00C845AC" w:rsidRPr="00D03930">
        <w:rPr>
          <w:rFonts w:ascii="Times New Roman" w:hAnsi="Times New Roman" w:cs="Times New Roman"/>
          <w:sz w:val="28"/>
          <w:szCs w:val="28"/>
          <w:lang w:val="ru-RU"/>
        </w:rPr>
        <w:t>, а также</w:t>
      </w:r>
      <w:r w:rsidRPr="00D03930">
        <w:rPr>
          <w:rFonts w:ascii="Times New Roman" w:hAnsi="Times New Roman" w:cs="Times New Roman"/>
          <w:sz w:val="28"/>
          <w:szCs w:val="28"/>
          <w:lang w:val="ru-RU"/>
        </w:rPr>
        <w:t xml:space="preserve"> способов переработки. Препараты на основе данного сырья в настоящее время на фармацевтическом рынке Республики Казахстан отсутствуют [1</w:t>
      </w:r>
      <w:r w:rsidR="00906242" w:rsidRPr="00D03930">
        <w:rPr>
          <w:rFonts w:ascii="Times New Roman" w:hAnsi="Times New Roman" w:cs="Times New Roman"/>
          <w:sz w:val="28"/>
          <w:szCs w:val="28"/>
          <w:lang w:val="ru-RU"/>
        </w:rPr>
        <w:t>14</w:t>
      </w:r>
      <w:r w:rsidRPr="00D03930">
        <w:rPr>
          <w:rFonts w:ascii="Times New Roman" w:hAnsi="Times New Roman" w:cs="Times New Roman"/>
          <w:sz w:val="28"/>
          <w:szCs w:val="28"/>
          <w:lang w:val="ru-RU"/>
        </w:rPr>
        <w:t xml:space="preserve">], поэтому их разработка, </w:t>
      </w:r>
      <w:r w:rsidR="00F84244" w:rsidRPr="00D03930">
        <w:rPr>
          <w:rFonts w:ascii="Times New Roman" w:hAnsi="Times New Roman" w:cs="Times New Roman"/>
          <w:sz w:val="28"/>
          <w:szCs w:val="28"/>
          <w:lang w:val="ru-RU"/>
        </w:rPr>
        <w:t xml:space="preserve">определение качественного и количественного состава, биологической активности, проведение стандартизации и разработка нормативного документа в виде монографий для внесения их в Государственную Фармакопею Республики Казахстан, </w:t>
      </w:r>
      <w:r w:rsidRPr="00D03930">
        <w:rPr>
          <w:rFonts w:ascii="Times New Roman" w:hAnsi="Times New Roman" w:cs="Times New Roman"/>
          <w:sz w:val="28"/>
          <w:szCs w:val="28"/>
          <w:lang w:val="ru-RU"/>
        </w:rPr>
        <w:t xml:space="preserve">несомненно, представляет большой интерес </w:t>
      </w:r>
      <w:r w:rsidR="002E1979" w:rsidRPr="00D03930">
        <w:rPr>
          <w:rFonts w:ascii="Times New Roman" w:hAnsi="Times New Roman" w:cs="Times New Roman"/>
          <w:sz w:val="28"/>
          <w:szCs w:val="28"/>
          <w:lang w:val="ru-RU"/>
        </w:rPr>
        <w:t xml:space="preserve">для отечественной фармацевтической промышленности </w:t>
      </w:r>
      <w:r w:rsidR="00F84244"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w:t>
      </w:r>
      <w:r w:rsidR="002E1979" w:rsidRPr="00D03930">
        <w:rPr>
          <w:rFonts w:ascii="Times New Roman" w:hAnsi="Times New Roman" w:cs="Times New Roman"/>
          <w:sz w:val="28"/>
          <w:szCs w:val="28"/>
          <w:lang w:val="ru-RU"/>
        </w:rPr>
        <w:t xml:space="preserve">являются </w:t>
      </w:r>
      <w:r w:rsidRPr="00D03930">
        <w:rPr>
          <w:rFonts w:ascii="Times New Roman" w:hAnsi="Times New Roman" w:cs="Times New Roman"/>
          <w:sz w:val="28"/>
          <w:szCs w:val="28"/>
          <w:lang w:val="ru-RU"/>
        </w:rPr>
        <w:t>целью наших научных исследований, актуальность которых подтверждается анализом имеющихся в доступе источников научной информации.</w:t>
      </w:r>
    </w:p>
    <w:p w14:paraId="602E61AC" w14:textId="77777777"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p>
    <w:p w14:paraId="6E65F992" w14:textId="1CB494AA"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lastRenderedPageBreak/>
        <w:t>2 МАТЕРИАЛЫ И МЕТОДЫ ИССЛЕ</w:t>
      </w:r>
      <w:r w:rsidR="00243C97" w:rsidRPr="00D03930">
        <w:rPr>
          <w:rFonts w:ascii="Times New Roman" w:hAnsi="Times New Roman" w:cs="Times New Roman"/>
          <w:b/>
          <w:bCs/>
          <w:sz w:val="28"/>
          <w:szCs w:val="28"/>
          <w:lang w:val="ru-RU"/>
        </w:rPr>
        <w:t>ДОВАНИЯ</w:t>
      </w:r>
    </w:p>
    <w:p w14:paraId="59243A11" w14:textId="77777777" w:rsidR="00C22E6F" w:rsidRPr="00D03930" w:rsidRDefault="00C22E6F" w:rsidP="00101908">
      <w:pPr>
        <w:ind w:firstLine="709"/>
        <w:jc w:val="both"/>
        <w:rPr>
          <w:rFonts w:ascii="Times New Roman" w:hAnsi="Times New Roman" w:cs="Times New Roman"/>
          <w:b/>
          <w:bCs/>
          <w:sz w:val="28"/>
          <w:szCs w:val="28"/>
          <w:lang w:val="ru-RU"/>
        </w:rPr>
      </w:pPr>
    </w:p>
    <w:p w14:paraId="5DD48AE5" w14:textId="7E8B0B6E" w:rsidR="00C22E6F" w:rsidRPr="00D03930" w:rsidRDefault="00273B55"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При проведении научных исследований были использованы м</w:t>
      </w:r>
      <w:r w:rsidR="00C22E6F" w:rsidRPr="00D03930">
        <w:rPr>
          <w:rFonts w:ascii="Times New Roman" w:hAnsi="Times New Roman" w:cs="Times New Roman"/>
          <w:sz w:val="28"/>
          <w:szCs w:val="28"/>
          <w:lang w:val="ru-RU"/>
        </w:rPr>
        <w:t>атериалы и методы</w:t>
      </w:r>
      <w:r w:rsidRPr="00D03930">
        <w:rPr>
          <w:rFonts w:ascii="Times New Roman" w:hAnsi="Times New Roman" w:cs="Times New Roman"/>
          <w:sz w:val="28"/>
          <w:szCs w:val="28"/>
          <w:lang w:val="ru-RU"/>
        </w:rPr>
        <w:t xml:space="preserve"> в соответствии с </w:t>
      </w:r>
      <w:r w:rsidR="00C22E6F" w:rsidRPr="00D03930">
        <w:rPr>
          <w:rFonts w:ascii="Times New Roman" w:hAnsi="Times New Roman" w:cs="Times New Roman"/>
          <w:sz w:val="28"/>
          <w:szCs w:val="28"/>
          <w:lang w:val="ru-RU"/>
        </w:rPr>
        <w:t>требованиям</w:t>
      </w:r>
      <w:r w:rsidRPr="00D03930">
        <w:rPr>
          <w:rFonts w:ascii="Times New Roman" w:hAnsi="Times New Roman" w:cs="Times New Roman"/>
          <w:sz w:val="28"/>
          <w:szCs w:val="28"/>
          <w:lang w:val="ru-RU"/>
        </w:rPr>
        <w:t>и</w:t>
      </w:r>
      <w:r w:rsidR="00C22E6F" w:rsidRPr="00D03930">
        <w:rPr>
          <w:rFonts w:ascii="Times New Roman" w:hAnsi="Times New Roman" w:cs="Times New Roman"/>
          <w:sz w:val="28"/>
          <w:szCs w:val="28"/>
          <w:lang w:val="ru-RU"/>
        </w:rPr>
        <w:t xml:space="preserve"> нормативных документов, признанных и действующих на территории Республики Казахстан.</w:t>
      </w:r>
      <w:r w:rsidR="00B75CD6" w:rsidRPr="00D03930">
        <w:rPr>
          <w:rFonts w:ascii="Times New Roman" w:hAnsi="Times New Roman" w:cs="Times New Roman"/>
          <w:sz w:val="28"/>
          <w:szCs w:val="28"/>
          <w:lang w:val="ru-RU"/>
        </w:rPr>
        <w:t xml:space="preserve"> </w:t>
      </w:r>
    </w:p>
    <w:p w14:paraId="3DE16289" w14:textId="77777777" w:rsidR="00C22E6F" w:rsidRPr="00D03930" w:rsidRDefault="00C22E6F" w:rsidP="00101908">
      <w:pPr>
        <w:ind w:firstLine="709"/>
        <w:jc w:val="both"/>
        <w:rPr>
          <w:rFonts w:ascii="Times New Roman" w:hAnsi="Times New Roman" w:cs="Times New Roman"/>
          <w:sz w:val="28"/>
          <w:szCs w:val="28"/>
          <w:lang w:val="ru-RU"/>
        </w:rPr>
      </w:pPr>
    </w:p>
    <w:p w14:paraId="0A8DF877" w14:textId="510D54B9" w:rsidR="00C22E6F" w:rsidRPr="00D03930" w:rsidRDefault="00243C97"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2.1 Материалы исследования</w:t>
      </w:r>
    </w:p>
    <w:p w14:paraId="0BC1BAAC" w14:textId="77777777" w:rsidR="00BD30D4" w:rsidRPr="00D03930" w:rsidRDefault="00273B55"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Лекарственное растительное сырье. </w:t>
      </w:r>
    </w:p>
    <w:p w14:paraId="3EE77772" w14:textId="4793F932" w:rsidR="00786F29" w:rsidRPr="00D03930" w:rsidRDefault="00273B55"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 xml:space="preserve">Трава </w:t>
      </w:r>
      <w:r w:rsidR="00C22E6F" w:rsidRPr="00D03930">
        <w:rPr>
          <w:rFonts w:ascii="Times New Roman" w:hAnsi="Times New Roman" w:cs="Times New Roman"/>
          <w:i/>
          <w:iCs/>
          <w:sz w:val="28"/>
          <w:szCs w:val="28"/>
        </w:rPr>
        <w:t>Filipendula</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vulgaris</w:t>
      </w:r>
      <w:r w:rsidR="00C22E6F" w:rsidRPr="00D03930">
        <w:rPr>
          <w:rFonts w:ascii="Times New Roman" w:hAnsi="Times New Roman" w:cs="Times New Roman"/>
          <w:sz w:val="28"/>
          <w:szCs w:val="28"/>
          <w:lang w:val="ru-RU"/>
        </w:rPr>
        <w:t xml:space="preserve">, </w:t>
      </w:r>
      <w:r w:rsidR="003150E0" w:rsidRPr="00D03930">
        <w:rPr>
          <w:rFonts w:ascii="Times New Roman" w:hAnsi="Times New Roman" w:cs="Times New Roman"/>
          <w:sz w:val="28"/>
          <w:szCs w:val="28"/>
          <w:lang w:val="ru-RU"/>
        </w:rPr>
        <w:t>собранн</w:t>
      </w:r>
      <w:r w:rsidRPr="00D03930">
        <w:rPr>
          <w:rFonts w:ascii="Times New Roman" w:hAnsi="Times New Roman" w:cs="Times New Roman"/>
          <w:sz w:val="28"/>
          <w:szCs w:val="28"/>
          <w:lang w:val="ru-RU"/>
        </w:rPr>
        <w:t>ая</w:t>
      </w:r>
      <w:r w:rsidR="00C22E6F" w:rsidRPr="00D03930">
        <w:rPr>
          <w:rFonts w:ascii="Times New Roman" w:hAnsi="Times New Roman" w:cs="Times New Roman"/>
          <w:sz w:val="28"/>
          <w:szCs w:val="28"/>
          <w:lang w:val="ru-RU"/>
        </w:rPr>
        <w:t xml:space="preserve"> </w:t>
      </w:r>
      <w:r w:rsidR="003150E0" w:rsidRPr="00D03930">
        <w:rPr>
          <w:rFonts w:ascii="Times New Roman" w:hAnsi="Times New Roman" w:cs="Times New Roman"/>
          <w:sz w:val="28"/>
          <w:szCs w:val="28"/>
          <w:lang w:val="kk-KZ"/>
        </w:rPr>
        <w:t xml:space="preserve">на </w:t>
      </w:r>
      <w:r w:rsidR="00C22E6F" w:rsidRPr="00D03930">
        <w:rPr>
          <w:rFonts w:ascii="Times New Roman" w:hAnsi="Times New Roman" w:cs="Times New Roman"/>
          <w:sz w:val="28"/>
          <w:szCs w:val="28"/>
          <w:lang w:val="ru-RU"/>
        </w:rPr>
        <w:t>территори</w:t>
      </w:r>
      <w:r w:rsidR="003150E0" w:rsidRPr="00D03930">
        <w:rPr>
          <w:rFonts w:ascii="Times New Roman" w:hAnsi="Times New Roman" w:cs="Times New Roman"/>
          <w:sz w:val="28"/>
          <w:szCs w:val="28"/>
          <w:lang w:val="ru-RU"/>
        </w:rPr>
        <w:t>и</w:t>
      </w:r>
      <w:r w:rsidR="00C22E6F" w:rsidRPr="00D03930">
        <w:rPr>
          <w:rFonts w:ascii="Times New Roman" w:hAnsi="Times New Roman" w:cs="Times New Roman"/>
          <w:sz w:val="28"/>
          <w:szCs w:val="28"/>
          <w:lang w:val="ru-RU"/>
        </w:rPr>
        <w:t xml:space="preserve"> Спасских соп</w:t>
      </w:r>
      <w:r w:rsidR="00382E12" w:rsidRPr="00D03930">
        <w:rPr>
          <w:rFonts w:ascii="Times New Roman" w:hAnsi="Times New Roman" w:cs="Times New Roman"/>
          <w:sz w:val="28"/>
          <w:szCs w:val="28"/>
          <w:lang w:val="ru-RU"/>
        </w:rPr>
        <w:t>ок</w:t>
      </w:r>
      <w:r w:rsidR="00C22E6F" w:rsidRPr="00D03930">
        <w:rPr>
          <w:rFonts w:ascii="Times New Roman" w:hAnsi="Times New Roman" w:cs="Times New Roman"/>
          <w:sz w:val="28"/>
          <w:szCs w:val="28"/>
          <w:lang w:val="ru-RU"/>
        </w:rPr>
        <w:t xml:space="preserve"> Абайского района (Казахстан, Карагандинская область</w:t>
      </w:r>
      <w:r w:rsidR="003150E0" w:rsidRPr="00D03930">
        <w:rPr>
          <w:rFonts w:ascii="Times New Roman" w:hAnsi="Times New Roman" w:cs="Times New Roman"/>
          <w:sz w:val="28"/>
          <w:szCs w:val="28"/>
          <w:lang w:val="ru-RU"/>
        </w:rPr>
        <w:t xml:space="preserve">, </w:t>
      </w:r>
      <w:r w:rsidR="003150E0" w:rsidRPr="00D03930">
        <w:rPr>
          <w:rFonts w:ascii="Times New Roman" w:hAnsi="Times New Roman" w:cs="Times New Roman"/>
          <w:sz w:val="28"/>
          <w:szCs w:val="28"/>
        </w:rPr>
        <w:t>N</w:t>
      </w:r>
      <w:r w:rsidR="003150E0" w:rsidRPr="00D03930">
        <w:rPr>
          <w:rFonts w:ascii="Times New Roman" w:hAnsi="Times New Roman" w:cs="Times New Roman"/>
          <w:sz w:val="28"/>
          <w:szCs w:val="28"/>
          <w:lang w:val="ru-RU"/>
        </w:rPr>
        <w:t xml:space="preserve"> 49⁰</w:t>
      </w:r>
      <w:r w:rsidRPr="00D03930">
        <w:rPr>
          <w:rFonts w:ascii="Times New Roman" w:hAnsi="Times New Roman" w:cs="Times New Roman"/>
          <w:sz w:val="28"/>
          <w:szCs w:val="28"/>
          <w:lang w:val="ru-RU"/>
        </w:rPr>
        <w:t>50553</w:t>
      </w:r>
      <w:r w:rsidR="003150E0" w:rsidRPr="00D03930">
        <w:rPr>
          <w:rFonts w:ascii="Times New Roman" w:hAnsi="Times New Roman" w:cs="Times New Roman"/>
          <w:sz w:val="28"/>
          <w:szCs w:val="28"/>
          <w:lang w:val="ru-RU"/>
        </w:rPr>
        <w:t xml:space="preserve">ʹ, </w:t>
      </w:r>
      <w:r w:rsidR="003150E0" w:rsidRPr="00D03930">
        <w:rPr>
          <w:rFonts w:ascii="Times New Roman" w:hAnsi="Times New Roman" w:cs="Times New Roman"/>
          <w:sz w:val="28"/>
          <w:szCs w:val="28"/>
        </w:rPr>
        <w:t>E</w:t>
      </w:r>
      <w:r w:rsidR="003150E0" w:rsidRPr="00D03930">
        <w:rPr>
          <w:rFonts w:ascii="Times New Roman" w:hAnsi="Times New Roman" w:cs="Times New Roman"/>
          <w:sz w:val="28"/>
          <w:szCs w:val="28"/>
          <w:lang w:val="ru-RU"/>
        </w:rPr>
        <w:t xml:space="preserve"> 73⁰</w:t>
      </w:r>
      <w:r w:rsidRPr="00D03930">
        <w:rPr>
          <w:rFonts w:ascii="Times New Roman" w:hAnsi="Times New Roman" w:cs="Times New Roman"/>
          <w:sz w:val="28"/>
          <w:szCs w:val="28"/>
          <w:lang w:val="ru-RU"/>
        </w:rPr>
        <w:t>25366</w:t>
      </w:r>
      <w:r w:rsidR="003150E0" w:rsidRPr="00D03930">
        <w:rPr>
          <w:rFonts w:ascii="Times New Roman" w:hAnsi="Times New Roman" w:cs="Times New Roman"/>
          <w:sz w:val="28"/>
          <w:szCs w:val="28"/>
          <w:lang w:val="ru-RU"/>
        </w:rPr>
        <w:t xml:space="preserve">ʹ), </w:t>
      </w:r>
      <w:r w:rsidRPr="00D03930">
        <w:rPr>
          <w:rFonts w:ascii="Times New Roman" w:hAnsi="Times New Roman" w:cs="Times New Roman"/>
          <w:sz w:val="28"/>
          <w:szCs w:val="28"/>
          <w:lang w:val="ru-RU"/>
        </w:rPr>
        <w:t xml:space="preserve">в </w:t>
      </w:r>
      <w:r w:rsidR="003150E0" w:rsidRPr="00D03930">
        <w:rPr>
          <w:rFonts w:ascii="Times New Roman" w:hAnsi="Times New Roman" w:cs="Times New Roman"/>
          <w:sz w:val="28"/>
          <w:szCs w:val="28"/>
          <w:lang w:val="ru-RU"/>
        </w:rPr>
        <w:t>фаз</w:t>
      </w:r>
      <w:r w:rsidRPr="00D03930">
        <w:rPr>
          <w:rFonts w:ascii="Times New Roman" w:hAnsi="Times New Roman" w:cs="Times New Roman"/>
          <w:sz w:val="28"/>
          <w:szCs w:val="28"/>
          <w:lang w:val="ru-RU"/>
        </w:rPr>
        <w:t>е</w:t>
      </w:r>
      <w:r w:rsidR="003150E0" w:rsidRPr="00D03930">
        <w:rPr>
          <w:rFonts w:ascii="Times New Roman" w:hAnsi="Times New Roman" w:cs="Times New Roman"/>
          <w:sz w:val="28"/>
          <w:szCs w:val="28"/>
          <w:lang w:val="ru-RU"/>
        </w:rPr>
        <w:t xml:space="preserve"> полного цветения, </w:t>
      </w:r>
      <w:r w:rsidRPr="00D03930">
        <w:rPr>
          <w:rFonts w:ascii="Times New Roman" w:hAnsi="Times New Roman" w:cs="Times New Roman"/>
          <w:sz w:val="28"/>
          <w:szCs w:val="28"/>
          <w:lang w:val="ru-RU"/>
        </w:rPr>
        <w:t>в июне</w:t>
      </w:r>
      <w:r w:rsidR="003150E0" w:rsidRPr="00D03930">
        <w:rPr>
          <w:rFonts w:ascii="Times New Roman" w:hAnsi="Times New Roman" w:cs="Times New Roman"/>
          <w:sz w:val="28"/>
          <w:szCs w:val="28"/>
          <w:lang w:val="ru-RU"/>
        </w:rPr>
        <w:t xml:space="preserve"> 2019 года.</w:t>
      </w:r>
      <w:r w:rsidRPr="00D03930">
        <w:rPr>
          <w:rFonts w:ascii="Times New Roman" w:hAnsi="Times New Roman" w:cs="Times New Roman"/>
          <w:sz w:val="28"/>
          <w:szCs w:val="28"/>
          <w:lang w:val="ru-RU"/>
        </w:rPr>
        <w:t xml:space="preserve"> Ботаническая идентификация подтверждена на </w:t>
      </w:r>
      <w:r w:rsidR="00BD30D4" w:rsidRPr="00D03930">
        <w:rPr>
          <w:rFonts w:ascii="Times New Roman" w:hAnsi="Times New Roman" w:cs="Times New Roman"/>
          <w:sz w:val="28"/>
          <w:szCs w:val="28"/>
          <w:lang w:val="ru-RU"/>
        </w:rPr>
        <w:t>биолого-географическом факультете</w:t>
      </w:r>
      <w:r w:rsidR="001B2E2A" w:rsidRPr="00D03930">
        <w:rPr>
          <w:rFonts w:ascii="Times New Roman" w:hAnsi="Times New Roman" w:cs="Times New Roman"/>
          <w:sz w:val="28"/>
          <w:szCs w:val="28"/>
          <w:lang w:val="ru-RU"/>
        </w:rPr>
        <w:t xml:space="preserve"> НАО «Карагандинский</w:t>
      </w:r>
      <w:r w:rsidRPr="00D03930">
        <w:rPr>
          <w:rFonts w:ascii="Times New Roman" w:hAnsi="Times New Roman" w:cs="Times New Roman"/>
          <w:sz w:val="28"/>
          <w:szCs w:val="28"/>
          <w:lang w:val="ru-RU"/>
        </w:rPr>
        <w:t xml:space="preserve"> университет имени академика Е.А. Букетова» (</w:t>
      </w:r>
      <w:r w:rsidR="006C5164" w:rsidRPr="00D03930">
        <w:rPr>
          <w:rFonts w:ascii="Times New Roman" w:hAnsi="Times New Roman" w:cs="Times New Roman"/>
          <w:sz w:val="28"/>
          <w:szCs w:val="28"/>
          <w:lang w:val="ru-RU"/>
        </w:rPr>
        <w:t>Приложение Н</w:t>
      </w:r>
      <w:r w:rsidRPr="00D03930">
        <w:rPr>
          <w:rFonts w:ascii="Times New Roman" w:hAnsi="Times New Roman" w:cs="Times New Roman"/>
          <w:sz w:val="28"/>
          <w:szCs w:val="28"/>
          <w:lang w:val="ru-RU"/>
        </w:rPr>
        <w:t>).</w:t>
      </w:r>
    </w:p>
    <w:p w14:paraId="5909F2F7" w14:textId="5B4D46B1" w:rsidR="00786F29" w:rsidRPr="00D03930" w:rsidRDefault="00273B55"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Трава</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lang w:val="ru-RU"/>
        </w:rPr>
        <w:t>Filipendula ulmaria</w:t>
      </w:r>
      <w:r w:rsidR="00C22E6F" w:rsidRPr="00D03930">
        <w:rPr>
          <w:rFonts w:ascii="Times New Roman" w:hAnsi="Times New Roman" w:cs="Times New Roman"/>
          <w:sz w:val="28"/>
          <w:szCs w:val="28"/>
          <w:lang w:val="ru-RU"/>
        </w:rPr>
        <w:t>, собранн</w:t>
      </w:r>
      <w:r w:rsidRPr="00D03930">
        <w:rPr>
          <w:rFonts w:ascii="Times New Roman" w:hAnsi="Times New Roman" w:cs="Times New Roman"/>
          <w:sz w:val="28"/>
          <w:szCs w:val="28"/>
          <w:lang w:val="ru-RU"/>
        </w:rPr>
        <w:t>ая на</w:t>
      </w:r>
      <w:r w:rsidR="00C22E6F" w:rsidRPr="00D03930">
        <w:rPr>
          <w:rFonts w:ascii="Times New Roman" w:hAnsi="Times New Roman" w:cs="Times New Roman"/>
          <w:sz w:val="28"/>
          <w:szCs w:val="28"/>
          <w:lang w:val="ru-RU"/>
        </w:rPr>
        <w:t xml:space="preserve"> территории Спасских соп</w:t>
      </w:r>
      <w:r w:rsidR="006A6CD8" w:rsidRPr="00D03930">
        <w:rPr>
          <w:rFonts w:ascii="Times New Roman" w:hAnsi="Times New Roman" w:cs="Times New Roman"/>
          <w:sz w:val="28"/>
          <w:szCs w:val="28"/>
          <w:lang w:val="ru-RU"/>
        </w:rPr>
        <w:t>ок</w:t>
      </w:r>
      <w:r w:rsidR="00C22E6F" w:rsidRPr="00D03930">
        <w:rPr>
          <w:rFonts w:ascii="Times New Roman" w:hAnsi="Times New Roman" w:cs="Times New Roman"/>
          <w:sz w:val="28"/>
          <w:szCs w:val="28"/>
          <w:lang w:val="ru-RU"/>
        </w:rPr>
        <w:t xml:space="preserve"> Абайского района (Казахстан, Карагандинская область</w:t>
      </w:r>
      <w:r w:rsidR="003150E0" w:rsidRPr="00D03930">
        <w:rPr>
          <w:rFonts w:ascii="Times New Roman" w:hAnsi="Times New Roman" w:cs="Times New Roman"/>
          <w:sz w:val="28"/>
          <w:szCs w:val="28"/>
          <w:lang w:val="ru-RU"/>
        </w:rPr>
        <w:t xml:space="preserve">, </w:t>
      </w:r>
      <w:r w:rsidR="003150E0" w:rsidRPr="00D03930">
        <w:rPr>
          <w:rFonts w:ascii="Times New Roman" w:hAnsi="Times New Roman" w:cs="Times New Roman"/>
          <w:sz w:val="28"/>
          <w:szCs w:val="28"/>
        </w:rPr>
        <w:t>N</w:t>
      </w:r>
      <w:r w:rsidR="003150E0" w:rsidRPr="00D03930">
        <w:rPr>
          <w:rFonts w:ascii="Times New Roman" w:hAnsi="Times New Roman" w:cs="Times New Roman"/>
          <w:sz w:val="28"/>
          <w:szCs w:val="28"/>
          <w:lang w:val="ru-RU"/>
        </w:rPr>
        <w:t xml:space="preserve"> 49⁰</w:t>
      </w:r>
      <w:r w:rsidRPr="00D03930">
        <w:rPr>
          <w:rFonts w:ascii="Times New Roman" w:hAnsi="Times New Roman" w:cs="Times New Roman"/>
          <w:sz w:val="28"/>
          <w:szCs w:val="28"/>
          <w:lang w:val="ru-RU"/>
        </w:rPr>
        <w:t>53375</w:t>
      </w:r>
      <w:r w:rsidR="003150E0" w:rsidRPr="00D03930">
        <w:rPr>
          <w:rFonts w:ascii="Times New Roman" w:hAnsi="Times New Roman" w:cs="Times New Roman"/>
          <w:sz w:val="28"/>
          <w:szCs w:val="28"/>
          <w:lang w:val="ru-RU"/>
        </w:rPr>
        <w:t xml:space="preserve">ʹ, </w:t>
      </w:r>
      <w:r w:rsidR="003150E0" w:rsidRPr="00D03930">
        <w:rPr>
          <w:rFonts w:ascii="Times New Roman" w:hAnsi="Times New Roman" w:cs="Times New Roman"/>
          <w:sz w:val="28"/>
          <w:szCs w:val="28"/>
        </w:rPr>
        <w:t>E</w:t>
      </w:r>
      <w:r w:rsidR="003150E0" w:rsidRPr="00D03930">
        <w:rPr>
          <w:rFonts w:ascii="Times New Roman" w:hAnsi="Times New Roman" w:cs="Times New Roman"/>
          <w:sz w:val="28"/>
          <w:szCs w:val="28"/>
          <w:lang w:val="ru-RU"/>
        </w:rPr>
        <w:t xml:space="preserve"> 73⁰</w:t>
      </w:r>
      <w:r w:rsidRPr="00D03930">
        <w:rPr>
          <w:rFonts w:ascii="Times New Roman" w:hAnsi="Times New Roman" w:cs="Times New Roman"/>
          <w:sz w:val="28"/>
          <w:szCs w:val="28"/>
          <w:lang w:val="ru-RU"/>
        </w:rPr>
        <w:t>20678</w:t>
      </w:r>
      <w:r w:rsidR="003150E0" w:rsidRPr="00D03930">
        <w:rPr>
          <w:rFonts w:ascii="Times New Roman" w:hAnsi="Times New Roman" w:cs="Times New Roman"/>
          <w:sz w:val="28"/>
          <w:szCs w:val="28"/>
          <w:lang w:val="ru-RU"/>
        </w:rPr>
        <w:t>ʹ</w:t>
      </w:r>
      <w:r w:rsidR="00C22E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в </w:t>
      </w:r>
      <w:r w:rsidR="00C22E6F" w:rsidRPr="00D03930">
        <w:rPr>
          <w:rFonts w:ascii="Times New Roman" w:hAnsi="Times New Roman" w:cs="Times New Roman"/>
          <w:sz w:val="28"/>
          <w:szCs w:val="28"/>
          <w:lang w:val="ru-RU"/>
        </w:rPr>
        <w:t>фаз</w:t>
      </w:r>
      <w:r w:rsidRPr="00D03930">
        <w:rPr>
          <w:rFonts w:ascii="Times New Roman" w:hAnsi="Times New Roman" w:cs="Times New Roman"/>
          <w:sz w:val="28"/>
          <w:szCs w:val="28"/>
          <w:lang w:val="ru-RU"/>
        </w:rPr>
        <w:t>е</w:t>
      </w:r>
      <w:r w:rsidR="00C22E6F" w:rsidRPr="00D03930">
        <w:rPr>
          <w:rFonts w:ascii="Times New Roman" w:hAnsi="Times New Roman" w:cs="Times New Roman"/>
          <w:sz w:val="28"/>
          <w:szCs w:val="28"/>
          <w:lang w:val="ru-RU"/>
        </w:rPr>
        <w:t xml:space="preserve"> цветения, </w:t>
      </w:r>
      <w:r w:rsidRPr="00D03930">
        <w:rPr>
          <w:rFonts w:ascii="Times New Roman" w:hAnsi="Times New Roman" w:cs="Times New Roman"/>
          <w:sz w:val="28"/>
          <w:szCs w:val="28"/>
          <w:lang w:val="ru-RU"/>
        </w:rPr>
        <w:t>в июле</w:t>
      </w:r>
      <w:r w:rsidR="00C22E6F" w:rsidRPr="00D03930">
        <w:rPr>
          <w:rFonts w:ascii="Times New Roman" w:hAnsi="Times New Roman" w:cs="Times New Roman"/>
          <w:sz w:val="28"/>
          <w:szCs w:val="28"/>
          <w:lang w:val="ru-RU"/>
        </w:rPr>
        <w:t xml:space="preserve"> 2019 года. </w:t>
      </w:r>
      <w:r w:rsidRPr="00D03930">
        <w:rPr>
          <w:rFonts w:ascii="Times New Roman" w:hAnsi="Times New Roman" w:cs="Times New Roman"/>
          <w:sz w:val="28"/>
          <w:szCs w:val="28"/>
          <w:lang w:val="ru-RU"/>
        </w:rPr>
        <w:t xml:space="preserve">Ботаническая идентификация подтверждена на </w:t>
      </w:r>
      <w:r w:rsidR="00BD30D4" w:rsidRPr="00D03930">
        <w:rPr>
          <w:rFonts w:ascii="Times New Roman" w:hAnsi="Times New Roman" w:cs="Times New Roman"/>
          <w:sz w:val="28"/>
          <w:szCs w:val="28"/>
          <w:lang w:val="ru-RU"/>
        </w:rPr>
        <w:t>биолого-географическом факультете</w:t>
      </w:r>
      <w:r w:rsidRPr="00D03930">
        <w:rPr>
          <w:rFonts w:ascii="Times New Roman" w:hAnsi="Times New Roman" w:cs="Times New Roman"/>
          <w:sz w:val="28"/>
          <w:szCs w:val="28"/>
          <w:lang w:val="ru-RU"/>
        </w:rPr>
        <w:t xml:space="preserve"> НАО «Карагандинск</w:t>
      </w:r>
      <w:r w:rsidR="001B2E2A" w:rsidRPr="00D03930">
        <w:rPr>
          <w:rFonts w:ascii="Times New Roman" w:hAnsi="Times New Roman" w:cs="Times New Roman"/>
          <w:sz w:val="28"/>
          <w:szCs w:val="28"/>
          <w:lang w:val="ru-RU"/>
        </w:rPr>
        <w:t>ий университет</w:t>
      </w:r>
      <w:r w:rsidRPr="00D03930">
        <w:rPr>
          <w:rFonts w:ascii="Times New Roman" w:hAnsi="Times New Roman" w:cs="Times New Roman"/>
          <w:sz w:val="28"/>
          <w:szCs w:val="28"/>
          <w:lang w:val="ru-RU"/>
        </w:rPr>
        <w:t xml:space="preserve"> имени академика Е.А. Букетова» (</w:t>
      </w:r>
      <w:r w:rsidR="00786F29" w:rsidRPr="00D03930">
        <w:rPr>
          <w:rFonts w:ascii="Times New Roman" w:hAnsi="Times New Roman" w:cs="Times New Roman"/>
          <w:sz w:val="28"/>
          <w:szCs w:val="28"/>
          <w:lang w:val="ru-RU"/>
        </w:rPr>
        <w:t xml:space="preserve">Приложение </w:t>
      </w:r>
      <w:r w:rsidR="006C5164" w:rsidRPr="00D03930">
        <w:rPr>
          <w:rFonts w:ascii="Times New Roman" w:hAnsi="Times New Roman" w:cs="Times New Roman"/>
          <w:sz w:val="28"/>
          <w:szCs w:val="28"/>
          <w:lang w:val="ru-RU"/>
        </w:rPr>
        <w:t>Н</w:t>
      </w:r>
      <w:r w:rsidR="00C747CC" w:rsidRPr="00D03930">
        <w:rPr>
          <w:rFonts w:ascii="Times New Roman" w:hAnsi="Times New Roman" w:cs="Times New Roman"/>
          <w:sz w:val="28"/>
          <w:szCs w:val="28"/>
          <w:lang w:val="ru-RU"/>
        </w:rPr>
        <w:t>).</w:t>
      </w:r>
    </w:p>
    <w:p w14:paraId="63AFE32E" w14:textId="77777777" w:rsidR="00804D02" w:rsidRPr="00D03930" w:rsidRDefault="00804D02"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Растворители:</w:t>
      </w:r>
    </w:p>
    <w:p w14:paraId="6DAB4F66"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экспериментальных исследованиях использованы химические реактивы и растворители квалификации «о.с.ч.», «х.ч.», «ч.д.а.».</w:t>
      </w:r>
    </w:p>
    <w:p w14:paraId="6011E747" w14:textId="59434FEE"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Ацетонитрил.</w:t>
      </w:r>
      <w:r w:rsidRPr="00D03930">
        <w:rPr>
          <w:rFonts w:ascii="Times New Roman" w:hAnsi="Times New Roman" w:cs="Times New Roman"/>
          <w:sz w:val="28"/>
          <w:szCs w:val="28"/>
          <w:lang w:val="ru-RU"/>
        </w:rPr>
        <w:t xml:space="preserve"> С</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Н</w:t>
      </w:r>
      <w:r w:rsidRPr="00D03930">
        <w:rPr>
          <w:rFonts w:ascii="Times New Roman" w:hAnsi="Times New Roman" w:cs="Times New Roman"/>
          <w:sz w:val="28"/>
          <w:szCs w:val="28"/>
          <w:vertAlign w:val="subscript"/>
          <w:lang w:val="ru-RU"/>
        </w:rPr>
        <w:t>3</w:t>
      </w:r>
      <w:r w:rsidR="006C5164" w:rsidRPr="00D03930">
        <w:rPr>
          <w:rFonts w:ascii="Times New Roman" w:hAnsi="Times New Roman" w:cs="Times New Roman"/>
          <w:sz w:val="28"/>
          <w:szCs w:val="28"/>
          <w:lang w:val="ru-RU"/>
        </w:rPr>
        <w:t>N. (Mr 41.05). 1000700. [75-05</w:t>
      </w:r>
      <w:r w:rsidRPr="00D03930">
        <w:rPr>
          <w:rFonts w:ascii="Times New Roman" w:hAnsi="Times New Roman" w:cs="Times New Roman"/>
          <w:sz w:val="28"/>
          <w:szCs w:val="28"/>
          <w:lang w:val="ru-RU"/>
        </w:rPr>
        <w:t>]. (ГФ РК т.1, с. 339).</w:t>
      </w:r>
    </w:p>
    <w:p w14:paraId="29E265F0" w14:textId="35743979"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Вода очищенная</w:t>
      </w:r>
      <w:r w:rsidRPr="00D03930">
        <w:rPr>
          <w:rFonts w:ascii="Times New Roman" w:hAnsi="Times New Roman" w:cs="Times New Roman"/>
          <w:sz w:val="28"/>
          <w:szCs w:val="28"/>
          <w:lang w:val="ru-RU"/>
        </w:rPr>
        <w:t>. Н</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О. (Mr 18.02).</w:t>
      </w:r>
      <w:r w:rsidR="006C516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1095500. [7732-18-5]. (ГФ РК, т.2, с. 168).</w:t>
      </w:r>
    </w:p>
    <w:p w14:paraId="6D6D652D"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Гексан</w:t>
      </w:r>
      <w:r w:rsidRPr="00D03930">
        <w:rPr>
          <w:rFonts w:ascii="Times New Roman" w:hAnsi="Times New Roman" w:cs="Times New Roman"/>
          <w:sz w:val="28"/>
          <w:szCs w:val="28"/>
          <w:lang w:val="ru-RU"/>
        </w:rPr>
        <w:t>. С</w:t>
      </w:r>
      <w:r w:rsidRPr="00D03930">
        <w:rPr>
          <w:rFonts w:ascii="Times New Roman" w:hAnsi="Times New Roman" w:cs="Times New Roman"/>
          <w:sz w:val="28"/>
          <w:szCs w:val="28"/>
          <w:vertAlign w:val="subscript"/>
          <w:lang w:val="ru-RU"/>
        </w:rPr>
        <w:t>6</w:t>
      </w:r>
      <w:r w:rsidRPr="00D03930">
        <w:rPr>
          <w:rFonts w:ascii="Times New Roman" w:hAnsi="Times New Roman" w:cs="Times New Roman"/>
          <w:sz w:val="28"/>
          <w:szCs w:val="28"/>
          <w:lang w:val="ru-RU"/>
        </w:rPr>
        <w:t>Н</w:t>
      </w:r>
      <w:r w:rsidRPr="00D03930">
        <w:rPr>
          <w:rFonts w:ascii="Times New Roman" w:hAnsi="Times New Roman" w:cs="Times New Roman"/>
          <w:sz w:val="28"/>
          <w:szCs w:val="28"/>
          <w:vertAlign w:val="subscript"/>
          <w:lang w:val="ru-RU"/>
        </w:rPr>
        <w:t>14</w:t>
      </w:r>
      <w:r w:rsidRPr="00D03930">
        <w:rPr>
          <w:rFonts w:ascii="Times New Roman" w:hAnsi="Times New Roman" w:cs="Times New Roman"/>
          <w:sz w:val="28"/>
          <w:szCs w:val="28"/>
          <w:lang w:val="ru-RU"/>
        </w:rPr>
        <w:t>. (Mr 86.2). 1042600. [110-54-3]. (ГФ РК I, Т. 1, с. 348).</w:t>
      </w:r>
    </w:p>
    <w:p w14:paraId="18CF6A02"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Хлороформ.</w:t>
      </w:r>
      <w:r w:rsidRPr="00D03930">
        <w:rPr>
          <w:rFonts w:ascii="Times New Roman" w:hAnsi="Times New Roman" w:cs="Times New Roman"/>
          <w:sz w:val="28"/>
          <w:szCs w:val="28"/>
          <w:lang w:val="ru-RU"/>
        </w:rPr>
        <w:t xml:space="preserve"> CHCl</w:t>
      </w:r>
      <w:r w:rsidRPr="00D03930">
        <w:rPr>
          <w:rFonts w:ascii="Times New Roman" w:hAnsi="Times New Roman" w:cs="Times New Roman"/>
          <w:sz w:val="28"/>
          <w:szCs w:val="28"/>
          <w:vertAlign w:val="subscript"/>
          <w:lang w:val="ru-RU"/>
        </w:rPr>
        <w:t>3</w:t>
      </w:r>
      <w:r w:rsidRPr="00D03930">
        <w:rPr>
          <w:rFonts w:ascii="Times New Roman" w:hAnsi="Times New Roman" w:cs="Times New Roman"/>
          <w:sz w:val="28"/>
          <w:szCs w:val="28"/>
          <w:lang w:val="ru-RU"/>
        </w:rPr>
        <w:t>. (Mr 1.49). 1018600. [67-66-3]. (ГФ РК т. 1, с. 440).</w:t>
      </w:r>
    </w:p>
    <w:p w14:paraId="68228F8A"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Этанол</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96%</w:t>
      </w:r>
      <w:r w:rsidRPr="00D03930">
        <w:rPr>
          <w:rFonts w:ascii="Times New Roman" w:hAnsi="Times New Roman" w:cs="Times New Roman"/>
          <w:sz w:val="28"/>
          <w:szCs w:val="28"/>
          <w:lang w:val="ru-RU"/>
        </w:rPr>
        <w:t>. С</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Н</w:t>
      </w:r>
      <w:r w:rsidRPr="00D03930">
        <w:rPr>
          <w:rFonts w:ascii="Times New Roman" w:hAnsi="Times New Roman" w:cs="Times New Roman"/>
          <w:sz w:val="28"/>
          <w:szCs w:val="28"/>
          <w:vertAlign w:val="subscript"/>
          <w:lang w:val="ru-RU"/>
        </w:rPr>
        <w:t>6</w:t>
      </w:r>
      <w:r w:rsidRPr="00D03930">
        <w:rPr>
          <w:rFonts w:ascii="Times New Roman" w:hAnsi="Times New Roman" w:cs="Times New Roman"/>
          <w:sz w:val="28"/>
          <w:szCs w:val="28"/>
          <w:lang w:val="ru-RU"/>
        </w:rPr>
        <w:t>О. (Mr 46.07). 102500. [64-17-5]. (ГФ РК т. 2, с. 581).</w:t>
      </w:r>
    </w:p>
    <w:p w14:paraId="10E97F8C"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Этилацетат.</w:t>
      </w:r>
      <w:r w:rsidRPr="00D03930">
        <w:rPr>
          <w:rFonts w:ascii="Times New Roman" w:hAnsi="Times New Roman" w:cs="Times New Roman"/>
          <w:sz w:val="28"/>
          <w:szCs w:val="28"/>
          <w:lang w:val="ru-RU"/>
        </w:rPr>
        <w:t xml:space="preserve"> С</w:t>
      </w:r>
      <w:r w:rsidRPr="00D03930">
        <w:rPr>
          <w:rFonts w:ascii="Times New Roman" w:hAnsi="Times New Roman" w:cs="Times New Roman"/>
          <w:sz w:val="28"/>
          <w:szCs w:val="28"/>
          <w:vertAlign w:val="subscript"/>
          <w:lang w:val="ru-RU"/>
        </w:rPr>
        <w:t>4</w:t>
      </w:r>
      <w:r w:rsidRPr="00D03930">
        <w:rPr>
          <w:rFonts w:ascii="Times New Roman" w:hAnsi="Times New Roman" w:cs="Times New Roman"/>
          <w:sz w:val="28"/>
          <w:szCs w:val="28"/>
          <w:lang w:val="ru-RU"/>
        </w:rPr>
        <w:t>Н</w:t>
      </w:r>
      <w:r w:rsidRPr="00D03930">
        <w:rPr>
          <w:rFonts w:ascii="Times New Roman" w:hAnsi="Times New Roman" w:cs="Times New Roman"/>
          <w:sz w:val="28"/>
          <w:szCs w:val="28"/>
          <w:vertAlign w:val="subscript"/>
          <w:lang w:val="ru-RU"/>
        </w:rPr>
        <w:t>8</w:t>
      </w:r>
      <w:r w:rsidRPr="00D03930">
        <w:rPr>
          <w:rFonts w:ascii="Times New Roman" w:hAnsi="Times New Roman" w:cs="Times New Roman"/>
          <w:sz w:val="28"/>
          <w:szCs w:val="28"/>
          <w:lang w:val="ru-RU"/>
        </w:rPr>
        <w:t>О</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 (Mr 88.1). 1035300. [141-78-6]. (ГФ РК т.1, с. 448).</w:t>
      </w:r>
    </w:p>
    <w:p w14:paraId="68CECC3D" w14:textId="77777777" w:rsidR="00804D02"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Реактивы: </w:t>
      </w:r>
      <w:r w:rsidRPr="00D03930">
        <w:rPr>
          <w:rFonts w:ascii="Times New Roman" w:hAnsi="Times New Roman" w:cs="Times New Roman"/>
          <w:sz w:val="28"/>
          <w:szCs w:val="28"/>
          <w:lang w:val="ru-RU"/>
        </w:rPr>
        <w:t>метиленовый синий (ГФ РК, т. 2, с. 387), 10% раствор тимола (ГФ РК, т. 2, с. 424) в конц. H</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SO</w:t>
      </w:r>
      <w:r w:rsidRPr="00D03930">
        <w:rPr>
          <w:rFonts w:ascii="Times New Roman" w:hAnsi="Times New Roman" w:cs="Times New Roman"/>
          <w:sz w:val="28"/>
          <w:szCs w:val="28"/>
          <w:vertAlign w:val="subscript"/>
          <w:lang w:val="ru-RU"/>
        </w:rPr>
        <w:t>4</w:t>
      </w:r>
      <w:r w:rsidRPr="00D03930">
        <w:rPr>
          <w:rFonts w:ascii="Times New Roman" w:hAnsi="Times New Roman" w:cs="Times New Roman"/>
          <w:sz w:val="28"/>
          <w:szCs w:val="28"/>
          <w:lang w:val="ru-RU"/>
        </w:rPr>
        <w:t>, реактив Люголя (ГФ РК т.1 с. 370), конц. H</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SO</w:t>
      </w:r>
      <w:r w:rsidRPr="00D03930">
        <w:rPr>
          <w:rFonts w:ascii="Times New Roman" w:hAnsi="Times New Roman" w:cs="Times New Roman"/>
          <w:sz w:val="28"/>
          <w:szCs w:val="28"/>
          <w:vertAlign w:val="subscript"/>
          <w:lang w:val="ru-RU"/>
        </w:rPr>
        <w:t>4</w:t>
      </w:r>
      <w:r w:rsidRPr="00D03930">
        <w:rPr>
          <w:rFonts w:ascii="Times New Roman" w:hAnsi="Times New Roman" w:cs="Times New Roman"/>
          <w:sz w:val="28"/>
          <w:szCs w:val="28"/>
          <w:lang w:val="ru-RU"/>
        </w:rPr>
        <w:t xml:space="preserve"> (ГФ РК, т. 2, с. 413), 10% спиртовой раствор K</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Cr</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O</w:t>
      </w:r>
      <w:r w:rsidRPr="00D03930">
        <w:rPr>
          <w:rFonts w:ascii="Times New Roman" w:hAnsi="Times New Roman" w:cs="Times New Roman"/>
          <w:sz w:val="28"/>
          <w:szCs w:val="28"/>
          <w:vertAlign w:val="subscript"/>
          <w:lang w:val="ru-RU"/>
        </w:rPr>
        <w:t>7</w:t>
      </w:r>
      <w:r w:rsidRPr="00D03930">
        <w:rPr>
          <w:rFonts w:ascii="Times New Roman" w:hAnsi="Times New Roman" w:cs="Times New Roman"/>
          <w:sz w:val="28"/>
          <w:szCs w:val="28"/>
          <w:lang w:val="ru-RU"/>
        </w:rPr>
        <w:t xml:space="preserve"> (ГФ РК т. 1, с. 369), 1% спиртовой раствор FeCl</w:t>
      </w:r>
      <w:r w:rsidRPr="00D03930">
        <w:rPr>
          <w:rFonts w:ascii="Times New Roman" w:hAnsi="Times New Roman" w:cs="Times New Roman"/>
          <w:sz w:val="28"/>
          <w:szCs w:val="28"/>
          <w:vertAlign w:val="subscript"/>
          <w:lang w:val="ru-RU"/>
        </w:rPr>
        <w:t>3</w:t>
      </w:r>
      <w:r w:rsidRPr="00D03930">
        <w:rPr>
          <w:rFonts w:ascii="Times New Roman" w:hAnsi="Times New Roman" w:cs="Times New Roman"/>
          <w:sz w:val="28"/>
          <w:szCs w:val="28"/>
          <w:lang w:val="ru-RU"/>
        </w:rPr>
        <w:t xml:space="preserve"> (ГФ РК т. 1 с. 364), реактив Драгендорфа (ГФ РК т.1, с. 370).</w:t>
      </w:r>
    </w:p>
    <w:p w14:paraId="66C3D3FE" w14:textId="36446ED8" w:rsidR="00C22E6F" w:rsidRPr="00D03930" w:rsidRDefault="00C22E6F"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Препараты сравнения</w:t>
      </w:r>
      <w:r w:rsidR="00F47804" w:rsidRPr="00D03930">
        <w:rPr>
          <w:rFonts w:ascii="Times New Roman" w:hAnsi="Times New Roman" w:cs="Times New Roman"/>
          <w:i/>
          <w:iCs/>
          <w:sz w:val="28"/>
          <w:szCs w:val="28"/>
          <w:lang w:val="ru-RU"/>
        </w:rPr>
        <w:t>:</w:t>
      </w:r>
    </w:p>
    <w:p w14:paraId="2B8725D5" w14:textId="4C82D167" w:rsidR="00115FEB"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Нистатин.</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C</w:t>
      </w:r>
      <w:r w:rsidRPr="00D03930">
        <w:rPr>
          <w:rFonts w:ascii="Times New Roman" w:hAnsi="Times New Roman" w:cs="Times New Roman"/>
          <w:sz w:val="28"/>
          <w:szCs w:val="28"/>
          <w:vertAlign w:val="subscript"/>
          <w:lang w:val="ru-RU"/>
        </w:rPr>
        <w:t>47</w:t>
      </w:r>
      <w:r w:rsidRPr="00D03930">
        <w:rPr>
          <w:rFonts w:ascii="Times New Roman" w:hAnsi="Times New Roman" w:cs="Times New Roman"/>
          <w:sz w:val="28"/>
          <w:szCs w:val="28"/>
        </w:rPr>
        <w:t>H</w:t>
      </w:r>
      <w:r w:rsidRPr="00D03930">
        <w:rPr>
          <w:rFonts w:ascii="Times New Roman" w:hAnsi="Times New Roman" w:cs="Times New Roman"/>
          <w:sz w:val="28"/>
          <w:szCs w:val="28"/>
          <w:vertAlign w:val="subscript"/>
          <w:lang w:val="ru-RU"/>
        </w:rPr>
        <w:t>75</w:t>
      </w:r>
      <w:r w:rsidRPr="00D03930">
        <w:rPr>
          <w:rFonts w:ascii="Times New Roman" w:hAnsi="Times New Roman" w:cs="Times New Roman"/>
          <w:sz w:val="28"/>
          <w:szCs w:val="28"/>
        </w:rPr>
        <w:t>NO</w:t>
      </w:r>
      <w:r w:rsidRPr="00D03930">
        <w:rPr>
          <w:rFonts w:ascii="Times New Roman" w:hAnsi="Times New Roman" w:cs="Times New Roman"/>
          <w:sz w:val="28"/>
          <w:szCs w:val="28"/>
          <w:vertAlign w:val="subscript"/>
          <w:lang w:val="ru-RU"/>
        </w:rPr>
        <w:t>17</w:t>
      </w:r>
      <w:r w:rsidRPr="00D03930">
        <w:rPr>
          <w:rFonts w:ascii="Times New Roman" w:hAnsi="Times New Roman" w:cs="Times New Roman"/>
          <w:sz w:val="28"/>
          <w:szCs w:val="28"/>
          <w:lang w:val="ru-RU"/>
        </w:rPr>
        <w:t>. (</w:t>
      </w:r>
      <w:r w:rsidRPr="00D03930">
        <w:rPr>
          <w:rFonts w:ascii="Times New Roman" w:hAnsi="Times New Roman" w:cs="Times New Roman"/>
          <w:sz w:val="28"/>
          <w:szCs w:val="28"/>
        </w:rPr>
        <w:t>Mr</w:t>
      </w:r>
      <w:r w:rsidRPr="00D03930">
        <w:rPr>
          <w:rFonts w:ascii="Times New Roman" w:hAnsi="Times New Roman" w:cs="Times New Roman"/>
          <w:sz w:val="28"/>
          <w:szCs w:val="28"/>
          <w:lang w:val="ru-RU"/>
        </w:rPr>
        <w:t xml:space="preserve"> 926). (ГФ РК т.3, с.513). Диски индикаторные с нистатином. Только для </w:t>
      </w:r>
      <w:r w:rsidRPr="00D03930">
        <w:rPr>
          <w:rFonts w:ascii="Times New Roman" w:hAnsi="Times New Roman" w:cs="Times New Roman"/>
          <w:i/>
          <w:iCs/>
          <w:sz w:val="28"/>
          <w:szCs w:val="28"/>
          <w:lang w:val="ru-RU"/>
        </w:rPr>
        <w:t>in vitro</w:t>
      </w:r>
      <w:r w:rsidRPr="00D03930">
        <w:rPr>
          <w:rFonts w:ascii="Times New Roman" w:hAnsi="Times New Roman" w:cs="Times New Roman"/>
          <w:sz w:val="28"/>
          <w:szCs w:val="28"/>
          <w:lang w:val="ru-RU"/>
        </w:rPr>
        <w:t xml:space="preserve"> диагностики. </w:t>
      </w:r>
    </w:p>
    <w:p w14:paraId="70E80306" w14:textId="2CD2AF9B"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Бензилпенициллин натрия</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C</w:t>
      </w:r>
      <w:r w:rsidRPr="00D03930">
        <w:rPr>
          <w:rFonts w:ascii="Times New Roman" w:hAnsi="Times New Roman" w:cs="Times New Roman"/>
          <w:sz w:val="28"/>
          <w:szCs w:val="28"/>
          <w:vertAlign w:val="subscript"/>
          <w:lang w:val="ru-RU"/>
        </w:rPr>
        <w:t>16</w:t>
      </w:r>
      <w:r w:rsidRPr="00D03930">
        <w:rPr>
          <w:rFonts w:ascii="Times New Roman" w:hAnsi="Times New Roman" w:cs="Times New Roman"/>
          <w:sz w:val="28"/>
          <w:szCs w:val="28"/>
        </w:rPr>
        <w:t>H</w:t>
      </w:r>
      <w:r w:rsidRPr="00D03930">
        <w:rPr>
          <w:rFonts w:ascii="Times New Roman" w:hAnsi="Times New Roman" w:cs="Times New Roman"/>
          <w:sz w:val="28"/>
          <w:szCs w:val="28"/>
          <w:vertAlign w:val="subscript"/>
          <w:lang w:val="ru-RU"/>
        </w:rPr>
        <w:t>17</w:t>
      </w:r>
      <w:r w:rsidRPr="00D03930">
        <w:rPr>
          <w:rFonts w:ascii="Times New Roman" w:hAnsi="Times New Roman" w:cs="Times New Roman"/>
          <w:sz w:val="28"/>
          <w:szCs w:val="28"/>
        </w:rPr>
        <w:t>N</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rPr>
        <w:t>Na</w:t>
      </w:r>
      <w:r w:rsidRPr="00D03930">
        <w:rPr>
          <w:rFonts w:ascii="Times New Roman" w:hAnsi="Times New Roman" w:cs="Times New Roman"/>
          <w:sz w:val="28"/>
          <w:szCs w:val="28"/>
          <w:lang w:val="ru-RU"/>
        </w:rPr>
        <w:t>0</w:t>
      </w:r>
      <w:r w:rsidRPr="00D03930">
        <w:rPr>
          <w:rFonts w:ascii="Times New Roman" w:hAnsi="Times New Roman" w:cs="Times New Roman"/>
          <w:sz w:val="28"/>
          <w:szCs w:val="28"/>
          <w:vertAlign w:val="subscript"/>
          <w:lang w:val="ru-RU"/>
        </w:rPr>
        <w:t>4</w:t>
      </w:r>
      <w:r w:rsidRPr="00D03930">
        <w:rPr>
          <w:rFonts w:ascii="Times New Roman" w:hAnsi="Times New Roman" w:cs="Times New Roman"/>
          <w:sz w:val="28"/>
          <w:szCs w:val="28"/>
        </w:rPr>
        <w:t>S</w:t>
      </w:r>
      <w:r w:rsidRPr="00D03930">
        <w:rPr>
          <w:rFonts w:ascii="Times New Roman" w:hAnsi="Times New Roman" w:cs="Times New Roman"/>
          <w:sz w:val="28"/>
          <w:szCs w:val="28"/>
          <w:lang w:val="ru-RU"/>
        </w:rPr>
        <w:t>. (</w:t>
      </w:r>
      <w:r w:rsidRPr="00D03930">
        <w:rPr>
          <w:rFonts w:ascii="Times New Roman" w:hAnsi="Times New Roman" w:cs="Times New Roman"/>
          <w:sz w:val="28"/>
          <w:szCs w:val="28"/>
        </w:rPr>
        <w:t>Mr</w:t>
      </w:r>
      <w:r w:rsidRPr="00D03930">
        <w:rPr>
          <w:rFonts w:ascii="Times New Roman" w:hAnsi="Times New Roman" w:cs="Times New Roman"/>
          <w:sz w:val="28"/>
          <w:szCs w:val="28"/>
          <w:lang w:val="ru-RU"/>
        </w:rPr>
        <w:t xml:space="preserve"> 356,4). (ГФ РК т.2, с.133). Диски индикаторн</w:t>
      </w:r>
      <w:r w:rsidR="006C5164" w:rsidRPr="00D03930">
        <w:rPr>
          <w:rFonts w:ascii="Times New Roman" w:hAnsi="Times New Roman" w:cs="Times New Roman"/>
          <w:sz w:val="28"/>
          <w:szCs w:val="28"/>
          <w:lang w:val="ru-RU"/>
        </w:rPr>
        <w:t>ые с бензилпенициллином</w:t>
      </w:r>
      <w:r w:rsidR="00C747CC" w:rsidRPr="00D03930">
        <w:rPr>
          <w:rFonts w:ascii="Times New Roman" w:hAnsi="Times New Roman" w:cs="Times New Roman"/>
          <w:sz w:val="28"/>
          <w:szCs w:val="28"/>
          <w:lang w:val="ru-RU"/>
        </w:rPr>
        <w:t>.</w:t>
      </w:r>
    </w:p>
    <w:p w14:paraId="7CB8B345" w14:textId="64A885D7" w:rsidR="00095627" w:rsidRPr="00D03930" w:rsidRDefault="00095627"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Цефтриаксон натрия.</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C</w:t>
      </w:r>
      <w:r w:rsidRPr="00D03930">
        <w:rPr>
          <w:rFonts w:ascii="Times New Roman" w:hAnsi="Times New Roman" w:cs="Times New Roman"/>
          <w:sz w:val="28"/>
          <w:szCs w:val="28"/>
          <w:vertAlign w:val="subscript"/>
          <w:lang w:val="ru-RU"/>
        </w:rPr>
        <w:t>18</w:t>
      </w:r>
      <w:r w:rsidRPr="00D03930">
        <w:rPr>
          <w:rFonts w:ascii="Times New Roman" w:hAnsi="Times New Roman" w:cs="Times New Roman"/>
          <w:sz w:val="28"/>
          <w:szCs w:val="28"/>
          <w:lang w:val="ru-RU"/>
        </w:rPr>
        <w:t>H</w:t>
      </w:r>
      <w:r w:rsidRPr="00D03930">
        <w:rPr>
          <w:rFonts w:ascii="Times New Roman" w:hAnsi="Times New Roman" w:cs="Times New Roman"/>
          <w:sz w:val="28"/>
          <w:szCs w:val="28"/>
          <w:vertAlign w:val="subscript"/>
          <w:lang w:val="ru-RU"/>
        </w:rPr>
        <w:t>18</w:t>
      </w:r>
      <w:r w:rsidRPr="00D03930">
        <w:rPr>
          <w:rFonts w:ascii="Times New Roman" w:hAnsi="Times New Roman" w:cs="Times New Roman"/>
          <w:sz w:val="28"/>
          <w:szCs w:val="28"/>
          <w:lang w:val="ru-RU"/>
        </w:rPr>
        <w:t>N</w:t>
      </w:r>
      <w:r w:rsidRPr="00D03930">
        <w:rPr>
          <w:rFonts w:ascii="Times New Roman" w:hAnsi="Times New Roman" w:cs="Times New Roman"/>
          <w:sz w:val="28"/>
          <w:szCs w:val="28"/>
          <w:vertAlign w:val="subscript"/>
          <w:lang w:val="ru-RU"/>
        </w:rPr>
        <w:t>8</w:t>
      </w:r>
      <w:r w:rsidRPr="00D03930">
        <w:rPr>
          <w:rFonts w:ascii="Times New Roman" w:hAnsi="Times New Roman" w:cs="Times New Roman"/>
          <w:sz w:val="28"/>
          <w:szCs w:val="28"/>
        </w:rPr>
        <w:t>Na</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O</w:t>
      </w:r>
      <w:r w:rsidRPr="00D03930">
        <w:rPr>
          <w:rFonts w:ascii="Times New Roman" w:hAnsi="Times New Roman" w:cs="Times New Roman"/>
          <w:sz w:val="28"/>
          <w:szCs w:val="28"/>
          <w:vertAlign w:val="subscript"/>
          <w:lang w:val="ru-RU"/>
        </w:rPr>
        <w:t>7</w:t>
      </w:r>
      <w:r w:rsidRPr="00D03930">
        <w:rPr>
          <w:rFonts w:ascii="Times New Roman" w:hAnsi="Times New Roman" w:cs="Times New Roman"/>
          <w:sz w:val="28"/>
          <w:szCs w:val="28"/>
          <w:lang w:val="ru-RU"/>
        </w:rPr>
        <w:t>S</w:t>
      </w:r>
      <w:r w:rsidRPr="00D03930">
        <w:rPr>
          <w:rFonts w:ascii="Times New Roman" w:hAnsi="Times New Roman" w:cs="Times New Roman"/>
          <w:sz w:val="28"/>
          <w:szCs w:val="28"/>
          <w:vertAlign w:val="subscript"/>
          <w:lang w:val="ru-RU"/>
        </w:rPr>
        <w:t>3</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Mr</w:t>
      </w:r>
      <w:r w:rsidRPr="00D03930">
        <w:rPr>
          <w:rFonts w:ascii="Times New Roman" w:hAnsi="Times New Roman" w:cs="Times New Roman"/>
          <w:sz w:val="28"/>
          <w:szCs w:val="28"/>
          <w:lang w:val="ru-RU"/>
        </w:rPr>
        <w:t xml:space="preserve"> 662). (ГФ РК т.2, с. 553).</w:t>
      </w:r>
    </w:p>
    <w:p w14:paraId="63C19EA3" w14:textId="77777777" w:rsidR="00C747CC"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Бутилгидроксианизол.</w:t>
      </w:r>
      <w:r w:rsidRPr="00D03930">
        <w:rPr>
          <w:rFonts w:ascii="Times New Roman" w:hAnsi="Times New Roman" w:cs="Times New Roman"/>
          <w:sz w:val="28"/>
          <w:szCs w:val="28"/>
          <w:lang w:val="ru-RU"/>
        </w:rPr>
        <w:t xml:space="preserve"> C</w:t>
      </w:r>
      <w:r w:rsidRPr="00D03930">
        <w:rPr>
          <w:rFonts w:ascii="Times New Roman" w:hAnsi="Times New Roman" w:cs="Times New Roman"/>
          <w:sz w:val="28"/>
          <w:szCs w:val="28"/>
          <w:vertAlign w:val="subscript"/>
          <w:lang w:val="ru-RU"/>
        </w:rPr>
        <w:t>11</w:t>
      </w:r>
      <w:r w:rsidRPr="00D03930">
        <w:rPr>
          <w:rFonts w:ascii="Times New Roman" w:hAnsi="Times New Roman" w:cs="Times New Roman"/>
          <w:sz w:val="28"/>
          <w:szCs w:val="28"/>
          <w:lang w:val="ru-RU"/>
        </w:rPr>
        <w:t>H</w:t>
      </w:r>
      <w:r w:rsidRPr="00D03930">
        <w:rPr>
          <w:rFonts w:ascii="Times New Roman" w:hAnsi="Times New Roman" w:cs="Times New Roman"/>
          <w:sz w:val="28"/>
          <w:szCs w:val="28"/>
          <w:vertAlign w:val="subscript"/>
          <w:lang w:val="ru-RU"/>
        </w:rPr>
        <w:t>16</w:t>
      </w:r>
      <w:r w:rsidRPr="00D03930">
        <w:rPr>
          <w:rFonts w:ascii="Times New Roman" w:hAnsi="Times New Roman" w:cs="Times New Roman"/>
          <w:sz w:val="28"/>
          <w:szCs w:val="28"/>
          <w:lang w:val="ru-RU"/>
        </w:rPr>
        <w:t>O</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lang w:val="ru-RU"/>
        </w:rPr>
        <w:t xml:space="preserve">. (Mr 180,3). </w:t>
      </w:r>
      <w:r w:rsidR="00050C7D" w:rsidRPr="00D03930">
        <w:rPr>
          <w:rFonts w:ascii="Times New Roman" w:hAnsi="Times New Roman" w:cs="Times New Roman"/>
          <w:sz w:val="28"/>
          <w:szCs w:val="28"/>
          <w:lang w:val="ru-RU"/>
        </w:rPr>
        <w:t>(ГФ РК т.2 с. 148).</w:t>
      </w:r>
      <w:r w:rsidRPr="00D03930">
        <w:rPr>
          <w:rFonts w:ascii="Times New Roman" w:hAnsi="Times New Roman" w:cs="Times New Roman"/>
          <w:sz w:val="28"/>
          <w:szCs w:val="28"/>
          <w:lang w:val="ru-RU"/>
        </w:rPr>
        <w:t xml:space="preserve"> </w:t>
      </w:r>
    </w:p>
    <w:p w14:paraId="2BB7F1F0" w14:textId="15EFBF6A" w:rsidR="00050C7D" w:rsidRPr="00D03930" w:rsidRDefault="00050C7D" w:rsidP="00101908">
      <w:pPr>
        <w:ind w:firstLine="709"/>
        <w:jc w:val="both"/>
        <w:rPr>
          <w:rFonts w:ascii="Times New Roman" w:hAnsi="Times New Roman" w:cs="Times New Roman"/>
          <w:lang w:val="ru-RU"/>
        </w:rPr>
      </w:pPr>
      <w:r w:rsidRPr="00D03930">
        <w:rPr>
          <w:rFonts w:ascii="Times New Roman" w:hAnsi="Times New Roman" w:cs="Times New Roman"/>
          <w:i/>
          <w:iCs/>
          <w:sz w:val="28"/>
          <w:szCs w:val="28"/>
          <w:lang w:val="ru-RU"/>
        </w:rPr>
        <w:t>Аскорбиновая кислота.</w:t>
      </w:r>
      <w:r w:rsidRPr="00D03930">
        <w:rPr>
          <w:rFonts w:ascii="Times New Roman" w:hAnsi="Times New Roman" w:cs="Times New Roman"/>
          <w:sz w:val="28"/>
          <w:szCs w:val="28"/>
          <w:lang w:val="ru-RU"/>
        </w:rPr>
        <w:t xml:space="preserve"> С</w:t>
      </w:r>
      <w:r w:rsidRPr="00D03930">
        <w:rPr>
          <w:rFonts w:ascii="Times New Roman" w:hAnsi="Times New Roman" w:cs="Times New Roman"/>
          <w:sz w:val="28"/>
          <w:szCs w:val="28"/>
          <w:vertAlign w:val="subscript"/>
          <w:lang w:val="ru-RU"/>
        </w:rPr>
        <w:t>6</w:t>
      </w:r>
      <w:r w:rsidRPr="00D03930">
        <w:rPr>
          <w:rFonts w:ascii="Times New Roman" w:hAnsi="Times New Roman" w:cs="Times New Roman"/>
          <w:sz w:val="28"/>
          <w:szCs w:val="28"/>
          <w:lang w:val="ru-RU"/>
        </w:rPr>
        <w:t>Н</w:t>
      </w:r>
      <w:r w:rsidRPr="00D03930">
        <w:rPr>
          <w:rFonts w:ascii="Times New Roman" w:hAnsi="Times New Roman" w:cs="Times New Roman"/>
          <w:sz w:val="28"/>
          <w:szCs w:val="28"/>
          <w:vertAlign w:val="subscript"/>
          <w:lang w:val="ru-RU"/>
        </w:rPr>
        <w:t>8</w:t>
      </w:r>
      <w:r w:rsidRPr="00D03930">
        <w:rPr>
          <w:rFonts w:ascii="Times New Roman" w:hAnsi="Times New Roman" w:cs="Times New Roman"/>
          <w:sz w:val="28"/>
          <w:szCs w:val="28"/>
          <w:lang w:val="ru-RU"/>
        </w:rPr>
        <w:t>О</w:t>
      </w:r>
      <w:r w:rsidRPr="00D03930">
        <w:rPr>
          <w:rFonts w:ascii="Times New Roman" w:hAnsi="Times New Roman" w:cs="Times New Roman"/>
          <w:sz w:val="28"/>
          <w:szCs w:val="28"/>
          <w:vertAlign w:val="subscript"/>
          <w:lang w:val="ru-RU"/>
        </w:rPr>
        <w:t xml:space="preserve">6 </w:t>
      </w:r>
      <w:r w:rsidRPr="00D03930">
        <w:rPr>
          <w:rFonts w:ascii="Times New Roman" w:hAnsi="Times New Roman" w:cs="Times New Roman"/>
          <w:sz w:val="28"/>
          <w:szCs w:val="28"/>
          <w:lang w:val="ru-RU"/>
        </w:rPr>
        <w:t>(Mr 176,1) (ГФ РК т.2 с. 113).</w:t>
      </w:r>
      <w:r w:rsidRPr="00D03930">
        <w:rPr>
          <w:rFonts w:ascii="Times New Roman" w:hAnsi="Times New Roman" w:cs="Times New Roman"/>
          <w:lang w:val="ru-RU"/>
        </w:rPr>
        <w:t xml:space="preserve"> </w:t>
      </w:r>
    </w:p>
    <w:p w14:paraId="2C237C19" w14:textId="2F5333CD" w:rsidR="00C22E6F" w:rsidRPr="00D03930" w:rsidRDefault="00A3120A"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i/>
          <w:iCs/>
          <w:sz w:val="28"/>
          <w:szCs w:val="28"/>
          <w:lang w:val="ru-RU"/>
        </w:rPr>
        <w:t>Дактиномицин (</w:t>
      </w:r>
      <w:r w:rsidR="00C22E6F" w:rsidRPr="00D03930">
        <w:rPr>
          <w:rFonts w:ascii="Times New Roman" w:hAnsi="Times New Roman" w:cs="Times New Roman"/>
          <w:i/>
          <w:iCs/>
          <w:sz w:val="28"/>
          <w:szCs w:val="28"/>
          <w:lang w:val="ru-RU"/>
        </w:rPr>
        <w:t>Актиномицин D</w:t>
      </w:r>
      <w:r w:rsidRPr="00D03930">
        <w:rPr>
          <w:rFonts w:ascii="Times New Roman" w:hAnsi="Times New Roman" w:cs="Times New Roman"/>
          <w:i/>
          <w:iCs/>
          <w:sz w:val="28"/>
          <w:szCs w:val="28"/>
          <w:lang w:val="ru-RU"/>
        </w:rPr>
        <w:t>)</w:t>
      </w:r>
      <w:r w:rsidR="00C22E6F" w:rsidRPr="00D03930">
        <w:rPr>
          <w:rFonts w:ascii="Times New Roman" w:hAnsi="Times New Roman" w:cs="Times New Roman"/>
          <w:i/>
          <w:iCs/>
          <w:sz w:val="28"/>
          <w:szCs w:val="28"/>
          <w:lang w:val="ru-RU"/>
        </w:rPr>
        <w:t>.</w:t>
      </w:r>
      <w:r w:rsidR="00C22E6F" w:rsidRPr="00D03930">
        <w:rPr>
          <w:rFonts w:ascii="Times New Roman" w:hAnsi="Times New Roman" w:cs="Times New Roman"/>
          <w:sz w:val="28"/>
          <w:szCs w:val="28"/>
          <w:lang w:val="ru-RU"/>
        </w:rPr>
        <w:t xml:space="preserve"> С</w:t>
      </w:r>
      <w:r w:rsidR="00C22E6F" w:rsidRPr="00D03930">
        <w:rPr>
          <w:rFonts w:ascii="Times New Roman" w:hAnsi="Times New Roman" w:cs="Times New Roman"/>
          <w:sz w:val="28"/>
          <w:szCs w:val="28"/>
          <w:vertAlign w:val="subscript"/>
          <w:lang w:val="ru-RU"/>
        </w:rPr>
        <w:t>62</w:t>
      </w:r>
      <w:r w:rsidR="00C22E6F" w:rsidRPr="00D03930">
        <w:rPr>
          <w:rFonts w:ascii="Times New Roman" w:hAnsi="Times New Roman" w:cs="Times New Roman"/>
          <w:sz w:val="28"/>
          <w:szCs w:val="28"/>
          <w:lang w:val="ru-RU"/>
        </w:rPr>
        <w:t>Н</w:t>
      </w:r>
      <w:r w:rsidR="00C22E6F" w:rsidRPr="00D03930">
        <w:rPr>
          <w:rFonts w:ascii="Times New Roman" w:hAnsi="Times New Roman" w:cs="Times New Roman"/>
          <w:sz w:val="28"/>
          <w:szCs w:val="28"/>
          <w:vertAlign w:val="subscript"/>
          <w:lang w:val="ru-RU"/>
        </w:rPr>
        <w:t>86</w:t>
      </w:r>
      <w:r w:rsidR="00C22E6F" w:rsidRPr="00D03930">
        <w:rPr>
          <w:rFonts w:ascii="Times New Roman" w:hAnsi="Times New Roman" w:cs="Times New Roman"/>
          <w:sz w:val="28"/>
          <w:szCs w:val="28"/>
          <w:lang w:val="ru-RU"/>
        </w:rPr>
        <w:t>N</w:t>
      </w:r>
      <w:r w:rsidR="00C22E6F" w:rsidRPr="00D03930">
        <w:rPr>
          <w:rFonts w:ascii="Times New Roman" w:hAnsi="Times New Roman" w:cs="Times New Roman"/>
          <w:sz w:val="28"/>
          <w:szCs w:val="28"/>
          <w:vertAlign w:val="subscript"/>
          <w:lang w:val="ru-RU"/>
        </w:rPr>
        <w:t>12</w:t>
      </w:r>
      <w:r w:rsidR="00C22E6F" w:rsidRPr="00D03930">
        <w:rPr>
          <w:rFonts w:ascii="Times New Roman" w:hAnsi="Times New Roman" w:cs="Times New Roman"/>
          <w:sz w:val="28"/>
          <w:szCs w:val="28"/>
          <w:lang w:val="ru-RU"/>
        </w:rPr>
        <w:t>О</w:t>
      </w:r>
      <w:r w:rsidR="00C22E6F" w:rsidRPr="00D03930">
        <w:rPr>
          <w:rFonts w:ascii="Times New Roman" w:hAnsi="Times New Roman" w:cs="Times New Roman"/>
          <w:sz w:val="28"/>
          <w:szCs w:val="28"/>
          <w:vertAlign w:val="subscript"/>
          <w:lang w:val="ru-RU"/>
        </w:rPr>
        <w:t>16</w:t>
      </w:r>
      <w:r w:rsidR="00C22E6F" w:rsidRPr="00D03930">
        <w:rPr>
          <w:rFonts w:ascii="Times New Roman" w:hAnsi="Times New Roman" w:cs="Times New Roman"/>
          <w:sz w:val="28"/>
          <w:szCs w:val="28"/>
          <w:lang w:val="ru-RU"/>
        </w:rPr>
        <w:t>. (</w:t>
      </w:r>
      <w:r w:rsidR="00C22E6F" w:rsidRPr="00D03930">
        <w:rPr>
          <w:rFonts w:ascii="Times New Roman" w:hAnsi="Times New Roman" w:cs="Times New Roman"/>
          <w:sz w:val="28"/>
          <w:szCs w:val="28"/>
        </w:rPr>
        <w:t>Mr</w:t>
      </w:r>
      <w:r w:rsidR="00C22E6F" w:rsidRPr="00D03930">
        <w:rPr>
          <w:rFonts w:ascii="Times New Roman" w:hAnsi="Times New Roman" w:cs="Times New Roman"/>
          <w:sz w:val="28"/>
          <w:szCs w:val="28"/>
          <w:lang w:val="ru-RU"/>
        </w:rPr>
        <w:t xml:space="preserve"> 1255,42</w:t>
      </w:r>
      <w:r w:rsidR="00C747CC"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rPr>
        <w:t>USP</w:t>
      </w:r>
      <w:r w:rsidR="00C22E6F" w:rsidRPr="00D03930">
        <w:rPr>
          <w:rFonts w:ascii="Times New Roman" w:hAnsi="Times New Roman" w:cs="Times New Roman"/>
          <w:sz w:val="28"/>
          <w:szCs w:val="28"/>
          <w:lang w:val="ru-RU"/>
        </w:rPr>
        <w:t xml:space="preserve"> 35, </w:t>
      </w:r>
      <w:r w:rsidR="00C22E6F" w:rsidRPr="00D03930">
        <w:rPr>
          <w:rFonts w:ascii="Times New Roman" w:hAnsi="Times New Roman" w:cs="Times New Roman"/>
          <w:sz w:val="28"/>
          <w:szCs w:val="28"/>
        </w:rPr>
        <w:t>Official</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rPr>
        <w:t>Monographs</w:t>
      </w:r>
      <w:r w:rsidR="00C22E6F" w:rsidRPr="00D03930">
        <w:rPr>
          <w:rFonts w:ascii="Times New Roman" w:hAnsi="Times New Roman" w:cs="Times New Roman"/>
          <w:sz w:val="28"/>
          <w:szCs w:val="28"/>
          <w:lang w:val="ru-RU"/>
        </w:rPr>
        <w:t>, 2012, р.2803).</w:t>
      </w:r>
      <w:r w:rsidR="001B1EF9" w:rsidRPr="00D03930">
        <w:rPr>
          <w:rFonts w:ascii="Times New Roman" w:hAnsi="Times New Roman" w:cs="Times New Roman"/>
          <w:sz w:val="28"/>
          <w:szCs w:val="28"/>
          <w:lang w:val="ru-RU"/>
        </w:rPr>
        <w:t xml:space="preserve"> </w:t>
      </w:r>
    </w:p>
    <w:p w14:paraId="108EE205" w14:textId="56417E37" w:rsidR="00115FEB" w:rsidRPr="00D03930" w:rsidRDefault="00115FEB"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Диклофенак натрия</w:t>
      </w:r>
      <w:r w:rsidR="001B1EF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таблетки, покрытые кишечнорастворимой оболочкой,</w:t>
      </w:r>
      <w:r w:rsidR="00050C7D" w:rsidRPr="00D03930">
        <w:rPr>
          <w:rFonts w:ascii="Times New Roman" w:hAnsi="Times New Roman" w:cs="Times New Roman"/>
          <w:sz w:val="28"/>
          <w:szCs w:val="28"/>
          <w:lang w:val="ru-RU"/>
        </w:rPr>
        <w:t xml:space="preserve"> С</w:t>
      </w:r>
      <w:r w:rsidR="00050C7D" w:rsidRPr="00D03930">
        <w:rPr>
          <w:rFonts w:ascii="Times New Roman" w:hAnsi="Times New Roman" w:cs="Times New Roman"/>
          <w:sz w:val="28"/>
          <w:szCs w:val="28"/>
          <w:vertAlign w:val="subscript"/>
          <w:lang w:val="ru-RU"/>
        </w:rPr>
        <w:t>14</w:t>
      </w:r>
      <w:r w:rsidR="00050C7D" w:rsidRPr="00D03930">
        <w:rPr>
          <w:rFonts w:ascii="Times New Roman" w:hAnsi="Times New Roman" w:cs="Times New Roman"/>
          <w:sz w:val="28"/>
          <w:szCs w:val="28"/>
          <w:lang w:val="ru-RU"/>
        </w:rPr>
        <w:t>Н</w:t>
      </w:r>
      <w:r w:rsidR="00050C7D" w:rsidRPr="00D03930">
        <w:rPr>
          <w:rFonts w:ascii="Times New Roman" w:hAnsi="Times New Roman" w:cs="Times New Roman"/>
          <w:sz w:val="28"/>
          <w:szCs w:val="28"/>
          <w:vertAlign w:val="subscript"/>
          <w:lang w:val="ru-RU"/>
        </w:rPr>
        <w:t>10</w:t>
      </w:r>
      <w:r w:rsidR="00050C7D" w:rsidRPr="00D03930">
        <w:rPr>
          <w:rFonts w:ascii="Times New Roman" w:hAnsi="Times New Roman" w:cs="Times New Roman"/>
          <w:sz w:val="28"/>
          <w:szCs w:val="28"/>
        </w:rPr>
        <w:t>Cl</w:t>
      </w:r>
      <w:r w:rsidR="00050C7D" w:rsidRPr="00D03930">
        <w:rPr>
          <w:rFonts w:ascii="Times New Roman" w:hAnsi="Times New Roman" w:cs="Times New Roman"/>
          <w:sz w:val="28"/>
          <w:szCs w:val="28"/>
          <w:vertAlign w:val="subscript"/>
          <w:lang w:val="ru-RU"/>
        </w:rPr>
        <w:t>2</w:t>
      </w:r>
      <w:r w:rsidR="00050C7D" w:rsidRPr="00D03930">
        <w:rPr>
          <w:rFonts w:ascii="Times New Roman" w:hAnsi="Times New Roman" w:cs="Times New Roman"/>
          <w:sz w:val="28"/>
          <w:szCs w:val="28"/>
        </w:rPr>
        <w:t>NNaO</w:t>
      </w:r>
      <w:r w:rsidR="00050C7D" w:rsidRPr="00D03930">
        <w:rPr>
          <w:rFonts w:ascii="Times New Roman" w:hAnsi="Times New Roman" w:cs="Times New Roman"/>
          <w:sz w:val="28"/>
          <w:szCs w:val="28"/>
          <w:vertAlign w:val="subscript"/>
          <w:lang w:val="ru-RU"/>
        </w:rPr>
        <w:t>2</w:t>
      </w:r>
      <w:r w:rsidR="00050C7D" w:rsidRPr="00D03930">
        <w:rPr>
          <w:rFonts w:ascii="Times New Roman" w:hAnsi="Times New Roman" w:cs="Times New Roman"/>
          <w:sz w:val="28"/>
          <w:szCs w:val="28"/>
          <w:lang w:val="ru-RU"/>
        </w:rPr>
        <w:t xml:space="preserve">. (ГФ РК Т. 2, </w:t>
      </w:r>
      <w:r w:rsidR="00050C7D" w:rsidRPr="00D03930">
        <w:rPr>
          <w:rFonts w:ascii="Times New Roman" w:hAnsi="Times New Roman" w:cs="Times New Roman"/>
          <w:sz w:val="28"/>
          <w:szCs w:val="28"/>
        </w:rPr>
        <w:t>c</w:t>
      </w:r>
      <w:r w:rsidR="00050C7D" w:rsidRPr="00D03930">
        <w:rPr>
          <w:rFonts w:ascii="Times New Roman" w:hAnsi="Times New Roman" w:cs="Times New Roman"/>
          <w:sz w:val="28"/>
          <w:szCs w:val="28"/>
          <w:lang w:val="ru-RU"/>
        </w:rPr>
        <w:t xml:space="preserve">.625). </w:t>
      </w:r>
    </w:p>
    <w:p w14:paraId="6063394B" w14:textId="77777777" w:rsidR="00F47804" w:rsidRPr="00D03930" w:rsidRDefault="00F47804"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lastRenderedPageBreak/>
        <w:t>Тест-объекты:</w:t>
      </w:r>
    </w:p>
    <w:p w14:paraId="4127D1D6" w14:textId="2D2D19F3"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Эвригалинный рачок </w:t>
      </w:r>
      <w:r w:rsidRPr="00D03930">
        <w:rPr>
          <w:rFonts w:ascii="Times New Roman" w:hAnsi="Times New Roman" w:cs="Times New Roman"/>
          <w:i/>
          <w:iCs/>
          <w:sz w:val="28"/>
          <w:szCs w:val="28"/>
        </w:rPr>
        <w:t>Artemia</w:t>
      </w:r>
      <w:r w:rsidRPr="00D03930">
        <w:rPr>
          <w:rFonts w:ascii="Times New Roman" w:hAnsi="Times New Roman" w:cs="Times New Roman"/>
          <w:i/>
          <w:iCs/>
          <w:sz w:val="28"/>
          <w:szCs w:val="28"/>
          <w:lang w:val="ru-RU"/>
        </w:rPr>
        <w:t xml:space="preserve"> </w:t>
      </w:r>
      <w:r w:rsidR="00137BC4" w:rsidRPr="00D03930">
        <w:rPr>
          <w:rFonts w:ascii="Times New Roman" w:hAnsi="Times New Roman" w:cs="Times New Roman"/>
          <w:i/>
          <w:iCs/>
          <w:sz w:val="28"/>
          <w:szCs w:val="28"/>
        </w:rPr>
        <w:t>s</w:t>
      </w:r>
      <w:r w:rsidRPr="00D03930">
        <w:rPr>
          <w:rFonts w:ascii="Times New Roman" w:hAnsi="Times New Roman" w:cs="Times New Roman"/>
          <w:i/>
          <w:iCs/>
          <w:sz w:val="28"/>
          <w:szCs w:val="28"/>
        </w:rPr>
        <w:t>alina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008B6E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137BC4" w:rsidRPr="00D03930">
        <w:rPr>
          <w:rFonts w:ascii="Times New Roman" w:hAnsi="Times New Roman" w:cs="Times New Roman"/>
          <w:sz w:val="28"/>
          <w:szCs w:val="28"/>
          <w:lang w:val="ru-RU"/>
        </w:rPr>
        <w:t>(</w:t>
      </w:r>
      <w:r w:rsidRPr="00D03930">
        <w:rPr>
          <w:rFonts w:ascii="Times New Roman" w:hAnsi="Times New Roman" w:cs="Times New Roman"/>
          <w:i/>
          <w:sz w:val="28"/>
          <w:szCs w:val="28"/>
        </w:rPr>
        <w:t>Branchiopoda</w:t>
      </w:r>
      <w:r w:rsidRPr="00D03930">
        <w:rPr>
          <w:rFonts w:ascii="Times New Roman" w:hAnsi="Times New Roman" w:cs="Times New Roman"/>
          <w:i/>
          <w:sz w:val="28"/>
          <w:szCs w:val="28"/>
          <w:lang w:val="ru-RU"/>
        </w:rPr>
        <w:t xml:space="preserve">, </w:t>
      </w:r>
      <w:r w:rsidRPr="00D03930">
        <w:rPr>
          <w:rFonts w:ascii="Times New Roman" w:hAnsi="Times New Roman" w:cs="Times New Roman"/>
          <w:i/>
          <w:sz w:val="28"/>
          <w:szCs w:val="28"/>
        </w:rPr>
        <w:t>Crustacea</w:t>
      </w:r>
      <w:r w:rsidRPr="00D03930">
        <w:rPr>
          <w:rFonts w:ascii="Times New Roman" w:hAnsi="Times New Roman" w:cs="Times New Roman"/>
          <w:sz w:val="28"/>
          <w:szCs w:val="28"/>
          <w:lang w:val="ru-RU"/>
        </w:rPr>
        <w:t xml:space="preserve">). Односуточные науплии, на стадии перехода ортонауплиуса в метанауплиус. Артемии на этой стадии развития используются как тест-объект в экспериментах при разработке </w:t>
      </w:r>
      <w:r w:rsidR="003F2A8D" w:rsidRPr="00D03930">
        <w:rPr>
          <w:rFonts w:ascii="Times New Roman" w:hAnsi="Times New Roman" w:cs="Times New Roman"/>
          <w:sz w:val="28"/>
          <w:szCs w:val="28"/>
          <w:lang w:val="ru-RU"/>
        </w:rPr>
        <w:t>предельно допустимой концентрации</w:t>
      </w:r>
      <w:r w:rsidRPr="00D03930">
        <w:rPr>
          <w:rFonts w:ascii="Times New Roman" w:hAnsi="Times New Roman" w:cs="Times New Roman"/>
          <w:sz w:val="28"/>
          <w:szCs w:val="28"/>
          <w:lang w:val="ru-RU"/>
        </w:rPr>
        <w:t xml:space="preserve"> веществ (ГОСТ 53886 – 2010 (ИСО 14669: 1999)</w:t>
      </w:r>
      <w:r w:rsidR="00552D4B" w:rsidRPr="00D03930">
        <w:rPr>
          <w:rFonts w:ascii="Times New Roman" w:hAnsi="Times New Roman" w:cs="Times New Roman"/>
          <w:sz w:val="28"/>
          <w:szCs w:val="28"/>
          <w:lang w:val="ru-RU"/>
        </w:rPr>
        <w:t>.</w:t>
      </w:r>
    </w:p>
    <w:p w14:paraId="1F545B6B" w14:textId="7BA51D45" w:rsidR="00C22E6F" w:rsidRPr="00D03930" w:rsidRDefault="00C747CC" w:rsidP="00101908">
      <w:pPr>
        <w:ind w:firstLine="709"/>
        <w:jc w:val="both"/>
        <w:rPr>
          <w:rFonts w:ascii="Times New Roman" w:hAnsi="Times New Roman" w:cs="Times New Roman"/>
          <w:lang w:val="ru-RU"/>
        </w:rPr>
      </w:pPr>
      <w:r w:rsidRPr="00D03930">
        <w:rPr>
          <w:rFonts w:ascii="Times New Roman" w:hAnsi="Times New Roman" w:cs="Times New Roman"/>
          <w:i/>
          <w:iCs/>
          <w:sz w:val="28"/>
          <w:szCs w:val="28"/>
          <w:lang w:val="ru-RU"/>
        </w:rPr>
        <w:t>Этал</w:t>
      </w:r>
      <w:r w:rsidR="00FA4398" w:rsidRPr="00D03930">
        <w:rPr>
          <w:rFonts w:ascii="Times New Roman" w:hAnsi="Times New Roman" w:cs="Times New Roman"/>
          <w:i/>
          <w:iCs/>
          <w:sz w:val="28"/>
          <w:szCs w:val="28"/>
          <w:lang w:val="ru-RU"/>
        </w:rPr>
        <w:t>онные штаммы микроорганизмов</w:t>
      </w:r>
      <w:r w:rsidR="00FA4398" w:rsidRPr="00D03930">
        <w:rPr>
          <w:rFonts w:ascii="Times New Roman" w:hAnsi="Times New Roman" w:cs="Times New Roman"/>
          <w:sz w:val="28"/>
          <w:szCs w:val="28"/>
          <w:lang w:val="ru-RU"/>
        </w:rPr>
        <w:t xml:space="preserve"> Американской коллекции типовых культур (АТСС): г</w:t>
      </w:r>
      <w:r w:rsidR="00C22E6F" w:rsidRPr="00D03930">
        <w:rPr>
          <w:rFonts w:ascii="Times New Roman" w:hAnsi="Times New Roman" w:cs="Times New Roman"/>
          <w:sz w:val="28"/>
          <w:szCs w:val="28"/>
          <w:lang w:val="ru-RU"/>
        </w:rPr>
        <w:t xml:space="preserve">рамположительные </w:t>
      </w:r>
      <w:r w:rsidR="00FA4398" w:rsidRPr="00D03930">
        <w:rPr>
          <w:rFonts w:ascii="Times New Roman" w:hAnsi="Times New Roman" w:cs="Times New Roman"/>
          <w:sz w:val="28"/>
          <w:szCs w:val="28"/>
          <w:lang w:val="ru-RU"/>
        </w:rPr>
        <w:t>бактерии</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lang w:val="ru-RU"/>
        </w:rPr>
        <w:t>Staphylococcus aureus</w:t>
      </w:r>
      <w:r w:rsidR="003150E0" w:rsidRPr="00D03930">
        <w:rPr>
          <w:rFonts w:ascii="Times New Roman" w:hAnsi="Times New Roman" w:cs="Times New Roman"/>
          <w:i/>
          <w:iCs/>
          <w:sz w:val="28"/>
          <w:szCs w:val="28"/>
          <w:lang w:val="ru-RU"/>
        </w:rPr>
        <w:t xml:space="preserve"> </w:t>
      </w:r>
      <w:r w:rsidR="003150E0" w:rsidRPr="00D03930">
        <w:rPr>
          <w:rFonts w:ascii="Times New Roman" w:hAnsi="Times New Roman" w:cs="Times New Roman"/>
          <w:sz w:val="28"/>
          <w:szCs w:val="28"/>
          <w:lang w:val="ru-RU"/>
        </w:rPr>
        <w:t>(</w:t>
      </w:r>
      <w:r w:rsidR="00FA4398" w:rsidRPr="00D03930">
        <w:rPr>
          <w:rFonts w:ascii="Times New Roman" w:hAnsi="Times New Roman" w:cs="Times New Roman"/>
          <w:sz w:val="28"/>
          <w:szCs w:val="28"/>
          <w:lang w:val="ru-RU"/>
        </w:rPr>
        <w:t>ATCC</w:t>
      </w:r>
      <w:r w:rsidR="008F085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6538</w:t>
      </w:r>
      <w:r w:rsidR="003150E0"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lang w:val="ru-RU"/>
        </w:rPr>
        <w:t>Bacillus subtilis</w:t>
      </w:r>
      <w:r w:rsidR="00C22E6F" w:rsidRPr="00D03930">
        <w:rPr>
          <w:rFonts w:ascii="Times New Roman" w:hAnsi="Times New Roman" w:cs="Times New Roman"/>
          <w:sz w:val="28"/>
          <w:szCs w:val="28"/>
          <w:lang w:val="ru-RU"/>
        </w:rPr>
        <w:t xml:space="preserve"> </w:t>
      </w:r>
      <w:r w:rsidR="003150E0" w:rsidRPr="00D03930">
        <w:rPr>
          <w:rFonts w:ascii="Times New Roman" w:hAnsi="Times New Roman" w:cs="Times New Roman"/>
          <w:sz w:val="28"/>
          <w:szCs w:val="28"/>
          <w:lang w:val="ru-RU"/>
        </w:rPr>
        <w:t>(</w:t>
      </w:r>
      <w:r w:rsidR="00FA4398" w:rsidRPr="00D03930">
        <w:rPr>
          <w:rFonts w:ascii="Times New Roman" w:hAnsi="Times New Roman" w:cs="Times New Roman"/>
          <w:sz w:val="28"/>
          <w:szCs w:val="28"/>
          <w:lang w:val="ru-RU"/>
        </w:rPr>
        <w:t>ATCC</w:t>
      </w:r>
      <w:r w:rsidR="008F085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6633</w:t>
      </w:r>
      <w:r w:rsidR="003150E0"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грамотрицательны</w:t>
      </w:r>
      <w:r w:rsidR="00FA4398" w:rsidRPr="00D03930">
        <w:rPr>
          <w:rFonts w:ascii="Times New Roman" w:hAnsi="Times New Roman" w:cs="Times New Roman"/>
          <w:sz w:val="28"/>
          <w:szCs w:val="28"/>
          <w:lang w:val="ru-RU"/>
        </w:rPr>
        <w:t>е</w:t>
      </w:r>
      <w:r w:rsidR="00C22E6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бактерии</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lang w:val="ru-RU"/>
        </w:rPr>
        <w:t>Escherichia coli</w:t>
      </w:r>
      <w:r w:rsidR="003150E0" w:rsidRPr="00D03930">
        <w:rPr>
          <w:rFonts w:ascii="Times New Roman" w:hAnsi="Times New Roman" w:cs="Times New Roman"/>
          <w:i/>
          <w:iCs/>
          <w:sz w:val="28"/>
          <w:szCs w:val="28"/>
          <w:lang w:val="ru-RU"/>
        </w:rPr>
        <w:t xml:space="preserve"> </w:t>
      </w:r>
      <w:r w:rsidR="003150E0" w:rsidRPr="00D03930">
        <w:rPr>
          <w:rFonts w:ascii="Times New Roman" w:hAnsi="Times New Roman" w:cs="Times New Roman"/>
          <w:sz w:val="28"/>
          <w:szCs w:val="28"/>
          <w:lang w:val="ru-RU"/>
        </w:rPr>
        <w:t>(</w:t>
      </w:r>
      <w:r w:rsidR="00FA4398" w:rsidRPr="00D03930">
        <w:rPr>
          <w:rFonts w:ascii="Times New Roman" w:hAnsi="Times New Roman" w:cs="Times New Roman"/>
          <w:sz w:val="28"/>
          <w:szCs w:val="28"/>
          <w:lang w:val="ru-RU"/>
        </w:rPr>
        <w:t>ATCC</w:t>
      </w:r>
      <w:r w:rsidR="008F085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25922</w:t>
      </w:r>
      <w:r w:rsidR="003150E0"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w:t>
      </w:r>
      <w:r w:rsidR="00FA4398" w:rsidRPr="00D03930">
        <w:rPr>
          <w:rFonts w:ascii="Times New Roman" w:hAnsi="Times New Roman" w:cs="Times New Roman"/>
          <w:sz w:val="28"/>
          <w:szCs w:val="28"/>
          <w:lang w:val="ru-RU"/>
        </w:rPr>
        <w:t xml:space="preserve"> </w:t>
      </w:r>
      <w:r w:rsidR="00FA4398" w:rsidRPr="00D03930">
        <w:rPr>
          <w:rFonts w:ascii="Times New Roman" w:hAnsi="Times New Roman" w:cs="Times New Roman"/>
          <w:i/>
          <w:iCs/>
          <w:sz w:val="28"/>
          <w:szCs w:val="28"/>
          <w:lang w:val="ru-RU"/>
        </w:rPr>
        <w:t>Pseudomonas aeruginosa</w:t>
      </w:r>
      <w:r w:rsidR="00FA4398" w:rsidRPr="00D03930">
        <w:rPr>
          <w:rFonts w:ascii="Times New Roman" w:hAnsi="Times New Roman" w:cs="Times New Roman"/>
          <w:sz w:val="28"/>
          <w:szCs w:val="28"/>
          <w:lang w:val="ru-RU"/>
        </w:rPr>
        <w:t xml:space="preserve"> (АТСС</w:t>
      </w:r>
      <w:r w:rsidR="008F085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9027) и</w:t>
      </w:r>
      <w:r w:rsidR="00C22E6F" w:rsidRPr="00D03930">
        <w:rPr>
          <w:rFonts w:ascii="Times New Roman" w:hAnsi="Times New Roman" w:cs="Times New Roman"/>
          <w:sz w:val="28"/>
          <w:szCs w:val="28"/>
          <w:lang w:val="ru-RU"/>
        </w:rPr>
        <w:t xml:space="preserve"> дрожжевой грибок </w:t>
      </w:r>
      <w:r w:rsidR="00C22E6F" w:rsidRPr="00D03930">
        <w:rPr>
          <w:rFonts w:ascii="Times New Roman" w:hAnsi="Times New Roman" w:cs="Times New Roman"/>
          <w:i/>
          <w:iCs/>
          <w:sz w:val="28"/>
          <w:szCs w:val="28"/>
          <w:lang w:val="ru-RU"/>
        </w:rPr>
        <w:t xml:space="preserve">Candida albicans </w:t>
      </w:r>
      <w:r w:rsidR="003150E0" w:rsidRPr="00D03930">
        <w:rPr>
          <w:rFonts w:ascii="Times New Roman" w:hAnsi="Times New Roman" w:cs="Times New Roman"/>
          <w:sz w:val="28"/>
          <w:szCs w:val="28"/>
          <w:lang w:val="ru-RU"/>
        </w:rPr>
        <w:t>(</w:t>
      </w:r>
      <w:r w:rsidR="00FA4398" w:rsidRPr="00D03930">
        <w:rPr>
          <w:rFonts w:ascii="Times New Roman" w:hAnsi="Times New Roman" w:cs="Times New Roman"/>
          <w:sz w:val="28"/>
          <w:szCs w:val="28"/>
          <w:lang w:val="ru-RU"/>
        </w:rPr>
        <w:t>ATCC</w:t>
      </w:r>
      <w:r w:rsidR="008F085F" w:rsidRPr="00D03930">
        <w:rPr>
          <w:rFonts w:ascii="Times New Roman" w:hAnsi="Times New Roman" w:cs="Times New Roman"/>
          <w:sz w:val="28"/>
          <w:szCs w:val="28"/>
          <w:lang w:val="ru-RU"/>
        </w:rPr>
        <w:t xml:space="preserve"> </w:t>
      </w:r>
      <w:r w:rsidR="00FA4398" w:rsidRPr="00D03930">
        <w:rPr>
          <w:rFonts w:ascii="Times New Roman" w:hAnsi="Times New Roman" w:cs="Times New Roman"/>
          <w:sz w:val="28"/>
          <w:szCs w:val="28"/>
          <w:lang w:val="ru-RU"/>
        </w:rPr>
        <w:t>10231</w:t>
      </w:r>
      <w:r w:rsidR="003150E0"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w:t>
      </w:r>
      <w:r w:rsidR="003150E0" w:rsidRPr="00D03930">
        <w:rPr>
          <w:rFonts w:ascii="Times New Roman" w:hAnsi="Times New Roman" w:cs="Times New Roman"/>
          <w:lang w:val="ru-RU"/>
        </w:rPr>
        <w:t xml:space="preserve"> </w:t>
      </w:r>
    </w:p>
    <w:p w14:paraId="48E0B91E" w14:textId="212DC448" w:rsidR="006621F0" w:rsidRPr="00D03930" w:rsidRDefault="006621F0"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Экспериментальные животные.</w:t>
      </w:r>
      <w:r w:rsidRPr="00D03930">
        <w:rPr>
          <w:rFonts w:ascii="Times New Roman" w:hAnsi="Times New Roman" w:cs="Times New Roman"/>
          <w:sz w:val="28"/>
          <w:szCs w:val="28"/>
          <w:lang w:val="ru-RU"/>
        </w:rPr>
        <w:t xml:space="preserve"> При изучении острой токсичности исследуемого экстракта использовали</w:t>
      </w:r>
      <w:r w:rsidR="00A8104F" w:rsidRPr="00D03930">
        <w:rPr>
          <w:rFonts w:ascii="Times New Roman" w:hAnsi="Times New Roman" w:cs="Times New Roman"/>
          <w:sz w:val="28"/>
          <w:szCs w:val="28"/>
          <w:lang w:val="ru-RU"/>
        </w:rPr>
        <w:t>сь</w:t>
      </w:r>
      <w:r w:rsidRPr="00D03930">
        <w:rPr>
          <w:rFonts w:ascii="Times New Roman" w:hAnsi="Times New Roman" w:cs="Times New Roman"/>
          <w:sz w:val="28"/>
          <w:szCs w:val="28"/>
          <w:lang w:val="ru-RU"/>
        </w:rPr>
        <w:t xml:space="preserve"> </w:t>
      </w:r>
      <w:r w:rsidR="002C0424" w:rsidRPr="00D03930">
        <w:rPr>
          <w:rFonts w:ascii="Times New Roman" w:hAnsi="Times New Roman" w:cs="Times New Roman"/>
          <w:sz w:val="28"/>
          <w:szCs w:val="28"/>
          <w:lang w:val="ru-RU"/>
        </w:rPr>
        <w:t xml:space="preserve">беспородные белые мыши обоего пола массой 18,0-30,0 г и </w:t>
      </w:r>
      <w:r w:rsidRPr="00D03930">
        <w:rPr>
          <w:rFonts w:ascii="Times New Roman" w:hAnsi="Times New Roman" w:cs="Times New Roman"/>
          <w:sz w:val="28"/>
          <w:szCs w:val="28"/>
          <w:lang w:val="ru-RU"/>
        </w:rPr>
        <w:t>белые крыс</w:t>
      </w:r>
      <w:r w:rsidR="00804D02"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обоего пола</w:t>
      </w:r>
      <w:r w:rsidR="002C042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массой 190-</w:t>
      </w:r>
      <w:r w:rsidR="002C0424" w:rsidRPr="00D03930">
        <w:rPr>
          <w:rFonts w:ascii="Times New Roman" w:hAnsi="Times New Roman" w:cs="Times New Roman"/>
          <w:sz w:val="28"/>
          <w:szCs w:val="28"/>
          <w:lang w:val="ru-RU"/>
        </w:rPr>
        <w:t>300</w:t>
      </w:r>
      <w:r w:rsidRPr="00D03930">
        <w:rPr>
          <w:rFonts w:ascii="Times New Roman" w:hAnsi="Times New Roman" w:cs="Times New Roman"/>
          <w:sz w:val="28"/>
          <w:szCs w:val="28"/>
          <w:lang w:val="ru-RU"/>
        </w:rPr>
        <w:t xml:space="preserve"> г. </w:t>
      </w:r>
    </w:p>
    <w:p w14:paraId="4E2B56B0" w14:textId="71E9519E" w:rsidR="00C22E6F" w:rsidRPr="00D03930" w:rsidRDefault="00804D0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Приборы и аппараты:</w:t>
      </w:r>
      <w:r w:rsidRPr="00D03930">
        <w:rPr>
          <w:rFonts w:ascii="Times New Roman" w:hAnsi="Times New Roman" w:cs="Times New Roman"/>
          <w:sz w:val="28"/>
          <w:szCs w:val="28"/>
          <w:lang w:val="ru-RU"/>
        </w:rPr>
        <w:t xml:space="preserve"> </w:t>
      </w:r>
      <w:r w:rsidR="00C747CC" w:rsidRPr="00D03930">
        <w:rPr>
          <w:rFonts w:ascii="Times New Roman" w:hAnsi="Times New Roman" w:cs="Times New Roman"/>
          <w:sz w:val="28"/>
          <w:szCs w:val="28"/>
          <w:lang w:val="ru-RU"/>
        </w:rPr>
        <w:t>водяная баня</w:t>
      </w:r>
      <w:r w:rsidR="004D0C95" w:rsidRPr="00D03930">
        <w:rPr>
          <w:rFonts w:ascii="Times New Roman" w:hAnsi="Times New Roman" w:cs="Times New Roman"/>
          <w:sz w:val="28"/>
          <w:szCs w:val="28"/>
          <w:lang w:val="ru-RU"/>
        </w:rPr>
        <w:t xml:space="preserve"> WB-4MS (Россия)</w:t>
      </w:r>
      <w:r w:rsidR="00C747CC" w:rsidRPr="00D03930">
        <w:rPr>
          <w:rFonts w:ascii="Times New Roman" w:hAnsi="Times New Roman" w:cs="Times New Roman"/>
          <w:sz w:val="28"/>
          <w:szCs w:val="28"/>
          <w:lang w:val="ru-RU"/>
        </w:rPr>
        <w:t xml:space="preserve">, </w:t>
      </w:r>
      <w:r w:rsidR="00C3179F" w:rsidRPr="00D03930">
        <w:rPr>
          <w:rFonts w:ascii="Times New Roman" w:hAnsi="Times New Roman" w:cs="Times New Roman"/>
          <w:sz w:val="28"/>
          <w:szCs w:val="28"/>
          <w:lang w:val="ru-RU"/>
        </w:rPr>
        <w:t xml:space="preserve">ультразвуковая баня </w:t>
      </w:r>
      <w:r w:rsidR="007D2B38" w:rsidRPr="00D03930">
        <w:rPr>
          <w:rFonts w:ascii="Times New Roman" w:hAnsi="Times New Roman" w:cs="Times New Roman"/>
          <w:sz w:val="28"/>
          <w:szCs w:val="28"/>
          <w:lang w:val="ru-RU"/>
        </w:rPr>
        <w:t>VGT-1200 (Китай)</w:t>
      </w:r>
      <w:r w:rsidR="00C3179F" w:rsidRPr="00D03930">
        <w:rPr>
          <w:rFonts w:ascii="Times New Roman" w:hAnsi="Times New Roman" w:cs="Times New Roman"/>
          <w:sz w:val="28"/>
          <w:szCs w:val="28"/>
          <w:lang w:val="ru-RU"/>
        </w:rPr>
        <w:t xml:space="preserve">, </w:t>
      </w:r>
      <w:r w:rsidR="007F3B2E" w:rsidRPr="00D03930">
        <w:rPr>
          <w:rFonts w:ascii="Times New Roman" w:hAnsi="Times New Roman" w:cs="Times New Roman"/>
          <w:sz w:val="28"/>
          <w:szCs w:val="28"/>
          <w:lang w:val="ru-RU"/>
        </w:rPr>
        <w:t xml:space="preserve">вакуумно-роторный испаритель Лабтех ИР-1ЛТ (Россия), </w:t>
      </w:r>
      <w:r w:rsidR="00C3179F" w:rsidRPr="00D03930">
        <w:rPr>
          <w:rFonts w:ascii="Times New Roman" w:hAnsi="Times New Roman" w:cs="Times New Roman"/>
          <w:sz w:val="28"/>
          <w:szCs w:val="28"/>
          <w:lang w:val="ru-RU"/>
        </w:rPr>
        <w:t>УФ-спектрофотометр Implen «Nanophotometr P 330» (Германия), газовый хроматограф Agilent GC System 7890A с масс-селективным детектором Agilent 5975C (США)</w:t>
      </w:r>
      <w:r w:rsidR="007F3B2E" w:rsidRPr="00D03930">
        <w:rPr>
          <w:rFonts w:ascii="Times New Roman" w:hAnsi="Times New Roman" w:cs="Times New Roman"/>
          <w:sz w:val="28"/>
          <w:szCs w:val="28"/>
          <w:lang w:val="ru-RU"/>
        </w:rPr>
        <w:t>, ж</w:t>
      </w:r>
      <w:r w:rsidR="00C3179F" w:rsidRPr="00D03930">
        <w:rPr>
          <w:rFonts w:ascii="Times New Roman" w:hAnsi="Times New Roman" w:cs="Times New Roman"/>
          <w:sz w:val="28"/>
          <w:szCs w:val="28"/>
          <w:lang w:val="ru-RU"/>
        </w:rPr>
        <w:t>идкостной хроматограф Agilent 1260 Infinity с УФ-детектором и масс-спектрометром (США)</w:t>
      </w:r>
      <w:r w:rsidR="004D0C95" w:rsidRPr="00D03930">
        <w:rPr>
          <w:rFonts w:ascii="Times New Roman" w:hAnsi="Times New Roman" w:cs="Times New Roman"/>
          <w:sz w:val="28"/>
          <w:szCs w:val="28"/>
          <w:lang w:val="ru-RU"/>
        </w:rPr>
        <w:t>, микроскопы Альтами</w:t>
      </w:r>
      <w:r w:rsidR="004D0C95" w:rsidRPr="00D03930">
        <w:rPr>
          <w:lang w:val="ru-RU"/>
        </w:rPr>
        <w:t xml:space="preserve"> </w:t>
      </w:r>
      <w:r w:rsidR="004D0C95" w:rsidRPr="00D03930">
        <w:rPr>
          <w:rFonts w:ascii="Times New Roman" w:hAnsi="Times New Roman" w:cs="Times New Roman"/>
          <w:sz w:val="28"/>
          <w:szCs w:val="28"/>
          <w:lang w:val="ru-RU"/>
        </w:rPr>
        <w:t xml:space="preserve">UHCCD03100KPA </w:t>
      </w:r>
      <w:r w:rsidR="007F3B2E" w:rsidRPr="00D03930">
        <w:rPr>
          <w:rFonts w:ascii="Times New Roman" w:hAnsi="Times New Roman" w:cs="Times New Roman"/>
          <w:sz w:val="28"/>
          <w:szCs w:val="28"/>
          <w:lang w:val="ru-RU"/>
        </w:rPr>
        <w:t xml:space="preserve">с цифровой камерой 3,1 Мпикс ув. 16х4 и 16х10 </w:t>
      </w:r>
      <w:r w:rsidR="004D0C95" w:rsidRPr="00D03930">
        <w:rPr>
          <w:rFonts w:ascii="Times New Roman" w:hAnsi="Times New Roman" w:cs="Times New Roman"/>
          <w:sz w:val="28"/>
          <w:szCs w:val="28"/>
          <w:lang w:val="ru-RU"/>
        </w:rPr>
        <w:t>(Россия), USB-микроскоп Levenguk</w:t>
      </w:r>
      <w:r w:rsidR="007F3B2E" w:rsidRPr="00D03930">
        <w:rPr>
          <w:lang w:val="ru-RU"/>
        </w:rPr>
        <w:t xml:space="preserve"> </w:t>
      </w:r>
      <w:r w:rsidR="007F3B2E" w:rsidRPr="00D03930">
        <w:rPr>
          <w:rFonts w:ascii="Times New Roman" w:hAnsi="Times New Roman" w:cs="Times New Roman"/>
          <w:sz w:val="28"/>
          <w:szCs w:val="28"/>
          <w:lang w:val="ru-RU"/>
        </w:rPr>
        <w:t xml:space="preserve">DTX 50 (Болгария), </w:t>
      </w:r>
      <w:r w:rsidR="004D0C95" w:rsidRPr="00D03930">
        <w:rPr>
          <w:rFonts w:ascii="Times New Roman" w:hAnsi="Times New Roman" w:cs="Times New Roman"/>
          <w:sz w:val="28"/>
          <w:szCs w:val="28"/>
          <w:lang w:val="ru-RU"/>
        </w:rPr>
        <w:t>микроскоп</w:t>
      </w:r>
      <w:r w:rsidR="007F3B2E" w:rsidRPr="00D03930">
        <w:rPr>
          <w:rFonts w:ascii="Times New Roman" w:hAnsi="Times New Roman" w:cs="Times New Roman"/>
          <w:sz w:val="28"/>
          <w:szCs w:val="28"/>
          <w:lang w:val="ru-RU"/>
        </w:rPr>
        <w:t>ы</w:t>
      </w:r>
      <w:r w:rsidR="004D0C95" w:rsidRPr="00D03930">
        <w:rPr>
          <w:rFonts w:ascii="Times New Roman" w:hAnsi="Times New Roman" w:cs="Times New Roman"/>
          <w:sz w:val="28"/>
          <w:szCs w:val="28"/>
          <w:lang w:val="ru-RU"/>
        </w:rPr>
        <w:t xml:space="preserve"> Биомед-4 с</w:t>
      </w:r>
      <w:r w:rsidR="007F3B2E" w:rsidRPr="00D03930">
        <w:rPr>
          <w:rFonts w:ascii="Times New Roman" w:hAnsi="Times New Roman" w:cs="Times New Roman"/>
          <w:sz w:val="28"/>
          <w:szCs w:val="28"/>
          <w:lang w:val="ru-RU"/>
        </w:rPr>
        <w:t xml:space="preserve"> ув. </w:t>
      </w:r>
      <w:r w:rsidR="004D0C95" w:rsidRPr="00D03930">
        <w:rPr>
          <w:rFonts w:ascii="Times New Roman" w:hAnsi="Times New Roman" w:cs="Times New Roman"/>
          <w:sz w:val="28"/>
          <w:szCs w:val="28"/>
          <w:lang w:val="ru-RU"/>
        </w:rPr>
        <w:t>4×, 10×, 20×, 40×</w:t>
      </w:r>
      <w:r w:rsidR="007F3B2E" w:rsidRPr="00D03930">
        <w:rPr>
          <w:rFonts w:ascii="Times New Roman" w:hAnsi="Times New Roman" w:cs="Times New Roman"/>
          <w:sz w:val="28"/>
          <w:szCs w:val="28"/>
          <w:lang w:val="ru-RU"/>
        </w:rPr>
        <w:t xml:space="preserve"> (Россия) и </w:t>
      </w:r>
      <w:r w:rsidR="004D0C95" w:rsidRPr="00D03930">
        <w:rPr>
          <w:rFonts w:ascii="Times New Roman" w:hAnsi="Times New Roman" w:cs="Times New Roman"/>
          <w:sz w:val="28"/>
          <w:szCs w:val="28"/>
          <w:lang w:val="ru-RU"/>
        </w:rPr>
        <w:t xml:space="preserve">«Leica DM1000» </w:t>
      </w:r>
      <w:r w:rsidR="007F3B2E" w:rsidRPr="00D03930">
        <w:rPr>
          <w:rFonts w:ascii="Times New Roman" w:hAnsi="Times New Roman" w:cs="Times New Roman"/>
          <w:sz w:val="28"/>
          <w:szCs w:val="28"/>
          <w:lang w:val="ru-RU"/>
        </w:rPr>
        <w:t xml:space="preserve">с ув. 400х, 100х, 40х </w:t>
      </w:r>
      <w:r w:rsidR="004D0C95" w:rsidRPr="00D03930">
        <w:rPr>
          <w:rFonts w:ascii="Times New Roman" w:hAnsi="Times New Roman" w:cs="Times New Roman"/>
          <w:sz w:val="28"/>
          <w:szCs w:val="28"/>
          <w:lang w:val="ru-RU"/>
        </w:rPr>
        <w:t>(Германия)</w:t>
      </w:r>
      <w:r w:rsidR="007D2B38" w:rsidRPr="00D03930">
        <w:rPr>
          <w:rFonts w:ascii="Times New Roman" w:hAnsi="Times New Roman" w:cs="Times New Roman"/>
          <w:sz w:val="28"/>
          <w:szCs w:val="28"/>
          <w:lang w:val="ru-RU"/>
        </w:rPr>
        <w:t>.</w:t>
      </w:r>
    </w:p>
    <w:p w14:paraId="51E08CB2" w14:textId="77777777" w:rsidR="007D2B38" w:rsidRPr="00D03930" w:rsidRDefault="007D2B38" w:rsidP="00101908">
      <w:pPr>
        <w:ind w:firstLine="709"/>
        <w:jc w:val="both"/>
        <w:rPr>
          <w:rFonts w:ascii="Times New Roman" w:hAnsi="Times New Roman" w:cs="Times New Roman"/>
          <w:b/>
          <w:bCs/>
          <w:sz w:val="28"/>
          <w:szCs w:val="28"/>
          <w:lang w:val="ru-RU"/>
        </w:rPr>
      </w:pPr>
    </w:p>
    <w:p w14:paraId="6FA97214" w14:textId="0C37C07F"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2.2 Методы исследовани</w:t>
      </w:r>
      <w:r w:rsidR="00243C97" w:rsidRPr="00D03930">
        <w:rPr>
          <w:rFonts w:ascii="Times New Roman" w:hAnsi="Times New Roman" w:cs="Times New Roman"/>
          <w:b/>
          <w:bCs/>
          <w:sz w:val="28"/>
          <w:szCs w:val="28"/>
          <w:lang w:val="ru-RU"/>
        </w:rPr>
        <w:t>я</w:t>
      </w:r>
    </w:p>
    <w:p w14:paraId="45AF4509" w14:textId="0816ED00" w:rsidR="00804D02" w:rsidRPr="00D03930" w:rsidRDefault="00804D02"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i/>
          <w:iCs/>
          <w:sz w:val="28"/>
          <w:szCs w:val="28"/>
          <w:lang w:val="ru-RU"/>
        </w:rPr>
        <w:t>Метод</w:t>
      </w:r>
      <w:r w:rsidR="00397BD6" w:rsidRPr="00D03930">
        <w:rPr>
          <w:rFonts w:ascii="Times New Roman" w:hAnsi="Times New Roman" w:cs="Times New Roman"/>
          <w:i/>
          <w:iCs/>
          <w:sz w:val="28"/>
          <w:szCs w:val="28"/>
          <w:lang w:val="ru-RU"/>
        </w:rPr>
        <w:t xml:space="preserve"> определения запасов сырья</w:t>
      </w:r>
      <w:r w:rsidR="003E7091">
        <w:rPr>
          <w:rFonts w:ascii="Times New Roman" w:hAnsi="Times New Roman" w:cs="Times New Roman"/>
          <w:i/>
          <w:iCs/>
          <w:sz w:val="28"/>
          <w:szCs w:val="28"/>
          <w:lang w:val="ru-RU"/>
        </w:rPr>
        <w:t xml:space="preserve"> травы</w:t>
      </w:r>
      <w:r w:rsidR="00397BD6" w:rsidRPr="00D03930">
        <w:rPr>
          <w:rFonts w:ascii="Times New Roman" w:hAnsi="Times New Roman" w:cs="Times New Roman"/>
          <w:i/>
          <w:iCs/>
          <w:sz w:val="28"/>
          <w:szCs w:val="28"/>
          <w:lang w:val="ru-RU"/>
        </w:rPr>
        <w:t xml:space="preserve"> </w:t>
      </w:r>
      <w:r w:rsidR="00397BD6" w:rsidRPr="00D03930">
        <w:rPr>
          <w:rFonts w:ascii="Times New Roman" w:hAnsi="Times New Roman" w:cs="Times New Roman"/>
          <w:i/>
          <w:iCs/>
          <w:sz w:val="28"/>
          <w:szCs w:val="28"/>
        </w:rPr>
        <w:t>Filipendula</w:t>
      </w:r>
      <w:r w:rsidR="00397BD6" w:rsidRPr="00D03930">
        <w:rPr>
          <w:rFonts w:ascii="Times New Roman" w:hAnsi="Times New Roman" w:cs="Times New Roman"/>
          <w:i/>
          <w:iCs/>
          <w:sz w:val="28"/>
          <w:szCs w:val="28"/>
          <w:lang w:val="ru-RU"/>
        </w:rPr>
        <w:t xml:space="preserve"> </w:t>
      </w:r>
      <w:r w:rsidR="00397BD6" w:rsidRPr="00D03930">
        <w:rPr>
          <w:rFonts w:ascii="Times New Roman" w:hAnsi="Times New Roman" w:cs="Times New Roman"/>
          <w:i/>
          <w:iCs/>
          <w:sz w:val="28"/>
          <w:szCs w:val="28"/>
        </w:rPr>
        <w:t>vulgaris</w:t>
      </w:r>
      <w:r w:rsidR="00397BD6" w:rsidRPr="00D03930">
        <w:rPr>
          <w:rFonts w:ascii="Times New Roman" w:hAnsi="Times New Roman" w:cs="Times New Roman"/>
          <w:sz w:val="28"/>
          <w:szCs w:val="28"/>
          <w:lang w:val="ru-RU"/>
        </w:rPr>
        <w:t xml:space="preserve"> </w:t>
      </w:r>
      <w:r w:rsidR="00397BD6" w:rsidRPr="003E7091">
        <w:rPr>
          <w:rFonts w:ascii="Times New Roman" w:hAnsi="Times New Roman" w:cs="Times New Roman"/>
          <w:i/>
          <w:sz w:val="28"/>
          <w:szCs w:val="28"/>
          <w:lang w:val="ru-RU"/>
        </w:rPr>
        <w:t>и</w:t>
      </w:r>
      <w:r w:rsidR="003E7091" w:rsidRPr="003E7091">
        <w:rPr>
          <w:rFonts w:ascii="Times New Roman" w:hAnsi="Times New Roman" w:cs="Times New Roman"/>
          <w:i/>
          <w:sz w:val="28"/>
          <w:szCs w:val="28"/>
          <w:lang w:val="ru-RU"/>
        </w:rPr>
        <w:t xml:space="preserve"> травы</w:t>
      </w:r>
      <w:r w:rsidR="00397BD6" w:rsidRPr="00D03930">
        <w:rPr>
          <w:rFonts w:ascii="Times New Roman" w:hAnsi="Times New Roman" w:cs="Times New Roman"/>
          <w:sz w:val="28"/>
          <w:szCs w:val="28"/>
          <w:lang w:val="ru-RU"/>
        </w:rPr>
        <w:t xml:space="preserve"> </w:t>
      </w:r>
      <w:r w:rsidR="00397BD6" w:rsidRPr="00D03930">
        <w:rPr>
          <w:rFonts w:ascii="Times New Roman" w:hAnsi="Times New Roman" w:cs="Times New Roman"/>
          <w:i/>
          <w:iCs/>
          <w:sz w:val="28"/>
          <w:szCs w:val="28"/>
          <w:lang w:val="ru-RU"/>
        </w:rPr>
        <w:t>Filipendula ulmaria</w:t>
      </w:r>
      <w:r w:rsidR="00FB7C39" w:rsidRPr="00D03930">
        <w:rPr>
          <w:rFonts w:ascii="Times New Roman" w:hAnsi="Times New Roman" w:cs="Times New Roman"/>
          <w:i/>
          <w:iCs/>
          <w:sz w:val="28"/>
          <w:szCs w:val="28"/>
          <w:lang w:val="ru-RU"/>
        </w:rPr>
        <w:t>.</w:t>
      </w:r>
      <w:r w:rsidR="00397BD6" w:rsidRPr="00D03930">
        <w:rPr>
          <w:rFonts w:ascii="Times New Roman" w:hAnsi="Times New Roman" w:cs="Times New Roman"/>
          <w:sz w:val="28"/>
          <w:szCs w:val="28"/>
          <w:lang w:val="ru-RU"/>
        </w:rPr>
        <w:t xml:space="preserve"> </w:t>
      </w:r>
    </w:p>
    <w:p w14:paraId="3F70230D" w14:textId="50E026AE" w:rsidR="00A366E4" w:rsidRPr="00D03930" w:rsidRDefault="00A366E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определения сырьевых запасов</w:t>
      </w:r>
      <w:r w:rsidR="003E7091">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w:t>
      </w:r>
      <w:r w:rsidR="003E7091">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и возможных объемов их изъятия устанавливали площадь заросли и ее урожайность (плотность сырьевых запасов). Площадь заросли определяли, приравнивая ее очертания к какой-либо геометрической фигуре (прямоугольнику, квадрату, трапеции, кругу) и измеряли параметры (длину, ширину, диаметр), необходимые для расчета площади этой фигуры. При неравномерном расположении растений на территории </w:t>
      </w:r>
      <w:r w:rsidR="00A8104F" w:rsidRPr="00D03930">
        <w:rPr>
          <w:rFonts w:ascii="Times New Roman" w:hAnsi="Times New Roman" w:cs="Times New Roman"/>
          <w:sz w:val="28"/>
          <w:szCs w:val="28"/>
          <w:lang w:val="ru-RU"/>
        </w:rPr>
        <w:t xml:space="preserve">в виде </w:t>
      </w:r>
      <w:r w:rsidRPr="00D03930">
        <w:rPr>
          <w:rFonts w:ascii="Times New Roman" w:hAnsi="Times New Roman" w:cs="Times New Roman"/>
          <w:sz w:val="28"/>
          <w:szCs w:val="28"/>
          <w:lang w:val="ru-RU"/>
        </w:rPr>
        <w:t>отдельны</w:t>
      </w:r>
      <w:r w:rsidR="00A8104F" w:rsidRPr="00D03930">
        <w:rPr>
          <w:rFonts w:ascii="Times New Roman" w:hAnsi="Times New Roman" w:cs="Times New Roman"/>
          <w:sz w:val="28"/>
          <w:szCs w:val="28"/>
          <w:lang w:val="ru-RU"/>
        </w:rPr>
        <w:t>х</w:t>
      </w:r>
      <w:r w:rsidRPr="00D03930">
        <w:rPr>
          <w:rFonts w:ascii="Times New Roman" w:hAnsi="Times New Roman" w:cs="Times New Roman"/>
          <w:sz w:val="28"/>
          <w:szCs w:val="28"/>
          <w:lang w:val="ru-RU"/>
        </w:rPr>
        <w:t xml:space="preserve"> пят</w:t>
      </w:r>
      <w:r w:rsidR="00A8104F" w:rsidRPr="00D03930">
        <w:rPr>
          <w:rFonts w:ascii="Times New Roman" w:hAnsi="Times New Roman" w:cs="Times New Roman"/>
          <w:sz w:val="28"/>
          <w:szCs w:val="28"/>
          <w:lang w:val="ru-RU"/>
        </w:rPr>
        <w:t>ен</w:t>
      </w:r>
      <w:r w:rsidRPr="00D03930">
        <w:rPr>
          <w:rFonts w:ascii="Times New Roman" w:hAnsi="Times New Roman" w:cs="Times New Roman"/>
          <w:sz w:val="28"/>
          <w:szCs w:val="28"/>
          <w:lang w:val="ru-RU"/>
        </w:rPr>
        <w:t xml:space="preserve"> в пределах растительного сообщества, сначала определяли площадь всего участка, на котором встречаются данные виды лабазника, а затем – процент площади этой </w:t>
      </w:r>
      <w:r w:rsidR="00BA55FF" w:rsidRPr="00D03930">
        <w:rPr>
          <w:rFonts w:ascii="Times New Roman" w:hAnsi="Times New Roman" w:cs="Times New Roman"/>
          <w:sz w:val="28"/>
          <w:szCs w:val="28"/>
          <w:lang w:val="ru-RU"/>
        </w:rPr>
        <w:t>заросли</w:t>
      </w:r>
      <w:r w:rsidRPr="00D03930">
        <w:rPr>
          <w:rFonts w:ascii="Times New Roman" w:hAnsi="Times New Roman" w:cs="Times New Roman"/>
          <w:sz w:val="28"/>
          <w:szCs w:val="28"/>
          <w:lang w:val="ru-RU"/>
        </w:rPr>
        <w:t>, занятой изучаемым видами лабазника.</w:t>
      </w:r>
    </w:p>
    <w:p w14:paraId="4BFD71BA" w14:textId="2A408454" w:rsidR="00A366E4" w:rsidRPr="00D03930" w:rsidRDefault="00A366E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Определение площади заросли двух видов лабазника выполняли при помощи палетки.</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Площадь каждой клетки палетки составляла 1 см</w:t>
      </w:r>
      <w:r w:rsidRPr="00D03930">
        <w:rPr>
          <w:rFonts w:ascii="Times New Roman" w:hAnsi="Times New Roman" w:cs="Times New Roman"/>
          <w:sz w:val="28"/>
          <w:szCs w:val="28"/>
          <w:vertAlign w:val="superscript"/>
          <w:lang w:val="ru-RU"/>
        </w:rPr>
        <w:t>2</w:t>
      </w:r>
      <w:r w:rsidRPr="00D03930">
        <w:rPr>
          <w:rFonts w:ascii="Times New Roman" w:hAnsi="Times New Roman" w:cs="Times New Roman"/>
          <w:sz w:val="28"/>
          <w:szCs w:val="28"/>
          <w:lang w:val="ru-RU"/>
        </w:rPr>
        <w:t>, что при масштабе плана 1:10000 соответствовал</w:t>
      </w:r>
      <w:r w:rsidR="00FF120B" w:rsidRPr="00D03930">
        <w:rPr>
          <w:rFonts w:ascii="Times New Roman" w:hAnsi="Times New Roman" w:cs="Times New Roman"/>
          <w:sz w:val="28"/>
          <w:szCs w:val="28"/>
          <w:lang w:val="ru-RU"/>
        </w:rPr>
        <w:t>о</w:t>
      </w:r>
      <w:r w:rsidRPr="00D03930">
        <w:rPr>
          <w:rFonts w:ascii="Times New Roman" w:hAnsi="Times New Roman" w:cs="Times New Roman"/>
          <w:sz w:val="28"/>
          <w:szCs w:val="28"/>
          <w:lang w:val="ru-RU"/>
        </w:rPr>
        <w:t xml:space="preserve"> 1 га площади на местности.</w:t>
      </w:r>
    </w:p>
    <w:p w14:paraId="5500DBC3" w14:textId="77777777" w:rsidR="00A366E4" w:rsidRPr="00D03930" w:rsidRDefault="00A366E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Оценку урожайности (плотность сырьевых запасов) сырья видов лабазника проводили путем процентного соотношения количества растительных ресурсов и площади обследуемой территории. При этом для определения урожайности в расчет не брали всходы, ювенильные или поврежденные экземпляры. </w:t>
      </w:r>
    </w:p>
    <w:p w14:paraId="1CFBB6F6" w14:textId="20D31876" w:rsidR="00A366E4" w:rsidRPr="00D03930" w:rsidRDefault="00A366E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 результатам полевых работ осуществлялась обработка материалов при </w:t>
      </w:r>
      <w:r w:rsidRPr="00D03930">
        <w:rPr>
          <w:rFonts w:ascii="Times New Roman" w:hAnsi="Times New Roman" w:cs="Times New Roman"/>
          <w:sz w:val="28"/>
          <w:szCs w:val="28"/>
          <w:lang w:val="ru-RU"/>
        </w:rPr>
        <w:lastRenderedPageBreak/>
        <w:t>определении запасов сырья, вычисления урожайности, расчета величины площадей конкретных зарослей и определения величины запаса сырья на них.</w:t>
      </w:r>
    </w:p>
    <w:p w14:paraId="5957D6B2" w14:textId="74568294" w:rsidR="001F5DDE" w:rsidRPr="00D03930" w:rsidRDefault="001F5DDE"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Все исследования, связанны</w:t>
      </w:r>
      <w:r w:rsidR="001351BA"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с идентификацией и описанием изученного сырья на макроскопическом и микроскопическом уровнях, а также за</w:t>
      </w:r>
      <w:r w:rsidR="001351BA" w:rsidRPr="00D03930">
        <w:rPr>
          <w:rFonts w:ascii="Times New Roman" w:hAnsi="Times New Roman" w:cs="Times New Roman"/>
          <w:sz w:val="28"/>
          <w:szCs w:val="28"/>
          <w:lang w:val="ru-RU"/>
        </w:rPr>
        <w:t>готовкой</w:t>
      </w:r>
      <w:r w:rsidRPr="00D03930">
        <w:rPr>
          <w:rFonts w:ascii="Times New Roman" w:hAnsi="Times New Roman" w:cs="Times New Roman"/>
          <w:sz w:val="28"/>
          <w:szCs w:val="28"/>
          <w:lang w:val="ru-RU"/>
        </w:rPr>
        <w:t xml:space="preserve"> сырья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001351BA"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проводили в соответствии с </w:t>
      </w:r>
      <w:r w:rsidR="007913D4" w:rsidRPr="00D03930">
        <w:rPr>
          <w:rFonts w:ascii="Times New Roman" w:hAnsi="Times New Roman" w:cs="Times New Roman"/>
          <w:sz w:val="28"/>
          <w:szCs w:val="28"/>
          <w:lang w:val="ru-RU"/>
        </w:rPr>
        <w:t>ГФ</w:t>
      </w:r>
      <w:r w:rsidR="007D0401" w:rsidRPr="00D03930">
        <w:rPr>
          <w:rFonts w:ascii="Times New Roman" w:hAnsi="Times New Roman" w:cs="Times New Roman"/>
          <w:sz w:val="28"/>
          <w:szCs w:val="28"/>
          <w:lang w:val="ru-RU"/>
        </w:rPr>
        <w:t xml:space="preserve"> РК</w:t>
      </w:r>
      <w:r w:rsidR="007913D4" w:rsidRPr="00D03930">
        <w:rPr>
          <w:rFonts w:ascii="Times New Roman" w:hAnsi="Times New Roman" w:cs="Times New Roman"/>
          <w:sz w:val="28"/>
          <w:szCs w:val="28"/>
          <w:lang w:val="ru-RU"/>
        </w:rPr>
        <w:t>, Ф ЕАЭС</w:t>
      </w:r>
      <w:r w:rsidR="007D0401" w:rsidRPr="00D03930">
        <w:rPr>
          <w:rFonts w:ascii="Times New Roman" w:hAnsi="Times New Roman" w:cs="Times New Roman"/>
          <w:sz w:val="28"/>
          <w:szCs w:val="28"/>
          <w:lang w:val="ru-RU"/>
        </w:rPr>
        <w:t xml:space="preserve"> и</w:t>
      </w:r>
      <w:r w:rsidR="00DC59AE" w:rsidRPr="00D03930">
        <w:rPr>
          <w:rFonts w:ascii="Times New Roman" w:hAnsi="Times New Roman" w:cs="Times New Roman"/>
          <w:sz w:val="28"/>
          <w:szCs w:val="28"/>
          <w:lang w:val="ru-RU"/>
        </w:rPr>
        <w:t xml:space="preserve"> принципами GACP</w:t>
      </w:r>
      <w:r w:rsidRPr="00D03930">
        <w:rPr>
          <w:rFonts w:ascii="Times New Roman" w:hAnsi="Times New Roman" w:cs="Times New Roman"/>
          <w:sz w:val="28"/>
          <w:szCs w:val="28"/>
          <w:lang w:val="ru-RU"/>
        </w:rPr>
        <w:t>.</w:t>
      </w:r>
    </w:p>
    <w:p w14:paraId="3FCC647E" w14:textId="30D39359" w:rsidR="00F92C80" w:rsidRPr="00D03930" w:rsidRDefault="00F92C80"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Макроскопический анализ</w:t>
      </w:r>
      <w:r w:rsidR="008F085F" w:rsidRPr="00D03930">
        <w:rPr>
          <w:rFonts w:ascii="Times New Roman" w:hAnsi="Times New Roman" w:cs="Times New Roman"/>
          <w:i/>
          <w:iCs/>
          <w:sz w:val="28"/>
          <w:szCs w:val="28"/>
          <w:lang w:val="ru-RU"/>
        </w:rPr>
        <w:t xml:space="preserve"> сырья</w:t>
      </w:r>
      <w:r w:rsidR="00047DA6"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lang w:val="ru-RU"/>
        </w:rPr>
        <w:t xml:space="preserve"> </w:t>
      </w:r>
      <w:r w:rsidR="00047DA6" w:rsidRPr="00D03930">
        <w:rPr>
          <w:rFonts w:ascii="Times New Roman" w:hAnsi="Times New Roman" w:cs="Times New Roman"/>
          <w:sz w:val="28"/>
          <w:szCs w:val="28"/>
          <w:lang w:val="ru-RU"/>
        </w:rPr>
        <w:t xml:space="preserve">ГФ РК т. I, </w:t>
      </w:r>
      <w:r w:rsidR="00047DA6" w:rsidRPr="00D03930">
        <w:rPr>
          <w:rFonts w:ascii="Times New Roman" w:hAnsi="Times New Roman" w:cs="Times New Roman"/>
          <w:i/>
          <w:sz w:val="28"/>
          <w:szCs w:val="28"/>
          <w:lang w:val="ru-RU"/>
        </w:rPr>
        <w:t>2.8.3</w:t>
      </w:r>
      <w:r w:rsidR="00047DA6" w:rsidRPr="00D03930">
        <w:rPr>
          <w:rFonts w:ascii="Times New Roman" w:hAnsi="Times New Roman" w:cs="Times New Roman"/>
          <w:sz w:val="28"/>
          <w:szCs w:val="28"/>
          <w:lang w:val="ru-RU"/>
        </w:rPr>
        <w:t xml:space="preserve"> и Ф ЕАЭС</w:t>
      </w:r>
      <w:r w:rsidR="007841B4" w:rsidRPr="00D03930">
        <w:rPr>
          <w:rFonts w:ascii="Times New Roman" w:hAnsi="Times New Roman" w:cs="Times New Roman"/>
          <w:sz w:val="28"/>
          <w:szCs w:val="28"/>
          <w:lang w:val="ru-RU"/>
        </w:rPr>
        <w:t xml:space="preserve"> </w:t>
      </w:r>
      <w:r w:rsidR="007841B4" w:rsidRPr="00D03930">
        <w:rPr>
          <w:rFonts w:ascii="Times New Roman" w:hAnsi="Times New Roman" w:cs="Times New Roman"/>
          <w:i/>
          <w:sz w:val="28"/>
          <w:szCs w:val="28"/>
          <w:lang w:val="ru-RU"/>
        </w:rPr>
        <w:t>2.1.8</w:t>
      </w:r>
      <w:r w:rsidR="007F3B2E" w:rsidRPr="00D03930">
        <w:rPr>
          <w:rFonts w:ascii="Times New Roman" w:hAnsi="Times New Roman" w:cs="Times New Roman"/>
          <w:i/>
          <w:sz w:val="28"/>
          <w:szCs w:val="28"/>
          <w:lang w:val="ru-RU"/>
        </w:rPr>
        <w:t>.</w:t>
      </w:r>
      <w:r w:rsidR="00047DA6"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На образцах растений </w:t>
      </w:r>
      <w:r w:rsidR="00047DA6" w:rsidRPr="00D03930">
        <w:rPr>
          <w:rFonts w:ascii="Times New Roman" w:hAnsi="Times New Roman" w:cs="Times New Roman"/>
          <w:sz w:val="28"/>
          <w:szCs w:val="28"/>
          <w:lang w:val="ru-RU"/>
        </w:rPr>
        <w:t xml:space="preserve">проводили анализ формы и структуры </w:t>
      </w:r>
      <w:r w:rsidRPr="00D03930">
        <w:rPr>
          <w:rFonts w:ascii="Times New Roman" w:hAnsi="Times New Roman" w:cs="Times New Roman"/>
          <w:sz w:val="28"/>
          <w:szCs w:val="28"/>
          <w:lang w:val="ru-RU"/>
        </w:rPr>
        <w:t>корневой системы, стеблей, листьев, цветков и плодов</w:t>
      </w:r>
      <w:r w:rsidR="00047DA6" w:rsidRPr="00D03930">
        <w:rPr>
          <w:rFonts w:ascii="Times New Roman" w:hAnsi="Times New Roman" w:cs="Times New Roman"/>
          <w:sz w:val="28"/>
          <w:szCs w:val="28"/>
          <w:lang w:val="ru-RU"/>
        </w:rPr>
        <w:t xml:space="preserve"> </w:t>
      </w:r>
      <w:r w:rsidR="00047DA6" w:rsidRPr="00D03930">
        <w:rPr>
          <w:rFonts w:ascii="Times New Roman" w:eastAsia="Calibri" w:hAnsi="Times New Roman" w:cs="Times New Roman"/>
          <w:sz w:val="28"/>
          <w:szCs w:val="28"/>
          <w:lang w:val="ru-RU"/>
        </w:rPr>
        <w:t>рассматривали при увеличении х5 и х10 раз.</w:t>
      </w:r>
      <w:r w:rsidRPr="00D03930">
        <w:rPr>
          <w:rFonts w:ascii="Times New Roman" w:hAnsi="Times New Roman" w:cs="Times New Roman"/>
          <w:sz w:val="28"/>
          <w:szCs w:val="28"/>
          <w:lang w:val="ru-RU"/>
        </w:rPr>
        <w:t xml:space="preserve"> </w:t>
      </w:r>
      <w:r w:rsidR="001242EF" w:rsidRPr="00D03930">
        <w:rPr>
          <w:rFonts w:ascii="Times New Roman" w:hAnsi="Times New Roman" w:cs="Times New Roman"/>
          <w:sz w:val="28"/>
          <w:szCs w:val="28"/>
          <w:lang w:val="ru-RU"/>
        </w:rPr>
        <w:t xml:space="preserve">Размеры исследуемых объектов определяли, используя линейки и программное обеспечение цифрового микроскопа </w:t>
      </w:r>
      <w:bookmarkStart w:id="18" w:name="_Hlk141286550"/>
      <w:r w:rsidR="001242EF" w:rsidRPr="00D03930">
        <w:rPr>
          <w:rFonts w:ascii="Times New Roman" w:hAnsi="Times New Roman" w:cs="Times New Roman"/>
          <w:sz w:val="28"/>
          <w:szCs w:val="28"/>
          <w:lang w:val="ru-RU"/>
        </w:rPr>
        <w:t xml:space="preserve">Альтами с цифровой камерой 3,1 Мпикс (увеличение 16х4 и 16х10). </w:t>
      </w:r>
      <w:r w:rsidR="00047DA6" w:rsidRPr="00D03930">
        <w:rPr>
          <w:rFonts w:ascii="Times New Roman" w:eastAsia="Calibri" w:hAnsi="Times New Roman" w:cs="Times New Roman"/>
          <w:sz w:val="28"/>
          <w:szCs w:val="28"/>
          <w:lang w:val="ru-RU"/>
        </w:rPr>
        <w:t xml:space="preserve">Микрофотографии делали с помощью </w:t>
      </w:r>
      <w:r w:rsidR="00047DA6" w:rsidRPr="00D03930">
        <w:rPr>
          <w:rFonts w:ascii="Times New Roman" w:eastAsia="Calibri" w:hAnsi="Times New Roman" w:cs="Times New Roman"/>
          <w:sz w:val="28"/>
          <w:szCs w:val="28"/>
        </w:rPr>
        <w:t>USB</w:t>
      </w:r>
      <w:r w:rsidR="00047DA6" w:rsidRPr="00D03930">
        <w:rPr>
          <w:rFonts w:ascii="Times New Roman" w:eastAsia="Calibri" w:hAnsi="Times New Roman" w:cs="Times New Roman"/>
          <w:sz w:val="28"/>
          <w:szCs w:val="28"/>
          <w:lang w:val="ru-RU"/>
        </w:rPr>
        <w:t xml:space="preserve">-микроскопа </w:t>
      </w:r>
      <w:r w:rsidR="00047DA6" w:rsidRPr="00D03930">
        <w:rPr>
          <w:rFonts w:ascii="Times New Roman" w:eastAsia="Calibri" w:hAnsi="Times New Roman" w:cs="Times New Roman"/>
          <w:sz w:val="28"/>
          <w:szCs w:val="28"/>
        </w:rPr>
        <w:t>Levenguk</w:t>
      </w:r>
      <w:r w:rsidR="00047DA6" w:rsidRPr="00D03930">
        <w:rPr>
          <w:rFonts w:ascii="Times New Roman" w:eastAsia="Calibri" w:hAnsi="Times New Roman" w:cs="Times New Roman"/>
          <w:sz w:val="28"/>
          <w:szCs w:val="28"/>
          <w:lang w:val="ru-RU"/>
        </w:rPr>
        <w:t xml:space="preserve">. </w:t>
      </w:r>
      <w:bookmarkEnd w:id="18"/>
      <w:r w:rsidR="001242EF" w:rsidRPr="00D03930">
        <w:rPr>
          <w:rFonts w:ascii="Times New Roman" w:hAnsi="Times New Roman" w:cs="Times New Roman"/>
          <w:sz w:val="28"/>
          <w:szCs w:val="28"/>
          <w:lang w:val="ru-RU"/>
        </w:rPr>
        <w:t xml:space="preserve">Цвет объектов оценивали при дневном освещении визуально; запах – при разламывании фрагментов сырья; вкус – пробуя водное извлечение измельченного сырья. Описание морфологического строения осуществляли при помощи методических указаний Прозиной М.Н., Долговой А.А. и Лотовой Л.И. </w:t>
      </w:r>
      <w:r w:rsidRPr="00D03930">
        <w:rPr>
          <w:rFonts w:ascii="Times New Roman" w:hAnsi="Times New Roman" w:cs="Times New Roman"/>
          <w:sz w:val="28"/>
          <w:szCs w:val="28"/>
          <w:lang w:val="ru-RU"/>
        </w:rPr>
        <w:t>[</w:t>
      </w:r>
      <w:r w:rsidR="00552D4B" w:rsidRPr="00D03930">
        <w:rPr>
          <w:rFonts w:ascii="Times New Roman" w:hAnsi="Times New Roman" w:cs="Times New Roman"/>
          <w:sz w:val="28"/>
          <w:szCs w:val="28"/>
          <w:lang w:val="ru-RU"/>
        </w:rPr>
        <w:t>115-117</w:t>
      </w:r>
      <w:r w:rsidRPr="00D03930">
        <w:rPr>
          <w:rFonts w:ascii="Times New Roman" w:hAnsi="Times New Roman" w:cs="Times New Roman"/>
          <w:sz w:val="28"/>
          <w:szCs w:val="28"/>
          <w:lang w:val="ru-RU"/>
        </w:rPr>
        <w:t>].</w:t>
      </w:r>
      <w:r w:rsidR="001242EF" w:rsidRPr="00D03930">
        <w:rPr>
          <w:rFonts w:ascii="Times New Roman" w:hAnsi="Times New Roman" w:cs="Times New Roman"/>
          <w:sz w:val="28"/>
          <w:szCs w:val="28"/>
          <w:lang w:val="ru-RU"/>
        </w:rPr>
        <w:t xml:space="preserve"> </w:t>
      </w:r>
    </w:p>
    <w:p w14:paraId="6E5907C0" w14:textId="2B5DB107" w:rsidR="00047DA6" w:rsidRPr="00D03930" w:rsidRDefault="00047DA6"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Микроскопический анализ </w:t>
      </w:r>
      <w:r w:rsidR="008F085F" w:rsidRPr="00D03930">
        <w:rPr>
          <w:rFonts w:ascii="Times New Roman" w:hAnsi="Times New Roman" w:cs="Times New Roman"/>
          <w:i/>
          <w:iCs/>
          <w:sz w:val="28"/>
          <w:szCs w:val="28"/>
          <w:lang w:val="ru-RU"/>
        </w:rPr>
        <w:t>сырья</w:t>
      </w:r>
      <w:r w:rsidR="002D09C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ГФ РК т. I </w:t>
      </w:r>
      <w:r w:rsidRPr="00D03930">
        <w:rPr>
          <w:rFonts w:ascii="Times New Roman" w:hAnsi="Times New Roman" w:cs="Times New Roman"/>
          <w:i/>
          <w:sz w:val="28"/>
          <w:szCs w:val="28"/>
          <w:lang w:val="ru-RU"/>
        </w:rPr>
        <w:t>2.8.3</w:t>
      </w:r>
      <w:r w:rsidRPr="00D03930">
        <w:rPr>
          <w:rFonts w:ascii="Times New Roman" w:hAnsi="Times New Roman" w:cs="Times New Roman"/>
          <w:sz w:val="28"/>
          <w:szCs w:val="28"/>
          <w:lang w:val="ru-RU"/>
        </w:rPr>
        <w:t xml:space="preserve"> и Ф ЕАЭС </w:t>
      </w:r>
      <w:r w:rsidRPr="00D03930">
        <w:rPr>
          <w:rFonts w:ascii="Times New Roman" w:hAnsi="Times New Roman" w:cs="Times New Roman"/>
          <w:i/>
          <w:sz w:val="28"/>
          <w:szCs w:val="28"/>
          <w:lang w:val="ru-RU"/>
        </w:rPr>
        <w:t>2.1.8.17</w:t>
      </w:r>
      <w:r w:rsidRPr="00D03930">
        <w:rPr>
          <w:rFonts w:ascii="Times New Roman" w:hAnsi="Times New Roman" w:cs="Times New Roman"/>
          <w:sz w:val="28"/>
          <w:szCs w:val="28"/>
          <w:lang w:val="ru-RU"/>
        </w:rPr>
        <w:t>. Воздушно-сухое сырье размачивали в смеси 70% спирт : глицерин : вода дистиллированная в соотношении 1 : 1 : 1 (раствор Страуса-Флеминга). При определении анатомических особенностей листовой пластинки изучаемых видов отбирали неповрежденные максимально развитые листья в средней части побегов; анализировали фрагменты (поверхностные препараты и поперечные срезы). Изготовление временных препаратов (поверхностные и давленные препараты, поперечные срезы) производили по общепринятым методикам. Осветление препаратов проводили при помощи глицерина. Для получения поверхностных препаратов сырье кипятили в 10% растворе гидроксида калия.</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 xml:space="preserve">Работа проводилась на </w:t>
      </w:r>
      <w:bookmarkStart w:id="19" w:name="_Hlk141286567"/>
      <w:r w:rsidRPr="00D03930">
        <w:rPr>
          <w:rFonts w:ascii="Times New Roman" w:hAnsi="Times New Roman" w:cs="Times New Roman"/>
          <w:sz w:val="28"/>
          <w:szCs w:val="28"/>
          <w:lang w:val="ru-RU"/>
        </w:rPr>
        <w:t>микроскопе «Биомед-4» с окулярами 10×, 20×, линзами 4×, 10×, 20×, 40×</w:t>
      </w:r>
      <w:bookmarkEnd w:id="19"/>
      <w:r w:rsidRPr="00D03930">
        <w:rPr>
          <w:rFonts w:ascii="Times New Roman" w:hAnsi="Times New Roman" w:cs="Times New Roman"/>
          <w:sz w:val="28"/>
          <w:szCs w:val="28"/>
          <w:lang w:val="ru-RU"/>
        </w:rPr>
        <w:t>. При описании анатомического строения пользовались терминологией, предложенной в методических указаниях К. Эзау, Н.А. Анели, Л.И. Лотовой [</w:t>
      </w:r>
      <w:r w:rsidR="00552D4B" w:rsidRPr="00D03930">
        <w:rPr>
          <w:rFonts w:ascii="Times New Roman" w:hAnsi="Times New Roman" w:cs="Times New Roman"/>
          <w:sz w:val="28"/>
          <w:szCs w:val="28"/>
          <w:lang w:val="ru-RU"/>
        </w:rPr>
        <w:t>118-121</w:t>
      </w:r>
      <w:r w:rsidRPr="00D03930">
        <w:rPr>
          <w:rFonts w:ascii="Times New Roman" w:hAnsi="Times New Roman" w:cs="Times New Roman"/>
          <w:sz w:val="28"/>
          <w:szCs w:val="28"/>
          <w:lang w:val="ru-RU"/>
        </w:rPr>
        <w:t>].</w:t>
      </w:r>
    </w:p>
    <w:p w14:paraId="39A48184" w14:textId="1CC316E2" w:rsidR="00980903" w:rsidRPr="00D03930" w:rsidRDefault="00980903"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Гистохимический анализ</w:t>
      </w:r>
      <w:r w:rsidR="008F085F" w:rsidRPr="00D03930">
        <w:rPr>
          <w:rFonts w:ascii="Times New Roman" w:hAnsi="Times New Roman" w:cs="Times New Roman"/>
          <w:i/>
          <w:iCs/>
          <w:sz w:val="28"/>
          <w:szCs w:val="28"/>
          <w:lang w:val="ru-RU"/>
        </w:rPr>
        <w:t xml:space="preserve"> сырья</w:t>
      </w:r>
      <w:r w:rsidR="00C972D5"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lang w:val="ru-RU"/>
        </w:rPr>
        <w:t xml:space="preserve">проводили для поперечных срезов стебля, черешка, цельного цветка; поперечных и поверхностных срезов листьев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Pr="00D03930">
        <w:rPr>
          <w:rFonts w:ascii="Times New Roman" w:eastAsia="Times New Roman" w:hAnsi="Times New Roman" w:cs="Times New Roman"/>
          <w:iCs/>
          <w:sz w:val="28"/>
          <w:szCs w:val="28"/>
          <w:lang w:val="kk-KZ" w:eastAsia="ru-RU"/>
        </w:rPr>
        <w:t xml:space="preserve">Свежесобранные органы фиксировали в смеси спирта (70%), глицерина и дистиллированной воды в соотношении 1: 1: 1 (раствор Страуса-Флеминга). Микроскопические фотографии изменений окраски срезов надземных органов лабазника обыкновенного и лабазника вязолистного были сделаны с помощью </w:t>
      </w:r>
      <w:bookmarkStart w:id="20" w:name="_Hlk141286584"/>
      <w:r w:rsidRPr="00D03930">
        <w:rPr>
          <w:rFonts w:ascii="Times New Roman" w:eastAsia="Times New Roman" w:hAnsi="Times New Roman" w:cs="Times New Roman"/>
          <w:iCs/>
          <w:sz w:val="28"/>
          <w:szCs w:val="28"/>
          <w:lang w:val="kk-KZ" w:eastAsia="ru-RU"/>
        </w:rPr>
        <w:t>микроскопа «Биомед-4» с окулярами 10×, 20×, линзами 4×, 10×, 20×, 40×.</w:t>
      </w:r>
      <w:r w:rsidRPr="00D03930">
        <w:rPr>
          <w:rFonts w:ascii="Times New Roman" w:hAnsi="Times New Roman" w:cs="Times New Roman"/>
          <w:sz w:val="28"/>
          <w:szCs w:val="28"/>
          <w:lang w:val="kk-KZ"/>
        </w:rPr>
        <w:t xml:space="preserve"> </w:t>
      </w:r>
      <w:bookmarkEnd w:id="20"/>
      <w:r w:rsidRPr="00D03930">
        <w:rPr>
          <w:rFonts w:ascii="Times New Roman" w:hAnsi="Times New Roman" w:cs="Times New Roman"/>
          <w:sz w:val="28"/>
          <w:szCs w:val="28"/>
          <w:lang w:val="ru-RU"/>
        </w:rPr>
        <w:t xml:space="preserve">Гистохимический анализ сырья проводился в соответствии с указаниями в ОФС.1.5.3.0003.15 «Техника микроскопического и микрохимического исследования растительного сырья и лекарственных растительных препаратов». </w:t>
      </w:r>
    </w:p>
    <w:p w14:paraId="1E736E73" w14:textId="23977333" w:rsidR="00047DA6" w:rsidRPr="00D03930" w:rsidRDefault="00047DA6" w:rsidP="00101908">
      <w:pPr>
        <w:tabs>
          <w:tab w:val="left" w:pos="709"/>
          <w:tab w:val="left" w:pos="851"/>
        </w:tabs>
        <w:ind w:firstLine="709"/>
        <w:jc w:val="both"/>
        <w:textAlignment w:val="top"/>
        <w:rPr>
          <w:rFonts w:ascii="Times New Roman" w:eastAsia="Times New Roman" w:hAnsi="Times New Roman" w:cs="Times New Roman"/>
          <w:bCs/>
          <w:sz w:val="28"/>
          <w:szCs w:val="28"/>
          <w:lang w:val="ru-RU" w:eastAsia="ru-RU"/>
        </w:rPr>
      </w:pPr>
      <w:r w:rsidRPr="00D03930">
        <w:rPr>
          <w:rFonts w:ascii="Times New Roman" w:hAnsi="Times New Roman" w:cs="Times New Roman"/>
          <w:sz w:val="28"/>
          <w:szCs w:val="28"/>
          <w:lang w:val="ru-RU"/>
        </w:rPr>
        <w:t xml:space="preserve">При проведении гистохимического анализа нами были использованы следующие реактивы: метиленовый синий (эфирное масло), 10% раствор тимола и концентрированной </w:t>
      </w:r>
      <w:r w:rsidRPr="00D03930">
        <w:rPr>
          <w:rFonts w:ascii="Times New Roman" w:hAnsi="Times New Roman" w:cs="Times New Roman"/>
          <w:sz w:val="28"/>
          <w:szCs w:val="28"/>
        </w:rPr>
        <w:t>H</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rPr>
        <w:t>SO</w:t>
      </w:r>
      <w:r w:rsidRPr="00D03930">
        <w:rPr>
          <w:rFonts w:ascii="Times New Roman" w:hAnsi="Times New Roman" w:cs="Times New Roman"/>
          <w:sz w:val="28"/>
          <w:szCs w:val="28"/>
          <w:vertAlign w:val="subscript"/>
          <w:lang w:val="ru-RU"/>
        </w:rPr>
        <w:t xml:space="preserve">4 </w:t>
      </w:r>
      <w:r w:rsidRPr="00D03930">
        <w:rPr>
          <w:rFonts w:ascii="Times New Roman" w:hAnsi="Times New Roman" w:cs="Times New Roman"/>
          <w:sz w:val="28"/>
          <w:szCs w:val="28"/>
          <w:lang w:val="ru-RU"/>
        </w:rPr>
        <w:t xml:space="preserve">(полисахариды), концентрированная </w:t>
      </w:r>
      <w:r w:rsidRPr="00D03930">
        <w:rPr>
          <w:rFonts w:ascii="Times New Roman" w:hAnsi="Times New Roman" w:cs="Times New Roman"/>
          <w:sz w:val="28"/>
          <w:szCs w:val="28"/>
        </w:rPr>
        <w:t>H</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rPr>
        <w:t>SO</w:t>
      </w:r>
      <w:r w:rsidRPr="00D03930">
        <w:rPr>
          <w:rFonts w:ascii="Times New Roman" w:hAnsi="Times New Roman" w:cs="Times New Roman"/>
          <w:sz w:val="28"/>
          <w:szCs w:val="28"/>
          <w:vertAlign w:val="subscript"/>
          <w:lang w:val="ru-RU"/>
        </w:rPr>
        <w:t xml:space="preserve">4 </w:t>
      </w:r>
      <w:r w:rsidRPr="00D03930">
        <w:rPr>
          <w:rFonts w:ascii="Times New Roman" w:hAnsi="Times New Roman" w:cs="Times New Roman"/>
          <w:sz w:val="28"/>
          <w:szCs w:val="28"/>
          <w:lang w:val="ru-RU"/>
        </w:rPr>
        <w:lastRenderedPageBreak/>
        <w:t xml:space="preserve">(сесквитерпеновые лактоны), 10% спиртовой раствор </w:t>
      </w:r>
      <w:r w:rsidRPr="00D03930">
        <w:rPr>
          <w:rFonts w:ascii="Times New Roman" w:hAnsi="Times New Roman" w:cs="Times New Roman"/>
          <w:sz w:val="28"/>
          <w:szCs w:val="28"/>
        </w:rPr>
        <w:t>K</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rPr>
        <w:t>Cr</w:t>
      </w:r>
      <w:r w:rsidRPr="00D03930">
        <w:rPr>
          <w:rFonts w:ascii="Times New Roman" w:hAnsi="Times New Roman" w:cs="Times New Roman"/>
          <w:sz w:val="28"/>
          <w:szCs w:val="28"/>
          <w:vertAlign w:val="subscript"/>
          <w:lang w:val="ru-RU"/>
        </w:rPr>
        <w:t>2</w:t>
      </w:r>
      <w:r w:rsidRPr="00D03930">
        <w:rPr>
          <w:rFonts w:ascii="Times New Roman" w:hAnsi="Times New Roman" w:cs="Times New Roman"/>
          <w:sz w:val="28"/>
          <w:szCs w:val="28"/>
        </w:rPr>
        <w:t>O</w:t>
      </w:r>
      <w:r w:rsidRPr="00D03930">
        <w:rPr>
          <w:rFonts w:ascii="Times New Roman" w:hAnsi="Times New Roman" w:cs="Times New Roman"/>
          <w:sz w:val="28"/>
          <w:szCs w:val="28"/>
          <w:vertAlign w:val="subscript"/>
          <w:lang w:val="ru-RU"/>
        </w:rPr>
        <w:t>7</w:t>
      </w:r>
      <w:r w:rsidRPr="00D03930">
        <w:rPr>
          <w:rFonts w:ascii="Times New Roman" w:hAnsi="Times New Roman" w:cs="Times New Roman"/>
          <w:sz w:val="28"/>
          <w:szCs w:val="28"/>
          <w:lang w:val="ru-RU"/>
        </w:rPr>
        <w:t xml:space="preserve"> (фенольные соединения), </w:t>
      </w:r>
      <w:r w:rsidR="00980903"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 спиртов</w:t>
      </w:r>
      <w:r w:rsidR="00980903"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й раствор </w:t>
      </w:r>
      <w:r w:rsidRPr="00D03930">
        <w:rPr>
          <w:rFonts w:ascii="Times New Roman" w:hAnsi="Times New Roman" w:cs="Times New Roman"/>
          <w:sz w:val="28"/>
          <w:szCs w:val="28"/>
        </w:rPr>
        <w:t>FeCl</w:t>
      </w:r>
      <w:r w:rsidRPr="00D03930">
        <w:rPr>
          <w:rFonts w:ascii="Times New Roman" w:hAnsi="Times New Roman" w:cs="Times New Roman"/>
          <w:sz w:val="28"/>
          <w:szCs w:val="28"/>
          <w:vertAlign w:val="subscript"/>
          <w:lang w:val="ru-RU"/>
        </w:rPr>
        <w:t>3</w:t>
      </w:r>
      <w:r w:rsidRPr="00D03930">
        <w:rPr>
          <w:rFonts w:ascii="Times New Roman" w:hAnsi="Times New Roman" w:cs="Times New Roman"/>
          <w:sz w:val="28"/>
          <w:szCs w:val="28"/>
          <w:lang w:val="ru-RU"/>
        </w:rPr>
        <w:t xml:space="preserve"> (флавоноиды), реактив Люголя (крахмал) и реактив Драгендорфа (алкалоиды). </w:t>
      </w:r>
    </w:p>
    <w:p w14:paraId="2D818208" w14:textId="57A1A6FE" w:rsidR="00F608CF" w:rsidRPr="00D03930" w:rsidRDefault="00866480"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Измельченность сырья. </w:t>
      </w:r>
      <w:r w:rsidRPr="00D03930">
        <w:rPr>
          <w:rFonts w:ascii="Times New Roman" w:hAnsi="Times New Roman" w:cs="Times New Roman"/>
          <w:sz w:val="28"/>
          <w:szCs w:val="28"/>
          <w:lang w:val="ru-RU"/>
        </w:rPr>
        <w:t>ГФ РК, т. I</w:t>
      </w:r>
      <w:r w:rsidR="00441EBD" w:rsidRPr="00D03930">
        <w:rPr>
          <w:rFonts w:ascii="Times New Roman" w:hAnsi="Times New Roman" w:cs="Times New Roman"/>
          <w:sz w:val="28"/>
          <w:szCs w:val="28"/>
          <w:lang w:val="ru-RU"/>
        </w:rPr>
        <w:t xml:space="preserve">, с. 562. </w:t>
      </w:r>
      <w:r w:rsidRPr="00D03930">
        <w:rPr>
          <w:rFonts w:ascii="Times New Roman" w:hAnsi="Times New Roman" w:cs="Times New Roman"/>
          <w:sz w:val="28"/>
          <w:szCs w:val="28"/>
          <w:lang w:val="ru-RU"/>
        </w:rPr>
        <w:t xml:space="preserve">«Определение степени измельченности лекарственного растительного сырья». Для цельного сырья количество частиц, проходящих сквозь сито с указанным размером отверстий, не должно превышать 5 %, если иное не указано в фармакопейной статье или нормативной документации. </w:t>
      </w:r>
    </w:p>
    <w:p w14:paraId="3EFE6CB5" w14:textId="04010937" w:rsidR="00866480" w:rsidRPr="00D03930" w:rsidRDefault="00866480"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Содержание примесей</w:t>
      </w:r>
      <w:r w:rsidRPr="00D03930">
        <w:rPr>
          <w:rFonts w:ascii="Times New Roman" w:hAnsi="Times New Roman" w:cs="Times New Roman"/>
          <w:sz w:val="28"/>
          <w:szCs w:val="28"/>
          <w:lang w:val="ru-RU"/>
        </w:rPr>
        <w:t xml:space="preserve">. Содержание посторонних примесей определяли путем визуального осмотра согласно ГФ РК, т. I, </w:t>
      </w:r>
      <w:r w:rsidRPr="00D03930">
        <w:rPr>
          <w:rFonts w:ascii="Times New Roman" w:hAnsi="Times New Roman" w:cs="Times New Roman"/>
          <w:i/>
          <w:iCs/>
          <w:sz w:val="28"/>
          <w:szCs w:val="28"/>
          <w:lang w:val="ru-RU"/>
        </w:rPr>
        <w:t>2.8.2</w:t>
      </w:r>
      <w:r w:rsidRPr="00D03930">
        <w:rPr>
          <w:rFonts w:ascii="Times New Roman" w:hAnsi="Times New Roman" w:cs="Times New Roman"/>
          <w:sz w:val="28"/>
          <w:szCs w:val="28"/>
          <w:lang w:val="ru-RU"/>
        </w:rPr>
        <w:t xml:space="preserve"> «Определение содержания примесей» и монографией Ф ЕАЭС </w:t>
      </w:r>
      <w:r w:rsidRPr="00D03930">
        <w:rPr>
          <w:rFonts w:ascii="Times New Roman" w:hAnsi="Times New Roman" w:cs="Times New Roman"/>
          <w:i/>
          <w:iCs/>
          <w:sz w:val="28"/>
          <w:szCs w:val="28"/>
          <w:lang w:val="ru-RU"/>
        </w:rPr>
        <w:t>2.1.8.2</w:t>
      </w:r>
      <w:r w:rsidRPr="00D03930">
        <w:rPr>
          <w:rFonts w:ascii="Times New Roman" w:hAnsi="Times New Roman" w:cs="Times New Roman"/>
          <w:sz w:val="28"/>
          <w:szCs w:val="28"/>
          <w:lang w:val="ru-RU"/>
        </w:rPr>
        <w:t>.</w:t>
      </w:r>
    </w:p>
    <w:p w14:paraId="6E52D071" w14:textId="72CD076F" w:rsidR="00F608CF" w:rsidRPr="00D03930" w:rsidRDefault="00F608C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Определение потери в массе при высушивании</w:t>
      </w:r>
      <w:r w:rsidRPr="00D03930">
        <w:rPr>
          <w:rFonts w:ascii="Times New Roman" w:hAnsi="Times New Roman" w:cs="Times New Roman"/>
          <w:sz w:val="28"/>
          <w:szCs w:val="28"/>
          <w:lang w:val="ru-RU"/>
        </w:rPr>
        <w:t xml:space="preserve"> осуществляли согласно требованиям ГФ РК, т. I, </w:t>
      </w:r>
      <w:r w:rsidRPr="00D03930">
        <w:rPr>
          <w:rFonts w:ascii="Times New Roman" w:hAnsi="Times New Roman" w:cs="Times New Roman"/>
          <w:i/>
          <w:iCs/>
          <w:sz w:val="28"/>
          <w:szCs w:val="28"/>
          <w:lang w:val="ru-RU"/>
        </w:rPr>
        <w:t>2.8.17</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 xml:space="preserve">и Ф ЕАЭС </w:t>
      </w:r>
      <w:r w:rsidRPr="00D03930">
        <w:rPr>
          <w:rFonts w:ascii="Times New Roman" w:hAnsi="Times New Roman" w:cs="Times New Roman"/>
          <w:i/>
          <w:iCs/>
          <w:sz w:val="28"/>
          <w:szCs w:val="28"/>
          <w:lang w:val="ru-RU"/>
        </w:rPr>
        <w:t>2.1.2.31</w:t>
      </w:r>
      <w:r w:rsidRPr="00D03930">
        <w:rPr>
          <w:rFonts w:ascii="Times New Roman" w:hAnsi="Times New Roman" w:cs="Times New Roman"/>
          <w:sz w:val="28"/>
          <w:szCs w:val="28"/>
          <w:lang w:val="ru-RU"/>
        </w:rPr>
        <w:t>.</w:t>
      </w:r>
    </w:p>
    <w:p w14:paraId="6B184CF1" w14:textId="3C2200E4" w:rsidR="00F608CF" w:rsidRPr="00D03930" w:rsidRDefault="00F608C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Определение золы общей</w:t>
      </w:r>
      <w:r w:rsidRPr="00D03930">
        <w:rPr>
          <w:rFonts w:ascii="Times New Roman" w:hAnsi="Times New Roman" w:cs="Times New Roman"/>
          <w:sz w:val="28"/>
          <w:szCs w:val="28"/>
          <w:lang w:val="ru-RU"/>
        </w:rPr>
        <w:t xml:space="preserve"> проводили по ГФ РК, т. I, </w:t>
      </w:r>
      <w:r w:rsidRPr="00D03930">
        <w:rPr>
          <w:rFonts w:ascii="Times New Roman" w:hAnsi="Times New Roman" w:cs="Times New Roman"/>
          <w:i/>
          <w:iCs/>
          <w:sz w:val="28"/>
          <w:szCs w:val="28"/>
          <w:lang w:val="ru-RU"/>
        </w:rPr>
        <w:t>2.4.16</w:t>
      </w:r>
      <w:r w:rsidRPr="00D03930">
        <w:rPr>
          <w:rFonts w:ascii="Times New Roman" w:hAnsi="Times New Roman" w:cs="Times New Roman"/>
          <w:sz w:val="28"/>
          <w:szCs w:val="28"/>
          <w:lang w:val="ru-RU"/>
        </w:rPr>
        <w:t xml:space="preserve"> и фармакопейному методу Ф ЕАЭС </w:t>
      </w:r>
      <w:r w:rsidRPr="00D03930">
        <w:rPr>
          <w:rFonts w:ascii="Times New Roman" w:hAnsi="Times New Roman" w:cs="Times New Roman"/>
          <w:i/>
          <w:iCs/>
          <w:sz w:val="28"/>
          <w:szCs w:val="28"/>
          <w:lang w:val="ru-RU"/>
        </w:rPr>
        <w:t>2.1.4.16</w:t>
      </w:r>
      <w:r w:rsidRPr="00D03930">
        <w:rPr>
          <w:rFonts w:ascii="Times New Roman" w:hAnsi="Times New Roman" w:cs="Times New Roman"/>
          <w:sz w:val="28"/>
          <w:szCs w:val="28"/>
          <w:lang w:val="ru-RU"/>
        </w:rPr>
        <w:t>.</w:t>
      </w:r>
    </w:p>
    <w:p w14:paraId="4ECF4DBF" w14:textId="73234105" w:rsidR="00F608CF" w:rsidRPr="00D03930" w:rsidRDefault="00F608C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Опреледение золы нерастворимой в 10 % кислоте хлороводородной</w:t>
      </w:r>
      <w:r w:rsidR="004C7605" w:rsidRPr="00D03930">
        <w:rPr>
          <w:rFonts w:ascii="Times New Roman" w:hAnsi="Times New Roman" w:cs="Times New Roman"/>
          <w:sz w:val="28"/>
          <w:szCs w:val="28"/>
          <w:lang w:val="ru-RU"/>
        </w:rPr>
        <w:t xml:space="preserve">. Определение золы, нерастворимой в хлористоводородной кислоте двух видов лабазника </w:t>
      </w:r>
      <w:r w:rsidRPr="00D03930">
        <w:rPr>
          <w:rFonts w:ascii="Times New Roman" w:hAnsi="Times New Roman" w:cs="Times New Roman"/>
          <w:sz w:val="28"/>
          <w:szCs w:val="28"/>
          <w:lang w:val="ru-RU"/>
        </w:rPr>
        <w:t xml:space="preserve">осуществляли по ГФ РК, т. I, </w:t>
      </w:r>
      <w:r w:rsidRPr="00D03930">
        <w:rPr>
          <w:rFonts w:ascii="Times New Roman" w:hAnsi="Times New Roman" w:cs="Times New Roman"/>
          <w:i/>
          <w:iCs/>
          <w:sz w:val="28"/>
          <w:szCs w:val="28"/>
          <w:lang w:val="ru-RU"/>
        </w:rPr>
        <w:t>2.8.1</w:t>
      </w:r>
      <w:r w:rsidRPr="00D03930">
        <w:rPr>
          <w:rFonts w:ascii="Times New Roman" w:hAnsi="Times New Roman" w:cs="Times New Roman"/>
          <w:sz w:val="28"/>
          <w:szCs w:val="28"/>
          <w:lang w:val="ru-RU"/>
        </w:rPr>
        <w:t xml:space="preserve">. и фармакопейному методу Ф ЕАЭС </w:t>
      </w:r>
      <w:r w:rsidRPr="00D03930">
        <w:rPr>
          <w:rFonts w:ascii="Times New Roman" w:hAnsi="Times New Roman" w:cs="Times New Roman"/>
          <w:i/>
          <w:iCs/>
          <w:sz w:val="28"/>
          <w:szCs w:val="28"/>
          <w:lang w:val="ru-RU"/>
        </w:rPr>
        <w:t>2.1.8.1</w:t>
      </w:r>
      <w:r w:rsidRPr="00D03930">
        <w:rPr>
          <w:rFonts w:ascii="Times New Roman" w:hAnsi="Times New Roman" w:cs="Times New Roman"/>
          <w:sz w:val="28"/>
          <w:szCs w:val="28"/>
          <w:lang w:val="ru-RU"/>
        </w:rPr>
        <w:t xml:space="preserve"> и Ф ЕАЭС </w:t>
      </w:r>
      <w:r w:rsidRPr="00D03930">
        <w:rPr>
          <w:rFonts w:ascii="Times New Roman" w:hAnsi="Times New Roman" w:cs="Times New Roman"/>
          <w:i/>
          <w:iCs/>
          <w:sz w:val="28"/>
          <w:szCs w:val="28"/>
          <w:lang w:val="ru-RU"/>
        </w:rPr>
        <w:t>2.3.1.4</w:t>
      </w:r>
      <w:r w:rsidRPr="00D03930">
        <w:rPr>
          <w:rFonts w:ascii="Times New Roman" w:hAnsi="Times New Roman" w:cs="Times New Roman"/>
          <w:sz w:val="28"/>
          <w:szCs w:val="28"/>
          <w:lang w:val="ru-RU"/>
        </w:rPr>
        <w:t>.</w:t>
      </w:r>
    </w:p>
    <w:p w14:paraId="56194453" w14:textId="3DE01C08" w:rsidR="00007452" w:rsidRPr="00D03930" w:rsidRDefault="00007452"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Определение содержание основных групп БАВ в</w:t>
      </w:r>
      <w:r w:rsidR="00D81767" w:rsidRPr="00D03930">
        <w:rPr>
          <w:rFonts w:ascii="Times New Roman" w:hAnsi="Times New Roman" w:cs="Times New Roman"/>
          <w:i/>
          <w:iCs/>
          <w:sz w:val="28"/>
          <w:szCs w:val="28"/>
          <w:lang w:val="ru-RU"/>
        </w:rPr>
        <w:t xml:space="preserve"> траве</w:t>
      </w:r>
      <w:r w:rsidRPr="00D03930">
        <w:rPr>
          <w:rFonts w:ascii="Times New Roman" w:hAnsi="Times New Roman" w:cs="Times New Roman"/>
          <w:i/>
          <w:iCs/>
          <w:sz w:val="28"/>
          <w:szCs w:val="28"/>
          <w:lang w:val="ru-RU"/>
        </w:rPr>
        <w:t xml:space="preserve"> </w:t>
      </w:r>
      <w:r w:rsidR="00D81767" w:rsidRPr="00D03930">
        <w:rPr>
          <w:rFonts w:ascii="Times New Roman" w:hAnsi="Times New Roman" w:cs="Times New Roman"/>
          <w:i/>
          <w:iCs/>
          <w:sz w:val="28"/>
          <w:szCs w:val="28"/>
          <w:lang w:val="ru-RU"/>
        </w:rPr>
        <w:t>Filipendula vulgaris и траве Filipendula ulmaria</w:t>
      </w:r>
      <w:r w:rsidR="00FB7C39" w:rsidRPr="00D03930">
        <w:rPr>
          <w:rFonts w:ascii="Times New Roman" w:hAnsi="Times New Roman" w:cs="Times New Roman"/>
          <w:i/>
          <w:iCs/>
          <w:sz w:val="28"/>
          <w:szCs w:val="28"/>
          <w:lang w:val="ru-RU"/>
        </w:rPr>
        <w:t>.</w:t>
      </w:r>
    </w:p>
    <w:p w14:paraId="52CBFE77" w14:textId="6419C815" w:rsidR="00552D4B" w:rsidRPr="00D03930" w:rsidRDefault="00007452" w:rsidP="00101908">
      <w:pPr>
        <w:ind w:firstLine="709"/>
        <w:jc w:val="both"/>
        <w:rPr>
          <w:rFonts w:ascii="Times New Roman" w:hAnsi="Times New Roman" w:cs="Times New Roman"/>
          <w:sz w:val="28"/>
          <w:szCs w:val="28"/>
          <w:lang w:val="ru-RU"/>
        </w:rPr>
      </w:pPr>
      <w:bookmarkStart w:id="21" w:name="_Hlk141260322"/>
      <w:r w:rsidRPr="00D03930">
        <w:rPr>
          <w:rFonts w:ascii="Times New Roman" w:hAnsi="Times New Roman" w:cs="Times New Roman"/>
          <w:i/>
          <w:iCs/>
          <w:sz w:val="28"/>
          <w:szCs w:val="28"/>
          <w:lang w:val="ru-RU"/>
        </w:rPr>
        <w:t>Количественное определение суммы флавоноидов в ЛРС</w:t>
      </w:r>
      <w:r w:rsidRPr="00D03930">
        <w:rPr>
          <w:rFonts w:ascii="Times New Roman" w:hAnsi="Times New Roman" w:cs="Times New Roman"/>
          <w:sz w:val="28"/>
          <w:szCs w:val="28"/>
          <w:lang w:val="ru-RU"/>
        </w:rPr>
        <w:t xml:space="preserve"> определяли спектрофотометрическим методом по следующей методике</w:t>
      </w:r>
      <w:r w:rsidR="00552D4B" w:rsidRPr="00D03930">
        <w:rPr>
          <w:rFonts w:ascii="Times New Roman" w:hAnsi="Times New Roman" w:cs="Times New Roman"/>
          <w:sz w:val="28"/>
          <w:szCs w:val="28"/>
          <w:lang w:val="ru-RU"/>
        </w:rPr>
        <w:t xml:space="preserve"> [122]:</w:t>
      </w:r>
    </w:p>
    <w:p w14:paraId="3744DFA0" w14:textId="674B676F"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 около 1,0 г (точная навеска) растительного сырья приливали 100 мл 70% спирта этилового и экстрагировали в колбе со шлифом объемом 250 мл, на водяной бане, при температуре кипения экстрагента в течение 1 часа. Извлечение отфильтровывали через бумажный фильтр и получили раствор А.</w:t>
      </w:r>
    </w:p>
    <w:p w14:paraId="2F1FEB4A" w14:textId="77777777" w:rsidR="00803910"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мерную колбу вместимостью 25 мл помещали 2,5 мл раствора А, приливали 5 мл 5 % раствора алюминия хлорида в 70 % спирте этиловом и через 10 мин - 1 мл 3 % раствора кислоты уксусной, доводили объем раствора 70 % спирте этиловом до метки, перемешивали и оставляли на 30 мин (раствор Б). Оптическую плотность раствора Б измеряли через 30 мин на спектрофотометре при длине волны 396 нм в кювете с толщиной слоя 10 мм, используя в качестве раствора сравнения раствор, который состоил из 2,5 мл раствора А, 1 мл 3% раствора кислоты уксусной, доведенный 70% спиртом этиловым до метки в мерной колбе вместимостью 25 мл. </w:t>
      </w:r>
    </w:p>
    <w:p w14:paraId="69F40AE0" w14:textId="4E402A52"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Содержание суммы флавоноидов, в пересчете на цинарозид, в абсолютно сухом сырье в процентах (Х) вычисляют по формуле</w:t>
      </w:r>
      <w:r w:rsidR="00AA702D" w:rsidRPr="00D03930">
        <w:rPr>
          <w:rFonts w:ascii="Times New Roman" w:hAnsi="Times New Roman" w:cs="Times New Roman"/>
          <w:sz w:val="28"/>
          <w:szCs w:val="28"/>
          <w:lang w:val="ru-RU"/>
        </w:rPr>
        <w:t xml:space="preserve"> (1)</w:t>
      </w:r>
      <w:r w:rsidRPr="00D03930">
        <w:rPr>
          <w:rFonts w:ascii="Times New Roman" w:hAnsi="Times New Roman" w:cs="Times New Roman"/>
          <w:sz w:val="28"/>
          <w:szCs w:val="28"/>
          <w:lang w:val="ru-RU"/>
        </w:rPr>
        <w:t xml:space="preserve">: </w:t>
      </w:r>
    </w:p>
    <w:p w14:paraId="322D9901" w14:textId="77777777" w:rsidR="00007452" w:rsidRPr="00D03930" w:rsidRDefault="00007452" w:rsidP="00101908">
      <w:pPr>
        <w:ind w:firstLine="709"/>
        <w:jc w:val="both"/>
        <w:rPr>
          <w:rFonts w:ascii="Times New Roman" w:hAnsi="Times New Roman" w:cs="Times New Roman"/>
          <w:sz w:val="28"/>
          <w:szCs w:val="28"/>
          <w:lang w:val="ru-RU"/>
        </w:rPr>
      </w:pPr>
    </w:p>
    <w:p w14:paraId="6843C4FB" w14:textId="300A52C5" w:rsidR="00007452" w:rsidRPr="00D03930" w:rsidRDefault="00333C6E" w:rsidP="00101908">
      <w:pPr>
        <w:ind w:firstLine="709"/>
        <w:jc w:val="center"/>
        <w:rPr>
          <w:rFonts w:ascii="Times New Roman" w:hAnsi="Times New Roman" w:cs="Times New Roman"/>
          <w:sz w:val="28"/>
          <w:szCs w:val="28"/>
          <w:lang w:val="ru-RU"/>
        </w:rPr>
      </w:pPr>
      <w:r w:rsidRPr="00D03930">
        <w:rPr>
          <w:rFonts w:ascii="Times New Roman" w:eastAsiaTheme="minorEastAsia" w:hAnsi="Times New Roman" w:cs="Times New Roman"/>
          <w:sz w:val="28"/>
          <w:szCs w:val="28"/>
          <w:lang w:val="ru-RU"/>
        </w:rPr>
        <w:t xml:space="preserve">                                </w:t>
      </w:r>
      <w:r w:rsidR="00007452" w:rsidRPr="00D03930">
        <w:rPr>
          <w:rFonts w:ascii="Times New Roman" w:eastAsiaTheme="minorEastAsia" w:hAnsi="Times New Roman" w:cs="Times New Roman"/>
          <w:sz w:val="28"/>
          <w:szCs w:val="28"/>
          <w:lang w:val="ru-RU"/>
        </w:rPr>
        <w:t xml:space="preserve">Х = </w:t>
      </w:r>
      <m:oMath>
        <m:f>
          <m:fPr>
            <m:ctrlPr>
              <w:rPr>
                <w:rFonts w:ascii="Cambria Math" w:hAnsi="Cambria Math" w:cs="Times New Roman"/>
                <w:i/>
                <w:sz w:val="36"/>
                <w:szCs w:val="36"/>
                <w:lang w:val="ru-RU"/>
              </w:rPr>
            </m:ctrlPr>
          </m:fPr>
          <m:num>
            <m:r>
              <m:rPr>
                <m:sty m:val="p"/>
              </m:rPr>
              <w:rPr>
                <w:rFonts w:ascii="Cambria Math" w:hAnsi="Cambria Math" w:cs="Times New Roman"/>
                <w:sz w:val="36"/>
                <w:szCs w:val="36"/>
                <w:lang w:val="ru-RU"/>
              </w:rPr>
              <m:t xml:space="preserve">А х 100 х 25 х 100 </m:t>
            </m:r>
          </m:num>
          <m:den>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А</m:t>
                </m:r>
              </m:e>
              <m:sub>
                <m:r>
                  <w:rPr>
                    <w:rFonts w:ascii="Cambria Math" w:hAnsi="Cambria Math" w:cs="Times New Roman"/>
                    <w:sz w:val="36"/>
                    <w:szCs w:val="36"/>
                    <w:lang w:val="ru-RU"/>
                  </w:rPr>
                  <m:t>1</m:t>
                </m:r>
              </m:sub>
            </m:sSub>
            <m:r>
              <m:rPr>
                <m:sty m:val="p"/>
              </m:rPr>
              <w:rPr>
                <w:rFonts w:ascii="Cambria Math" w:hAnsi="Cambria Math" w:cs="Times New Roman"/>
                <w:sz w:val="36"/>
                <w:szCs w:val="36"/>
                <w:lang w:val="ru-RU"/>
              </w:rPr>
              <m:t xml:space="preserve"> х а х 2,5 х (100-W)</m:t>
            </m:r>
          </m:den>
        </m:f>
      </m:oMath>
      <w:r w:rsidR="00007452" w:rsidRPr="00D03930">
        <w:rPr>
          <w:rFonts w:ascii="Times New Roman" w:hAnsi="Times New Roman" w:cs="Times New Roman"/>
          <w:sz w:val="28"/>
          <w:szCs w:val="28"/>
          <w:lang w:val="ru-RU"/>
        </w:rPr>
        <w:t>,</w:t>
      </w:r>
      <w:r w:rsidR="0080391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007452" w:rsidRPr="00D03930">
        <w:rPr>
          <w:rFonts w:ascii="Times New Roman" w:hAnsi="Times New Roman" w:cs="Times New Roman"/>
          <w:sz w:val="28"/>
          <w:szCs w:val="28"/>
          <w:lang w:val="ru-RU"/>
        </w:rPr>
        <w:t xml:space="preserve"> (1) </w:t>
      </w:r>
    </w:p>
    <w:p w14:paraId="593F4C23" w14:textId="77777777" w:rsidR="00803910" w:rsidRPr="00D03930" w:rsidRDefault="00803910" w:rsidP="00101908">
      <w:pPr>
        <w:ind w:firstLine="709"/>
        <w:jc w:val="center"/>
        <w:rPr>
          <w:rFonts w:ascii="Times New Roman" w:hAnsi="Times New Roman" w:cs="Times New Roman"/>
          <w:sz w:val="28"/>
          <w:szCs w:val="28"/>
          <w:lang w:val="ru-RU"/>
        </w:rPr>
      </w:pPr>
    </w:p>
    <w:p w14:paraId="63E04A5F" w14:textId="77777777"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где А - оптическая плотность раствора Б; А</w:t>
      </w:r>
      <w:r w:rsidRPr="00D03930">
        <w:rPr>
          <w:rFonts w:ascii="Times New Roman" w:hAnsi="Times New Roman" w:cs="Times New Roman"/>
          <w:sz w:val="28"/>
          <w:szCs w:val="28"/>
          <w:vertAlign w:val="subscript"/>
          <w:lang w:val="ru-RU"/>
        </w:rPr>
        <w:t>1</w:t>
      </w:r>
      <w:r w:rsidRPr="00D03930">
        <w:rPr>
          <w:rFonts w:ascii="Times New Roman" w:hAnsi="Times New Roman" w:cs="Times New Roman"/>
          <w:sz w:val="28"/>
          <w:szCs w:val="28"/>
          <w:lang w:val="ru-RU"/>
        </w:rPr>
        <w:t xml:space="preserve"> - удельный показатель поглощения цинарозида с алюминия хлоридом в спирте 70% при длине волны 396 нм, равный 345; а – навеска сырья, г; W – влажность сырья, %. </w:t>
      </w:r>
    </w:p>
    <w:p w14:paraId="30E02725" w14:textId="7D768B67"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lastRenderedPageBreak/>
        <w:t>Количественное определение суммы фенолкарбоновых кислот в ЛРС</w:t>
      </w:r>
      <w:r w:rsidRPr="00D03930">
        <w:rPr>
          <w:rFonts w:ascii="Times New Roman" w:hAnsi="Times New Roman" w:cs="Times New Roman"/>
          <w:sz w:val="28"/>
          <w:szCs w:val="28"/>
          <w:lang w:val="ru-RU"/>
        </w:rPr>
        <w:t xml:space="preserve"> определяли спектрофотометрическим методом по следующей методике [12</w:t>
      </w:r>
      <w:r w:rsidR="00552D4B"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xml:space="preserve">]: </w:t>
      </w:r>
    </w:p>
    <w:p w14:paraId="097B35C4" w14:textId="2E91F7E7"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 около 1,0 г (точная навеска) растительного сырья приливали 100 мл 70% спирта этилового и экстрагировали в колбе со шлифом объемом 250 мл, на водяной бане, при температуре кипения экстрагента в течение 1 часа. Извлечение отфильтровывали через бумажный фильтр и получили раствор А.</w:t>
      </w:r>
    </w:p>
    <w:p w14:paraId="28092667" w14:textId="77777777" w:rsidR="00803910"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мерную колбу вместимостью 25 мл помещали 2,5 мл раствора А, доводят объем раствора 70% спиртом этиловым до метки и перемешивают (раствор Б). Оптическую плотность раствора Б измеряли на спектрофотометре при длине волны 326 нм в кювете с толщиной слоя 10 мм, используя в качестве раствора сравнения 70% спирт этиловый. </w:t>
      </w:r>
    </w:p>
    <w:p w14:paraId="72544ED8" w14:textId="2BDEED22" w:rsidR="00803910"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Содержание суммы фенолкарбоновых кислот, в пересчете на розмариновую кислоту, в абсолютно сухом сырье в процентах (Х) вычисляют по формуле</w:t>
      </w:r>
      <w:r w:rsidR="00AA702D" w:rsidRPr="00D03930">
        <w:rPr>
          <w:rFonts w:ascii="Times New Roman" w:hAnsi="Times New Roman" w:cs="Times New Roman"/>
          <w:sz w:val="28"/>
          <w:szCs w:val="28"/>
          <w:lang w:val="ru-RU"/>
        </w:rPr>
        <w:t xml:space="preserve"> (2)</w:t>
      </w:r>
      <w:r w:rsidRPr="00D03930">
        <w:rPr>
          <w:rFonts w:ascii="Times New Roman" w:hAnsi="Times New Roman" w:cs="Times New Roman"/>
          <w:sz w:val="28"/>
          <w:szCs w:val="28"/>
          <w:lang w:val="ru-RU"/>
        </w:rPr>
        <w:t xml:space="preserve">: </w:t>
      </w:r>
    </w:p>
    <w:p w14:paraId="066E9AA0" w14:textId="77777777" w:rsidR="00803910" w:rsidRPr="00D03930" w:rsidRDefault="00803910" w:rsidP="00101908">
      <w:pPr>
        <w:ind w:firstLine="709"/>
        <w:jc w:val="both"/>
        <w:rPr>
          <w:rFonts w:ascii="Times New Roman" w:hAnsi="Times New Roman" w:cs="Times New Roman"/>
          <w:sz w:val="28"/>
          <w:szCs w:val="28"/>
          <w:lang w:val="ru-RU"/>
        </w:rPr>
      </w:pPr>
    </w:p>
    <w:p w14:paraId="2761B173" w14:textId="47DD90DA" w:rsidR="00803910" w:rsidRPr="00D03930" w:rsidRDefault="00333C6E" w:rsidP="00101908">
      <w:pPr>
        <w:ind w:firstLine="709"/>
        <w:jc w:val="center"/>
        <w:rPr>
          <w:rFonts w:ascii="Times New Roman" w:hAnsi="Times New Roman" w:cs="Times New Roman"/>
          <w:sz w:val="28"/>
          <w:szCs w:val="28"/>
          <w:lang w:val="ru-RU"/>
        </w:rPr>
      </w:pPr>
      <w:r w:rsidRPr="00D03930">
        <w:rPr>
          <w:rFonts w:ascii="Times New Roman" w:eastAsiaTheme="minorEastAsia" w:hAnsi="Times New Roman" w:cs="Times New Roman"/>
          <w:sz w:val="28"/>
          <w:szCs w:val="28"/>
          <w:lang w:val="ru-RU"/>
        </w:rPr>
        <w:t xml:space="preserve">                               </w:t>
      </w:r>
      <w:r w:rsidR="00803910" w:rsidRPr="00D03930">
        <w:rPr>
          <w:rFonts w:ascii="Times New Roman" w:eastAsiaTheme="minorEastAsia" w:hAnsi="Times New Roman" w:cs="Times New Roman"/>
          <w:sz w:val="28"/>
          <w:szCs w:val="28"/>
          <w:lang w:val="ru-RU"/>
        </w:rPr>
        <w:t xml:space="preserve">Х = </w:t>
      </w:r>
      <m:oMath>
        <m:f>
          <m:fPr>
            <m:ctrlPr>
              <w:rPr>
                <w:rFonts w:ascii="Cambria Math" w:hAnsi="Cambria Math" w:cs="Times New Roman"/>
                <w:i/>
                <w:sz w:val="36"/>
                <w:szCs w:val="36"/>
                <w:lang w:val="ru-RU"/>
              </w:rPr>
            </m:ctrlPr>
          </m:fPr>
          <m:num>
            <m:r>
              <m:rPr>
                <m:sty m:val="p"/>
              </m:rPr>
              <w:rPr>
                <w:rFonts w:ascii="Cambria Math" w:hAnsi="Cambria Math" w:cs="Times New Roman"/>
                <w:sz w:val="36"/>
                <w:szCs w:val="36"/>
                <w:lang w:val="ru-RU"/>
              </w:rPr>
              <m:t xml:space="preserve">А х 100 х 25 х 100 </m:t>
            </m:r>
          </m:num>
          <m:den>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А</m:t>
                </m:r>
              </m:e>
              <m:sub>
                <m:r>
                  <w:rPr>
                    <w:rFonts w:ascii="Cambria Math" w:hAnsi="Cambria Math" w:cs="Times New Roman"/>
                    <w:sz w:val="36"/>
                    <w:szCs w:val="36"/>
                    <w:lang w:val="ru-RU"/>
                  </w:rPr>
                  <m:t>1</m:t>
                </m:r>
              </m:sub>
            </m:sSub>
            <m:r>
              <m:rPr>
                <m:sty m:val="p"/>
              </m:rPr>
              <w:rPr>
                <w:rFonts w:ascii="Cambria Math" w:hAnsi="Cambria Math" w:cs="Times New Roman"/>
                <w:sz w:val="36"/>
                <w:szCs w:val="36"/>
                <w:lang w:val="ru-RU"/>
              </w:rPr>
              <m:t xml:space="preserve"> х а х 2,5 х (100-W)</m:t>
            </m:r>
          </m:den>
        </m:f>
      </m:oMath>
      <w:r w:rsidR="0080391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803910" w:rsidRPr="00D03930">
        <w:rPr>
          <w:rFonts w:ascii="Times New Roman" w:hAnsi="Times New Roman" w:cs="Times New Roman"/>
          <w:sz w:val="28"/>
          <w:szCs w:val="28"/>
          <w:lang w:val="ru-RU"/>
        </w:rPr>
        <w:t xml:space="preserve"> (2) </w:t>
      </w:r>
    </w:p>
    <w:p w14:paraId="66B5CD1F" w14:textId="77777777" w:rsidR="00803910" w:rsidRPr="00D03930" w:rsidRDefault="00803910" w:rsidP="00101908">
      <w:pPr>
        <w:ind w:firstLine="709"/>
        <w:jc w:val="center"/>
        <w:rPr>
          <w:rFonts w:ascii="Times New Roman" w:hAnsi="Times New Roman" w:cs="Times New Roman"/>
          <w:sz w:val="28"/>
          <w:szCs w:val="28"/>
          <w:lang w:val="ru-RU"/>
        </w:rPr>
      </w:pPr>
    </w:p>
    <w:p w14:paraId="35AE4130" w14:textId="6BBC538B"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где А - оптическая плотность раствора Б;</w:t>
      </w:r>
      <w:r w:rsidR="0080391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А</w:t>
      </w:r>
      <w:r w:rsidRPr="00D03930">
        <w:rPr>
          <w:rFonts w:ascii="Times New Roman" w:hAnsi="Times New Roman" w:cs="Times New Roman"/>
          <w:sz w:val="28"/>
          <w:szCs w:val="28"/>
          <w:vertAlign w:val="subscript"/>
          <w:lang w:val="ru-RU"/>
        </w:rPr>
        <w:t>1</w:t>
      </w:r>
      <w:r w:rsidRPr="00D03930">
        <w:rPr>
          <w:rFonts w:ascii="Times New Roman" w:hAnsi="Times New Roman" w:cs="Times New Roman"/>
          <w:sz w:val="28"/>
          <w:szCs w:val="28"/>
          <w:lang w:val="ru-RU"/>
        </w:rPr>
        <w:t xml:space="preserve"> - удельный показатель поглощения розмариновой кислоты при длине волны 326 нм, равный 500;</w:t>
      </w:r>
      <w:r w:rsidR="0080391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а – навеска сырья, г; W – влажность сырья, %.</w:t>
      </w:r>
    </w:p>
    <w:p w14:paraId="790790A9" w14:textId="072D9C70"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Количественное определение тритерпеновых соединений в ЛРС</w:t>
      </w:r>
      <w:r w:rsidRPr="00D03930">
        <w:rPr>
          <w:rFonts w:ascii="Times New Roman" w:hAnsi="Times New Roman" w:cs="Times New Roman"/>
          <w:sz w:val="28"/>
          <w:szCs w:val="28"/>
          <w:lang w:val="ru-RU"/>
        </w:rPr>
        <w:t xml:space="preserve"> осуществляли спектрофотометрическим методом [12</w:t>
      </w:r>
      <w:r w:rsidR="00552D4B"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w:t>
      </w:r>
    </w:p>
    <w:p w14:paraId="3245AA31" w14:textId="77777777"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определения количественного содержания тритерпеновых сапонинов проводили селективную экстракцию хлороформом. Спектрофотометрическое определение продуктов, после их взаимодействия с кислотой серной концентрированной, проводили при длине волны 321 нм. Содержание суммы тритерпеновых соединений в абсолютно сухом сырье в процентах (Х) вычисляли в пересчете на сапонин.</w:t>
      </w:r>
    </w:p>
    <w:p w14:paraId="359EEAF3" w14:textId="695193B9"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Содержание дубильных веществ в ЛРС</w:t>
      </w:r>
      <w:r w:rsidRPr="00D03930">
        <w:rPr>
          <w:rFonts w:ascii="Times New Roman" w:hAnsi="Times New Roman" w:cs="Times New Roman"/>
          <w:sz w:val="28"/>
          <w:szCs w:val="28"/>
          <w:lang w:val="ru-RU"/>
        </w:rPr>
        <w:t>, в пересчете на танин, определяли титриметрическим методом в соответствии с ОФС «Определение содержания дубильных веществ в лекарственном растительном сырье и лекарственных растительных препаратах» (метод 1) [12</w:t>
      </w:r>
      <w:r w:rsidR="00552D4B"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w:t>
      </w:r>
    </w:p>
    <w:p w14:paraId="18B832F0" w14:textId="61E54D3E" w:rsidR="00552D4B" w:rsidRPr="00D03930" w:rsidRDefault="00E85767"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Количество</w:t>
      </w:r>
      <w:r w:rsidR="00007452" w:rsidRPr="00D03930">
        <w:rPr>
          <w:rFonts w:ascii="Times New Roman" w:hAnsi="Times New Roman" w:cs="Times New Roman"/>
          <w:i/>
          <w:iCs/>
          <w:sz w:val="28"/>
          <w:szCs w:val="28"/>
          <w:lang w:val="ru-RU"/>
        </w:rPr>
        <w:t xml:space="preserve"> полисахаридов в ЛРС</w:t>
      </w:r>
      <w:r w:rsidR="00007452" w:rsidRPr="00D03930">
        <w:rPr>
          <w:rFonts w:ascii="Times New Roman" w:hAnsi="Times New Roman" w:cs="Times New Roman"/>
          <w:sz w:val="28"/>
          <w:szCs w:val="28"/>
          <w:lang w:val="ru-RU"/>
        </w:rPr>
        <w:t xml:space="preserve"> определяли гравиметрическим методом [12</w:t>
      </w:r>
      <w:r w:rsidR="00552D4B" w:rsidRPr="00D03930">
        <w:rPr>
          <w:rFonts w:ascii="Times New Roman" w:hAnsi="Times New Roman" w:cs="Times New Roman"/>
          <w:sz w:val="28"/>
          <w:szCs w:val="28"/>
          <w:lang w:val="ru-RU"/>
        </w:rPr>
        <w:t>6</w:t>
      </w:r>
      <w:r w:rsidR="00007452" w:rsidRPr="00D03930">
        <w:rPr>
          <w:rFonts w:ascii="Times New Roman" w:hAnsi="Times New Roman" w:cs="Times New Roman"/>
          <w:sz w:val="28"/>
          <w:szCs w:val="28"/>
          <w:lang w:val="ru-RU"/>
        </w:rPr>
        <w:t xml:space="preserve">]. </w:t>
      </w:r>
    </w:p>
    <w:p w14:paraId="2CA83B41" w14:textId="799D0AE7"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Навеску массой около 10,0 г (точная навеска) растительного сырья помещают в колбу вместимостью 500 мл, прибавляют 200 мл воды очищенной, нагревают на кипящей водяной бане и экстрагируют в течение 1 часа. После извлечение фильтруют через тканевый фильтр и экстракцию повторяют ещё 1 раз. Извлечения объединяют и фильтруют через бумажный фильтр «белая лента» под вакуумом. Фильтрат упаривают на роторном испарителе до 1/5 исходного объема, после чего прибавляют трехкратный объем 96 % этилового спирта и выдерживают в течение 12 часов в холодильнике для полного осаждения полисахаридного комплекса. Затем осадок отфильтровывают через предварительно доведенный до постоянной массы бумажный фильтр, осадок на </w:t>
      </w:r>
      <w:r w:rsidRPr="00D03930">
        <w:rPr>
          <w:rFonts w:ascii="Times New Roman" w:hAnsi="Times New Roman" w:cs="Times New Roman"/>
          <w:sz w:val="28"/>
          <w:szCs w:val="28"/>
          <w:lang w:val="ru-RU"/>
        </w:rPr>
        <w:lastRenderedPageBreak/>
        <w:t>фильтре промывают горячим 96 % этиловым спиртом, затем ацетоном. Фильтр с осадком высушивают до постоянной массы и взвешивают.</w:t>
      </w:r>
    </w:p>
    <w:p w14:paraId="00BE9CCA" w14:textId="25511D5E"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Определение содержания свободных аминокислот в ЛРС</w:t>
      </w:r>
      <w:r w:rsidRPr="00D03930">
        <w:rPr>
          <w:rFonts w:ascii="Times New Roman" w:hAnsi="Times New Roman" w:cs="Times New Roman"/>
          <w:sz w:val="28"/>
          <w:szCs w:val="28"/>
          <w:lang w:val="ru-RU"/>
        </w:rPr>
        <w:t xml:space="preserve"> осуществляли спектрофотометрическим методом, основанном на взаимодействии с 2 % раствором нингидрина в этаноле с последующим спектрофотометрическим определением продукта реакции [1</w:t>
      </w:r>
      <w:r w:rsidR="00552D4B" w:rsidRPr="00D03930">
        <w:rPr>
          <w:rFonts w:ascii="Times New Roman" w:hAnsi="Times New Roman" w:cs="Times New Roman"/>
          <w:sz w:val="28"/>
          <w:szCs w:val="28"/>
          <w:lang w:val="ru-RU"/>
        </w:rPr>
        <w:t>27</w:t>
      </w:r>
      <w:r w:rsidRPr="00D03930">
        <w:rPr>
          <w:rFonts w:ascii="Times New Roman" w:hAnsi="Times New Roman" w:cs="Times New Roman"/>
          <w:sz w:val="28"/>
          <w:szCs w:val="28"/>
          <w:lang w:val="ru-RU"/>
        </w:rPr>
        <w:t>].</w:t>
      </w:r>
    </w:p>
    <w:bookmarkEnd w:id="21"/>
    <w:p w14:paraId="77EC3B4F" w14:textId="7A7CD205" w:rsidR="0016041A"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Исследование минерального состава </w:t>
      </w:r>
      <w:r w:rsidRPr="00D03930">
        <w:rPr>
          <w:rFonts w:ascii="Times New Roman" w:hAnsi="Times New Roman" w:cs="Times New Roman"/>
          <w:sz w:val="28"/>
          <w:szCs w:val="28"/>
          <w:lang w:val="ru-RU"/>
        </w:rPr>
        <w:t>в трав</w:t>
      </w:r>
      <w:r w:rsidR="00D81767"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w:t>
      </w:r>
      <w:r w:rsidR="00D81767" w:rsidRPr="00D03930">
        <w:rPr>
          <w:rFonts w:ascii="Times New Roman" w:hAnsi="Times New Roman" w:cs="Times New Roman"/>
          <w:i/>
          <w:iCs/>
          <w:sz w:val="28"/>
          <w:szCs w:val="28"/>
          <w:lang w:val="ru-RU"/>
        </w:rPr>
        <w:t>Filipendula vulgaris</w:t>
      </w:r>
      <w:r w:rsidR="00D81767" w:rsidRPr="00D03930">
        <w:rPr>
          <w:rFonts w:ascii="Times New Roman" w:hAnsi="Times New Roman" w:cs="Times New Roman"/>
          <w:sz w:val="28"/>
          <w:szCs w:val="28"/>
          <w:lang w:val="ru-RU"/>
        </w:rPr>
        <w:t xml:space="preserve"> и траве </w:t>
      </w:r>
      <w:r w:rsidR="00D81767" w:rsidRPr="00D03930">
        <w:rPr>
          <w:rFonts w:ascii="Times New Roman" w:hAnsi="Times New Roman" w:cs="Times New Roman"/>
          <w:i/>
          <w:iCs/>
          <w:sz w:val="28"/>
          <w:szCs w:val="28"/>
          <w:lang w:val="ru-RU"/>
        </w:rPr>
        <w:t>Filipendula ulmaria</w:t>
      </w:r>
      <w:r w:rsidR="00D81767" w:rsidRPr="00D03930">
        <w:rPr>
          <w:rFonts w:ascii="Times New Roman" w:hAnsi="Times New Roman" w:cs="Times New Roman"/>
          <w:sz w:val="28"/>
          <w:szCs w:val="28"/>
          <w:lang w:val="ru-RU"/>
        </w:rPr>
        <w:t xml:space="preserve"> </w:t>
      </w:r>
      <w:r w:rsidR="00123C5C" w:rsidRPr="00D03930">
        <w:rPr>
          <w:rFonts w:ascii="Times New Roman" w:hAnsi="Times New Roman" w:cs="Times New Roman"/>
          <w:sz w:val="28"/>
          <w:szCs w:val="28"/>
          <w:lang w:val="ru-RU"/>
        </w:rPr>
        <w:t>определяли методами</w:t>
      </w:r>
      <w:r w:rsidRPr="00D03930">
        <w:rPr>
          <w:rFonts w:ascii="Times New Roman" w:hAnsi="Times New Roman" w:cs="Times New Roman"/>
          <w:sz w:val="28"/>
          <w:szCs w:val="28"/>
          <w:lang w:val="ru-RU"/>
        </w:rPr>
        <w:t xml:space="preserve"> атомно-эмиссионной с индуктивно-связанной плазмой</w:t>
      </w:r>
      <w:r w:rsidR="00123C5C" w:rsidRPr="00D03930">
        <w:rPr>
          <w:rFonts w:ascii="Times New Roman" w:hAnsi="Times New Roman" w:cs="Times New Roman"/>
          <w:sz w:val="28"/>
          <w:szCs w:val="28"/>
          <w:lang w:val="ru-RU"/>
        </w:rPr>
        <w:t xml:space="preserve"> и атомно-абсорбционной спектрометрии </w:t>
      </w:r>
      <w:r w:rsidRPr="00D03930">
        <w:rPr>
          <w:rFonts w:ascii="Times New Roman" w:hAnsi="Times New Roman" w:cs="Times New Roman"/>
          <w:sz w:val="28"/>
          <w:szCs w:val="28"/>
          <w:lang w:val="ru-RU"/>
        </w:rPr>
        <w:t xml:space="preserve">на базе химико-аналитической лаборатории </w:t>
      </w:r>
      <w:r w:rsidRPr="00D03930">
        <w:rPr>
          <w:rFonts w:ascii="Times New Roman" w:hAnsi="Times New Roman" w:cs="Times New Roman"/>
          <w:sz w:val="28"/>
          <w:szCs w:val="28"/>
          <w:lang w:val="kk-KZ"/>
        </w:rPr>
        <w:t>ТОО «Азимут Геология</w:t>
      </w:r>
      <w:r w:rsidRPr="00D03930">
        <w:rPr>
          <w:rFonts w:ascii="Times New Roman" w:hAnsi="Times New Roman" w:cs="Times New Roman"/>
          <w:sz w:val="28"/>
          <w:szCs w:val="28"/>
          <w:lang w:val="ru-RU"/>
        </w:rPr>
        <w:t>» (г. Караганда</w:t>
      </w:r>
      <w:r w:rsidR="00007452" w:rsidRPr="00D03930">
        <w:rPr>
          <w:rFonts w:ascii="Times New Roman" w:hAnsi="Times New Roman" w:cs="Times New Roman"/>
          <w:sz w:val="28"/>
          <w:szCs w:val="28"/>
          <w:lang w:val="ru-RU"/>
        </w:rPr>
        <w:t>, Казахстан</w:t>
      </w:r>
      <w:r w:rsidRPr="00D03930">
        <w:rPr>
          <w:rFonts w:ascii="Times New Roman" w:hAnsi="Times New Roman" w:cs="Times New Roman"/>
          <w:sz w:val="28"/>
          <w:szCs w:val="28"/>
          <w:lang w:val="ru-RU"/>
        </w:rPr>
        <w:t>).</w:t>
      </w:r>
      <w:r w:rsidRPr="00D03930">
        <w:rPr>
          <w:rFonts w:ascii="Times New Roman" w:hAnsi="Times New Roman" w:cs="Times New Roman"/>
          <w:lang w:val="ru-RU"/>
        </w:rPr>
        <w:t xml:space="preserve"> </w:t>
      </w:r>
    </w:p>
    <w:p w14:paraId="2670AC72" w14:textId="7FFFD6AB" w:rsidR="00D81767" w:rsidRPr="00D03930" w:rsidRDefault="0016041A"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Содержание радионуклидов</w:t>
      </w:r>
      <w:r w:rsidRPr="00D03930">
        <w:rPr>
          <w:rFonts w:ascii="Times New Roman" w:hAnsi="Times New Roman" w:cs="Times New Roman"/>
          <w:sz w:val="28"/>
          <w:szCs w:val="28"/>
          <w:lang w:val="ru-RU"/>
        </w:rPr>
        <w:t xml:space="preserve"> согласно ГФ РК т. I, с. 566. Лекарственное растительное сырье </w:t>
      </w:r>
      <w:r w:rsidR="001E6029" w:rsidRPr="00D03930">
        <w:rPr>
          <w:rFonts w:ascii="Times New Roman" w:hAnsi="Times New Roman" w:cs="Times New Roman"/>
          <w:sz w:val="28"/>
          <w:szCs w:val="28"/>
          <w:lang w:val="ru-RU"/>
        </w:rPr>
        <w:t xml:space="preserve">и экстракты </w:t>
      </w:r>
      <w:r w:rsidRPr="00D03930">
        <w:rPr>
          <w:rFonts w:ascii="Times New Roman" w:hAnsi="Times New Roman" w:cs="Times New Roman"/>
          <w:sz w:val="28"/>
          <w:szCs w:val="28"/>
          <w:lang w:val="ru-RU"/>
        </w:rPr>
        <w:t>должн</w:t>
      </w:r>
      <w:r w:rsidR="001E6029"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выдерживать требования, которые регламентируются Приказом Министра здравоохранения РК № ҚР ДСМ-71 от 2 августа 2022 года «Об утверждении гигиенических нормативов к обеспечению радиационной безопасности». Содержание радионуклидов в лекарственных растениях составляет по Cs-137 – 400 Бк/кг и менее, Sr-90 – 200 Бк/кг и менее</w:t>
      </w:r>
      <w:r w:rsidR="00D81767" w:rsidRPr="00D03930">
        <w:rPr>
          <w:rFonts w:ascii="Times New Roman" w:hAnsi="Times New Roman" w:cs="Times New Roman"/>
          <w:sz w:val="28"/>
          <w:szCs w:val="28"/>
          <w:lang w:val="ru-RU"/>
        </w:rPr>
        <w:t xml:space="preserve">, в </w:t>
      </w:r>
      <w:r w:rsidR="001E6029" w:rsidRPr="00D03930">
        <w:rPr>
          <w:rFonts w:ascii="Times New Roman" w:hAnsi="Times New Roman" w:cs="Times New Roman"/>
          <w:sz w:val="28"/>
          <w:szCs w:val="28"/>
          <w:lang w:val="ru-RU"/>
        </w:rPr>
        <w:t>БАД-ах на растительной основе (в том числе экстрактах) по Cs-137 – 200 Бк/кг и менее, Sr-90 – 100 Бк/кг и менее.</w:t>
      </w:r>
    </w:p>
    <w:p w14:paraId="5587A5BC" w14:textId="2B20DAA5" w:rsidR="0016041A"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Определение радионуклидов проводилось радиохимическим методом без озоления в бета-спектре в испытательном центре «ЭкоЭксперт» (г. Караганда, Казахстан).</w:t>
      </w:r>
    </w:p>
    <w:p w14:paraId="769E4391" w14:textId="34D12D66" w:rsidR="0016041A" w:rsidRPr="00D03930" w:rsidRDefault="00F608CF"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Тяжелые металлы в растительном сырье.</w:t>
      </w:r>
      <w:r w:rsidRPr="00D03930">
        <w:rPr>
          <w:rFonts w:ascii="Times New Roman" w:hAnsi="Times New Roman" w:cs="Times New Roman"/>
          <w:sz w:val="28"/>
          <w:szCs w:val="28"/>
          <w:lang w:val="ru-RU"/>
        </w:rPr>
        <w:t xml:space="preserve"> Определение содержания тяжелых металлов проводили методом атомно-эмиссионной спектроскопии с индуктивно связанной плазмой по ГФ РК, т. I </w:t>
      </w:r>
      <w:r w:rsidRPr="00D03930">
        <w:rPr>
          <w:rFonts w:ascii="Times New Roman" w:hAnsi="Times New Roman" w:cs="Times New Roman"/>
          <w:i/>
          <w:iCs/>
          <w:sz w:val="28"/>
          <w:szCs w:val="28"/>
          <w:lang w:val="ru-RU"/>
        </w:rPr>
        <w:t>2.2.23</w:t>
      </w:r>
      <w:r w:rsidRPr="00D03930">
        <w:rPr>
          <w:rFonts w:ascii="Times New Roman" w:hAnsi="Times New Roman" w:cs="Times New Roman"/>
          <w:sz w:val="28"/>
          <w:szCs w:val="28"/>
          <w:lang w:val="ru-RU"/>
        </w:rPr>
        <w:t xml:space="preserve"> «Определение тяжелых металлов </w:t>
      </w:r>
      <w:r w:rsidR="00E85767" w:rsidRPr="00D03930">
        <w:rPr>
          <w:rFonts w:ascii="Times New Roman" w:hAnsi="Times New Roman" w:cs="Times New Roman"/>
          <w:sz w:val="28"/>
          <w:szCs w:val="28"/>
          <w:lang w:val="ru-RU"/>
        </w:rPr>
        <w:t xml:space="preserve">в </w:t>
      </w:r>
      <w:r w:rsidRPr="00D03930">
        <w:rPr>
          <w:rFonts w:ascii="Times New Roman" w:hAnsi="Times New Roman" w:cs="Times New Roman"/>
          <w:sz w:val="28"/>
          <w:szCs w:val="28"/>
          <w:lang w:val="ru-RU"/>
        </w:rPr>
        <w:t xml:space="preserve">растительном сырье» и Ф ЕАЭС </w:t>
      </w:r>
      <w:r w:rsidRPr="00D03930">
        <w:rPr>
          <w:rFonts w:ascii="Times New Roman" w:hAnsi="Times New Roman" w:cs="Times New Roman"/>
          <w:i/>
          <w:iCs/>
          <w:sz w:val="28"/>
          <w:szCs w:val="28"/>
          <w:lang w:val="ru-RU"/>
        </w:rPr>
        <w:t xml:space="preserve">2.1.2.41. </w:t>
      </w:r>
    </w:p>
    <w:p w14:paraId="5837C5D4" w14:textId="4FD51499" w:rsidR="00F608CF" w:rsidRPr="00D03930" w:rsidRDefault="00F608C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Эфирные масла. </w:t>
      </w:r>
      <w:r w:rsidRPr="00D03930">
        <w:rPr>
          <w:rFonts w:ascii="Times New Roman" w:hAnsi="Times New Roman" w:cs="Times New Roman"/>
          <w:sz w:val="28"/>
          <w:szCs w:val="28"/>
          <w:lang w:val="ru-RU"/>
        </w:rPr>
        <w:t>Определение содержания эфирного масла в лекарственном растительном сырье</w:t>
      </w:r>
      <w:r w:rsidR="004C7605"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проводили по ГФ РК, т. I, </w:t>
      </w:r>
      <w:r w:rsidRPr="00D03930">
        <w:rPr>
          <w:rFonts w:ascii="Times New Roman" w:hAnsi="Times New Roman" w:cs="Times New Roman"/>
          <w:i/>
          <w:iCs/>
          <w:sz w:val="28"/>
          <w:szCs w:val="28"/>
          <w:lang w:val="ru-RU"/>
        </w:rPr>
        <w:t>2.8.12</w:t>
      </w:r>
      <w:r w:rsidRPr="00D03930">
        <w:rPr>
          <w:rFonts w:ascii="Times New Roman" w:hAnsi="Times New Roman" w:cs="Times New Roman"/>
          <w:sz w:val="28"/>
          <w:szCs w:val="28"/>
          <w:lang w:val="ru-RU"/>
        </w:rPr>
        <w:t xml:space="preserve"> и Ф ЕАЭС </w:t>
      </w:r>
      <w:r w:rsidRPr="00D03930">
        <w:rPr>
          <w:rFonts w:ascii="Times New Roman" w:hAnsi="Times New Roman" w:cs="Times New Roman"/>
          <w:i/>
          <w:iCs/>
          <w:sz w:val="28"/>
          <w:szCs w:val="28"/>
          <w:lang w:val="ru-RU"/>
        </w:rPr>
        <w:t>2.1.8.12</w:t>
      </w:r>
      <w:r w:rsidRPr="00D03930">
        <w:rPr>
          <w:rFonts w:ascii="Times New Roman" w:hAnsi="Times New Roman" w:cs="Times New Roman"/>
          <w:sz w:val="28"/>
          <w:szCs w:val="28"/>
          <w:lang w:val="ru-RU"/>
        </w:rPr>
        <w:t>.</w:t>
      </w:r>
    </w:p>
    <w:p w14:paraId="5B9E2B8E" w14:textId="033165C1" w:rsidR="00F608CF" w:rsidRPr="00D03930" w:rsidRDefault="00F608C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Экстрактивные вещества в лекарственном растительном сырье</w:t>
      </w:r>
      <w:r w:rsidRPr="00D03930">
        <w:rPr>
          <w:rFonts w:ascii="Times New Roman" w:hAnsi="Times New Roman" w:cs="Times New Roman"/>
          <w:sz w:val="28"/>
          <w:szCs w:val="28"/>
          <w:lang w:val="ru-RU"/>
        </w:rPr>
        <w:t>. В качестве экстрагента использовали воду и этанол (30%, 40%, 70%, 90%). Определение содержания экстрактивных веществ в лекарственном растительном сырье проводили по ГФ РК т. I</w:t>
      </w:r>
      <w:r w:rsidR="00441EBD" w:rsidRPr="00D03930">
        <w:rPr>
          <w:rFonts w:ascii="Times New Roman" w:hAnsi="Times New Roman" w:cs="Times New Roman"/>
          <w:sz w:val="28"/>
          <w:szCs w:val="28"/>
          <w:lang w:val="ru-RU"/>
        </w:rPr>
        <w:t>, с.</w:t>
      </w:r>
      <w:r w:rsidR="000109F9" w:rsidRPr="00D03930">
        <w:rPr>
          <w:rFonts w:ascii="Times New Roman" w:hAnsi="Times New Roman" w:cs="Times New Roman"/>
          <w:sz w:val="28"/>
          <w:szCs w:val="28"/>
          <w:lang w:val="ru-RU"/>
        </w:rPr>
        <w:t xml:space="preserve"> </w:t>
      </w:r>
      <w:r w:rsidR="00441EBD" w:rsidRPr="00D03930">
        <w:rPr>
          <w:rFonts w:ascii="Times New Roman" w:hAnsi="Times New Roman" w:cs="Times New Roman"/>
          <w:sz w:val="28"/>
          <w:szCs w:val="28"/>
          <w:lang w:val="ru-RU"/>
        </w:rPr>
        <w:t>566</w:t>
      </w:r>
      <w:r w:rsidRPr="00D03930">
        <w:rPr>
          <w:rFonts w:ascii="Times New Roman" w:hAnsi="Times New Roman" w:cs="Times New Roman"/>
          <w:sz w:val="28"/>
          <w:szCs w:val="28"/>
          <w:lang w:val="ru-RU"/>
        </w:rPr>
        <w:t xml:space="preserve"> «Определение содержания экстрактивных веществ в лекарственном растительном сырье».</w:t>
      </w:r>
    </w:p>
    <w:p w14:paraId="4894B0C4" w14:textId="6C1F60C7" w:rsidR="004C7605" w:rsidRPr="00D03930" w:rsidRDefault="004C7605"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Микробиологическая чистота</w:t>
      </w:r>
      <w:r w:rsidRPr="00D03930">
        <w:rPr>
          <w:rFonts w:ascii="Times New Roman" w:hAnsi="Times New Roman" w:cs="Times New Roman"/>
          <w:sz w:val="28"/>
          <w:szCs w:val="28"/>
          <w:lang w:val="ru-RU"/>
        </w:rPr>
        <w:t xml:space="preserve">. Определение микробиологической чистоты лекарственного растительного сырья двух видов лабазника проводили по ГФ РК т. I, </w:t>
      </w:r>
      <w:r w:rsidRPr="00D03930">
        <w:rPr>
          <w:rFonts w:ascii="Times New Roman" w:hAnsi="Times New Roman" w:cs="Times New Roman"/>
          <w:i/>
          <w:iCs/>
          <w:sz w:val="28"/>
          <w:szCs w:val="28"/>
          <w:lang w:val="ru-RU"/>
        </w:rPr>
        <w:t>2.6.12</w:t>
      </w:r>
      <w:r w:rsidRPr="00D03930">
        <w:rPr>
          <w:rFonts w:ascii="Times New Roman" w:hAnsi="Times New Roman" w:cs="Times New Roman"/>
          <w:sz w:val="28"/>
          <w:szCs w:val="28"/>
          <w:lang w:val="ru-RU"/>
        </w:rPr>
        <w:t xml:space="preserve">, ГФ РК т. I, </w:t>
      </w:r>
      <w:r w:rsidRPr="00D03930">
        <w:rPr>
          <w:rFonts w:ascii="Times New Roman" w:hAnsi="Times New Roman" w:cs="Times New Roman"/>
          <w:i/>
          <w:iCs/>
          <w:sz w:val="28"/>
          <w:szCs w:val="28"/>
          <w:lang w:val="ru-RU"/>
        </w:rPr>
        <w:t>2.6.13</w:t>
      </w:r>
      <w:r w:rsidRPr="00D03930">
        <w:rPr>
          <w:rFonts w:ascii="Times New Roman" w:hAnsi="Times New Roman" w:cs="Times New Roman"/>
          <w:sz w:val="28"/>
          <w:szCs w:val="28"/>
          <w:lang w:val="ru-RU"/>
        </w:rPr>
        <w:t xml:space="preserve">, ГФ РК т. I, </w:t>
      </w:r>
      <w:r w:rsidRPr="00D03930">
        <w:rPr>
          <w:rFonts w:ascii="Times New Roman" w:hAnsi="Times New Roman" w:cs="Times New Roman"/>
          <w:i/>
          <w:iCs/>
          <w:sz w:val="28"/>
          <w:szCs w:val="28"/>
          <w:lang w:val="ru-RU"/>
        </w:rPr>
        <w:t>5.1.4</w:t>
      </w:r>
      <w:r w:rsidRPr="00D03930">
        <w:rPr>
          <w:rFonts w:ascii="Times New Roman" w:hAnsi="Times New Roman" w:cs="Times New Roman"/>
          <w:sz w:val="28"/>
          <w:szCs w:val="28"/>
          <w:lang w:val="ru-RU"/>
        </w:rPr>
        <w:t xml:space="preserve"> категория 4B и Ф ЕАЭС </w:t>
      </w:r>
      <w:r w:rsidRPr="00D03930">
        <w:rPr>
          <w:rFonts w:ascii="Times New Roman" w:hAnsi="Times New Roman" w:cs="Times New Roman"/>
          <w:i/>
          <w:iCs/>
          <w:sz w:val="28"/>
          <w:szCs w:val="28"/>
          <w:lang w:val="ru-RU"/>
        </w:rPr>
        <w:t>2.3.1.4</w:t>
      </w:r>
      <w:r w:rsidRPr="00D03930">
        <w:rPr>
          <w:rFonts w:ascii="Times New Roman" w:hAnsi="Times New Roman" w:cs="Times New Roman"/>
          <w:sz w:val="28"/>
          <w:szCs w:val="28"/>
          <w:lang w:val="ru-RU"/>
        </w:rPr>
        <w:t>.</w:t>
      </w:r>
    </w:p>
    <w:p w14:paraId="34A684D4" w14:textId="78E83D0A" w:rsidR="000F27C8" w:rsidRPr="00D03930" w:rsidRDefault="000F27C8"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Органолептические характеристики</w:t>
      </w:r>
      <w:r w:rsidRPr="00D03930">
        <w:rPr>
          <w:rFonts w:ascii="Times New Roman" w:hAnsi="Times New Roman" w:cs="Times New Roman"/>
          <w:sz w:val="28"/>
          <w:szCs w:val="28"/>
          <w:lang w:val="ru-RU"/>
        </w:rPr>
        <w:t xml:space="preserve"> (цвет, вкус, запах) экстрактов </w:t>
      </w:r>
      <w:r w:rsidR="00441EBD" w:rsidRPr="00D03930">
        <w:rPr>
          <w:rFonts w:ascii="Times New Roman" w:hAnsi="Times New Roman" w:cs="Times New Roman"/>
          <w:sz w:val="28"/>
          <w:szCs w:val="28"/>
          <w:lang w:val="ru-RU"/>
        </w:rPr>
        <w:t>двух видов лабазника, полученных ультразвуковым методом,</w:t>
      </w:r>
      <w:r w:rsidRPr="00D03930">
        <w:rPr>
          <w:rFonts w:ascii="Times New Roman" w:hAnsi="Times New Roman" w:cs="Times New Roman"/>
          <w:sz w:val="28"/>
          <w:szCs w:val="28"/>
          <w:lang w:val="ru-RU"/>
        </w:rPr>
        <w:t xml:space="preserve"> определяли по методике ГФ РК </w:t>
      </w:r>
      <w:r w:rsidR="000109F9" w:rsidRPr="00D03930">
        <w:rPr>
          <w:rFonts w:ascii="Times New Roman" w:hAnsi="Times New Roman" w:cs="Times New Roman"/>
          <w:sz w:val="28"/>
          <w:szCs w:val="28"/>
          <w:lang w:val="ru-RU"/>
        </w:rPr>
        <w:t xml:space="preserve">т. I, </w:t>
      </w:r>
      <w:r w:rsidRPr="00D03930">
        <w:rPr>
          <w:rFonts w:ascii="Times New Roman" w:hAnsi="Times New Roman" w:cs="Times New Roman"/>
          <w:sz w:val="28"/>
          <w:szCs w:val="28"/>
          <w:lang w:val="ru-RU"/>
        </w:rPr>
        <w:t>с. 548;</w:t>
      </w:r>
    </w:p>
    <w:p w14:paraId="2B7842FE" w14:textId="2FF1BCDA" w:rsidR="000F27C8" w:rsidRPr="00D03930" w:rsidRDefault="000F27C8"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Растворимость</w:t>
      </w:r>
      <w:r w:rsidRPr="00D03930">
        <w:rPr>
          <w:rFonts w:ascii="Times New Roman" w:hAnsi="Times New Roman" w:cs="Times New Roman"/>
          <w:sz w:val="28"/>
          <w:szCs w:val="28"/>
          <w:lang w:val="ru-RU"/>
        </w:rPr>
        <w:t xml:space="preserve"> густых экстрактов </w:t>
      </w:r>
      <w:r w:rsidR="00441EBD" w:rsidRPr="00D03930">
        <w:rPr>
          <w:rFonts w:ascii="Times New Roman" w:hAnsi="Times New Roman" w:cs="Times New Roman"/>
          <w:sz w:val="28"/>
          <w:szCs w:val="28"/>
          <w:lang w:val="ru-RU"/>
        </w:rPr>
        <w:t xml:space="preserve">двух видов лабазника, полученных ультразвуковым методом, </w:t>
      </w:r>
      <w:r w:rsidRPr="00D03930">
        <w:rPr>
          <w:rFonts w:ascii="Times New Roman" w:hAnsi="Times New Roman" w:cs="Times New Roman"/>
          <w:sz w:val="28"/>
          <w:szCs w:val="28"/>
          <w:lang w:val="ru-RU"/>
        </w:rPr>
        <w:t xml:space="preserve">определяли по методике ГФ РК </w:t>
      </w:r>
      <w:r w:rsidR="00441EBD" w:rsidRPr="00D03930">
        <w:rPr>
          <w:rFonts w:ascii="Times New Roman" w:hAnsi="Times New Roman" w:cs="Times New Roman"/>
          <w:sz w:val="28"/>
          <w:szCs w:val="28"/>
          <w:lang w:val="ru-RU"/>
        </w:rPr>
        <w:t xml:space="preserve">т. I, </w:t>
      </w:r>
      <w:r w:rsidRPr="00D03930">
        <w:rPr>
          <w:rFonts w:ascii="Times New Roman" w:hAnsi="Times New Roman" w:cs="Times New Roman"/>
          <w:sz w:val="28"/>
          <w:szCs w:val="28"/>
          <w:lang w:val="ru-RU"/>
        </w:rPr>
        <w:t>с. 175.</w:t>
      </w:r>
    </w:p>
    <w:p w14:paraId="0002ABA3" w14:textId="34AB5CD0" w:rsidR="00441EBD" w:rsidRPr="00D03930" w:rsidRDefault="00441EBD"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Сухой остаток</w:t>
      </w:r>
      <w:r w:rsidRPr="00D03930">
        <w:rPr>
          <w:rFonts w:ascii="Times New Roman" w:hAnsi="Times New Roman" w:cs="Times New Roman"/>
          <w:sz w:val="28"/>
          <w:szCs w:val="28"/>
          <w:lang w:val="ru-RU"/>
        </w:rPr>
        <w:t xml:space="preserve"> густых экстра</w:t>
      </w:r>
      <w:r w:rsidR="00007452" w:rsidRPr="00D03930">
        <w:rPr>
          <w:rFonts w:ascii="Times New Roman" w:hAnsi="Times New Roman" w:cs="Times New Roman"/>
          <w:sz w:val="28"/>
          <w:szCs w:val="28"/>
          <w:lang w:val="ru-RU"/>
        </w:rPr>
        <w:t>кт</w:t>
      </w:r>
      <w:r w:rsidRPr="00D03930">
        <w:rPr>
          <w:rFonts w:ascii="Times New Roman" w:hAnsi="Times New Roman" w:cs="Times New Roman"/>
          <w:sz w:val="28"/>
          <w:szCs w:val="28"/>
          <w:lang w:val="ru-RU"/>
        </w:rPr>
        <w:t xml:space="preserve">ов двух видов лабазника, полученных ультразвуковым методом, определяли по методике ГФ РК т. I, </w:t>
      </w:r>
      <w:r w:rsidR="000109F9" w:rsidRPr="00D03930">
        <w:rPr>
          <w:rFonts w:ascii="Times New Roman" w:hAnsi="Times New Roman" w:cs="Times New Roman"/>
          <w:i/>
          <w:sz w:val="28"/>
          <w:szCs w:val="28"/>
          <w:lang w:val="ru-RU"/>
        </w:rPr>
        <w:t>2.8.16</w:t>
      </w:r>
      <w:r w:rsidR="000109F9" w:rsidRPr="00D03930">
        <w:rPr>
          <w:rFonts w:ascii="Times New Roman" w:hAnsi="Times New Roman" w:cs="Times New Roman"/>
          <w:sz w:val="28"/>
          <w:szCs w:val="28"/>
          <w:lang w:val="ru-RU"/>
        </w:rPr>
        <w:t>,</w:t>
      </w:r>
      <w:r w:rsidR="000109F9" w:rsidRPr="00D03930">
        <w:rPr>
          <w:rFonts w:ascii="Times New Roman" w:hAnsi="Times New Roman" w:cs="Times New Roman"/>
          <w:i/>
          <w:iCs/>
          <w:sz w:val="28"/>
          <w:szCs w:val="28"/>
          <w:lang w:val="ru-RU"/>
        </w:rPr>
        <w:t xml:space="preserve"> </w:t>
      </w:r>
      <w:r w:rsidR="00DA63BD" w:rsidRPr="00D03930">
        <w:rPr>
          <w:rFonts w:ascii="Times New Roman" w:hAnsi="Times New Roman" w:cs="Times New Roman"/>
          <w:sz w:val="28"/>
          <w:szCs w:val="28"/>
          <w:lang w:val="ru-RU"/>
        </w:rPr>
        <w:t xml:space="preserve">Ф ЕАЭС </w:t>
      </w:r>
      <w:r w:rsidR="00DA63BD" w:rsidRPr="00D03930">
        <w:rPr>
          <w:rFonts w:ascii="Times New Roman" w:hAnsi="Times New Roman" w:cs="Times New Roman"/>
          <w:i/>
          <w:sz w:val="28"/>
          <w:szCs w:val="28"/>
          <w:lang w:val="ru-RU"/>
        </w:rPr>
        <w:t>2.1.8.15</w:t>
      </w:r>
      <w:r w:rsidRPr="00D03930">
        <w:rPr>
          <w:rFonts w:ascii="Times New Roman" w:hAnsi="Times New Roman" w:cs="Times New Roman"/>
          <w:sz w:val="28"/>
          <w:szCs w:val="28"/>
          <w:lang w:val="ru-RU"/>
        </w:rPr>
        <w:t>. Сухой остаток</w:t>
      </w:r>
      <w:r w:rsidR="00007452" w:rsidRPr="00D03930">
        <w:rPr>
          <w:rFonts w:ascii="Times New Roman" w:hAnsi="Times New Roman" w:cs="Times New Roman"/>
          <w:sz w:val="28"/>
          <w:szCs w:val="28"/>
          <w:lang w:val="ru-RU"/>
        </w:rPr>
        <w:t xml:space="preserve"> в густых экстрактах</w:t>
      </w:r>
      <w:r w:rsidRPr="00D03930">
        <w:rPr>
          <w:rFonts w:ascii="Times New Roman" w:hAnsi="Times New Roman" w:cs="Times New Roman"/>
          <w:sz w:val="28"/>
          <w:szCs w:val="28"/>
          <w:lang w:val="ru-RU"/>
        </w:rPr>
        <w:t xml:space="preserve"> обычно в норме не менее 70 % (по </w:t>
      </w:r>
      <w:r w:rsidRPr="00D03930">
        <w:rPr>
          <w:rFonts w:ascii="Times New Roman" w:hAnsi="Times New Roman" w:cs="Times New Roman"/>
          <w:sz w:val="28"/>
          <w:szCs w:val="28"/>
          <w:lang w:val="ru-RU"/>
        </w:rPr>
        <w:lastRenderedPageBreak/>
        <w:t>массе).</w:t>
      </w:r>
    </w:p>
    <w:p w14:paraId="7EA8B696" w14:textId="03E2F3B0" w:rsidR="00DA63BD" w:rsidRPr="00D03930" w:rsidRDefault="00DA63BD"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Потерю массы при высушивании</w:t>
      </w:r>
      <w:r w:rsidRPr="00D03930">
        <w:rPr>
          <w:rFonts w:ascii="Times New Roman" w:hAnsi="Times New Roman" w:cs="Times New Roman"/>
          <w:sz w:val="28"/>
          <w:szCs w:val="28"/>
          <w:lang w:val="ru-RU"/>
        </w:rPr>
        <w:t xml:space="preserve"> густых экстрактов двух видов лабазника, полученных ультразвуковым методом, определяли по методике </w:t>
      </w:r>
      <w:r w:rsidR="004379F6" w:rsidRPr="00D03930">
        <w:rPr>
          <w:rFonts w:ascii="Times New Roman" w:hAnsi="Times New Roman" w:cs="Times New Roman"/>
          <w:sz w:val="28"/>
          <w:szCs w:val="28"/>
          <w:lang w:val="ru-RU"/>
        </w:rPr>
        <w:t xml:space="preserve">ГФ РК, т.1, </w:t>
      </w:r>
      <w:r w:rsidR="004379F6" w:rsidRPr="00D03930">
        <w:rPr>
          <w:rFonts w:ascii="Times New Roman" w:hAnsi="Times New Roman" w:cs="Times New Roman"/>
          <w:i/>
          <w:sz w:val="28"/>
          <w:szCs w:val="28"/>
          <w:lang w:val="ru-RU"/>
        </w:rPr>
        <w:t>2.8.17</w:t>
      </w:r>
      <w:r w:rsidRPr="00D03930">
        <w:rPr>
          <w:rFonts w:ascii="Times New Roman" w:hAnsi="Times New Roman" w:cs="Times New Roman"/>
          <w:sz w:val="28"/>
          <w:szCs w:val="28"/>
          <w:lang w:val="ru-RU"/>
        </w:rPr>
        <w:t xml:space="preserve">, Ф ЕАЭС </w:t>
      </w:r>
      <w:r w:rsidRPr="00D03930">
        <w:rPr>
          <w:rFonts w:ascii="Times New Roman" w:hAnsi="Times New Roman" w:cs="Times New Roman"/>
          <w:i/>
          <w:sz w:val="28"/>
          <w:szCs w:val="28"/>
          <w:lang w:val="ru-RU"/>
        </w:rPr>
        <w:t>2.1.8.16</w:t>
      </w:r>
      <w:r w:rsidRPr="00D03930">
        <w:rPr>
          <w:rFonts w:ascii="Times New Roman" w:hAnsi="Times New Roman" w:cs="Times New Roman"/>
          <w:sz w:val="28"/>
          <w:szCs w:val="28"/>
          <w:lang w:val="ru-RU"/>
        </w:rPr>
        <w:t>. Допустимо не более 25%.</w:t>
      </w:r>
    </w:p>
    <w:p w14:paraId="57BD885F" w14:textId="77777777"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УФ-спектрофотометрия:</w:t>
      </w:r>
      <w:r w:rsidRPr="00D03930">
        <w:rPr>
          <w:rFonts w:ascii="Times New Roman" w:hAnsi="Times New Roman" w:cs="Times New Roman"/>
          <w:sz w:val="28"/>
          <w:szCs w:val="28"/>
          <w:lang w:val="ru-RU"/>
        </w:rPr>
        <w:t xml:space="preserve"> </w:t>
      </w:r>
    </w:p>
    <w:p w14:paraId="7D06EFC5" w14:textId="1CA61565"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УФ-спектры густых экстрактов</w:t>
      </w:r>
      <w:r w:rsidRPr="00D03930">
        <w:rPr>
          <w:rFonts w:ascii="Times New Roman" w:hAnsi="Times New Roman" w:cs="Times New Roman"/>
          <w:sz w:val="28"/>
          <w:szCs w:val="28"/>
          <w:lang w:val="ru-RU"/>
        </w:rPr>
        <w:t xml:space="preserve"> двух видов лабазника и стандартного образца цинарозида снимали на УФ-спектрофотометре Implen «Nanophotometr P 330» (Германия) от 200 до 500 нм </w:t>
      </w:r>
      <w:r w:rsidR="002E3E07" w:rsidRPr="00D03930">
        <w:rPr>
          <w:rFonts w:ascii="Times New Roman" w:hAnsi="Times New Roman" w:cs="Times New Roman"/>
          <w:sz w:val="28"/>
          <w:szCs w:val="28"/>
          <w:lang w:val="ru-RU"/>
        </w:rPr>
        <w:t>(ГФ РК т.І)</w:t>
      </w:r>
      <w:r w:rsidRPr="00D03930">
        <w:rPr>
          <w:rFonts w:ascii="Times New Roman" w:hAnsi="Times New Roman" w:cs="Times New Roman"/>
          <w:sz w:val="28"/>
          <w:szCs w:val="28"/>
          <w:lang w:val="ru-RU"/>
        </w:rPr>
        <w:t xml:space="preserve">. </w:t>
      </w:r>
    </w:p>
    <w:p w14:paraId="2EAF7E0F" w14:textId="139A1151"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Количественное определение суммы флавоноидов</w:t>
      </w:r>
      <w:r w:rsidRPr="00D03930">
        <w:rPr>
          <w:rFonts w:ascii="Times New Roman" w:hAnsi="Times New Roman" w:cs="Times New Roman"/>
          <w:sz w:val="28"/>
          <w:szCs w:val="28"/>
          <w:lang w:val="ru-RU"/>
        </w:rPr>
        <w:t xml:space="preserve"> в субстанции, проводили спектрофотометрическим методом, по следующей методике [1</w:t>
      </w:r>
      <w:r w:rsidR="002E3E07" w:rsidRPr="00D03930">
        <w:rPr>
          <w:rFonts w:ascii="Times New Roman" w:hAnsi="Times New Roman" w:cs="Times New Roman"/>
          <w:sz w:val="28"/>
          <w:szCs w:val="28"/>
          <w:lang w:val="ru-RU"/>
        </w:rPr>
        <w:t>28</w:t>
      </w:r>
      <w:r w:rsidRPr="00D03930">
        <w:rPr>
          <w:rFonts w:ascii="Times New Roman" w:hAnsi="Times New Roman" w:cs="Times New Roman"/>
          <w:sz w:val="28"/>
          <w:szCs w:val="28"/>
          <w:lang w:val="ru-RU"/>
        </w:rPr>
        <w:t>]:</w:t>
      </w:r>
    </w:p>
    <w:p w14:paraId="1D83C165" w14:textId="77777777"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Точную навеску 0,03 г субстанции помещали в мерную колбу вместимостью 25 мл, приливали 15 мл 70% спирта этилового и растворяли, затем доводили объем раствора тем же растворителем до метки и перемешивали (раствор А).</w:t>
      </w:r>
    </w:p>
    <w:p w14:paraId="0C391BFB" w14:textId="449C14AA"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мерную колбу объемом 25,0 мл помещали 2,5 мл раствора А, приливали 5,0 мл 5% раствора алюминия хлорида в 70% спирте этиловом, выдерживали 10 минут и далее приливали 1,0 мл 3% раствора кислоты уксусной. Объем полученного раствора доводили 70% спиртом этиловым до метки (раствор Б) и оставляют на 30 минут. Далее проводили измерение оптической плотности полученного раствора на спектрофотометре в кювете с толщиной рабочего слоя 10,0 мм при длине волны 395±2 нм. В качестве раствора сравнения выступал раствор, состоящий из 2,5 мл раствора А, 1,0 мл раствора кислоты уксусной 3% и доведенный спиртом этиловым 70% до метки в мерной колбе вместимостью 25,0 мл</w:t>
      </w:r>
      <w:r w:rsidR="00BD0CDF" w:rsidRPr="00D03930">
        <w:rPr>
          <w:rFonts w:ascii="Times New Roman" w:hAnsi="Times New Roman" w:cs="Times New Roman"/>
          <w:sz w:val="28"/>
          <w:szCs w:val="28"/>
          <w:lang w:val="ru-RU"/>
        </w:rPr>
        <w:t xml:space="preserve"> [128</w:t>
      </w:r>
      <w:r w:rsidR="00333C6E" w:rsidRPr="00D03930">
        <w:rPr>
          <w:rFonts w:ascii="Times New Roman" w:hAnsi="Times New Roman" w:cs="Times New Roman"/>
          <w:sz w:val="28"/>
          <w:szCs w:val="28"/>
          <w:lang w:val="ru-RU"/>
        </w:rPr>
        <w:t xml:space="preserve">, с. </w:t>
      </w:r>
      <w:r w:rsidR="008D23AE" w:rsidRPr="00D03930">
        <w:rPr>
          <w:rFonts w:ascii="Times New Roman" w:hAnsi="Times New Roman" w:cs="Times New Roman"/>
          <w:sz w:val="28"/>
          <w:szCs w:val="28"/>
          <w:lang w:val="ru-RU"/>
        </w:rPr>
        <w:t>359</w:t>
      </w:r>
      <w:r w:rsidR="00BD0CD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4E96E285" w14:textId="4A1E1253"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Содержание суммы флавоноидов в субстанции, в пересчете на цинарозид, в процентах (Х) вычисляли по формуле</w:t>
      </w:r>
      <w:r w:rsidR="00AA702D" w:rsidRPr="00D03930">
        <w:rPr>
          <w:rFonts w:ascii="Times New Roman" w:hAnsi="Times New Roman" w:cs="Times New Roman"/>
          <w:sz w:val="28"/>
          <w:szCs w:val="28"/>
          <w:lang w:val="ru-RU"/>
        </w:rPr>
        <w:t xml:space="preserve"> (3)</w:t>
      </w:r>
      <w:r w:rsidRPr="00D03930">
        <w:rPr>
          <w:rFonts w:ascii="Times New Roman" w:hAnsi="Times New Roman" w:cs="Times New Roman"/>
          <w:sz w:val="28"/>
          <w:szCs w:val="28"/>
          <w:lang w:val="ru-RU"/>
        </w:rPr>
        <w:t xml:space="preserve">: </w:t>
      </w:r>
    </w:p>
    <w:p w14:paraId="5C0F5CAF" w14:textId="77777777" w:rsidR="00E15BE9" w:rsidRPr="00D03930" w:rsidRDefault="00E15BE9" w:rsidP="00101908">
      <w:pPr>
        <w:ind w:firstLine="709"/>
        <w:jc w:val="both"/>
        <w:rPr>
          <w:rFonts w:ascii="Times New Roman" w:hAnsi="Times New Roman" w:cs="Times New Roman"/>
          <w:sz w:val="28"/>
          <w:szCs w:val="28"/>
          <w:lang w:val="ru-RU"/>
        </w:rPr>
      </w:pPr>
    </w:p>
    <w:p w14:paraId="3E1DEE38" w14:textId="2A8AA3BD" w:rsidR="00E15BE9" w:rsidRPr="00D03930" w:rsidRDefault="00333C6E" w:rsidP="00101908">
      <w:pPr>
        <w:ind w:firstLine="709"/>
        <w:jc w:val="center"/>
        <w:rPr>
          <w:rFonts w:ascii="Times New Roman" w:hAnsi="Times New Roman" w:cs="Times New Roman"/>
          <w:sz w:val="28"/>
          <w:szCs w:val="28"/>
          <w:lang w:val="ru-RU"/>
        </w:rPr>
      </w:pPr>
      <w:r w:rsidRPr="00D03930">
        <w:rPr>
          <w:rFonts w:ascii="Times New Roman" w:eastAsiaTheme="minorEastAsia" w:hAnsi="Times New Roman" w:cs="Times New Roman"/>
          <w:sz w:val="28"/>
          <w:szCs w:val="28"/>
          <w:lang w:val="ru-RU"/>
        </w:rPr>
        <w:t xml:space="preserve">                                    </w:t>
      </w:r>
      <w:r w:rsidR="00E15BE9" w:rsidRPr="00D03930">
        <w:rPr>
          <w:rFonts w:ascii="Times New Roman" w:eastAsiaTheme="minorEastAsia" w:hAnsi="Times New Roman" w:cs="Times New Roman"/>
          <w:sz w:val="28"/>
          <w:szCs w:val="28"/>
          <w:lang w:val="ru-RU"/>
        </w:rPr>
        <w:t xml:space="preserve">Х = </w:t>
      </w:r>
      <m:oMath>
        <m:f>
          <m:fPr>
            <m:ctrlPr>
              <w:rPr>
                <w:rFonts w:ascii="Cambria Math" w:hAnsi="Cambria Math" w:cs="Times New Roman"/>
                <w:i/>
                <w:sz w:val="36"/>
                <w:szCs w:val="36"/>
                <w:lang w:val="ru-RU"/>
              </w:rPr>
            </m:ctrlPr>
          </m:fPr>
          <m:num>
            <m:r>
              <m:rPr>
                <m:sty m:val="p"/>
              </m:rPr>
              <w:rPr>
                <w:rFonts w:ascii="Cambria Math" w:hAnsi="Cambria Math" w:cs="Times New Roman"/>
                <w:sz w:val="36"/>
                <w:szCs w:val="36"/>
                <w:lang w:val="ru-RU"/>
              </w:rPr>
              <m:t xml:space="preserve">А х 25 х 25 х 100 </m:t>
            </m:r>
          </m:num>
          <m:den>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А</m:t>
                </m:r>
              </m:e>
              <m:sub>
                <m:r>
                  <w:rPr>
                    <w:rFonts w:ascii="Cambria Math" w:hAnsi="Cambria Math" w:cs="Times New Roman"/>
                    <w:sz w:val="36"/>
                    <w:szCs w:val="36"/>
                    <w:lang w:val="ru-RU"/>
                  </w:rPr>
                  <m:t>1</m:t>
                </m:r>
              </m:sub>
            </m:sSub>
            <m:r>
              <m:rPr>
                <m:sty m:val="p"/>
              </m:rPr>
              <w:rPr>
                <w:rFonts w:ascii="Cambria Math" w:hAnsi="Cambria Math" w:cs="Times New Roman"/>
                <w:sz w:val="36"/>
                <w:szCs w:val="36"/>
                <w:lang w:val="ru-RU"/>
              </w:rPr>
              <m:t xml:space="preserve"> х а х 2,5</m:t>
            </m:r>
          </m:den>
        </m:f>
      </m:oMath>
      <w:r w:rsidR="00E15B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E15BE9" w:rsidRPr="00D03930">
        <w:rPr>
          <w:rFonts w:ascii="Times New Roman" w:hAnsi="Times New Roman" w:cs="Times New Roman"/>
          <w:sz w:val="28"/>
          <w:szCs w:val="28"/>
          <w:lang w:val="ru-RU"/>
        </w:rPr>
        <w:t xml:space="preserve">  (3) </w:t>
      </w:r>
    </w:p>
    <w:p w14:paraId="0B2F73BF" w14:textId="77777777" w:rsidR="00E15BE9" w:rsidRPr="00D03930" w:rsidRDefault="00E15BE9" w:rsidP="00101908">
      <w:pPr>
        <w:ind w:firstLine="709"/>
        <w:jc w:val="both"/>
        <w:rPr>
          <w:rFonts w:ascii="Times New Roman" w:hAnsi="Times New Roman" w:cs="Times New Roman"/>
          <w:sz w:val="28"/>
          <w:szCs w:val="28"/>
          <w:lang w:val="ru-RU"/>
        </w:rPr>
      </w:pPr>
    </w:p>
    <w:p w14:paraId="7164B3E1" w14:textId="5B24D05C"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где А - оптическая плотность раствора Б; А</w:t>
      </w:r>
      <w:r w:rsidRPr="00D03930">
        <w:rPr>
          <w:rFonts w:ascii="Times New Roman" w:hAnsi="Times New Roman" w:cs="Times New Roman"/>
          <w:sz w:val="28"/>
          <w:szCs w:val="28"/>
          <w:vertAlign w:val="subscript"/>
          <w:lang w:val="ru-RU"/>
        </w:rPr>
        <w:t>1</w:t>
      </w:r>
      <w:r w:rsidRPr="00D03930">
        <w:rPr>
          <w:rFonts w:ascii="Times New Roman" w:hAnsi="Times New Roman" w:cs="Times New Roman"/>
          <w:sz w:val="28"/>
          <w:szCs w:val="28"/>
          <w:lang w:val="ru-RU"/>
        </w:rPr>
        <w:t xml:space="preserve"> - удельный показатель поглощения цинарозида с алюминия хлоридом в спирте 70% при длине волны 396 нм, равный 345; а – навеска субстанции, г.</w:t>
      </w:r>
    </w:p>
    <w:p w14:paraId="4DA9B66D" w14:textId="53301F00" w:rsidR="00E15BE9" w:rsidRPr="00D03930" w:rsidRDefault="00E15BE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Химические методы:</w:t>
      </w:r>
      <w:r w:rsidRPr="00D03930">
        <w:rPr>
          <w:rFonts w:ascii="Times New Roman" w:hAnsi="Times New Roman" w:cs="Times New Roman"/>
          <w:sz w:val="28"/>
          <w:szCs w:val="28"/>
          <w:lang w:val="ru-RU"/>
        </w:rPr>
        <w:t xml:space="preserve"> Точную навеску 0,02 г экстракта растворяют в 25 мл 70% этанола (испытуемый раствор). К 2 мл испытуемого раствора прибавляют 5-7 капель кислоты хлороводородной концентрированной и 0,01 г металлического магния или цинка, подогревают на водяной бане, появляется оранжевое окрашивание (флавоноиды).</w:t>
      </w:r>
    </w:p>
    <w:p w14:paraId="242E6574" w14:textId="7838DF69" w:rsidR="000F27C8" w:rsidRPr="00D03930" w:rsidRDefault="00E15BE9"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Хроматографические</w:t>
      </w:r>
      <w:r w:rsidR="000F27C8" w:rsidRPr="00D03930">
        <w:rPr>
          <w:rFonts w:ascii="Times New Roman" w:hAnsi="Times New Roman" w:cs="Times New Roman"/>
          <w:i/>
          <w:iCs/>
          <w:sz w:val="28"/>
          <w:szCs w:val="28"/>
          <w:lang w:val="ru-RU"/>
        </w:rPr>
        <w:t xml:space="preserve"> методы исследования</w:t>
      </w:r>
      <w:r w:rsidRPr="00D03930">
        <w:rPr>
          <w:rFonts w:ascii="Times New Roman" w:hAnsi="Times New Roman" w:cs="Times New Roman"/>
          <w:i/>
          <w:iCs/>
          <w:sz w:val="28"/>
          <w:szCs w:val="28"/>
          <w:lang w:val="ru-RU"/>
        </w:rPr>
        <w:t>.</w:t>
      </w:r>
    </w:p>
    <w:p w14:paraId="53064FC1" w14:textId="275A8A26" w:rsidR="00E15BE9" w:rsidRPr="00D03930" w:rsidRDefault="00007452"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Газовая хроматография</w:t>
      </w:r>
      <w:r w:rsidR="001862C8" w:rsidRPr="00D03930">
        <w:rPr>
          <w:rFonts w:ascii="Times New Roman" w:hAnsi="Times New Roman" w:cs="Times New Roman"/>
          <w:i/>
          <w:iCs/>
          <w:sz w:val="28"/>
          <w:szCs w:val="28"/>
          <w:lang w:val="ru-RU"/>
        </w:rPr>
        <w:t>.</w:t>
      </w:r>
    </w:p>
    <w:p w14:paraId="1568D0B6" w14:textId="11155BD1"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Анализ ГХ/МС </w:t>
      </w:r>
      <w:r w:rsidR="00D81767" w:rsidRPr="00D03930">
        <w:rPr>
          <w:rFonts w:ascii="Times New Roman" w:hAnsi="Times New Roman" w:cs="Times New Roman"/>
          <w:sz w:val="28"/>
          <w:szCs w:val="28"/>
          <w:lang w:val="ru-RU"/>
        </w:rPr>
        <w:t xml:space="preserve">эфирных масел травы </w:t>
      </w:r>
      <w:r w:rsidR="00D81767" w:rsidRPr="00D03930">
        <w:rPr>
          <w:rFonts w:ascii="Times New Roman" w:hAnsi="Times New Roman" w:cs="Times New Roman"/>
          <w:i/>
          <w:iCs/>
          <w:sz w:val="28"/>
          <w:szCs w:val="28"/>
          <w:lang w:val="ru-RU"/>
        </w:rPr>
        <w:t>Filipendula vulgaris</w:t>
      </w:r>
      <w:r w:rsidR="00D81767" w:rsidRPr="00D03930">
        <w:rPr>
          <w:rFonts w:ascii="Times New Roman" w:hAnsi="Times New Roman" w:cs="Times New Roman"/>
          <w:sz w:val="28"/>
          <w:szCs w:val="28"/>
          <w:lang w:val="ru-RU"/>
        </w:rPr>
        <w:t xml:space="preserve"> и травы </w:t>
      </w:r>
      <w:r w:rsidR="00D81767" w:rsidRPr="00D03930">
        <w:rPr>
          <w:rFonts w:ascii="Times New Roman" w:hAnsi="Times New Roman" w:cs="Times New Roman"/>
          <w:i/>
          <w:iCs/>
          <w:sz w:val="28"/>
          <w:szCs w:val="28"/>
          <w:lang w:val="ru-RU"/>
        </w:rPr>
        <w:t>Filipendula ulmaria</w:t>
      </w:r>
      <w:r w:rsidR="00D81767"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проводили на газовом хроматографе Agilent GC System 7890A с масс-селективным детектором Agilent 5975C (MSD). Капиллярная колонка HP-5MS 30 м х 0,25 мм (толщина пленки 0,25 мкм). Анализ проводили с использованием следующей температурной программы: изотерма печи при </w:t>
      </w:r>
      <w:r w:rsidRPr="00D03930">
        <w:rPr>
          <w:rFonts w:ascii="Times New Roman" w:hAnsi="Times New Roman" w:cs="Times New Roman"/>
          <w:sz w:val="28"/>
          <w:szCs w:val="28"/>
          <w:lang w:val="ru-RU"/>
        </w:rPr>
        <w:lastRenderedPageBreak/>
        <w:t xml:space="preserve">70°С в течение 2 мин, затем от 70 до 270°С при 20°С/мин и 270°С в течение 30 мин. Гелий использовали в качестве газа-носителя при скорости потока 2 мл/мин без разделения. Температура испарителя </w:t>
      </w:r>
      <w:r w:rsidR="00C618F1" w:rsidRPr="00D03930">
        <w:rPr>
          <w:rFonts w:ascii="Times New Roman" w:hAnsi="Times New Roman" w:cs="Times New Roman"/>
          <w:sz w:val="28"/>
          <w:szCs w:val="28"/>
          <w:lang w:val="ru-RU"/>
        </w:rPr>
        <w:t xml:space="preserve">составляла </w:t>
      </w:r>
      <w:r w:rsidRPr="00D03930">
        <w:rPr>
          <w:rFonts w:ascii="Times New Roman" w:hAnsi="Times New Roman" w:cs="Times New Roman"/>
          <w:sz w:val="28"/>
          <w:szCs w:val="28"/>
          <w:lang w:val="ru-RU"/>
        </w:rPr>
        <w:t>250°C</w:t>
      </w:r>
      <w:r w:rsidR="00911BBD"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детектора </w:t>
      </w:r>
      <w:r w:rsidR="00C618F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230°C. Масс-спектры регистрировали с использованием энергии ионизации 70 эВ и температуры разделения 280°С, диапазон масс m/z 10-650.</w:t>
      </w:r>
    </w:p>
    <w:p w14:paraId="711BA5C3" w14:textId="4A7538CD" w:rsidR="00007452" w:rsidRPr="00D03930" w:rsidRDefault="00007452" w:rsidP="00101908">
      <w:pPr>
        <w:ind w:firstLine="709"/>
        <w:jc w:val="both"/>
        <w:rPr>
          <w:rFonts w:ascii="Times New Roman" w:hAnsi="Times New Roman" w:cs="Times New Roman"/>
          <w:sz w:val="28"/>
          <w:szCs w:val="28"/>
          <w:lang w:val="ru-RU"/>
        </w:rPr>
      </w:pPr>
      <w:bookmarkStart w:id="22" w:name="_Hlk141118392"/>
      <w:r w:rsidRPr="00D03930">
        <w:rPr>
          <w:rFonts w:ascii="Times New Roman" w:hAnsi="Times New Roman" w:cs="Times New Roman"/>
          <w:sz w:val="28"/>
          <w:szCs w:val="28"/>
          <w:lang w:val="ru-RU"/>
        </w:rPr>
        <w:t>Идентификацию компонентов проводили путем сравнения их записанных масс-спектров с данными, хранящимися в библиотеке масс-спектрометров библиотеки NIST 2017 (версия 2.3</w:t>
      </w:r>
      <w:r w:rsidR="00E15BE9" w:rsidRPr="00D03930">
        <w:rPr>
          <w:rFonts w:ascii="Times New Roman" w:hAnsi="Times New Roman" w:cs="Times New Roman"/>
          <w:sz w:val="28"/>
          <w:szCs w:val="28"/>
          <w:lang w:val="ru-RU"/>
        </w:rPr>
        <w:t>, 2017 года</w:t>
      </w:r>
      <w:r w:rsidRPr="00D03930">
        <w:rPr>
          <w:rFonts w:ascii="Times New Roman" w:hAnsi="Times New Roman" w:cs="Times New Roman"/>
          <w:sz w:val="28"/>
          <w:szCs w:val="28"/>
          <w:lang w:val="ru-RU"/>
        </w:rPr>
        <w:t>) системы данных GC-MS в сочетании с AMDIS 32. Содержание компонентов в эфирном масле рассчитано с использованием программого обеспечения ChemStation.</w:t>
      </w:r>
    </w:p>
    <w:bookmarkEnd w:id="22"/>
    <w:p w14:paraId="711B677D" w14:textId="0B1E6D94" w:rsidR="001862C8" w:rsidRPr="00D03930" w:rsidRDefault="001862C8"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kk-KZ"/>
        </w:rPr>
        <w:t>Определение</w:t>
      </w:r>
      <w:r w:rsidRPr="00D03930">
        <w:rPr>
          <w:rFonts w:ascii="Times New Roman" w:hAnsi="Times New Roman" w:cs="Times New Roman"/>
          <w:i/>
          <w:iCs/>
          <w:sz w:val="28"/>
          <w:szCs w:val="28"/>
          <w:lang w:val="ru-RU"/>
        </w:rPr>
        <w:t xml:space="preserve"> органических соединений</w:t>
      </w:r>
      <w:r w:rsidRPr="00D03930">
        <w:rPr>
          <w:rFonts w:ascii="Times New Roman" w:hAnsi="Times New Roman" w:cs="Times New Roman"/>
          <w:sz w:val="28"/>
          <w:szCs w:val="28"/>
          <w:lang w:val="ru-RU"/>
        </w:rPr>
        <w:t xml:space="preserve"> в </w:t>
      </w:r>
      <w:r w:rsidR="00D81767" w:rsidRPr="00D03930">
        <w:rPr>
          <w:rFonts w:ascii="Times New Roman" w:hAnsi="Times New Roman" w:cs="Times New Roman"/>
          <w:sz w:val="28"/>
          <w:szCs w:val="28"/>
          <w:lang w:val="ru-RU"/>
        </w:rPr>
        <w:t xml:space="preserve">густых </w:t>
      </w:r>
      <w:r w:rsidRPr="00D03930">
        <w:rPr>
          <w:rFonts w:ascii="Times New Roman" w:hAnsi="Times New Roman" w:cs="Times New Roman"/>
          <w:sz w:val="28"/>
          <w:szCs w:val="28"/>
          <w:lang w:val="ru-RU"/>
        </w:rPr>
        <w:t xml:space="preserve">экстрактах </w:t>
      </w:r>
      <w:r w:rsidR="00D81767" w:rsidRPr="00D03930">
        <w:rPr>
          <w:rFonts w:ascii="Times New Roman" w:hAnsi="Times New Roman" w:cs="Times New Roman"/>
          <w:i/>
          <w:iCs/>
          <w:sz w:val="28"/>
          <w:szCs w:val="28"/>
          <w:lang w:val="ru-RU"/>
        </w:rPr>
        <w:t>Filipendula vulgaris</w:t>
      </w:r>
      <w:r w:rsidR="00D81767" w:rsidRPr="00D03930">
        <w:rPr>
          <w:rFonts w:ascii="Times New Roman" w:hAnsi="Times New Roman" w:cs="Times New Roman"/>
          <w:sz w:val="28"/>
          <w:szCs w:val="28"/>
          <w:lang w:val="ru-RU"/>
        </w:rPr>
        <w:t xml:space="preserve"> и </w:t>
      </w:r>
      <w:r w:rsidR="00D81767"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полученных ультразвуковым методом, проводили на газовом хроматографе с масс-спектрометрическим детектором (Agilent 6890N/5973N). </w:t>
      </w:r>
    </w:p>
    <w:p w14:paraId="0E10DBB4" w14:textId="4E1D4B04" w:rsidR="001862C8" w:rsidRPr="00D03930" w:rsidRDefault="001862C8" w:rsidP="008D1EDE">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Экстракты</w:t>
      </w:r>
      <w:r w:rsidR="00D81767"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были растворены в </w:t>
      </w:r>
      <w:r w:rsidR="00D81767" w:rsidRPr="00D03930">
        <w:rPr>
          <w:rFonts w:ascii="Times New Roman" w:hAnsi="Times New Roman" w:cs="Times New Roman"/>
          <w:sz w:val="28"/>
          <w:szCs w:val="28"/>
          <w:lang w:val="ru-RU"/>
        </w:rPr>
        <w:t xml:space="preserve">70% </w:t>
      </w:r>
      <w:r w:rsidR="00D81767" w:rsidRPr="00D03930">
        <w:rPr>
          <w:rFonts w:ascii="Times New Roman" w:hAnsi="Times New Roman" w:cs="Times New Roman"/>
          <w:sz w:val="28"/>
          <w:szCs w:val="28"/>
          <w:lang w:val="kk-KZ"/>
        </w:rPr>
        <w:t>этаноле</w:t>
      </w:r>
      <w:r w:rsidRPr="00D03930">
        <w:rPr>
          <w:rFonts w:ascii="Times New Roman" w:hAnsi="Times New Roman" w:cs="Times New Roman"/>
          <w:sz w:val="28"/>
          <w:szCs w:val="28"/>
          <w:lang w:val="ru-RU"/>
        </w:rPr>
        <w:t>. Объем каждого образца 1.0  мкл; температура ввода пробы 250 °С, без деления потока. Разделение проводили с помощью хроматографической капиллярной колонки DB-WAXetr длиной 30 м, внутренним диаметром 0,25 мм и толщиной пленки 0,25 мкм при постоянной скорости газа-носителя (гелий) 1 мл/мин. Температуру хроматографирования программируют от 40 °С (выдержка 0 мин) до 240 °С со скоростью нагрева 5 °С/мин (выдержка 10 мин). Детектирование пров</w:t>
      </w:r>
      <w:r w:rsidR="008D1EDE" w:rsidRPr="00D03930">
        <w:rPr>
          <w:rFonts w:ascii="Times New Roman" w:hAnsi="Times New Roman" w:cs="Times New Roman"/>
          <w:sz w:val="28"/>
          <w:szCs w:val="28"/>
          <w:lang w:val="ru-RU"/>
        </w:rPr>
        <w:t xml:space="preserve">одят в режиме SCAN m/z 34-850. </w:t>
      </w:r>
      <w:r w:rsidRPr="00D03930">
        <w:rPr>
          <w:rFonts w:ascii="Times New Roman" w:hAnsi="Times New Roman" w:cs="Times New Roman"/>
          <w:sz w:val="28"/>
          <w:szCs w:val="28"/>
          <w:lang w:val="ru-RU"/>
        </w:rPr>
        <w:t>Для управления системой газовой хроматографии, регистрации и обработки полученных результатов и данных использовали программное обеспечение Agilent MSD ChemStation (версия 1701ЕА). Обработка данных включала в себя определение времен удерживания, площадей пиков, а также обработку спектральной информации, полученной с помощью масс-спектрометрического детектора</w:t>
      </w:r>
      <w:r w:rsidR="008D1EDE" w:rsidRPr="00D03930">
        <w:rPr>
          <w:rFonts w:ascii="Times New Roman" w:hAnsi="Times New Roman" w:cs="Times New Roman"/>
          <w:sz w:val="28"/>
          <w:szCs w:val="28"/>
          <w:lang w:val="ru-RU"/>
        </w:rPr>
        <w:t xml:space="preserve"> [129]</w:t>
      </w:r>
      <w:r w:rsidRPr="00D03930">
        <w:rPr>
          <w:rFonts w:ascii="Times New Roman" w:hAnsi="Times New Roman" w:cs="Times New Roman"/>
          <w:sz w:val="28"/>
          <w:szCs w:val="28"/>
          <w:lang w:val="ru-RU"/>
        </w:rPr>
        <w:t>. Для расшифровки полученных масс-спектров использовали библиотеки Wiley 7th edition и NIST’02 (</w:t>
      </w:r>
      <w:r w:rsidR="00D81767" w:rsidRPr="00D03930">
        <w:rPr>
          <w:rFonts w:ascii="Times New Roman" w:hAnsi="Times New Roman" w:cs="Times New Roman"/>
          <w:sz w:val="28"/>
          <w:szCs w:val="28"/>
          <w:lang w:val="ru-RU"/>
        </w:rPr>
        <w:t xml:space="preserve">версия 2.3, 2017 года, </w:t>
      </w:r>
      <w:r w:rsidRPr="00D03930">
        <w:rPr>
          <w:rFonts w:ascii="Times New Roman" w:hAnsi="Times New Roman" w:cs="Times New Roman"/>
          <w:sz w:val="28"/>
          <w:szCs w:val="28"/>
          <w:lang w:val="ru-RU"/>
        </w:rPr>
        <w:t>общее количество спектров в библиотеках – более 550 тыс.).</w:t>
      </w:r>
    </w:p>
    <w:p w14:paraId="4CB32D43" w14:textId="4EB49D71" w:rsidR="00007452" w:rsidRPr="00D03930" w:rsidRDefault="00007452"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Высокоэффективная жидкостная хроматография</w:t>
      </w:r>
      <w:r w:rsidR="001862C8" w:rsidRPr="00D03930">
        <w:rPr>
          <w:rFonts w:ascii="Times New Roman" w:hAnsi="Times New Roman" w:cs="Times New Roman"/>
          <w:i/>
          <w:iCs/>
          <w:sz w:val="28"/>
          <w:szCs w:val="28"/>
          <w:lang w:val="ru-RU"/>
        </w:rPr>
        <w:t>.</w:t>
      </w:r>
    </w:p>
    <w:p w14:paraId="10DC5443" w14:textId="7732476B"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анализа фенольных соединений экстрактов была использована высокоэффективная жидкостная хроматография в сочетании с ультрафиолетовым детектором (УФ) и тандемной масс-спектрометрией в реальном времени (ESI-MS/MS).</w:t>
      </w:r>
      <w:r w:rsidR="00C4036F" w:rsidRPr="00D03930">
        <w:rPr>
          <w:rFonts w:ascii="Times New Roman" w:hAnsi="Times New Roman" w:cs="Times New Roman"/>
          <w:sz w:val="28"/>
          <w:szCs w:val="28"/>
          <w:lang w:val="ru-RU"/>
        </w:rPr>
        <w:t xml:space="preserve"> </w:t>
      </w:r>
    </w:p>
    <w:p w14:paraId="4700DC07" w14:textId="3E65178A"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исследовании были использованы следующие реактивы: ацетонитрил (ACN) для ВЭЖХ (≥99,9%, Sigma-Aldrich, Франция), муравьиная кислота (99-100%, AnalaR NORMAPUR®, VWR Chemicals, Франция), вода высокой степени очистки приготовлена с использованием системы очистки воды Milli-Q (Millipore, Франция). Стандарты 20 фенольных соединений: </w:t>
      </w:r>
      <w:r w:rsidR="001862C8" w:rsidRPr="00D03930">
        <w:rPr>
          <w:rFonts w:ascii="Times New Roman" w:hAnsi="Times New Roman" w:cs="Times New Roman"/>
          <w:sz w:val="28"/>
          <w:szCs w:val="28"/>
          <w:lang w:val="ru-RU"/>
        </w:rPr>
        <w:t xml:space="preserve">катехин, эпикатехин, нарингин, рутин, лютеолин-7-O-глюкозид, кверцетин 3-глюкозид, дигидрокверцетин, мирицетин, кверцетин, нарингенин, апигенин, лютеолин, кемпферол, </w:t>
      </w:r>
      <w:r w:rsidRPr="00D03930">
        <w:rPr>
          <w:rFonts w:ascii="Times New Roman" w:hAnsi="Times New Roman" w:cs="Times New Roman"/>
          <w:sz w:val="28"/>
          <w:szCs w:val="28"/>
          <w:lang w:val="ru-RU"/>
        </w:rPr>
        <w:t>кофейная кислота,</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галловая кислота, хлорогеновая кислота, феруловая кислота, р-кумаровая кислота, розмариновая кислота, коричная кислота (Sigma – Aldrich, США).</w:t>
      </w:r>
    </w:p>
    <w:p w14:paraId="0705C0C7" w14:textId="13B22D7B"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Анализ выполняли на жидкостном хроматографе «Agilent 1260 Infinity </w:t>
      </w:r>
      <w:r w:rsidRPr="00D03930">
        <w:rPr>
          <w:rFonts w:ascii="Times New Roman" w:hAnsi="Times New Roman" w:cs="Times New Roman"/>
          <w:sz w:val="28"/>
          <w:szCs w:val="28"/>
          <w:lang w:val="ru-RU"/>
        </w:rPr>
        <w:lastRenderedPageBreak/>
        <w:t>HPLC system» (Agilent Technologies, США), оборудованном четырехканальным насосом G1311C 1260 Pump VL, автосамплером G1329B 1260 ALS, термостатом колонки G1316A 1260 TCC; детектором с переменной длиной волны G1314C 1260 VWD VL + и масс-спектрометром G6130A Quadrupole LC-MS/MS. Использовалось программное обеспечение ChemStation с управлением Windows NT</w:t>
      </w:r>
      <w:r w:rsidR="005D1826" w:rsidRPr="00D03930">
        <w:rPr>
          <w:rFonts w:ascii="Times New Roman" w:hAnsi="Times New Roman" w:cs="Times New Roman"/>
          <w:sz w:val="28"/>
          <w:szCs w:val="28"/>
          <w:lang w:val="ru-RU"/>
        </w:rPr>
        <w:t xml:space="preserve"> [</w:t>
      </w:r>
      <w:r w:rsidR="008D1EDE" w:rsidRPr="00D03930">
        <w:rPr>
          <w:rFonts w:ascii="Times New Roman" w:hAnsi="Times New Roman" w:cs="Times New Roman"/>
          <w:sz w:val="28"/>
          <w:szCs w:val="28"/>
          <w:lang w:val="ru-RU"/>
        </w:rPr>
        <w:t>130</w:t>
      </w:r>
      <w:r w:rsidR="005D182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4C33E183" w14:textId="4DF392DA" w:rsidR="00007452" w:rsidRPr="00D03930" w:rsidRDefault="00007452" w:rsidP="004460E3">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Хроматографическое разделение проводили на колонке с обращенно-фазовым сорбентом «Zorbax Eclipse Plus C18» (150 мм × 4,6 мм, 3,5 мкм, Agilent Technologies, США). Для разделения использовали градиент подвижной фазы A (2,5% раствор муравьиной кислоты в воде) и подвижной фазы B (2,5% раствор муравьиной кислоты в ацетонитриле). Профиль градиента был установлен следующим образом: 0,00 мин 3% элюент B, 7,00 мин 20% элюент B, 7,10 мин 30% элюент B, 27,00 мин 40% элюент B, 35,00 мин 50% элюент B, 35,10 мин 20% элюент B и 40.00 мин</w:t>
      </w:r>
      <w:r w:rsidR="005D1826" w:rsidRPr="00D03930">
        <w:rPr>
          <w:rFonts w:ascii="Times New Roman" w:hAnsi="Times New Roman" w:cs="Times New Roman"/>
          <w:sz w:val="28"/>
          <w:szCs w:val="28"/>
          <w:lang w:val="ru-RU"/>
        </w:rPr>
        <w:t>ут 3% элюент B [1</w:t>
      </w:r>
      <w:r w:rsidR="008D1EDE" w:rsidRPr="00D03930">
        <w:rPr>
          <w:rFonts w:ascii="Times New Roman" w:hAnsi="Times New Roman" w:cs="Times New Roman"/>
          <w:sz w:val="28"/>
          <w:szCs w:val="28"/>
          <w:lang w:val="ru-RU"/>
        </w:rPr>
        <w:t>30</w:t>
      </w:r>
      <w:r w:rsidR="004460E3" w:rsidRPr="00D03930">
        <w:rPr>
          <w:rFonts w:ascii="Times New Roman" w:hAnsi="Times New Roman" w:cs="Times New Roman"/>
          <w:sz w:val="28"/>
          <w:szCs w:val="28"/>
          <w:lang w:val="ru-RU"/>
        </w:rPr>
        <w:t>, с. 42</w:t>
      </w:r>
      <w:r w:rsidR="005D182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Скорость потока 0,4 мл/мин, температура колонки 30 ºC. Ультразвуковые экстракты и стандарты растворяли в смеси растворителей ацетонитрил</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вода = 1:1 (об./об.). Объем инъекции составлял 20 мкл для растворов экстрактов и стандартов. Выходящий из колонки поток проходил через УФ-детектор до попадания на интерфейс МС. Длины волн УФ-детектирования составляли 280 нм и 360 нм. Детектирование масс-спектрометрии с ионизацией электрораспылением проводили в отрицательном режиме со следующими оптимизированными параметрами: температура капилляра 350°C; осушающий газ N2 8 л/мин; давление распылителя 45 фунтов на квадратный дюйм</w:t>
      </w:r>
      <w:r w:rsidR="005D1826" w:rsidRPr="00D03930">
        <w:rPr>
          <w:rFonts w:ascii="Times New Roman" w:hAnsi="Times New Roman" w:cs="Times New Roman"/>
          <w:sz w:val="28"/>
          <w:szCs w:val="28"/>
          <w:lang w:val="ru-RU"/>
        </w:rPr>
        <w:t xml:space="preserve"> [1</w:t>
      </w:r>
      <w:r w:rsidR="008D1EDE" w:rsidRPr="00D03930">
        <w:rPr>
          <w:rFonts w:ascii="Times New Roman" w:hAnsi="Times New Roman" w:cs="Times New Roman"/>
          <w:sz w:val="28"/>
          <w:szCs w:val="28"/>
          <w:lang w:val="ru-RU"/>
        </w:rPr>
        <w:t>30</w:t>
      </w:r>
      <w:r w:rsidR="004460E3" w:rsidRPr="00D03930">
        <w:rPr>
          <w:rFonts w:ascii="Times New Roman" w:hAnsi="Times New Roman" w:cs="Times New Roman"/>
          <w:sz w:val="28"/>
          <w:szCs w:val="28"/>
          <w:lang w:val="ru-RU"/>
        </w:rPr>
        <w:t>, с. 42-43</w:t>
      </w:r>
      <w:r w:rsidR="005D182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Сбор данных осуществлялся с использованием метода мониторинга множественных реакций (MRM), который отслеживает только определенные массовые переходы в течение заданного времени удерживания.</w:t>
      </w:r>
      <w:r w:rsidR="004460E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Идентификация каждого соединения была выполнена путем сравнения их времени удерживания с аутентичными стандартами, а также подтверждена спектрометром Agilent G6130A LC-MS/MS, оборудованным источником ионизации электрораспылением</w:t>
      </w:r>
      <w:r w:rsidR="005D1826" w:rsidRPr="00D03930">
        <w:rPr>
          <w:rFonts w:ascii="Times New Roman" w:hAnsi="Times New Roman" w:cs="Times New Roman"/>
          <w:sz w:val="28"/>
          <w:szCs w:val="28"/>
          <w:lang w:val="ru-RU"/>
        </w:rPr>
        <w:t xml:space="preserve"> [1</w:t>
      </w:r>
      <w:r w:rsidR="008D1EDE" w:rsidRPr="00D03930">
        <w:rPr>
          <w:rFonts w:ascii="Times New Roman" w:hAnsi="Times New Roman" w:cs="Times New Roman"/>
          <w:sz w:val="28"/>
          <w:szCs w:val="28"/>
          <w:lang w:val="ru-RU"/>
        </w:rPr>
        <w:t>30</w:t>
      </w:r>
      <w:r w:rsidR="004460E3" w:rsidRPr="00D03930">
        <w:rPr>
          <w:rFonts w:ascii="Times New Roman" w:hAnsi="Times New Roman" w:cs="Times New Roman"/>
          <w:sz w:val="28"/>
          <w:szCs w:val="28"/>
          <w:lang w:val="ru-RU"/>
        </w:rPr>
        <w:t>, с. 43</w:t>
      </w:r>
      <w:r w:rsidR="005D182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7D5F47DD" w14:textId="3810CCDF"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Содержание фенольных соединений в экстрактах рассчитывали методом внешнего стандарта по формуле</w:t>
      </w:r>
      <w:r w:rsidR="00AA702D" w:rsidRPr="00D03930">
        <w:rPr>
          <w:rFonts w:ascii="Times New Roman" w:hAnsi="Times New Roman" w:cs="Times New Roman"/>
          <w:sz w:val="28"/>
          <w:szCs w:val="28"/>
          <w:lang w:val="ru-RU"/>
        </w:rPr>
        <w:t xml:space="preserve"> (4)</w:t>
      </w:r>
      <w:r w:rsidRPr="00D03930">
        <w:rPr>
          <w:rFonts w:ascii="Times New Roman" w:hAnsi="Times New Roman" w:cs="Times New Roman"/>
          <w:sz w:val="28"/>
          <w:szCs w:val="28"/>
          <w:lang w:val="ru-RU"/>
        </w:rPr>
        <w:t>:</w:t>
      </w:r>
    </w:p>
    <w:p w14:paraId="6B162439" w14:textId="77777777" w:rsidR="001862C8" w:rsidRPr="00D03930" w:rsidRDefault="001862C8" w:rsidP="00101908">
      <w:pPr>
        <w:ind w:firstLine="709"/>
        <w:jc w:val="both"/>
        <w:rPr>
          <w:rFonts w:ascii="Times New Roman" w:hAnsi="Times New Roman" w:cs="Times New Roman"/>
          <w:sz w:val="28"/>
          <w:szCs w:val="28"/>
          <w:lang w:val="ru-RU"/>
        </w:rPr>
      </w:pPr>
    </w:p>
    <w:p w14:paraId="57F25903" w14:textId="088BC640" w:rsidR="001862C8" w:rsidRPr="00D03930" w:rsidRDefault="00333C6E" w:rsidP="00101908">
      <w:pPr>
        <w:ind w:firstLine="709"/>
        <w:jc w:val="center"/>
        <w:rPr>
          <w:rFonts w:ascii="Times New Roman" w:hAnsi="Times New Roman" w:cs="Times New Roman"/>
          <w:sz w:val="28"/>
          <w:szCs w:val="28"/>
          <w:lang w:val="ru-RU"/>
        </w:rPr>
      </w:pPr>
      <w:r w:rsidRPr="00D03930">
        <w:rPr>
          <w:rFonts w:ascii="Times New Roman" w:eastAsiaTheme="minorEastAsia" w:hAnsi="Times New Roman" w:cs="Times New Roman"/>
          <w:sz w:val="28"/>
          <w:szCs w:val="28"/>
          <w:lang w:val="ru-RU"/>
        </w:rPr>
        <w:t xml:space="preserve">                                  </w:t>
      </w:r>
      <w:r w:rsidR="001862C8" w:rsidRPr="00D03930">
        <w:rPr>
          <w:rFonts w:ascii="Times New Roman" w:eastAsiaTheme="minorEastAsia" w:hAnsi="Times New Roman" w:cs="Times New Roman"/>
          <w:sz w:val="28"/>
          <w:szCs w:val="28"/>
          <w:lang w:val="ru-RU"/>
        </w:rPr>
        <w:t xml:space="preserve">Х = </w:t>
      </w:r>
      <m:oMath>
        <m:f>
          <m:fPr>
            <m:ctrlPr>
              <w:rPr>
                <w:rFonts w:ascii="Cambria Math" w:hAnsi="Cambria Math" w:cs="Times New Roman"/>
                <w:i/>
                <w:sz w:val="36"/>
                <w:szCs w:val="36"/>
                <w:lang w:val="ru-RU"/>
              </w:rPr>
            </m:ctrlPr>
          </m:fPr>
          <m:num>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S</m:t>
                </m:r>
              </m:e>
              <m:sub>
                <m:r>
                  <w:rPr>
                    <w:rFonts w:ascii="Cambria Math" w:hAnsi="Cambria Math" w:cs="Times New Roman"/>
                    <w:sz w:val="36"/>
                    <w:szCs w:val="36"/>
                    <w:lang w:val="ru-RU"/>
                  </w:rPr>
                  <m:t>1</m:t>
                </m:r>
              </m:sub>
            </m:sSub>
            <m:r>
              <m:rPr>
                <m:sty m:val="p"/>
              </m:rPr>
              <w:rPr>
                <w:rFonts w:ascii="Cambria Math" w:hAnsi="Cambria Math" w:cs="Times New Roman"/>
                <w:sz w:val="36"/>
                <w:szCs w:val="36"/>
                <w:lang w:val="ru-RU"/>
              </w:rPr>
              <m:t xml:space="preserve"> х </m:t>
            </m:r>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m</m:t>
                </m:r>
              </m:e>
              <m:sub>
                <m:r>
                  <w:rPr>
                    <w:rFonts w:ascii="Cambria Math" w:hAnsi="Cambria Math" w:cs="Times New Roman"/>
                    <w:sz w:val="36"/>
                    <w:szCs w:val="36"/>
                    <w:lang w:val="ru-RU"/>
                  </w:rPr>
                  <m:t>0</m:t>
                </m:r>
              </m:sub>
            </m:sSub>
            <m:r>
              <m:rPr>
                <m:sty m:val="p"/>
              </m:rPr>
              <w:rPr>
                <w:rFonts w:ascii="Cambria Math" w:hAnsi="Cambria Math" w:cs="Times New Roman"/>
                <w:sz w:val="36"/>
                <w:szCs w:val="36"/>
                <w:lang w:val="ru-RU"/>
              </w:rPr>
              <m:t xml:space="preserve"> х 25 х P x 100 </m:t>
            </m:r>
          </m:num>
          <m:den>
            <m:sSub>
              <m:sSubPr>
                <m:ctrlPr>
                  <w:rPr>
                    <w:rFonts w:ascii="Cambria Math" w:hAnsi="Cambria Math" w:cs="Times New Roman"/>
                    <w:sz w:val="36"/>
                    <w:szCs w:val="36"/>
                    <w:lang w:val="ru-RU"/>
                  </w:rPr>
                </m:ctrlPr>
              </m:sSubPr>
              <m:e>
                <m:r>
                  <m:rPr>
                    <m:sty m:val="p"/>
                  </m:rPr>
                  <w:rPr>
                    <w:rFonts w:ascii="Cambria Math" w:hAnsi="Cambria Math" w:cs="Times New Roman"/>
                    <w:sz w:val="36"/>
                    <w:szCs w:val="36"/>
                    <w:lang w:val="ru-RU"/>
                  </w:rPr>
                  <m:t>S</m:t>
                </m:r>
              </m:e>
              <m:sub>
                <m:r>
                  <w:rPr>
                    <w:rFonts w:ascii="Cambria Math" w:hAnsi="Cambria Math" w:cs="Times New Roman"/>
                    <w:sz w:val="36"/>
                    <w:szCs w:val="36"/>
                    <w:lang w:val="ru-RU"/>
                  </w:rPr>
                  <m:t>0</m:t>
                </m:r>
              </m:sub>
            </m:sSub>
            <m:r>
              <m:rPr>
                <m:sty m:val="p"/>
              </m:rPr>
              <w:rPr>
                <w:rFonts w:ascii="Cambria Math" w:hAnsi="Cambria Math" w:cs="Times New Roman"/>
                <w:sz w:val="36"/>
                <w:szCs w:val="36"/>
                <w:lang w:val="ru-RU"/>
              </w:rPr>
              <m:t xml:space="preserve"> х m х 25 x 100</m:t>
            </m:r>
          </m:den>
        </m:f>
      </m:oMath>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1862C8" w:rsidRPr="00D03930">
        <w:rPr>
          <w:rFonts w:ascii="Times New Roman" w:hAnsi="Times New Roman" w:cs="Times New Roman"/>
          <w:sz w:val="28"/>
          <w:szCs w:val="28"/>
          <w:lang w:val="ru-RU"/>
        </w:rPr>
        <w:t xml:space="preserve">(4) </w:t>
      </w:r>
    </w:p>
    <w:p w14:paraId="6B757969" w14:textId="77777777" w:rsidR="001862C8" w:rsidRPr="00D03930" w:rsidRDefault="001862C8" w:rsidP="00101908">
      <w:pPr>
        <w:ind w:firstLine="709"/>
        <w:jc w:val="both"/>
        <w:rPr>
          <w:rFonts w:ascii="Times New Roman" w:hAnsi="Times New Roman" w:cs="Times New Roman"/>
          <w:sz w:val="28"/>
          <w:szCs w:val="28"/>
          <w:lang w:val="ru-RU"/>
        </w:rPr>
      </w:pPr>
    </w:p>
    <w:p w14:paraId="72D694F7" w14:textId="3F9271FB" w:rsidR="00007452" w:rsidRPr="00D03930" w:rsidRDefault="0000745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где S</w:t>
      </w:r>
      <w:r w:rsidRPr="00D03930">
        <w:rPr>
          <w:rFonts w:ascii="Times New Roman" w:hAnsi="Times New Roman" w:cs="Times New Roman"/>
          <w:sz w:val="28"/>
          <w:szCs w:val="28"/>
          <w:vertAlign w:val="subscript"/>
          <w:lang w:val="ru-RU"/>
        </w:rPr>
        <w:t>1</w:t>
      </w:r>
      <w:r w:rsidRPr="00D03930">
        <w:rPr>
          <w:rFonts w:ascii="Times New Roman" w:hAnsi="Times New Roman" w:cs="Times New Roman"/>
          <w:sz w:val="28"/>
          <w:szCs w:val="28"/>
          <w:lang w:val="ru-RU"/>
        </w:rPr>
        <w:t xml:space="preserve"> - значение площади пика соединения на хроматограмме испытуемого раствора;</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S</w:t>
      </w:r>
      <w:r w:rsidRPr="00D03930">
        <w:rPr>
          <w:rFonts w:ascii="Times New Roman" w:hAnsi="Times New Roman" w:cs="Times New Roman"/>
          <w:sz w:val="28"/>
          <w:szCs w:val="28"/>
          <w:vertAlign w:val="subscript"/>
          <w:lang w:val="ru-RU"/>
        </w:rPr>
        <w:t>0</w:t>
      </w:r>
      <w:r w:rsidRPr="00D03930">
        <w:rPr>
          <w:rFonts w:ascii="Times New Roman" w:hAnsi="Times New Roman" w:cs="Times New Roman"/>
          <w:sz w:val="28"/>
          <w:szCs w:val="28"/>
          <w:lang w:val="ru-RU"/>
        </w:rPr>
        <w:t xml:space="preserve"> - значение площади пика соединения на хроматограмме СО;</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m</w:t>
      </w:r>
      <w:r w:rsidRPr="00D03930">
        <w:rPr>
          <w:rFonts w:ascii="Times New Roman" w:hAnsi="Times New Roman" w:cs="Times New Roman"/>
          <w:sz w:val="28"/>
          <w:szCs w:val="28"/>
          <w:vertAlign w:val="subscript"/>
          <w:lang w:val="ru-RU"/>
        </w:rPr>
        <w:t>0</w:t>
      </w:r>
      <w:r w:rsidRPr="00D03930">
        <w:rPr>
          <w:rFonts w:ascii="Times New Roman" w:hAnsi="Times New Roman" w:cs="Times New Roman"/>
          <w:sz w:val="28"/>
          <w:szCs w:val="28"/>
          <w:lang w:val="ru-RU"/>
        </w:rPr>
        <w:t xml:space="preserve"> - навеска СО соединения, в граммах;</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m</w:t>
      </w:r>
      <w:r w:rsidRPr="00D03930">
        <w:rPr>
          <w:rFonts w:ascii="Times New Roman" w:hAnsi="Times New Roman" w:cs="Times New Roman"/>
          <w:sz w:val="28"/>
          <w:szCs w:val="28"/>
          <w:vertAlign w:val="subscript"/>
          <w:lang w:val="ru-RU"/>
        </w:rPr>
        <w:t>1</w:t>
      </w:r>
      <w:r w:rsidRPr="00D03930">
        <w:rPr>
          <w:rFonts w:ascii="Times New Roman" w:hAnsi="Times New Roman" w:cs="Times New Roman"/>
          <w:sz w:val="28"/>
          <w:szCs w:val="28"/>
          <w:lang w:val="ru-RU"/>
        </w:rPr>
        <w:t xml:space="preserve"> - навеска экстракта, в граммах;</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Р - содержание соединения в СО соединения, в %;</w:t>
      </w:r>
      <w:r w:rsidR="001862C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25, 25 - разведения.</w:t>
      </w:r>
    </w:p>
    <w:p w14:paraId="3F0F1D37" w14:textId="161769C4"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Тест проверки пригодности хроматографической системы проводили согласно методики ГФ ХI, т. 1, </w:t>
      </w:r>
      <w:r w:rsidRPr="00D03930">
        <w:rPr>
          <w:rFonts w:ascii="Times New Roman" w:hAnsi="Times New Roman" w:cs="Times New Roman"/>
          <w:i/>
          <w:iCs/>
          <w:sz w:val="28"/>
          <w:szCs w:val="28"/>
          <w:lang w:val="ru-RU"/>
        </w:rPr>
        <w:t>2.2.29</w:t>
      </w:r>
      <w:r w:rsidRPr="00D03930">
        <w:rPr>
          <w:rFonts w:ascii="Times New Roman" w:hAnsi="Times New Roman" w:cs="Times New Roman"/>
          <w:sz w:val="28"/>
          <w:szCs w:val="28"/>
          <w:lang w:val="ru-RU"/>
        </w:rPr>
        <w:t>, с.110.</w:t>
      </w:r>
    </w:p>
    <w:p w14:paraId="48C19DB4" w14:textId="2F21627F" w:rsidR="00C4036F" w:rsidRPr="00D03930" w:rsidRDefault="00C403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Получено разрешение Комитета по биоэтике НАО «Медицинский университет Караганды» на проведение медико-биологических экспериментов и исследований с вовлечением животных, Протокол № 18 от 16</w:t>
      </w:r>
      <w:r w:rsidR="001C5F6E" w:rsidRPr="00D03930">
        <w:rPr>
          <w:rFonts w:ascii="Times New Roman" w:hAnsi="Times New Roman" w:cs="Times New Roman"/>
          <w:sz w:val="28"/>
          <w:szCs w:val="28"/>
          <w:lang w:val="ru-RU"/>
        </w:rPr>
        <w:t xml:space="preserve">.05.2019 г. с </w:t>
      </w:r>
      <w:r w:rsidR="001C5F6E" w:rsidRPr="00D03930">
        <w:rPr>
          <w:rFonts w:ascii="Times New Roman" w:hAnsi="Times New Roman" w:cs="Times New Roman"/>
          <w:sz w:val="28"/>
          <w:szCs w:val="28"/>
          <w:lang w:val="ru-RU"/>
        </w:rPr>
        <w:lastRenderedPageBreak/>
        <w:t>присвоенным № 50</w:t>
      </w:r>
      <w:r w:rsidR="00ED2E2B" w:rsidRPr="00D03930">
        <w:rPr>
          <w:rFonts w:ascii="Times New Roman" w:hAnsi="Times New Roman" w:cs="Times New Roman"/>
          <w:sz w:val="28"/>
          <w:szCs w:val="28"/>
          <w:lang w:val="ru-RU"/>
        </w:rPr>
        <w:t>.</w:t>
      </w:r>
    </w:p>
    <w:p w14:paraId="1A0C45D7" w14:textId="77777777" w:rsidR="00AC4E78" w:rsidRPr="00D03930" w:rsidRDefault="00C22E6F" w:rsidP="00101908">
      <w:pPr>
        <w:ind w:firstLine="709"/>
        <w:jc w:val="both"/>
        <w:rPr>
          <w:rFonts w:ascii="Times New Roman" w:hAnsi="Times New Roman" w:cs="Times New Roman"/>
          <w:i/>
          <w:iCs/>
          <w:sz w:val="28"/>
          <w:szCs w:val="28"/>
          <w:lang w:val="ru-RU"/>
        </w:rPr>
      </w:pPr>
      <w:bookmarkStart w:id="23" w:name="_Hlk140979412"/>
      <w:r w:rsidRPr="00D03930">
        <w:rPr>
          <w:rFonts w:ascii="Times New Roman" w:hAnsi="Times New Roman" w:cs="Times New Roman"/>
          <w:i/>
          <w:iCs/>
          <w:sz w:val="28"/>
          <w:szCs w:val="28"/>
          <w:lang w:val="ru-RU"/>
        </w:rPr>
        <w:t>Изучение антимикробной и противогрибковой активности</w:t>
      </w:r>
      <w:r w:rsidRPr="00D03930">
        <w:rPr>
          <w:rFonts w:ascii="Times New Roman" w:hAnsi="Times New Roman" w:cs="Times New Roman"/>
          <w:sz w:val="28"/>
          <w:szCs w:val="28"/>
          <w:lang w:val="ru-RU"/>
        </w:rPr>
        <w:t xml:space="preserve"> </w:t>
      </w:r>
      <w:r w:rsidR="00AC4E78" w:rsidRPr="00D03930">
        <w:rPr>
          <w:rFonts w:ascii="Times New Roman" w:hAnsi="Times New Roman" w:cs="Times New Roman"/>
          <w:i/>
          <w:iCs/>
          <w:sz w:val="28"/>
          <w:szCs w:val="28"/>
          <w:lang w:val="ru-RU"/>
        </w:rPr>
        <w:t>методом диффузии в агар</w:t>
      </w:r>
    </w:p>
    <w:p w14:paraId="3D376520" w14:textId="577DFA24" w:rsidR="00C22E6F"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Изучение антимикробной активности образцов </w:t>
      </w:r>
      <w:r w:rsidR="00C22E6F" w:rsidRPr="00D03930">
        <w:rPr>
          <w:rFonts w:ascii="Times New Roman" w:hAnsi="Times New Roman" w:cs="Times New Roman"/>
          <w:sz w:val="28"/>
          <w:szCs w:val="28"/>
          <w:lang w:val="ru-RU"/>
        </w:rPr>
        <w:t>экстрактов из трав лабазника обыкновенного и лабазника вязолистного проводил</w:t>
      </w:r>
      <w:r w:rsidRPr="00D03930">
        <w:rPr>
          <w:rFonts w:ascii="Times New Roman" w:hAnsi="Times New Roman" w:cs="Times New Roman"/>
          <w:sz w:val="28"/>
          <w:szCs w:val="28"/>
          <w:lang w:val="ru-RU"/>
        </w:rPr>
        <w:t xml:space="preserve">и </w:t>
      </w:r>
      <w:r w:rsidR="00C22E6F" w:rsidRPr="00D03930">
        <w:rPr>
          <w:rFonts w:ascii="Times New Roman" w:hAnsi="Times New Roman" w:cs="Times New Roman"/>
          <w:sz w:val="28"/>
          <w:szCs w:val="28"/>
          <w:lang w:val="ru-RU"/>
        </w:rPr>
        <w:t xml:space="preserve">в отношении грамположительных </w:t>
      </w:r>
      <w:r w:rsidR="0020336B" w:rsidRPr="00D03930">
        <w:rPr>
          <w:rFonts w:ascii="Times New Roman" w:hAnsi="Times New Roman" w:cs="Times New Roman"/>
          <w:sz w:val="28"/>
          <w:szCs w:val="28"/>
          <w:lang w:val="ru-RU"/>
        </w:rPr>
        <w:t>бактерий</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rPr>
        <w:t>Staphylococcus</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aureus</w:t>
      </w:r>
      <w:r w:rsidR="00C22E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АТСС 6538</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rPr>
        <w:t>Bacillus</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subtilis</w:t>
      </w:r>
      <w:r w:rsidR="00C22E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АТСС </w:t>
      </w:r>
      <w:r w:rsidR="00C22E6F" w:rsidRPr="00D03930">
        <w:rPr>
          <w:rFonts w:ascii="Times New Roman" w:hAnsi="Times New Roman" w:cs="Times New Roman"/>
          <w:sz w:val="28"/>
          <w:szCs w:val="28"/>
          <w:lang w:val="ru-RU"/>
        </w:rPr>
        <w:t xml:space="preserve">6633, грамотрицательных </w:t>
      </w:r>
      <w:r w:rsidR="0020336B" w:rsidRPr="00D03930">
        <w:rPr>
          <w:rFonts w:ascii="Times New Roman" w:hAnsi="Times New Roman" w:cs="Times New Roman"/>
          <w:sz w:val="28"/>
          <w:szCs w:val="28"/>
          <w:lang w:val="ru-RU"/>
        </w:rPr>
        <w:t>бактерий</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rPr>
        <w:t>Escherichia</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coli</w:t>
      </w:r>
      <w:r w:rsidR="00C22E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АТСС 8739</w:t>
      </w:r>
      <w:r w:rsidR="00C22E6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 xml:space="preserve">Pseudomonas aeruginosa </w:t>
      </w:r>
      <w:r w:rsidRPr="00D03930">
        <w:rPr>
          <w:rFonts w:ascii="Times New Roman" w:hAnsi="Times New Roman" w:cs="Times New Roman"/>
          <w:sz w:val="28"/>
          <w:szCs w:val="28"/>
          <w:lang w:val="ru-RU"/>
        </w:rPr>
        <w:t>АТСС 9027 и</w:t>
      </w:r>
      <w:r w:rsidR="00C22E6F" w:rsidRPr="00D03930">
        <w:rPr>
          <w:rFonts w:ascii="Times New Roman" w:hAnsi="Times New Roman" w:cs="Times New Roman"/>
          <w:sz w:val="28"/>
          <w:szCs w:val="28"/>
          <w:lang w:val="ru-RU"/>
        </w:rPr>
        <w:t xml:space="preserve"> дрожже</w:t>
      </w:r>
      <w:r w:rsidR="0020336B" w:rsidRPr="00D03930">
        <w:rPr>
          <w:rFonts w:ascii="Times New Roman" w:hAnsi="Times New Roman" w:cs="Times New Roman"/>
          <w:sz w:val="28"/>
          <w:szCs w:val="28"/>
          <w:lang w:val="ru-RU"/>
        </w:rPr>
        <w:t>вого</w:t>
      </w:r>
      <w:r w:rsidR="00C22E6F" w:rsidRPr="00D03930">
        <w:rPr>
          <w:rFonts w:ascii="Times New Roman" w:hAnsi="Times New Roman" w:cs="Times New Roman"/>
          <w:sz w:val="28"/>
          <w:szCs w:val="28"/>
          <w:lang w:val="ru-RU"/>
        </w:rPr>
        <w:t xml:space="preserve"> грибков </w:t>
      </w:r>
      <w:r w:rsidR="00C22E6F" w:rsidRPr="00D03930">
        <w:rPr>
          <w:rFonts w:ascii="Times New Roman" w:hAnsi="Times New Roman" w:cs="Times New Roman"/>
          <w:i/>
          <w:iCs/>
          <w:sz w:val="28"/>
          <w:szCs w:val="28"/>
        </w:rPr>
        <w:t>Candida</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albicans</w:t>
      </w:r>
      <w:r w:rsidR="00C22E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АТСС 10231 </w:t>
      </w:r>
      <w:r w:rsidR="00C22E6F" w:rsidRPr="00D03930">
        <w:rPr>
          <w:rFonts w:ascii="Times New Roman" w:hAnsi="Times New Roman" w:cs="Times New Roman"/>
          <w:sz w:val="28"/>
          <w:szCs w:val="28"/>
          <w:lang w:val="ru-RU"/>
        </w:rPr>
        <w:t>методом диффузии на агаровых дисках, пропитанных раствором исследуемого вещества (ОФС.1.2.4.0010.15 Определение антимикробной активности антибиотиков методом диффузии в агар) [</w:t>
      </w:r>
      <w:r w:rsidR="008D1EDE" w:rsidRPr="00D03930">
        <w:rPr>
          <w:rFonts w:ascii="Times New Roman" w:hAnsi="Times New Roman" w:cs="Times New Roman"/>
          <w:sz w:val="28"/>
          <w:szCs w:val="28"/>
          <w:lang w:val="ru-RU"/>
        </w:rPr>
        <w:t>131, 132</w:t>
      </w:r>
      <w:r w:rsidR="00C22E6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1989780D" w14:textId="77777777" w:rsidR="00812862" w:rsidRPr="00D03930" w:rsidRDefault="0020336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Культуры выращивали на жидкой среде рН 7,3 ± 0,2 при температуре от 30 до 35ºС в течение 18-20 часов. Культуры разводили 1:1000 в стерильном 0,9%-ном растворе натрия хлорида изотоническом, вносили по 1 мл в чашки с соответствующими элективными, питательными средами для изучаемых тест-штаммов и засевали по методу «сплошного газона»: среда Чистовича (желточно-солевой агар), питательный агар, среда Эндо, среда Сабуро и питательная среда №9 ГРМ соответственно. После подсушивания на поверхности агара формировали лунки размером 6,0 мм, в которые вносили растворы исследуемых образцов, цефтриаксона, бензилпенициллина натриевой соли и нистатина. В качестве контроля использовали этанол в эквиобъемных количествах. </w:t>
      </w:r>
    </w:p>
    <w:p w14:paraId="575D5CB6" w14:textId="1F51A090" w:rsidR="0020336B" w:rsidRPr="00D03930" w:rsidRDefault="00785DDC"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Препараты сравнения – бензилпенициллина натриевая соль, цефтриаксона натриевая соль для бактерий и нистатин для дрожжевого грибка. В качестве дополнительного контроля использовали стерильную дистиллированную воду, спирт этиловый 90 %, 70 %, 50 % и 30 %.  </w:t>
      </w:r>
    </w:p>
    <w:p w14:paraId="606E00E4" w14:textId="4ABD7071" w:rsidR="00C22E6F" w:rsidRPr="00D03930" w:rsidRDefault="0020336B" w:rsidP="00BD0CDF">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Водные, водно-спиртовые экстракты двух видов лабазника были растворены в стерильной дистиллированной воде, 30%, 40%, 70%, 90% этиловом спирте. Концентрации растворов находились в кратном соотношении (1:1,5:2) – 0,025; 0,0375; 0,05 г навески (экстракта) на 0,25 мл, 0,375 мл и 0,5 мл растворителя соответственно. Диски, пропитанные исследуемыми соединениями, переносили в чашки Петри, содержащие суспензию микробов в инкубационном бульоне. Взвесь суточной бульонной культуры тест-штаммов составила 10</w:t>
      </w:r>
      <w:r w:rsidRPr="00D03930">
        <w:rPr>
          <w:rFonts w:ascii="Times New Roman" w:hAnsi="Times New Roman" w:cs="Times New Roman"/>
          <w:sz w:val="28"/>
          <w:szCs w:val="28"/>
          <w:vertAlign w:val="superscript"/>
          <w:lang w:val="ru-RU"/>
        </w:rPr>
        <w:t>5</w:t>
      </w:r>
      <w:r w:rsidRPr="00D03930">
        <w:rPr>
          <w:rFonts w:ascii="Times New Roman" w:hAnsi="Times New Roman" w:cs="Times New Roman"/>
          <w:sz w:val="28"/>
          <w:szCs w:val="28"/>
          <w:lang w:val="ru-RU"/>
        </w:rPr>
        <w:t>-10</w:t>
      </w:r>
      <w:r w:rsidRPr="00D03930">
        <w:rPr>
          <w:rFonts w:ascii="Times New Roman" w:hAnsi="Times New Roman" w:cs="Times New Roman"/>
          <w:sz w:val="28"/>
          <w:szCs w:val="28"/>
          <w:vertAlign w:val="superscript"/>
          <w:lang w:val="ru-RU"/>
        </w:rPr>
        <w:t>6</w:t>
      </w:r>
      <w:r w:rsidRPr="00D03930">
        <w:rPr>
          <w:rFonts w:ascii="Times New Roman" w:hAnsi="Times New Roman" w:cs="Times New Roman"/>
          <w:sz w:val="28"/>
          <w:szCs w:val="28"/>
          <w:lang w:val="ru-RU"/>
        </w:rPr>
        <w:t xml:space="preserve"> КОЕ/мл. Затем чашки Петри с посевами инкубировали в течение суток для бактерий при 36±1</w:t>
      </w:r>
      <w:r w:rsidR="00123F17" w:rsidRPr="00D03930">
        <w:rPr>
          <w:rFonts w:ascii="Times New Roman" w:hAnsi="Times New Roman" w:cs="Times New Roman"/>
          <w:sz w:val="28"/>
          <w:szCs w:val="28"/>
          <w:vertAlign w:val="superscript"/>
          <w:lang w:val="ru-RU"/>
        </w:rPr>
        <w:t>о</w:t>
      </w:r>
      <w:r w:rsidR="00123F17" w:rsidRPr="00D03930">
        <w:rPr>
          <w:rFonts w:ascii="Times New Roman" w:hAnsi="Times New Roman" w:cs="Times New Roman"/>
          <w:sz w:val="28"/>
          <w:szCs w:val="28"/>
        </w:rPr>
        <w:t>C</w:t>
      </w:r>
      <w:r w:rsidRPr="00D03930">
        <w:rPr>
          <w:rFonts w:ascii="Times New Roman" w:hAnsi="Times New Roman" w:cs="Times New Roman"/>
          <w:sz w:val="28"/>
          <w:szCs w:val="28"/>
          <w:lang w:val="ru-RU"/>
        </w:rPr>
        <w:t>, для грибов - 28</w:t>
      </w:r>
      <w:r w:rsidR="00123F17" w:rsidRPr="00D03930">
        <w:rPr>
          <w:rFonts w:ascii="Times New Roman" w:hAnsi="Times New Roman" w:cs="Times New Roman"/>
          <w:sz w:val="28"/>
          <w:szCs w:val="28"/>
          <w:vertAlign w:val="superscript"/>
          <w:lang w:val="ru-RU"/>
        </w:rPr>
        <w:t xml:space="preserve"> о</w:t>
      </w:r>
      <w:r w:rsidR="00123F17" w:rsidRPr="00D03930">
        <w:rPr>
          <w:rFonts w:ascii="Times New Roman" w:hAnsi="Times New Roman" w:cs="Times New Roman"/>
          <w:sz w:val="28"/>
          <w:szCs w:val="28"/>
        </w:rPr>
        <w:t>C</w:t>
      </w:r>
      <w:r w:rsidRPr="00D03930">
        <w:rPr>
          <w:rFonts w:ascii="Times New Roman" w:hAnsi="Times New Roman" w:cs="Times New Roman"/>
          <w:sz w:val="28"/>
          <w:szCs w:val="28"/>
          <w:lang w:val="ru-RU"/>
        </w:rPr>
        <w:t>, учет растущих культур проводили через 18-24 часа.</w:t>
      </w:r>
      <w:r w:rsidR="0003331D"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Антимикробную активность образцов оценивали по диаметру зон задержки роста тест-штаммов (мм). Диаметры зон </w:t>
      </w:r>
      <w:r w:rsidRPr="00D03930">
        <w:rPr>
          <w:rFonts w:ascii="Times New Roman" w:hAnsi="Times New Roman" w:cs="Times New Roman"/>
          <w:sz w:val="28"/>
          <w:szCs w:val="28"/>
          <w:lang w:val="ru-RU"/>
        </w:rPr>
        <w:t xml:space="preserve">задержки роста </w:t>
      </w:r>
      <w:r w:rsidR="00C22E6F" w:rsidRPr="00D03930">
        <w:rPr>
          <w:rFonts w:ascii="Times New Roman" w:hAnsi="Times New Roman" w:cs="Times New Roman"/>
          <w:sz w:val="28"/>
          <w:szCs w:val="28"/>
          <w:lang w:val="ru-RU"/>
        </w:rPr>
        <w:t>меньше 10 мм и сплошной рост в чашке оценивали как отсутствие антимикробной активности, 10-15 мм – слабая активность, 15-20 мм – умеренно выраженная активность, свыше 20 мм – выраженная</w:t>
      </w:r>
      <w:r w:rsidR="00BD0CDF" w:rsidRPr="00D03930">
        <w:rPr>
          <w:rFonts w:ascii="Times New Roman" w:hAnsi="Times New Roman" w:cs="Times New Roman"/>
          <w:sz w:val="28"/>
          <w:szCs w:val="28"/>
          <w:lang w:val="ru-RU"/>
        </w:rPr>
        <w:t xml:space="preserve"> [</w:t>
      </w:r>
      <w:r w:rsidR="008D1EDE" w:rsidRPr="00D03930">
        <w:rPr>
          <w:rFonts w:ascii="Times New Roman" w:hAnsi="Times New Roman" w:cs="Times New Roman"/>
          <w:sz w:val="28"/>
          <w:szCs w:val="28"/>
          <w:lang w:val="ru-RU"/>
        </w:rPr>
        <w:t>131</w:t>
      </w:r>
      <w:r w:rsidR="00F96A86" w:rsidRPr="00D03930">
        <w:rPr>
          <w:rFonts w:ascii="Times New Roman" w:hAnsi="Times New Roman" w:cs="Times New Roman"/>
          <w:sz w:val="28"/>
          <w:szCs w:val="28"/>
          <w:lang w:val="ru-RU"/>
        </w:rPr>
        <w:t>, с. 13;</w:t>
      </w:r>
      <w:r w:rsidR="008D1EDE" w:rsidRPr="00D03930">
        <w:rPr>
          <w:rFonts w:ascii="Times New Roman" w:hAnsi="Times New Roman" w:cs="Times New Roman"/>
          <w:sz w:val="28"/>
          <w:szCs w:val="28"/>
          <w:lang w:val="ru-RU"/>
        </w:rPr>
        <w:t xml:space="preserve"> 132</w:t>
      </w:r>
      <w:r w:rsidR="00F96A86" w:rsidRPr="00D03930">
        <w:rPr>
          <w:rFonts w:ascii="Times New Roman" w:hAnsi="Times New Roman" w:cs="Times New Roman"/>
          <w:sz w:val="28"/>
          <w:szCs w:val="28"/>
          <w:lang w:val="ru-RU"/>
        </w:rPr>
        <w:t>, с. 221</w:t>
      </w:r>
      <w:r w:rsidR="00BD0CDF" w:rsidRPr="00D03930">
        <w:rPr>
          <w:rFonts w:ascii="Times New Roman" w:hAnsi="Times New Roman" w:cs="Times New Roman"/>
          <w:sz w:val="28"/>
          <w:szCs w:val="28"/>
          <w:lang w:val="ru-RU"/>
        </w:rPr>
        <w:t>]</w:t>
      </w:r>
      <w:r w:rsidR="00C22E6F" w:rsidRPr="00D03930">
        <w:rPr>
          <w:rFonts w:ascii="Times New Roman" w:hAnsi="Times New Roman" w:cs="Times New Roman"/>
          <w:sz w:val="28"/>
          <w:szCs w:val="28"/>
          <w:lang w:val="ru-RU"/>
        </w:rPr>
        <w:t>. Каждый образец испытывали в трех параллельных опытах.</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Статистическую обработку проводили методами параметрической статистики с вычислением средней арифметической и стандартной ошибки.</w:t>
      </w:r>
    </w:p>
    <w:bookmarkEnd w:id="23"/>
    <w:p w14:paraId="77251DEA" w14:textId="7B9D551B"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Исследование антиоксидантной активности</w:t>
      </w:r>
      <w:r w:rsidRPr="00D03930">
        <w:rPr>
          <w:rFonts w:ascii="Times New Roman" w:hAnsi="Times New Roman" w:cs="Times New Roman"/>
          <w:sz w:val="28"/>
          <w:szCs w:val="28"/>
          <w:lang w:val="ru-RU"/>
        </w:rPr>
        <w:t xml:space="preserve"> (АОА) </w:t>
      </w:r>
      <w:r w:rsidR="0003331D" w:rsidRPr="00D03930">
        <w:rPr>
          <w:rFonts w:ascii="Times New Roman" w:hAnsi="Times New Roman" w:cs="Times New Roman"/>
          <w:sz w:val="28"/>
          <w:szCs w:val="28"/>
          <w:lang w:val="ru-RU"/>
        </w:rPr>
        <w:t xml:space="preserve">густых </w:t>
      </w:r>
      <w:r w:rsidRPr="00D03930">
        <w:rPr>
          <w:rFonts w:ascii="Times New Roman" w:hAnsi="Times New Roman" w:cs="Times New Roman"/>
          <w:sz w:val="28"/>
          <w:szCs w:val="28"/>
          <w:lang w:val="ru-RU"/>
        </w:rPr>
        <w:t xml:space="preserve">экстрактов </w:t>
      </w:r>
      <w:r w:rsidR="00076F8B" w:rsidRPr="00D03930">
        <w:rPr>
          <w:rFonts w:ascii="Times New Roman" w:hAnsi="Times New Roman" w:cs="Times New Roman"/>
          <w:i/>
          <w:iCs/>
          <w:sz w:val="28"/>
          <w:szCs w:val="28"/>
        </w:rPr>
        <w:t>Filipendula</w:t>
      </w:r>
      <w:r w:rsidR="00076F8B" w:rsidRPr="00D03930">
        <w:rPr>
          <w:rFonts w:ascii="Times New Roman" w:hAnsi="Times New Roman" w:cs="Times New Roman"/>
          <w:i/>
          <w:iCs/>
          <w:sz w:val="28"/>
          <w:szCs w:val="28"/>
          <w:lang w:val="ru-RU"/>
        </w:rPr>
        <w:t xml:space="preserve"> </w:t>
      </w:r>
      <w:r w:rsidR="00076F8B" w:rsidRPr="00D03930">
        <w:rPr>
          <w:rFonts w:ascii="Times New Roman" w:hAnsi="Times New Roman" w:cs="Times New Roman"/>
          <w:i/>
          <w:iCs/>
          <w:sz w:val="28"/>
          <w:szCs w:val="28"/>
        </w:rPr>
        <w:t>vulgaris</w:t>
      </w:r>
      <w:r w:rsidR="00076F8B" w:rsidRPr="00D03930">
        <w:rPr>
          <w:rFonts w:ascii="Times New Roman" w:hAnsi="Times New Roman" w:cs="Times New Roman"/>
          <w:sz w:val="28"/>
          <w:szCs w:val="28"/>
          <w:lang w:val="ru-RU"/>
        </w:rPr>
        <w:t xml:space="preserve"> и </w:t>
      </w:r>
      <w:r w:rsidR="00076F8B" w:rsidRPr="00D03930">
        <w:rPr>
          <w:rFonts w:ascii="Times New Roman" w:hAnsi="Times New Roman" w:cs="Times New Roman"/>
          <w:i/>
          <w:iCs/>
          <w:sz w:val="28"/>
          <w:szCs w:val="28"/>
          <w:lang w:val="ru-RU"/>
        </w:rPr>
        <w:t>Filipendula ulmaria</w:t>
      </w:r>
      <w:r w:rsidR="00076F8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проводили </w:t>
      </w:r>
      <w:r w:rsidR="0003331D" w:rsidRPr="00D03930">
        <w:rPr>
          <w:rFonts w:ascii="Times New Roman" w:hAnsi="Times New Roman" w:cs="Times New Roman"/>
          <w:sz w:val="28"/>
          <w:szCs w:val="28"/>
          <w:lang w:val="ru-RU"/>
        </w:rPr>
        <w:t xml:space="preserve">методом </w:t>
      </w:r>
      <w:r w:rsidRPr="00D03930">
        <w:rPr>
          <w:rFonts w:ascii="Times New Roman" w:hAnsi="Times New Roman" w:cs="Times New Roman"/>
          <w:sz w:val="28"/>
          <w:szCs w:val="28"/>
          <w:lang w:val="ru-RU"/>
        </w:rPr>
        <w:t>FRAP (Ferric Reducing Antioxidant Powerassay) путем определения железо-</w:t>
      </w:r>
      <w:r w:rsidRPr="00D03930">
        <w:rPr>
          <w:rFonts w:ascii="Times New Roman" w:hAnsi="Times New Roman" w:cs="Times New Roman"/>
          <w:sz w:val="28"/>
          <w:szCs w:val="28"/>
          <w:lang w:val="ru-RU"/>
        </w:rPr>
        <w:lastRenderedPageBreak/>
        <w:t>восстанавливающего потенциала исследуемых образцов [</w:t>
      </w:r>
      <w:r w:rsidR="002E3E07" w:rsidRPr="00D03930">
        <w:rPr>
          <w:rFonts w:ascii="Times New Roman" w:hAnsi="Times New Roman" w:cs="Times New Roman"/>
          <w:sz w:val="28"/>
          <w:szCs w:val="28"/>
          <w:lang w:val="ru-RU"/>
        </w:rPr>
        <w:t>13</w:t>
      </w:r>
      <w:r w:rsidR="008D1EDE"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xml:space="preserve">]. </w:t>
      </w:r>
    </w:p>
    <w:p w14:paraId="65F99A35" w14:textId="70169DDD"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 0,1 мл исследуемых веществ в диапазоне концентраций 0,25; 0,5; 0,75; 1,0 мг/мл добавляется 0,25 мл 0,2 М фосфатного буфера (рН=6,6) и 0,25 мл 1% раствора гексацианоферрата (III) калия. Реакционная смесь инкубируется в течение 20 мин. при 50 </w:t>
      </w:r>
      <w:r w:rsidRPr="00D03930">
        <w:rPr>
          <w:rFonts w:ascii="Times New Roman" w:hAnsi="Times New Roman" w:cs="Times New Roman"/>
          <w:sz w:val="28"/>
          <w:szCs w:val="28"/>
          <w:lang w:val="ru-RU"/>
        </w:rPr>
        <w:sym w:font="Symbol" w:char="F0B0"/>
      </w:r>
      <w:r w:rsidRPr="00D03930">
        <w:rPr>
          <w:rFonts w:ascii="Times New Roman" w:hAnsi="Times New Roman" w:cs="Times New Roman"/>
          <w:sz w:val="28"/>
          <w:szCs w:val="28"/>
          <w:lang w:val="ru-RU"/>
        </w:rPr>
        <w:t>С, реакция останавливается добавлением 0,25 мл 10% раствора трихлоруксусной кислоты. Смесь центрифугируют 10 мин. (3000 обор./мин.). Верхний слой объемом 0,5 мл смешивается с 0,5 мл дист. воды и 0,1 мл 0,1% FeCl</w:t>
      </w:r>
      <w:r w:rsidRPr="00D03930">
        <w:rPr>
          <w:rFonts w:ascii="Times New Roman" w:hAnsi="Times New Roman" w:cs="Times New Roman"/>
          <w:sz w:val="28"/>
          <w:szCs w:val="28"/>
          <w:vertAlign w:val="subscript"/>
          <w:lang w:val="ru-RU"/>
        </w:rPr>
        <w:t>3</w:t>
      </w:r>
      <w:r w:rsidRPr="00D03930">
        <w:rPr>
          <w:rFonts w:ascii="Times New Roman" w:hAnsi="Times New Roman" w:cs="Times New Roman"/>
          <w:sz w:val="28"/>
          <w:szCs w:val="28"/>
          <w:lang w:val="ru-RU"/>
        </w:rPr>
        <w:t>. Измерение оптической плотности (ОП) производится при 700 нм.</w:t>
      </w:r>
    </w:p>
    <w:p w14:paraId="1062EF51" w14:textId="262A9B43" w:rsidR="008F4DFD" w:rsidRPr="00D03930" w:rsidRDefault="008F4DFD"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Исследование противовоспалительной активности</w:t>
      </w:r>
    </w:p>
    <w:p w14:paraId="361F176F" w14:textId="69B37FA4" w:rsidR="008B2217" w:rsidRPr="00D03930" w:rsidRDefault="0003331D" w:rsidP="00101908">
      <w:pPr>
        <w:ind w:firstLine="709"/>
        <w:jc w:val="both"/>
        <w:rPr>
          <w:rFonts w:ascii="Times New Roman" w:hAnsi="Times New Roman" w:cs="Times New Roman"/>
          <w:sz w:val="28"/>
          <w:szCs w:val="28"/>
          <w:lang w:val="ru-RU"/>
        </w:rPr>
      </w:pPr>
      <w:bookmarkStart w:id="24" w:name="_Hlk140722695"/>
      <w:bookmarkStart w:id="25" w:name="_Hlk140722324"/>
      <w:r w:rsidRPr="00D03930">
        <w:rPr>
          <w:rFonts w:ascii="Times New Roman" w:hAnsi="Times New Roman" w:cs="Times New Roman"/>
          <w:sz w:val="28"/>
          <w:szCs w:val="28"/>
          <w:lang w:val="ru-RU"/>
        </w:rPr>
        <w:t xml:space="preserve">Исследование противовоспалительного действия густых экстрактов </w:t>
      </w:r>
      <w:r w:rsidR="00076F8B" w:rsidRPr="00D03930">
        <w:rPr>
          <w:rFonts w:ascii="Times New Roman" w:hAnsi="Times New Roman" w:cs="Times New Roman"/>
          <w:i/>
          <w:iCs/>
          <w:sz w:val="28"/>
          <w:szCs w:val="28"/>
        </w:rPr>
        <w:t>Filipendula</w:t>
      </w:r>
      <w:r w:rsidR="00076F8B" w:rsidRPr="00D03930">
        <w:rPr>
          <w:rFonts w:ascii="Times New Roman" w:hAnsi="Times New Roman" w:cs="Times New Roman"/>
          <w:i/>
          <w:iCs/>
          <w:sz w:val="28"/>
          <w:szCs w:val="28"/>
          <w:lang w:val="ru-RU"/>
        </w:rPr>
        <w:t xml:space="preserve"> </w:t>
      </w:r>
      <w:r w:rsidR="00076F8B" w:rsidRPr="00D03930">
        <w:rPr>
          <w:rFonts w:ascii="Times New Roman" w:hAnsi="Times New Roman" w:cs="Times New Roman"/>
          <w:i/>
          <w:iCs/>
          <w:sz w:val="28"/>
          <w:szCs w:val="28"/>
        </w:rPr>
        <w:t>vulgaris</w:t>
      </w:r>
      <w:r w:rsidR="00076F8B" w:rsidRPr="00D03930">
        <w:rPr>
          <w:rFonts w:ascii="Times New Roman" w:hAnsi="Times New Roman" w:cs="Times New Roman"/>
          <w:sz w:val="28"/>
          <w:szCs w:val="28"/>
          <w:lang w:val="ru-RU"/>
        </w:rPr>
        <w:t xml:space="preserve"> и</w:t>
      </w:r>
      <w:r w:rsidR="00076F8B" w:rsidRPr="00D03930">
        <w:rPr>
          <w:rFonts w:ascii="Times New Roman" w:hAnsi="Times New Roman" w:cs="Times New Roman"/>
          <w:i/>
          <w:iCs/>
          <w:sz w:val="28"/>
          <w:szCs w:val="28"/>
          <w:lang w:val="ru-RU"/>
        </w:rPr>
        <w:t xml:space="preserve"> Filipendula ulmaria</w:t>
      </w:r>
      <w:r w:rsidR="001E3194" w:rsidRPr="00D03930">
        <w:rPr>
          <w:rFonts w:ascii="Times New Roman" w:hAnsi="Times New Roman" w:cs="Times New Roman"/>
          <w:sz w:val="28"/>
          <w:szCs w:val="28"/>
          <w:lang w:val="ru-RU"/>
        </w:rPr>
        <w:t xml:space="preserve">, </w:t>
      </w:r>
      <w:r w:rsidR="00B95D49" w:rsidRPr="00D03930">
        <w:rPr>
          <w:rFonts w:ascii="Times New Roman" w:hAnsi="Times New Roman" w:cs="Times New Roman"/>
          <w:sz w:val="28"/>
          <w:szCs w:val="28"/>
          <w:lang w:val="ru-RU"/>
        </w:rPr>
        <w:t xml:space="preserve">полученных ультразвуковым методом, </w:t>
      </w:r>
      <w:r w:rsidRPr="00D03930">
        <w:rPr>
          <w:rFonts w:ascii="Times New Roman" w:hAnsi="Times New Roman" w:cs="Times New Roman"/>
          <w:sz w:val="28"/>
          <w:szCs w:val="28"/>
          <w:lang w:val="ru-RU"/>
        </w:rPr>
        <w:t>проводили на 2 моделях</w:t>
      </w:r>
      <w:r w:rsidR="00B95D4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1E108A" w:rsidRPr="00D03930">
        <w:rPr>
          <w:rFonts w:ascii="Times New Roman" w:hAnsi="Times New Roman" w:cs="Times New Roman"/>
          <w:sz w:val="28"/>
          <w:szCs w:val="28"/>
          <w:lang w:val="ru-RU"/>
        </w:rPr>
        <w:t>«формалиновый</w:t>
      </w:r>
      <w:r w:rsidR="001640D3" w:rsidRPr="00D03930">
        <w:rPr>
          <w:rFonts w:ascii="Times New Roman" w:hAnsi="Times New Roman" w:cs="Times New Roman"/>
          <w:sz w:val="28"/>
          <w:szCs w:val="28"/>
          <w:lang w:val="ru-RU"/>
        </w:rPr>
        <w:t>»</w:t>
      </w:r>
      <w:r w:rsidR="001E108A" w:rsidRPr="00D03930">
        <w:rPr>
          <w:rFonts w:ascii="Times New Roman" w:hAnsi="Times New Roman" w:cs="Times New Roman"/>
          <w:sz w:val="28"/>
          <w:szCs w:val="28"/>
          <w:lang w:val="ru-RU"/>
        </w:rPr>
        <w:t xml:space="preserve"> отек </w:t>
      </w:r>
      <w:r w:rsidR="00B95D49" w:rsidRPr="00D03930">
        <w:rPr>
          <w:rFonts w:ascii="Times New Roman" w:hAnsi="Times New Roman" w:cs="Times New Roman"/>
          <w:sz w:val="28"/>
          <w:szCs w:val="28"/>
          <w:lang w:val="ru-RU"/>
        </w:rPr>
        <w:t xml:space="preserve">для </w:t>
      </w:r>
      <w:r w:rsidR="00123F17" w:rsidRPr="00D03930">
        <w:rPr>
          <w:rFonts w:ascii="Times New Roman" w:hAnsi="Times New Roman" w:cs="Times New Roman"/>
          <w:sz w:val="28"/>
          <w:szCs w:val="28"/>
          <w:lang w:val="ru-RU"/>
        </w:rPr>
        <w:t>моделирования</w:t>
      </w:r>
      <w:r w:rsidR="00B95D49" w:rsidRPr="00D03930">
        <w:rPr>
          <w:rFonts w:ascii="Times New Roman" w:hAnsi="Times New Roman" w:cs="Times New Roman"/>
          <w:sz w:val="28"/>
          <w:szCs w:val="28"/>
          <w:lang w:val="ru-RU"/>
        </w:rPr>
        <w:t xml:space="preserve"> острой экссудативной реакции </w:t>
      </w:r>
      <w:r w:rsidR="001E108A" w:rsidRPr="00D03930">
        <w:rPr>
          <w:rFonts w:ascii="Times New Roman" w:hAnsi="Times New Roman" w:cs="Times New Roman"/>
          <w:sz w:val="28"/>
          <w:szCs w:val="28"/>
          <w:lang w:val="ru-RU"/>
        </w:rPr>
        <w:t xml:space="preserve">и «фетровая гранулема» </w:t>
      </w:r>
      <w:r w:rsidR="00B95D49" w:rsidRPr="00D03930">
        <w:rPr>
          <w:rFonts w:ascii="Times New Roman" w:hAnsi="Times New Roman" w:cs="Times New Roman"/>
          <w:sz w:val="28"/>
          <w:szCs w:val="28"/>
          <w:lang w:val="ru-RU"/>
        </w:rPr>
        <w:t xml:space="preserve">для хронического пролиферативного воспаления </w:t>
      </w:r>
      <w:r w:rsidRPr="00D03930">
        <w:rPr>
          <w:rFonts w:ascii="Times New Roman" w:hAnsi="Times New Roman" w:cs="Times New Roman"/>
          <w:sz w:val="28"/>
          <w:szCs w:val="28"/>
          <w:lang w:val="ru-RU"/>
        </w:rPr>
        <w:t xml:space="preserve">по методике, </w:t>
      </w:r>
      <w:bookmarkStart w:id="26" w:name="_Hlk140723515"/>
      <w:r w:rsidRPr="00D03930">
        <w:rPr>
          <w:rFonts w:ascii="Times New Roman" w:hAnsi="Times New Roman" w:cs="Times New Roman"/>
          <w:sz w:val="28"/>
          <w:szCs w:val="28"/>
          <w:lang w:val="ru-RU"/>
        </w:rPr>
        <w:t xml:space="preserve">описанной </w:t>
      </w:r>
      <w:r w:rsidR="008B2217" w:rsidRPr="00D03930">
        <w:rPr>
          <w:rFonts w:ascii="Times New Roman" w:hAnsi="Times New Roman" w:cs="Times New Roman"/>
          <w:sz w:val="28"/>
          <w:szCs w:val="28"/>
          <w:lang w:val="ru-RU"/>
        </w:rPr>
        <w:t xml:space="preserve">в «Руководстве по экспериментальному (доклиническому) изучению новых фармакологических веществ» (Хабриев Р.У.) и </w:t>
      </w:r>
      <w:r w:rsidRPr="00D03930">
        <w:rPr>
          <w:rFonts w:ascii="Times New Roman" w:hAnsi="Times New Roman" w:cs="Times New Roman"/>
          <w:sz w:val="28"/>
          <w:szCs w:val="28"/>
          <w:lang w:val="ru-RU"/>
        </w:rPr>
        <w:t xml:space="preserve">в </w:t>
      </w:r>
      <w:r w:rsidR="00B95D49" w:rsidRPr="00D03930">
        <w:rPr>
          <w:rFonts w:ascii="Times New Roman" w:hAnsi="Times New Roman" w:cs="Times New Roman"/>
          <w:sz w:val="28"/>
          <w:szCs w:val="28"/>
          <w:lang w:val="ru-RU"/>
        </w:rPr>
        <w:t xml:space="preserve">работе Воронкова А.В. и соавт. (2020) </w:t>
      </w:r>
      <w:r w:rsidRPr="00D03930">
        <w:rPr>
          <w:rFonts w:ascii="Times New Roman" w:hAnsi="Times New Roman" w:cs="Times New Roman"/>
          <w:sz w:val="28"/>
          <w:szCs w:val="28"/>
          <w:lang w:val="ru-RU"/>
        </w:rPr>
        <w:t>[13</w:t>
      </w:r>
      <w:r w:rsidR="008D1EDE" w:rsidRPr="00D03930">
        <w:rPr>
          <w:rFonts w:ascii="Times New Roman" w:hAnsi="Times New Roman" w:cs="Times New Roman"/>
          <w:sz w:val="28"/>
          <w:szCs w:val="28"/>
          <w:lang w:val="ru-RU"/>
        </w:rPr>
        <w:t>4</w:t>
      </w:r>
      <w:r w:rsidR="008B2217" w:rsidRPr="00D03930">
        <w:rPr>
          <w:rFonts w:ascii="Times New Roman" w:hAnsi="Times New Roman" w:cs="Times New Roman"/>
          <w:sz w:val="28"/>
          <w:szCs w:val="28"/>
          <w:lang w:val="ru-RU"/>
        </w:rPr>
        <w:t xml:space="preserve">, </w:t>
      </w:r>
      <w:r w:rsidR="00533E2C" w:rsidRPr="00D03930">
        <w:rPr>
          <w:rFonts w:ascii="Times New Roman" w:hAnsi="Times New Roman" w:cs="Times New Roman"/>
          <w:sz w:val="28"/>
          <w:szCs w:val="28"/>
          <w:lang w:val="ru-RU"/>
        </w:rPr>
        <w:t>13</w:t>
      </w:r>
      <w:r w:rsidR="008D1EDE"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w:t>
      </w:r>
      <w:r w:rsidR="00DA27DC" w:rsidRPr="00D03930">
        <w:rPr>
          <w:rFonts w:ascii="Times New Roman" w:hAnsi="Times New Roman" w:cs="Times New Roman"/>
          <w:sz w:val="28"/>
          <w:szCs w:val="28"/>
          <w:lang w:val="ru-RU"/>
        </w:rPr>
        <w:t xml:space="preserve"> </w:t>
      </w:r>
    </w:p>
    <w:bookmarkEnd w:id="24"/>
    <w:bookmarkEnd w:id="26"/>
    <w:p w14:paraId="401B1228" w14:textId="7AC5AE9C" w:rsidR="008F085F" w:rsidRPr="00D03930" w:rsidRDefault="007E79B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Экспериментальное исследование проводилось в соответствии с приказом</w:t>
      </w:r>
      <w:r w:rsidR="00DA27DC" w:rsidRPr="00D03930">
        <w:rPr>
          <w:rFonts w:ascii="Times New Roman" w:hAnsi="Times New Roman" w:cs="Times New Roman"/>
          <w:sz w:val="28"/>
          <w:szCs w:val="28"/>
          <w:lang w:val="ru-RU"/>
        </w:rPr>
        <w:t xml:space="preserve"> </w:t>
      </w:r>
      <w:bookmarkStart w:id="27" w:name="_Hlk140715963"/>
      <w:r w:rsidR="001640D3" w:rsidRPr="00D03930">
        <w:rPr>
          <w:rFonts w:ascii="Times New Roman" w:hAnsi="Times New Roman" w:cs="Times New Roman"/>
          <w:sz w:val="28"/>
          <w:szCs w:val="28"/>
          <w:lang w:val="ru-RU"/>
        </w:rPr>
        <w:t>Министра здравоохранения РК № ҚР ДСМ-248/2020 от 11 декабря 2020 года «Об утверждении правил проведения клинических исследований лекарственных средств и медицинских изделий для диагностики вне живого организма (</w:t>
      </w:r>
      <w:r w:rsidR="001640D3" w:rsidRPr="00D03930">
        <w:rPr>
          <w:rFonts w:ascii="Times New Roman" w:hAnsi="Times New Roman" w:cs="Times New Roman"/>
          <w:i/>
          <w:iCs/>
          <w:sz w:val="28"/>
          <w:szCs w:val="28"/>
          <w:lang w:val="ru-RU"/>
        </w:rPr>
        <w:t>in vitro</w:t>
      </w:r>
      <w:r w:rsidR="001640D3" w:rsidRPr="00D03930">
        <w:rPr>
          <w:rFonts w:ascii="Times New Roman" w:hAnsi="Times New Roman" w:cs="Times New Roman"/>
          <w:sz w:val="28"/>
          <w:szCs w:val="28"/>
          <w:lang w:val="ru-RU"/>
        </w:rPr>
        <w:t>) и требования к клиническим базам и оказания государственной услуги "Выдача разрешения на проведение клинического исследования и (или) испытания фармакологических и лекарственных средств, медицинских изделий"»</w:t>
      </w:r>
      <w:bookmarkEnd w:id="27"/>
      <w:r w:rsidRPr="00D03930">
        <w:rPr>
          <w:rFonts w:ascii="Times New Roman" w:hAnsi="Times New Roman" w:cs="Times New Roman"/>
          <w:sz w:val="28"/>
          <w:szCs w:val="28"/>
          <w:lang w:val="ru-RU"/>
        </w:rPr>
        <w:t xml:space="preserve"> и Стандартом надлежащей фармацевтической практики GLP</w:t>
      </w:r>
      <w:r w:rsidR="001E61EA" w:rsidRPr="00D03930">
        <w:rPr>
          <w:rFonts w:ascii="Times New Roman" w:hAnsi="Times New Roman" w:cs="Times New Roman"/>
          <w:sz w:val="28"/>
          <w:szCs w:val="28"/>
          <w:lang w:val="ru-RU"/>
        </w:rPr>
        <w:t xml:space="preserve">, </w:t>
      </w:r>
      <w:bookmarkStart w:id="28" w:name="_Hlk141236293"/>
      <w:r w:rsidR="001E61EA" w:rsidRPr="00D03930">
        <w:rPr>
          <w:rFonts w:ascii="Times New Roman" w:hAnsi="Times New Roman" w:cs="Times New Roman"/>
          <w:sz w:val="28"/>
          <w:szCs w:val="28"/>
          <w:lang w:val="ru-RU"/>
        </w:rPr>
        <w:t xml:space="preserve">так же </w:t>
      </w:r>
      <w:bookmarkStart w:id="29" w:name="_Hlk141236452"/>
      <w:r w:rsidR="001E61EA" w:rsidRPr="00D03930">
        <w:rPr>
          <w:rFonts w:ascii="Times New Roman" w:hAnsi="Times New Roman" w:cs="Times New Roman"/>
          <w:sz w:val="28"/>
          <w:szCs w:val="28"/>
          <w:lang w:val="ru-RU"/>
        </w:rPr>
        <w:t>Европейской конвенции по защите экспериментальных животных (</w:t>
      </w:r>
      <w:r w:rsidR="001E61EA" w:rsidRPr="00D03930">
        <w:rPr>
          <w:rFonts w:ascii="Times New Roman" w:hAnsi="Times New Roman" w:cs="Times New Roman"/>
          <w:sz w:val="28"/>
          <w:szCs w:val="28"/>
        </w:rPr>
        <w:t>ETS</w:t>
      </w:r>
      <w:r w:rsidR="001E61EA" w:rsidRPr="00D03930">
        <w:rPr>
          <w:rFonts w:ascii="Times New Roman" w:hAnsi="Times New Roman" w:cs="Times New Roman"/>
          <w:sz w:val="28"/>
          <w:szCs w:val="28"/>
          <w:lang w:val="ru-RU"/>
        </w:rPr>
        <w:t xml:space="preserve"> 123), </w:t>
      </w:r>
      <w:bookmarkStart w:id="30" w:name="_Hlk141236466"/>
      <w:bookmarkEnd w:id="29"/>
      <w:r w:rsidR="001E61EA" w:rsidRPr="00D03930">
        <w:rPr>
          <w:rFonts w:ascii="Times New Roman" w:hAnsi="Times New Roman" w:cs="Times New Roman"/>
          <w:sz w:val="28"/>
          <w:szCs w:val="28"/>
          <w:lang w:val="ru-RU"/>
        </w:rPr>
        <w:t>Директивой 2010/63/EU Европейского парламента и Совета.</w:t>
      </w:r>
      <w:bookmarkEnd w:id="28"/>
      <w:bookmarkEnd w:id="30"/>
      <w:r w:rsidRPr="00D03930">
        <w:rPr>
          <w:rFonts w:ascii="Times New Roman" w:hAnsi="Times New Roman" w:cs="Times New Roman"/>
          <w:sz w:val="28"/>
          <w:szCs w:val="28"/>
          <w:lang w:val="ru-RU"/>
        </w:rPr>
        <w:t xml:space="preserve"> Получено разрешение Комитета по биоэтике НАО «Медицинский университет Караганды» на проведение медико-биологических экспериментов и исследований с вовлечением животных, Протокол № 18 от 16</w:t>
      </w:r>
      <w:r w:rsidR="001C5F6E" w:rsidRPr="00D03930">
        <w:rPr>
          <w:rFonts w:ascii="Times New Roman" w:hAnsi="Times New Roman" w:cs="Times New Roman"/>
          <w:sz w:val="28"/>
          <w:szCs w:val="28"/>
          <w:lang w:val="ru-RU"/>
        </w:rPr>
        <w:t>.05.2019 г. с присвоенным № 50</w:t>
      </w:r>
      <w:r w:rsidR="001E61EA" w:rsidRPr="00D03930">
        <w:rPr>
          <w:rFonts w:ascii="Times New Roman" w:hAnsi="Times New Roman" w:cs="Times New Roman"/>
          <w:sz w:val="28"/>
          <w:szCs w:val="28"/>
          <w:lang w:val="ru-RU"/>
        </w:rPr>
        <w:t>.</w:t>
      </w:r>
    </w:p>
    <w:p w14:paraId="7DA0F2CF" w14:textId="2A801B13" w:rsidR="008F085F" w:rsidRPr="00D03930" w:rsidRDefault="008F085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качестве критериев оценки противовоспалительной эффективности использовали прирост объема конечности и показатель торможения воспаления. Прирост отека рассчитывали по формуле (5)</w:t>
      </w:r>
      <w:r w:rsidR="00533E2C" w:rsidRPr="00D03930">
        <w:rPr>
          <w:rFonts w:ascii="Times New Roman" w:hAnsi="Times New Roman" w:cs="Times New Roman"/>
          <w:sz w:val="28"/>
          <w:szCs w:val="28"/>
          <w:lang w:val="kk-KZ"/>
        </w:rPr>
        <w:t xml:space="preserve">, </w:t>
      </w:r>
      <w:r w:rsidR="003C1C67" w:rsidRPr="00D03930">
        <w:rPr>
          <w:rFonts w:ascii="Times New Roman" w:hAnsi="Times New Roman" w:cs="Times New Roman"/>
          <w:sz w:val="28"/>
          <w:szCs w:val="28"/>
          <w:lang w:val="kk-KZ"/>
        </w:rPr>
        <w:t>использованной</w:t>
      </w:r>
      <w:r w:rsidR="00533E2C" w:rsidRPr="00D03930">
        <w:rPr>
          <w:rFonts w:ascii="Times New Roman" w:hAnsi="Times New Roman" w:cs="Times New Roman"/>
          <w:sz w:val="28"/>
          <w:szCs w:val="28"/>
          <w:lang w:val="kk-KZ"/>
        </w:rPr>
        <w:t xml:space="preserve"> в работе </w:t>
      </w:r>
      <w:r w:rsidR="00533E2C" w:rsidRPr="00D03930">
        <w:rPr>
          <w:rFonts w:ascii="Times New Roman" w:hAnsi="Times New Roman" w:cs="Times New Roman"/>
          <w:sz w:val="28"/>
          <w:szCs w:val="28"/>
          <w:lang w:val="ru-RU"/>
        </w:rPr>
        <w:t>Ворон</w:t>
      </w:r>
      <w:r w:rsidR="0064649B" w:rsidRPr="00D03930">
        <w:rPr>
          <w:rFonts w:ascii="Times New Roman" w:hAnsi="Times New Roman" w:cs="Times New Roman"/>
          <w:sz w:val="28"/>
          <w:szCs w:val="28"/>
          <w:lang w:val="ru-RU"/>
        </w:rPr>
        <w:t>кова А.В. и соавт. (2020) [13</w:t>
      </w:r>
      <w:r w:rsidR="008D1EDE" w:rsidRPr="00D03930">
        <w:rPr>
          <w:rFonts w:ascii="Times New Roman" w:hAnsi="Times New Roman" w:cs="Times New Roman"/>
          <w:sz w:val="28"/>
          <w:szCs w:val="28"/>
          <w:lang w:val="ru-RU"/>
        </w:rPr>
        <w:t>5</w:t>
      </w:r>
      <w:r w:rsidR="003C1C67" w:rsidRPr="00D03930">
        <w:rPr>
          <w:rFonts w:ascii="Times New Roman" w:hAnsi="Times New Roman" w:cs="Times New Roman"/>
          <w:sz w:val="28"/>
          <w:szCs w:val="28"/>
          <w:lang w:val="ru-RU"/>
        </w:rPr>
        <w:t>, с. 110</w:t>
      </w:r>
      <w:r w:rsidR="0064649B"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228FF938" w14:textId="77777777" w:rsidR="008F085F" w:rsidRPr="00D03930" w:rsidRDefault="008F085F" w:rsidP="00101908">
      <w:pPr>
        <w:ind w:firstLine="567"/>
        <w:jc w:val="center"/>
        <w:rPr>
          <w:rFonts w:ascii="Times New Roman" w:hAnsi="Times New Roman" w:cs="Times New Roman"/>
          <w:sz w:val="28"/>
          <w:szCs w:val="28"/>
          <w:lang w:val="ru-RU"/>
        </w:rPr>
      </w:pPr>
    </w:p>
    <w:p w14:paraId="4B7D7F2A" w14:textId="659780D3" w:rsidR="008F085F" w:rsidRPr="00D03930" w:rsidRDefault="00333C6E" w:rsidP="00101908">
      <w:pPr>
        <w:spacing w:after="120"/>
        <w:ind w:firstLine="709"/>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8F085F" w:rsidRPr="00D03930">
        <w:rPr>
          <w:rFonts w:ascii="Times New Roman" w:hAnsi="Times New Roman" w:cs="Times New Roman"/>
          <w:sz w:val="28"/>
          <w:szCs w:val="28"/>
          <w:lang w:val="ru-RU"/>
        </w:rPr>
        <w:t xml:space="preserve">П = </w:t>
      </w:r>
      <m:oMath>
        <m:f>
          <m:fPr>
            <m:ctrlPr>
              <w:rPr>
                <w:rFonts w:ascii="Cambria Math" w:hAnsi="Cambria Math" w:cs="Times New Roman"/>
                <w:i/>
                <w:sz w:val="28"/>
                <w:szCs w:val="28"/>
              </w:rPr>
            </m:ctrlPr>
          </m:fPr>
          <m:num>
            <m:r>
              <w:rPr>
                <w:rFonts w:ascii="Cambria Math" w:hAnsi="Cambria Math" w:cs="Times New Roman"/>
                <w:sz w:val="28"/>
                <w:szCs w:val="28"/>
                <w:lang w:val="ru-RU"/>
              </w:rPr>
              <m:t>О-И</m:t>
            </m:r>
          </m:num>
          <m:den>
            <m:r>
              <w:rPr>
                <w:rFonts w:ascii="Cambria Math" w:hAnsi="Cambria Math" w:cs="Times New Roman"/>
                <w:sz w:val="28"/>
                <w:szCs w:val="28"/>
                <w:lang w:val="ru-RU"/>
              </w:rPr>
              <m:t>И</m:t>
            </m:r>
          </m:den>
        </m:f>
      </m:oMath>
      <w:r w:rsidR="008F085F" w:rsidRPr="00D03930">
        <w:rPr>
          <w:rFonts w:ascii="Times New Roman" w:eastAsiaTheme="minorEastAsia" w:hAnsi="Times New Roman" w:cs="Times New Roman"/>
          <w:sz w:val="28"/>
          <w:szCs w:val="28"/>
          <w:lang w:val="ru-RU"/>
        </w:rPr>
        <w:t xml:space="preserve"> х 100</w:t>
      </w:r>
      <w:r w:rsidR="00F02BD8" w:rsidRPr="00D03930">
        <w:rPr>
          <w:rFonts w:ascii="Times New Roman" w:eastAsiaTheme="minorEastAsia" w:hAnsi="Times New Roman" w:cs="Times New Roman"/>
          <w:sz w:val="28"/>
          <w:szCs w:val="28"/>
          <w:lang w:val="ru-RU"/>
        </w:rPr>
        <w:t>,</w:t>
      </w:r>
      <w:r w:rsidR="008F085F" w:rsidRPr="00D03930">
        <w:rPr>
          <w:rFonts w:ascii="Times New Roman" w:eastAsiaTheme="minorEastAsia" w:hAnsi="Times New Roman" w:cs="Times New Roman"/>
          <w:sz w:val="28"/>
          <w:szCs w:val="28"/>
          <w:lang w:val="ru-RU"/>
        </w:rPr>
        <w:t xml:space="preserve">    </w:t>
      </w:r>
      <w:r w:rsidRPr="00D03930">
        <w:rPr>
          <w:rFonts w:ascii="Times New Roman" w:eastAsiaTheme="minorEastAsia" w:hAnsi="Times New Roman" w:cs="Times New Roman"/>
          <w:sz w:val="28"/>
          <w:szCs w:val="28"/>
          <w:lang w:val="ru-RU"/>
        </w:rPr>
        <w:t xml:space="preserve">                                                   </w:t>
      </w:r>
      <w:r w:rsidR="008F085F" w:rsidRPr="00D03930">
        <w:rPr>
          <w:rFonts w:ascii="Times New Roman" w:eastAsiaTheme="minorEastAsia" w:hAnsi="Times New Roman" w:cs="Times New Roman"/>
          <w:sz w:val="28"/>
          <w:szCs w:val="28"/>
          <w:lang w:val="ru-RU"/>
        </w:rPr>
        <w:t>(5)</w:t>
      </w:r>
    </w:p>
    <w:p w14:paraId="28843EF5" w14:textId="2CF5057F" w:rsidR="008F085F" w:rsidRPr="00D03930" w:rsidRDefault="008F085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где П – прирост отека; о – величина объема лапы после введения индуктора воспаления (формалина); и – величина объема лапы до введения индуктора воспаления.</w:t>
      </w:r>
    </w:p>
    <w:p w14:paraId="74700887" w14:textId="2C388BB6" w:rsidR="008F085F" w:rsidRPr="00D03930" w:rsidRDefault="008F085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Степень торможения воспаления рассчитывали по формуле (6):</w:t>
      </w:r>
    </w:p>
    <w:p w14:paraId="090426D8" w14:textId="77777777" w:rsidR="008F085F" w:rsidRPr="00D03930" w:rsidRDefault="008F085F" w:rsidP="00101908">
      <w:pPr>
        <w:ind w:firstLine="709"/>
        <w:jc w:val="both"/>
        <w:rPr>
          <w:rFonts w:ascii="Times New Roman" w:hAnsi="Times New Roman" w:cs="Times New Roman"/>
          <w:sz w:val="28"/>
          <w:szCs w:val="28"/>
          <w:lang w:val="ru-RU"/>
        </w:rPr>
      </w:pPr>
    </w:p>
    <w:p w14:paraId="2C5176F6" w14:textId="1E4191BA" w:rsidR="008F085F" w:rsidRPr="00D03930" w:rsidRDefault="00333C6E" w:rsidP="00101908">
      <w:pPr>
        <w:spacing w:after="120"/>
        <w:ind w:firstLine="709"/>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8F085F" w:rsidRPr="00D03930">
        <w:rPr>
          <w:rFonts w:ascii="Times New Roman" w:hAnsi="Times New Roman" w:cs="Times New Roman"/>
          <w:sz w:val="28"/>
          <w:szCs w:val="28"/>
          <w:lang w:val="ru-RU"/>
        </w:rPr>
        <w:t xml:space="preserve">100% - </w:t>
      </w:r>
      <m:oMath>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f>
                  <m:fPr>
                    <m:ctrlPr>
                      <w:rPr>
                        <w:rFonts w:ascii="Cambria Math" w:hAnsi="Cambria Math" w:cs="Times New Roman"/>
                        <w:i/>
                        <w:sz w:val="28"/>
                        <w:szCs w:val="28"/>
                      </w:rPr>
                    </m:ctrlPr>
                  </m:fPr>
                  <m:num>
                    <m:r>
                      <w:rPr>
                        <w:rFonts w:ascii="Cambria Math" w:hAnsi="Cambria Math" w:cs="Times New Roman"/>
                        <w:sz w:val="28"/>
                        <w:szCs w:val="28"/>
                        <w:lang w:val="ru-RU"/>
                      </w:rPr>
                      <m:t>О-И</m:t>
                    </m:r>
                  </m:num>
                  <m:den>
                    <m:r>
                      <w:rPr>
                        <w:rFonts w:ascii="Cambria Math" w:hAnsi="Cambria Math" w:cs="Times New Roman"/>
                        <w:sz w:val="28"/>
                        <w:szCs w:val="28"/>
                        <w:lang w:val="ru-RU"/>
                      </w:rPr>
                      <m:t>И</m:t>
                    </m:r>
                  </m:den>
                </m:f>
                <m:r>
                  <w:rPr>
                    <w:rFonts w:ascii="Cambria Math" w:hAnsi="Cambria Math" w:cs="Times New Roman"/>
                    <w:sz w:val="28"/>
                    <w:szCs w:val="28"/>
                    <w:lang w:val="ru-RU"/>
                  </w:rPr>
                  <m:t xml:space="preserve"> х О</m:t>
                </m:r>
              </m:num>
              <m:den>
                <m:f>
                  <m:fPr>
                    <m:ctrlPr>
                      <w:rPr>
                        <w:rFonts w:ascii="Cambria Math" w:hAnsi="Cambria Math" w:cs="Times New Roman"/>
                        <w:i/>
                        <w:sz w:val="28"/>
                        <w:szCs w:val="28"/>
                      </w:rPr>
                    </m:ctrlPr>
                  </m:fPr>
                  <m:num>
                    <m:r>
                      <w:rPr>
                        <w:rFonts w:ascii="Cambria Math" w:hAnsi="Cambria Math" w:cs="Times New Roman"/>
                        <w:sz w:val="28"/>
                        <w:szCs w:val="28"/>
                        <w:lang w:val="ru-RU"/>
                      </w:rPr>
                      <m:t>О-И</m:t>
                    </m:r>
                  </m:num>
                  <m:den>
                    <m:r>
                      <w:rPr>
                        <w:rFonts w:ascii="Cambria Math" w:hAnsi="Cambria Math" w:cs="Times New Roman"/>
                        <w:sz w:val="28"/>
                        <w:szCs w:val="28"/>
                        <w:lang w:val="ru-RU"/>
                      </w:rPr>
                      <m:t>И</m:t>
                    </m:r>
                  </m:den>
                </m:f>
                <m:r>
                  <w:rPr>
                    <w:rFonts w:ascii="Cambria Math" w:hAnsi="Cambria Math" w:cs="Times New Roman"/>
                    <w:sz w:val="28"/>
                    <w:szCs w:val="28"/>
                    <w:lang w:val="ru-RU"/>
                  </w:rPr>
                  <m:t xml:space="preserve"> х К</m:t>
                </m:r>
              </m:den>
            </m:f>
          </m:e>
        </m:d>
      </m:oMath>
      <w:r w:rsidR="008F085F" w:rsidRPr="00D03930">
        <w:rPr>
          <w:rFonts w:ascii="Times New Roman" w:eastAsiaTheme="minorEastAsia" w:hAnsi="Times New Roman" w:cs="Times New Roman"/>
          <w:sz w:val="28"/>
          <w:szCs w:val="28"/>
          <w:lang w:val="ru-RU"/>
        </w:rPr>
        <w:t xml:space="preserve"> х 100</w:t>
      </w:r>
      <w:r w:rsidR="00F02BD8" w:rsidRPr="00D03930">
        <w:rPr>
          <w:rFonts w:ascii="Times New Roman" w:eastAsiaTheme="minorEastAsia" w:hAnsi="Times New Roman" w:cs="Times New Roman"/>
          <w:sz w:val="28"/>
          <w:szCs w:val="28"/>
          <w:lang w:val="ru-RU"/>
        </w:rPr>
        <w:t>,</w:t>
      </w:r>
      <w:r w:rsidR="008F085F" w:rsidRPr="00D03930">
        <w:rPr>
          <w:rFonts w:ascii="Times New Roman" w:eastAsiaTheme="minorEastAsia" w:hAnsi="Times New Roman" w:cs="Times New Roman"/>
          <w:sz w:val="28"/>
          <w:szCs w:val="28"/>
          <w:lang w:val="ru-RU"/>
        </w:rPr>
        <w:t xml:space="preserve">    </w:t>
      </w:r>
      <w:r w:rsidRPr="00D03930">
        <w:rPr>
          <w:rFonts w:ascii="Times New Roman" w:eastAsiaTheme="minorEastAsia" w:hAnsi="Times New Roman" w:cs="Times New Roman"/>
          <w:sz w:val="28"/>
          <w:szCs w:val="28"/>
          <w:lang w:val="ru-RU"/>
        </w:rPr>
        <w:t xml:space="preserve">                                            </w:t>
      </w:r>
      <w:r w:rsidR="008F085F" w:rsidRPr="00D03930">
        <w:rPr>
          <w:rFonts w:ascii="Times New Roman" w:eastAsiaTheme="minorEastAsia" w:hAnsi="Times New Roman" w:cs="Times New Roman"/>
          <w:sz w:val="28"/>
          <w:szCs w:val="28"/>
          <w:lang w:val="ru-RU"/>
        </w:rPr>
        <w:t>(6)</w:t>
      </w:r>
    </w:p>
    <w:p w14:paraId="3A4C375F" w14:textId="77777777" w:rsidR="008E670E" w:rsidRPr="00D03930" w:rsidRDefault="008F085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где о – прирост отека у подопытных животных; к – прирост отека у </w:t>
      </w:r>
      <w:r w:rsidRPr="00D03930">
        <w:rPr>
          <w:rFonts w:ascii="Times New Roman" w:hAnsi="Times New Roman" w:cs="Times New Roman"/>
          <w:sz w:val="28"/>
          <w:szCs w:val="28"/>
          <w:lang w:val="ru-RU"/>
        </w:rPr>
        <w:lastRenderedPageBreak/>
        <w:t>контрольной группы.</w:t>
      </w:r>
    </w:p>
    <w:p w14:paraId="6BC43272" w14:textId="5E630760" w:rsidR="008E670E" w:rsidRPr="00D03930" w:rsidRDefault="008E670E" w:rsidP="00101908">
      <w:pPr>
        <w:ind w:firstLine="709"/>
        <w:jc w:val="both"/>
        <w:rPr>
          <w:rFonts w:ascii="Times New Roman" w:hAnsi="Times New Roman" w:cs="Times New Roman"/>
          <w:sz w:val="28"/>
          <w:szCs w:val="28"/>
          <w:lang w:val="ru-RU"/>
        </w:rPr>
      </w:pPr>
      <w:r w:rsidRPr="00D03930">
        <w:rPr>
          <w:rFonts w:ascii="Times New Roman" w:eastAsia="ArialMT" w:hAnsi="Times New Roman" w:cs="Times New Roman"/>
          <w:sz w:val="28"/>
          <w:szCs w:val="28"/>
          <w:lang w:val="ru-RU"/>
        </w:rPr>
        <w:t>Крысам, находящимся под хлоралгидратным</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наркозом (350 мг/кг), в области спины выстригали</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шерсть. В асептических условиях ножницами</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делали разрез кожи и подкожной клетчатки длиной около 1 см, пинцетом через разрез в подкожной клетчатке формировали полость, в которую</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имплантировали стерильный ватный шарик массой</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10 мг, после этого на рану накладывалось два шва.</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На восьмые сутки ватные шарики с образовавшейся вокруг них</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грануляционной тканью извлекали, взвешивали на электронных весах и высушивали в сушильном шкафу до постоянной массы</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при 60 ºС. Пролиферативную реакцию оценивали</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по разнице между массой высушенной гранулемы</w:t>
      </w:r>
      <w:r w:rsidRPr="00D03930">
        <w:rPr>
          <w:rFonts w:ascii="Times New Roman" w:eastAsia="ArialMT" w:hAnsi="Times New Roman" w:cs="Times New Roman"/>
          <w:sz w:val="28"/>
          <w:szCs w:val="28"/>
          <w:lang w:val="kk-KZ"/>
        </w:rPr>
        <w:t xml:space="preserve"> </w:t>
      </w:r>
      <w:r w:rsidRPr="00D03930">
        <w:rPr>
          <w:rFonts w:ascii="Times New Roman" w:eastAsia="ArialMT" w:hAnsi="Times New Roman" w:cs="Times New Roman"/>
          <w:sz w:val="28"/>
          <w:szCs w:val="28"/>
          <w:lang w:val="ru-RU"/>
        </w:rPr>
        <w:t>и исходной массой шарика. Экссудативную реакцию оценивали по разнице между массой сырой</w:t>
      </w:r>
      <w:r w:rsidRPr="00D03930">
        <w:rPr>
          <w:rFonts w:ascii="Times New Roman" w:eastAsia="ArialMT" w:hAnsi="Times New Roman" w:cs="Times New Roman"/>
          <w:sz w:val="28"/>
          <w:szCs w:val="28"/>
          <w:lang w:val="kk-KZ"/>
        </w:rPr>
        <w:t xml:space="preserve"> </w:t>
      </w:r>
      <w:r w:rsidR="005D1826" w:rsidRPr="00D03930">
        <w:rPr>
          <w:rFonts w:ascii="Times New Roman" w:eastAsia="ArialMT" w:hAnsi="Times New Roman" w:cs="Times New Roman"/>
          <w:sz w:val="28"/>
          <w:szCs w:val="28"/>
          <w:lang w:val="ru-RU"/>
        </w:rPr>
        <w:t>и высушенной гранулемы</w:t>
      </w:r>
      <w:r w:rsidRPr="00D03930">
        <w:rPr>
          <w:rFonts w:ascii="Times New Roman" w:eastAsia="ArialMT" w:hAnsi="Times New Roman" w:cs="Times New Roman"/>
          <w:sz w:val="28"/>
          <w:szCs w:val="28"/>
          <w:lang w:val="kk-KZ"/>
        </w:rPr>
        <w:t xml:space="preserve"> </w:t>
      </w:r>
      <w:r w:rsidR="005D1826" w:rsidRPr="00D03930">
        <w:rPr>
          <w:rFonts w:ascii="Times New Roman" w:hAnsi="Times New Roman" w:cs="Times New Roman"/>
          <w:sz w:val="28"/>
          <w:szCs w:val="28"/>
          <w:lang w:val="ru-RU"/>
        </w:rPr>
        <w:t>[13</w:t>
      </w:r>
      <w:r w:rsidR="00C0662C" w:rsidRPr="00D03930">
        <w:rPr>
          <w:rFonts w:ascii="Times New Roman" w:hAnsi="Times New Roman" w:cs="Times New Roman"/>
          <w:sz w:val="28"/>
          <w:szCs w:val="28"/>
          <w:lang w:val="ru-RU"/>
        </w:rPr>
        <w:t>6</w:t>
      </w:r>
      <w:r w:rsidR="005D1826" w:rsidRPr="00D03930">
        <w:rPr>
          <w:rFonts w:ascii="Times New Roman" w:hAnsi="Times New Roman" w:cs="Times New Roman"/>
          <w:sz w:val="28"/>
          <w:szCs w:val="28"/>
          <w:lang w:val="ru-RU"/>
        </w:rPr>
        <w:t>]</w:t>
      </w:r>
      <w:r w:rsidR="005D1826" w:rsidRPr="00D03930">
        <w:rPr>
          <w:rFonts w:ascii="Times New Roman" w:eastAsia="ArialMT" w:hAnsi="Times New Roman" w:cs="Times New Roman"/>
          <w:sz w:val="28"/>
          <w:szCs w:val="28"/>
          <w:lang w:val="ru-RU"/>
        </w:rPr>
        <w:t xml:space="preserve">. </w:t>
      </w:r>
      <w:r w:rsidRPr="00D03930">
        <w:rPr>
          <w:rFonts w:ascii="Times New Roman" w:eastAsia="ArialMT" w:hAnsi="Times New Roman" w:cs="Times New Roman"/>
          <w:sz w:val="28"/>
          <w:szCs w:val="28"/>
          <w:lang w:val="ru-RU"/>
        </w:rPr>
        <w:t>Противовоспалительное действие выражали в процентах по отношению к контролю</w:t>
      </w:r>
      <w:r w:rsidR="005D1826" w:rsidRPr="00D03930">
        <w:rPr>
          <w:rFonts w:ascii="Times New Roman" w:eastAsia="ArialMT" w:hAnsi="Times New Roman" w:cs="Times New Roman"/>
          <w:sz w:val="28"/>
          <w:szCs w:val="28"/>
          <w:lang w:val="ru-RU"/>
        </w:rPr>
        <w:t xml:space="preserve"> </w:t>
      </w:r>
    </w:p>
    <w:p w14:paraId="23A30F76" w14:textId="71AF9E06" w:rsidR="008B2217" w:rsidRPr="00D03930" w:rsidRDefault="008B2217" w:rsidP="00101908">
      <w:pPr>
        <w:ind w:firstLine="709"/>
        <w:jc w:val="both"/>
        <w:rPr>
          <w:rFonts w:ascii="Times New Roman" w:hAnsi="Times New Roman" w:cs="Times New Roman"/>
          <w:i/>
          <w:iCs/>
          <w:sz w:val="28"/>
          <w:szCs w:val="28"/>
          <w:lang w:val="ru-RU"/>
        </w:rPr>
      </w:pPr>
      <w:bookmarkStart w:id="31" w:name="_Hlk140725814"/>
      <w:r w:rsidRPr="00D03930">
        <w:rPr>
          <w:rFonts w:ascii="Times New Roman" w:hAnsi="Times New Roman" w:cs="Times New Roman"/>
          <w:i/>
          <w:iCs/>
          <w:sz w:val="28"/>
          <w:szCs w:val="28"/>
          <w:lang w:val="ru-RU"/>
        </w:rPr>
        <w:t xml:space="preserve">Гистологическое исследование </w:t>
      </w:r>
      <w:r w:rsidR="00B40731" w:rsidRPr="00D03930">
        <w:rPr>
          <w:rFonts w:ascii="Times New Roman" w:hAnsi="Times New Roman" w:cs="Times New Roman"/>
          <w:i/>
          <w:iCs/>
          <w:sz w:val="28"/>
          <w:szCs w:val="28"/>
          <w:lang w:val="ru-RU"/>
        </w:rPr>
        <w:t>образцов животных</w:t>
      </w:r>
    </w:p>
    <w:p w14:paraId="0813C843" w14:textId="600F5D09" w:rsidR="008B2217" w:rsidRPr="00D03930" w:rsidRDefault="008B2217"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Подготовка и обработка объектов исследования</w:t>
      </w:r>
      <w:r w:rsidR="008B2331"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lang w:val="ru-RU"/>
        </w:rPr>
        <w:t>После выведения животных из эксперимента вырезка (определение оптимальной локализации, размера образца, направления среза и количества срезов) проводилась в соответствии с [</w:t>
      </w:r>
      <w:r w:rsidR="008D1EDE" w:rsidRPr="00D03930">
        <w:rPr>
          <w:rFonts w:ascii="Times New Roman" w:hAnsi="Times New Roman" w:cs="Times New Roman"/>
          <w:sz w:val="28"/>
          <w:szCs w:val="28"/>
          <w:lang w:val="ru-RU"/>
        </w:rPr>
        <w:t>13</w:t>
      </w:r>
      <w:r w:rsidR="00C0662C" w:rsidRPr="00D03930">
        <w:rPr>
          <w:rFonts w:ascii="Times New Roman" w:hAnsi="Times New Roman" w:cs="Times New Roman"/>
          <w:sz w:val="28"/>
          <w:szCs w:val="28"/>
          <w:lang w:val="ru-RU"/>
        </w:rPr>
        <w:t>7</w:t>
      </w:r>
      <w:r w:rsidRPr="00D03930">
        <w:rPr>
          <w:rFonts w:ascii="Times New Roman" w:hAnsi="Times New Roman" w:cs="Times New Roman"/>
          <w:sz w:val="28"/>
          <w:szCs w:val="28"/>
          <w:lang w:val="ru-RU"/>
        </w:rPr>
        <w:t xml:space="preserve">]. </w:t>
      </w:r>
    </w:p>
    <w:p w14:paraId="7D1A0FAE" w14:textId="02C9D36B" w:rsidR="008B2217" w:rsidRPr="00D03930" w:rsidRDefault="008B221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Объектом для гистологического исследования являлась область сформированной хирургической раны с инородным телом (</w:t>
      </w:r>
      <w:r w:rsidR="008B2331" w:rsidRPr="00D03930">
        <w:rPr>
          <w:rFonts w:ascii="Times New Roman" w:hAnsi="Times New Roman" w:cs="Times New Roman"/>
          <w:sz w:val="28"/>
          <w:szCs w:val="28"/>
          <w:lang w:val="ru-RU"/>
        </w:rPr>
        <w:t xml:space="preserve">стерильной </w:t>
      </w:r>
      <w:r w:rsidRPr="00D03930">
        <w:rPr>
          <w:rFonts w:ascii="Times New Roman" w:hAnsi="Times New Roman" w:cs="Times New Roman"/>
          <w:sz w:val="28"/>
          <w:szCs w:val="28"/>
          <w:lang w:val="ru-RU"/>
        </w:rPr>
        <w:t xml:space="preserve">ватой) и </w:t>
      </w:r>
      <w:r w:rsidR="008B2331"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раствором формалина. Для этого после выведения животных из эксперимента резецировали фрагмент кожи (включающий дно раны, ее границу и прилежащую неповреждённую ткань) в области хирургического вмешательства. Полученный материал фиксировали в 10% нейтральном забуференном формалине. Далее материал толщиной не более 5 мм укладывали в гистологические кассеты и для получения парафиновых блоков проводили проводку в тканевом процессоре карусельного типа. С каждого парафинового блока получали репрезентативные гистологические срезы толщиной 5 мкм, которые окрашивали гематоксилином и эозином. Для гисто</w:t>
      </w:r>
      <w:r w:rsidR="00B40731" w:rsidRPr="00D03930">
        <w:rPr>
          <w:rFonts w:ascii="Times New Roman" w:hAnsi="Times New Roman" w:cs="Times New Roman"/>
          <w:sz w:val="28"/>
          <w:szCs w:val="28"/>
          <w:lang w:val="ru-RU"/>
        </w:rPr>
        <w:t>пато</w:t>
      </w:r>
      <w:r w:rsidRPr="00D03930">
        <w:rPr>
          <w:rFonts w:ascii="Times New Roman" w:hAnsi="Times New Roman" w:cs="Times New Roman"/>
          <w:sz w:val="28"/>
          <w:szCs w:val="28"/>
          <w:lang w:val="ru-RU"/>
        </w:rPr>
        <w:t>логического исследования ткани кишечника были взяты 5 образцов толстого кишечника из каждого отдела кишечника от каждой особи длиной от 0,5 см до 1,0 см</w:t>
      </w:r>
      <w:r w:rsidR="00B40731" w:rsidRPr="00D03930">
        <w:rPr>
          <w:rFonts w:ascii="Times New Roman" w:hAnsi="Times New Roman" w:cs="Times New Roman"/>
          <w:sz w:val="28"/>
          <w:szCs w:val="28"/>
          <w:lang w:val="ru-RU"/>
        </w:rPr>
        <w:t xml:space="preserve"> в поперечном и продольном сечении.</w:t>
      </w:r>
    </w:p>
    <w:p w14:paraId="6C1F6876" w14:textId="55E896A5" w:rsidR="008B2217" w:rsidRPr="00D03930" w:rsidRDefault="008B2217"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sz w:val="28"/>
          <w:szCs w:val="28"/>
          <w:lang w:val="ru-RU"/>
        </w:rPr>
        <w:t>Для достижения цели и задач исследования было проведено сравнительное морфометрическое исследование воспалительной реакции (острое и хроническое воспаление), грануляционной ткани и реэпителизации, неоваскуляризации.</w:t>
      </w:r>
      <w:r w:rsidR="00B4073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Основные морфометрические измерения и фотографирование проводилось с помощью микроскопа </w:t>
      </w:r>
      <w:bookmarkStart w:id="32" w:name="_Hlk141286685"/>
      <w:r w:rsidRPr="00D03930">
        <w:rPr>
          <w:rFonts w:ascii="Times New Roman" w:hAnsi="Times New Roman" w:cs="Times New Roman"/>
          <w:sz w:val="28"/>
          <w:szCs w:val="28"/>
          <w:lang w:val="ru-RU"/>
        </w:rPr>
        <w:t>«Leica DM1000»</w:t>
      </w:r>
      <w:r w:rsidR="00B40731" w:rsidRPr="00D03930">
        <w:rPr>
          <w:rFonts w:ascii="Times New Roman" w:hAnsi="Times New Roman" w:cs="Times New Roman"/>
          <w:sz w:val="28"/>
          <w:szCs w:val="28"/>
          <w:lang w:val="ru-RU"/>
        </w:rPr>
        <w:t xml:space="preserve"> (</w:t>
      </w:r>
      <w:r w:rsidR="00E26F8D" w:rsidRPr="00D03930">
        <w:rPr>
          <w:rFonts w:ascii="Times New Roman" w:hAnsi="Times New Roman" w:cs="Times New Roman"/>
          <w:sz w:val="28"/>
          <w:szCs w:val="28"/>
          <w:lang w:val="ru-RU"/>
        </w:rPr>
        <w:t xml:space="preserve">Leica Microsystems GmbH, </w:t>
      </w:r>
      <w:r w:rsidR="006956CA" w:rsidRPr="00D03930">
        <w:rPr>
          <w:rFonts w:ascii="Times New Roman" w:hAnsi="Times New Roman" w:cs="Times New Roman"/>
          <w:sz w:val="28"/>
          <w:szCs w:val="28"/>
          <w:lang w:val="ru-RU"/>
        </w:rPr>
        <w:t>Германия</w:t>
      </w:r>
      <w:r w:rsidR="00D04520" w:rsidRPr="00D03930">
        <w:rPr>
          <w:rFonts w:ascii="Times New Roman" w:hAnsi="Times New Roman" w:cs="Times New Roman"/>
          <w:sz w:val="28"/>
          <w:szCs w:val="28"/>
          <w:lang w:val="ru-RU"/>
        </w:rPr>
        <w:t>, ув.</w:t>
      </w:r>
      <w:r w:rsidR="004D0C95" w:rsidRPr="00D03930">
        <w:rPr>
          <w:rFonts w:ascii="Times New Roman" w:hAnsi="Times New Roman" w:cs="Times New Roman"/>
          <w:sz w:val="28"/>
          <w:szCs w:val="28"/>
          <w:lang w:val="ru-RU"/>
        </w:rPr>
        <w:t xml:space="preserve"> 400х, 100х, 40х</w:t>
      </w:r>
      <w:r w:rsidR="00B40731" w:rsidRPr="00D03930">
        <w:rPr>
          <w:rFonts w:ascii="Times New Roman" w:hAnsi="Times New Roman" w:cs="Times New Roman"/>
          <w:sz w:val="28"/>
          <w:szCs w:val="28"/>
          <w:lang w:val="ru-RU"/>
        </w:rPr>
        <w:t>)</w:t>
      </w:r>
      <w:bookmarkEnd w:id="32"/>
      <w:r w:rsidRPr="00D03930">
        <w:rPr>
          <w:rFonts w:ascii="Times New Roman" w:hAnsi="Times New Roman" w:cs="Times New Roman"/>
          <w:sz w:val="28"/>
          <w:szCs w:val="28"/>
          <w:lang w:val="ru-RU"/>
        </w:rPr>
        <w:t xml:space="preserve"> с цифровым цветным микрофотографированием и программным обеспечением «</w:t>
      </w:r>
      <w:r w:rsidR="00E26F8D" w:rsidRPr="00D03930">
        <w:rPr>
          <w:rFonts w:ascii="Times New Roman" w:hAnsi="Times New Roman" w:cs="Times New Roman"/>
          <w:sz w:val="28"/>
          <w:szCs w:val="28"/>
          <w:lang w:val="ru-RU"/>
        </w:rPr>
        <w:t>Image</w:t>
      </w:r>
      <w:r w:rsidRPr="00D03930">
        <w:rPr>
          <w:rFonts w:ascii="Times New Roman" w:hAnsi="Times New Roman" w:cs="Times New Roman"/>
          <w:sz w:val="28"/>
          <w:szCs w:val="28"/>
          <w:lang w:val="ru-RU"/>
        </w:rPr>
        <w:t>»</w:t>
      </w:r>
      <w:r w:rsidR="00E26F8D" w:rsidRPr="00D03930">
        <w:rPr>
          <w:rFonts w:ascii="Times New Roman" w:hAnsi="Times New Roman" w:cs="Times New Roman"/>
          <w:sz w:val="28"/>
          <w:szCs w:val="28"/>
          <w:lang w:val="ru-RU"/>
        </w:rPr>
        <w:t xml:space="preserve"> (</w:t>
      </w:r>
      <w:r w:rsidR="009E786A" w:rsidRPr="00D03930">
        <w:rPr>
          <w:rFonts w:ascii="Times New Roman" w:hAnsi="Times New Roman" w:cs="Times New Roman"/>
          <w:sz w:val="28"/>
          <w:szCs w:val="28"/>
          <w:lang w:val="kk-KZ"/>
        </w:rPr>
        <w:t xml:space="preserve">версия </w:t>
      </w:r>
      <w:r w:rsidR="009E786A" w:rsidRPr="00D03930">
        <w:rPr>
          <w:rFonts w:ascii="Times New Roman" w:hAnsi="Times New Roman" w:cs="Times New Roman"/>
          <w:sz w:val="28"/>
          <w:szCs w:val="28"/>
        </w:rPr>
        <w:t>v</w:t>
      </w:r>
      <w:r w:rsidR="009E786A" w:rsidRPr="00D03930">
        <w:rPr>
          <w:rFonts w:ascii="Times New Roman" w:hAnsi="Times New Roman" w:cs="Times New Roman"/>
          <w:sz w:val="28"/>
          <w:szCs w:val="28"/>
          <w:lang w:val="ru-RU"/>
        </w:rPr>
        <w:t>6</w:t>
      </w:r>
      <w:r w:rsidR="00E26F8D" w:rsidRPr="00D03930">
        <w:rPr>
          <w:rFonts w:ascii="Times New Roman" w:hAnsi="Times New Roman" w:cs="Times New Roman"/>
          <w:sz w:val="28"/>
          <w:szCs w:val="28"/>
          <w:lang w:val="kk-KZ"/>
        </w:rPr>
        <w:t>)</w:t>
      </w:r>
      <w:r w:rsidRPr="00D03930">
        <w:rPr>
          <w:rFonts w:ascii="Times New Roman" w:hAnsi="Times New Roman" w:cs="Times New Roman"/>
          <w:sz w:val="28"/>
          <w:szCs w:val="28"/>
          <w:lang w:val="ru-RU"/>
        </w:rPr>
        <w:t xml:space="preserve">.  </w:t>
      </w:r>
    </w:p>
    <w:bookmarkEnd w:id="25"/>
    <w:bookmarkEnd w:id="31"/>
    <w:p w14:paraId="3EAD8C7C" w14:textId="7D54801B" w:rsidR="006C38A9" w:rsidRPr="00D03930" w:rsidRDefault="006C38A9"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Изучение острой токсичности густых экстрактов двух видов лабазника</w:t>
      </w:r>
    </w:p>
    <w:p w14:paraId="7CFC6721" w14:textId="1A9E6121" w:rsidR="004E71E8" w:rsidRPr="00D03930" w:rsidRDefault="006C38A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Исследование острой токсичности густых экстрактов двух видов лабазника проводили </w:t>
      </w:r>
      <w:r w:rsidR="001F5DDE" w:rsidRPr="00D03930">
        <w:rPr>
          <w:rFonts w:ascii="Times New Roman" w:hAnsi="Times New Roman" w:cs="Times New Roman"/>
          <w:sz w:val="28"/>
          <w:szCs w:val="28"/>
          <w:lang w:val="ru-RU"/>
        </w:rPr>
        <w:t xml:space="preserve">в соответствии с руководствами </w:t>
      </w:r>
      <w:r w:rsidR="009C031D" w:rsidRPr="00D03930">
        <w:rPr>
          <w:rFonts w:ascii="Times New Roman" w:hAnsi="Times New Roman" w:cs="Times New Roman"/>
          <w:sz w:val="28"/>
          <w:szCs w:val="28"/>
          <w:lang w:val="ru-RU"/>
        </w:rPr>
        <w:t>Хабриева Р.У.</w:t>
      </w:r>
      <w:r w:rsidR="001F5DDE" w:rsidRPr="00D03930">
        <w:rPr>
          <w:rFonts w:ascii="Times New Roman" w:hAnsi="Times New Roman" w:cs="Times New Roman"/>
          <w:sz w:val="28"/>
          <w:szCs w:val="28"/>
          <w:lang w:val="ru-RU"/>
        </w:rPr>
        <w:t xml:space="preserve"> </w:t>
      </w:r>
      <w:r w:rsidR="009C031D" w:rsidRPr="00D03930">
        <w:rPr>
          <w:rFonts w:ascii="Times New Roman" w:hAnsi="Times New Roman" w:cs="Times New Roman"/>
          <w:sz w:val="28"/>
          <w:szCs w:val="28"/>
          <w:lang w:val="ru-RU"/>
        </w:rPr>
        <w:t>и Миронов</w:t>
      </w:r>
      <w:r w:rsidR="00A54DF5" w:rsidRPr="00D03930">
        <w:rPr>
          <w:rFonts w:ascii="Times New Roman" w:hAnsi="Times New Roman" w:cs="Times New Roman"/>
          <w:sz w:val="28"/>
          <w:szCs w:val="28"/>
          <w:lang w:val="ru-RU"/>
        </w:rPr>
        <w:t>а</w:t>
      </w:r>
      <w:r w:rsidR="009C031D" w:rsidRPr="00D03930">
        <w:rPr>
          <w:rFonts w:ascii="Times New Roman" w:hAnsi="Times New Roman" w:cs="Times New Roman"/>
          <w:sz w:val="28"/>
          <w:szCs w:val="28"/>
          <w:lang w:val="ru-RU"/>
        </w:rPr>
        <w:t xml:space="preserve"> А.Н. </w:t>
      </w:r>
      <w:r w:rsidRPr="00D03930">
        <w:rPr>
          <w:rFonts w:ascii="Times New Roman" w:hAnsi="Times New Roman" w:cs="Times New Roman"/>
          <w:sz w:val="28"/>
          <w:szCs w:val="28"/>
          <w:lang w:val="ru-RU"/>
        </w:rPr>
        <w:t>[13</w:t>
      </w:r>
      <w:r w:rsidR="008D1EDE" w:rsidRPr="00D03930">
        <w:rPr>
          <w:rFonts w:ascii="Times New Roman" w:hAnsi="Times New Roman" w:cs="Times New Roman"/>
          <w:sz w:val="28"/>
          <w:szCs w:val="28"/>
          <w:lang w:val="ru-RU"/>
        </w:rPr>
        <w:t>4</w:t>
      </w:r>
      <w:r w:rsidR="009C031D" w:rsidRPr="00D03930">
        <w:rPr>
          <w:rFonts w:ascii="Times New Roman" w:hAnsi="Times New Roman" w:cs="Times New Roman"/>
          <w:sz w:val="28"/>
          <w:szCs w:val="28"/>
          <w:lang w:val="ru-RU"/>
        </w:rPr>
        <w:t xml:space="preserve">, </w:t>
      </w:r>
      <w:r w:rsidR="003C1C67" w:rsidRPr="00D03930">
        <w:rPr>
          <w:rFonts w:ascii="Times New Roman" w:hAnsi="Times New Roman" w:cs="Times New Roman"/>
          <w:sz w:val="28"/>
          <w:szCs w:val="28"/>
          <w:lang w:val="ru-RU"/>
        </w:rPr>
        <w:t xml:space="preserve">с. 45; </w:t>
      </w:r>
      <w:r w:rsidR="009C031D" w:rsidRPr="00D03930">
        <w:rPr>
          <w:rFonts w:ascii="Times New Roman" w:hAnsi="Times New Roman" w:cs="Times New Roman"/>
          <w:sz w:val="28"/>
          <w:szCs w:val="28"/>
          <w:lang w:val="ru-RU"/>
        </w:rPr>
        <w:t>13</w:t>
      </w:r>
      <w:r w:rsidR="00C0662C" w:rsidRPr="00D03930">
        <w:rPr>
          <w:rFonts w:ascii="Times New Roman" w:hAnsi="Times New Roman" w:cs="Times New Roman"/>
          <w:sz w:val="28"/>
          <w:szCs w:val="28"/>
          <w:lang w:val="ru-RU"/>
        </w:rPr>
        <w:t>6</w:t>
      </w:r>
      <w:r w:rsidR="00772466" w:rsidRPr="00D03930">
        <w:rPr>
          <w:rFonts w:ascii="Times New Roman" w:hAnsi="Times New Roman" w:cs="Times New Roman"/>
          <w:sz w:val="28"/>
          <w:szCs w:val="28"/>
          <w:lang w:val="ru-RU"/>
        </w:rPr>
        <w:t>, с. 15</w:t>
      </w:r>
      <w:r w:rsidRPr="00D03930">
        <w:rPr>
          <w:rFonts w:ascii="Times New Roman" w:hAnsi="Times New Roman" w:cs="Times New Roman"/>
          <w:sz w:val="28"/>
          <w:szCs w:val="28"/>
          <w:lang w:val="ru-RU"/>
        </w:rPr>
        <w:t>].</w:t>
      </w:r>
      <w:r w:rsidR="00F41CC7" w:rsidRPr="00D03930">
        <w:rPr>
          <w:rFonts w:ascii="Times New Roman" w:hAnsi="Times New Roman" w:cs="Times New Roman"/>
          <w:sz w:val="28"/>
          <w:szCs w:val="28"/>
          <w:lang w:val="ru-RU"/>
        </w:rPr>
        <w:t xml:space="preserve"> </w:t>
      </w:r>
    </w:p>
    <w:p w14:paraId="69A3E29C" w14:textId="16E9337B" w:rsidR="006C38A9" w:rsidRPr="00D03930" w:rsidRDefault="006C38A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экспериментах были использованы 2 вида животных: беспородные </w:t>
      </w:r>
      <w:r w:rsidR="002C0424" w:rsidRPr="00D03930">
        <w:rPr>
          <w:rFonts w:ascii="Times New Roman" w:hAnsi="Times New Roman" w:cs="Times New Roman"/>
          <w:sz w:val="28"/>
          <w:szCs w:val="28"/>
          <w:lang w:val="ru-RU"/>
        </w:rPr>
        <w:lastRenderedPageBreak/>
        <w:t xml:space="preserve">белые мыши обоего пола массой 18,0-30,0 г и </w:t>
      </w:r>
      <w:r w:rsidRPr="00D03930">
        <w:rPr>
          <w:rFonts w:ascii="Times New Roman" w:hAnsi="Times New Roman" w:cs="Times New Roman"/>
          <w:sz w:val="28"/>
          <w:szCs w:val="28"/>
          <w:lang w:val="ru-RU"/>
        </w:rPr>
        <w:t>белые крысы обоего пола массой 250,0-300,0 г. Животные находились на обычном рационе вивария.</w:t>
      </w:r>
      <w:r w:rsidR="00394AD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Энтеральное введение осуществлялось внутрижелудочно (с помощью зонда). Парентеральное - внутрибрюшинно. </w:t>
      </w:r>
      <w:r w:rsidR="00F322D2" w:rsidRPr="00D03930">
        <w:rPr>
          <w:rFonts w:ascii="Times New Roman" w:hAnsi="Times New Roman" w:cs="Times New Roman"/>
          <w:sz w:val="28"/>
          <w:szCs w:val="28"/>
          <w:lang w:val="ru-RU"/>
        </w:rPr>
        <w:t>Все животные были разделены на 4 группы по 5 животных в каждой, всего исследовано 40 мышей и 40 крыс.</w:t>
      </w:r>
    </w:p>
    <w:p w14:paraId="422DE3D4" w14:textId="61D1FEBA" w:rsidR="00161228" w:rsidRPr="00D03930" w:rsidRDefault="002C0424" w:rsidP="00101908">
      <w:pPr>
        <w:ind w:firstLine="709"/>
        <w:jc w:val="both"/>
        <w:rPr>
          <w:rFonts w:ascii="Times New Roman" w:hAnsi="Times New Roman" w:cs="Times New Roman"/>
          <w:sz w:val="28"/>
          <w:szCs w:val="28"/>
          <w:lang w:val="ru-RU"/>
        </w:rPr>
      </w:pPr>
      <w:bookmarkStart w:id="33" w:name="_Hlk140729830"/>
      <w:r w:rsidRPr="00D03930">
        <w:rPr>
          <w:rFonts w:ascii="Times New Roman" w:hAnsi="Times New Roman" w:cs="Times New Roman"/>
          <w:sz w:val="28"/>
          <w:szCs w:val="28"/>
          <w:lang w:val="ru-RU"/>
        </w:rPr>
        <w:t>Густые</w:t>
      </w:r>
      <w:r w:rsidR="006C38A9" w:rsidRPr="00D03930">
        <w:rPr>
          <w:rFonts w:ascii="Times New Roman" w:hAnsi="Times New Roman" w:cs="Times New Roman"/>
          <w:sz w:val="28"/>
          <w:szCs w:val="28"/>
          <w:lang w:val="ru-RU"/>
        </w:rPr>
        <w:t xml:space="preserve"> экстракт</w:t>
      </w:r>
      <w:r w:rsidRPr="00D03930">
        <w:rPr>
          <w:rFonts w:ascii="Times New Roman" w:hAnsi="Times New Roman" w:cs="Times New Roman"/>
          <w:sz w:val="28"/>
          <w:szCs w:val="28"/>
          <w:lang w:val="ru-RU"/>
        </w:rPr>
        <w:t>ы</w:t>
      </w:r>
      <w:r w:rsidR="006C38A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двух видов лабазника</w:t>
      </w:r>
      <w:r w:rsidR="00F322D2" w:rsidRPr="00D03930">
        <w:rPr>
          <w:rFonts w:ascii="Times New Roman" w:hAnsi="Times New Roman" w:cs="Times New Roman"/>
          <w:sz w:val="28"/>
          <w:szCs w:val="28"/>
          <w:lang w:val="ru-RU"/>
        </w:rPr>
        <w:t>, полученных ультразвуковым методом,</w:t>
      </w:r>
      <w:r w:rsidR="006C38A9" w:rsidRPr="00D03930">
        <w:rPr>
          <w:rFonts w:ascii="Times New Roman" w:hAnsi="Times New Roman" w:cs="Times New Roman"/>
          <w:sz w:val="28"/>
          <w:szCs w:val="28"/>
          <w:lang w:val="ru-RU"/>
        </w:rPr>
        <w:t xml:space="preserve"> растворяли в </w:t>
      </w:r>
      <w:r w:rsidRPr="00D03930">
        <w:rPr>
          <w:rFonts w:ascii="Times New Roman" w:hAnsi="Times New Roman" w:cs="Times New Roman"/>
          <w:sz w:val="28"/>
          <w:szCs w:val="28"/>
          <w:lang w:val="ru-RU"/>
        </w:rPr>
        <w:t>воде</w:t>
      </w:r>
      <w:r w:rsidR="006C38A9" w:rsidRPr="00D03930">
        <w:rPr>
          <w:rFonts w:ascii="Times New Roman" w:hAnsi="Times New Roman" w:cs="Times New Roman"/>
          <w:sz w:val="28"/>
          <w:szCs w:val="28"/>
          <w:lang w:val="ru-RU"/>
        </w:rPr>
        <w:t xml:space="preserve"> и вводили животным однократно в дозах</w:t>
      </w:r>
      <w:r w:rsidRPr="00D03930">
        <w:rPr>
          <w:rFonts w:ascii="Times New Roman" w:hAnsi="Times New Roman" w:cs="Times New Roman"/>
          <w:sz w:val="28"/>
          <w:szCs w:val="28"/>
          <w:lang w:val="ru-RU"/>
        </w:rPr>
        <w:t xml:space="preserve">: стартовая - </w:t>
      </w:r>
      <w:r w:rsidR="006C38A9" w:rsidRPr="00D03930">
        <w:rPr>
          <w:rFonts w:ascii="Times New Roman" w:hAnsi="Times New Roman" w:cs="Times New Roman"/>
          <w:sz w:val="28"/>
          <w:szCs w:val="28"/>
          <w:lang w:val="ru-RU"/>
        </w:rPr>
        <w:t>0,</w:t>
      </w:r>
      <w:r w:rsidRPr="00D03930">
        <w:rPr>
          <w:rFonts w:ascii="Times New Roman" w:hAnsi="Times New Roman" w:cs="Times New Roman"/>
          <w:sz w:val="28"/>
          <w:szCs w:val="28"/>
          <w:lang w:val="ru-RU"/>
        </w:rPr>
        <w:t>5</w:t>
      </w:r>
      <w:r w:rsidR="006C38A9" w:rsidRPr="00D03930">
        <w:rPr>
          <w:rFonts w:ascii="Times New Roman" w:hAnsi="Times New Roman" w:cs="Times New Roman"/>
          <w:sz w:val="28"/>
          <w:szCs w:val="28"/>
          <w:lang w:val="ru-RU"/>
        </w:rPr>
        <w:t xml:space="preserve"> г/кг, </w:t>
      </w:r>
      <w:r w:rsidRPr="00D03930">
        <w:rPr>
          <w:rFonts w:ascii="Times New Roman" w:hAnsi="Times New Roman" w:cs="Times New Roman"/>
          <w:sz w:val="28"/>
          <w:szCs w:val="28"/>
          <w:lang w:val="ru-RU"/>
        </w:rPr>
        <w:t xml:space="preserve">средняя - </w:t>
      </w:r>
      <w:r w:rsidR="006C38A9"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0</w:t>
      </w:r>
      <w:r w:rsidR="006C38A9" w:rsidRPr="00D03930">
        <w:rPr>
          <w:rFonts w:ascii="Times New Roman" w:hAnsi="Times New Roman" w:cs="Times New Roman"/>
          <w:sz w:val="28"/>
          <w:szCs w:val="28"/>
          <w:lang w:val="ru-RU"/>
        </w:rPr>
        <w:t xml:space="preserve"> г/кг</w:t>
      </w:r>
      <w:r w:rsidRPr="00D03930">
        <w:rPr>
          <w:rFonts w:ascii="Times New Roman" w:hAnsi="Times New Roman" w:cs="Times New Roman"/>
          <w:sz w:val="28"/>
          <w:szCs w:val="28"/>
          <w:lang w:val="ru-RU"/>
        </w:rPr>
        <w:t xml:space="preserve"> и максимальная - 2,0</w:t>
      </w:r>
      <w:r w:rsidR="006C38A9" w:rsidRPr="00D03930">
        <w:rPr>
          <w:rFonts w:ascii="Times New Roman" w:hAnsi="Times New Roman" w:cs="Times New Roman"/>
          <w:sz w:val="28"/>
          <w:szCs w:val="28"/>
          <w:lang w:val="ru-RU"/>
        </w:rPr>
        <w:t xml:space="preserve"> г/кг. </w:t>
      </w:r>
      <w:r w:rsidRPr="00D03930">
        <w:rPr>
          <w:rFonts w:ascii="Times New Roman" w:hAnsi="Times New Roman" w:cs="Times New Roman"/>
          <w:sz w:val="28"/>
          <w:szCs w:val="28"/>
          <w:lang w:val="ru-RU"/>
        </w:rPr>
        <w:t xml:space="preserve">Животных взвешивали при формировании групп, перед введением исследуемого экстракта, а также на 1, 3, 5, 7 и 14 сутки после введения экстракта. После введения в течение двухнедельного периода </w:t>
      </w:r>
      <w:r w:rsidR="00062029" w:rsidRPr="00D03930">
        <w:rPr>
          <w:rFonts w:ascii="Times New Roman" w:hAnsi="Times New Roman" w:cs="Times New Roman"/>
          <w:sz w:val="28"/>
          <w:szCs w:val="28"/>
          <w:lang w:val="ru-RU"/>
        </w:rPr>
        <w:t xml:space="preserve">ежедневно наблюдали </w:t>
      </w:r>
      <w:r w:rsidRPr="00D03930">
        <w:rPr>
          <w:rFonts w:ascii="Times New Roman" w:hAnsi="Times New Roman" w:cs="Times New Roman"/>
          <w:sz w:val="28"/>
          <w:szCs w:val="28"/>
          <w:lang w:val="ru-RU"/>
        </w:rPr>
        <w:t xml:space="preserve">за состоянием животных </w:t>
      </w:r>
      <w:r w:rsidR="00062029"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оценивали влияние корма</w:t>
      </w:r>
      <w:r w:rsidR="0006202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воды</w:t>
      </w:r>
      <w:r w:rsidR="00062029" w:rsidRPr="00D03930">
        <w:rPr>
          <w:rFonts w:ascii="Times New Roman" w:hAnsi="Times New Roman" w:cs="Times New Roman"/>
          <w:sz w:val="28"/>
          <w:szCs w:val="28"/>
          <w:lang w:val="ru-RU"/>
        </w:rPr>
        <w:t xml:space="preserve"> и </w:t>
      </w:r>
      <w:r w:rsidRPr="00D03930">
        <w:rPr>
          <w:rFonts w:ascii="Times New Roman" w:hAnsi="Times New Roman" w:cs="Times New Roman"/>
          <w:sz w:val="28"/>
          <w:szCs w:val="28"/>
          <w:lang w:val="ru-RU"/>
        </w:rPr>
        <w:t>поведение животных</w:t>
      </w:r>
      <w:r w:rsidR="00062029" w:rsidRPr="00D03930">
        <w:rPr>
          <w:rFonts w:ascii="Times New Roman" w:hAnsi="Times New Roman" w:cs="Times New Roman"/>
          <w:sz w:val="28"/>
          <w:szCs w:val="28"/>
          <w:lang w:val="ru-RU"/>
        </w:rPr>
        <w:t>, а так же характер дыхательных движений, двигательную активность, внешний вид шерстного и кожного покрова, окраску слизистых оболочек, употребление воды и корма, количество и консистенцию фекальных масс, частоту мочеиспускания, окраску мочи.</w:t>
      </w:r>
      <w:bookmarkEnd w:id="33"/>
      <w:r w:rsidR="00161228" w:rsidRPr="00D03930">
        <w:rPr>
          <w:rFonts w:ascii="Times New Roman" w:hAnsi="Times New Roman" w:cs="Times New Roman"/>
          <w:sz w:val="28"/>
          <w:szCs w:val="28"/>
          <w:lang w:val="ru-RU"/>
        </w:rPr>
        <w:t xml:space="preserve"> </w:t>
      </w:r>
      <w:r w:rsidR="005D11AB" w:rsidRPr="00D03930">
        <w:rPr>
          <w:rFonts w:ascii="Times New Roman" w:hAnsi="Times New Roman" w:cs="Times New Roman"/>
          <w:sz w:val="28"/>
          <w:szCs w:val="28"/>
          <w:lang w:val="ru-RU"/>
        </w:rPr>
        <w:t>Степень токсичности препарата оценивали по изменению общего состояния животных, летальностью и влиянием на динамику массы тела животных.</w:t>
      </w:r>
      <w:r w:rsidR="00161228" w:rsidRPr="00D03930">
        <w:rPr>
          <w:rFonts w:ascii="Times New Roman" w:hAnsi="Times New Roman" w:cs="Times New Roman"/>
          <w:sz w:val="28"/>
          <w:szCs w:val="28"/>
          <w:lang w:val="ru-RU"/>
        </w:rPr>
        <w:t xml:space="preserve"> Отнесение результатов экспериментов по классу токсичности и LD</w:t>
      </w:r>
      <w:r w:rsidR="00161228" w:rsidRPr="00D03930">
        <w:rPr>
          <w:rFonts w:ascii="Times New Roman" w:hAnsi="Times New Roman" w:cs="Times New Roman"/>
          <w:sz w:val="28"/>
          <w:szCs w:val="28"/>
          <w:vertAlign w:val="subscript"/>
          <w:lang w:val="ru-RU"/>
        </w:rPr>
        <w:t>50</w:t>
      </w:r>
      <w:r w:rsidR="00161228" w:rsidRPr="00D03930">
        <w:rPr>
          <w:rFonts w:ascii="Times New Roman" w:hAnsi="Times New Roman" w:cs="Times New Roman"/>
          <w:sz w:val="28"/>
          <w:szCs w:val="28"/>
          <w:lang w:val="ru-RU"/>
        </w:rPr>
        <w:t xml:space="preserve"> можно определить по классификации Е.А. Лужникова [13</w:t>
      </w:r>
      <w:r w:rsidR="00C0662C" w:rsidRPr="00D03930">
        <w:rPr>
          <w:rFonts w:ascii="Times New Roman" w:hAnsi="Times New Roman" w:cs="Times New Roman"/>
          <w:sz w:val="28"/>
          <w:szCs w:val="28"/>
          <w:lang w:val="ru-RU"/>
        </w:rPr>
        <w:t>8</w:t>
      </w:r>
      <w:r w:rsidR="00161228" w:rsidRPr="00D03930">
        <w:rPr>
          <w:rFonts w:ascii="Times New Roman" w:hAnsi="Times New Roman" w:cs="Times New Roman"/>
          <w:sz w:val="28"/>
          <w:szCs w:val="28"/>
          <w:lang w:val="ru-RU"/>
        </w:rPr>
        <w:t>].</w:t>
      </w:r>
    </w:p>
    <w:p w14:paraId="0989CC63" w14:textId="05C3B44C" w:rsidR="00AC4E78"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Исследование цитотоксичности на тест-объекте Artemia salina</w:t>
      </w:r>
      <w:r w:rsidRPr="00D03930">
        <w:rPr>
          <w:rFonts w:ascii="Times New Roman" w:hAnsi="Times New Roman" w:cs="Times New Roman"/>
          <w:sz w:val="28"/>
          <w:szCs w:val="28"/>
          <w:lang w:val="ru-RU"/>
        </w:rPr>
        <w:t xml:space="preserve"> L. (</w:t>
      </w:r>
      <w:r w:rsidRPr="00D03930">
        <w:rPr>
          <w:rFonts w:ascii="Times New Roman" w:hAnsi="Times New Roman" w:cs="Times New Roman"/>
          <w:i/>
          <w:iCs/>
          <w:sz w:val="28"/>
          <w:szCs w:val="28"/>
          <w:lang w:val="ru-RU"/>
        </w:rPr>
        <w:t>Branchiopoda, Crustacea</w:t>
      </w:r>
      <w:r w:rsidRPr="00D03930">
        <w:rPr>
          <w:rFonts w:ascii="Times New Roman" w:hAnsi="Times New Roman" w:cs="Times New Roman"/>
          <w:sz w:val="28"/>
          <w:szCs w:val="28"/>
          <w:lang w:val="ru-RU"/>
        </w:rPr>
        <w:t xml:space="preserve">). Определение </w:t>
      </w:r>
      <w:r w:rsidR="007A32EE" w:rsidRPr="00D03930">
        <w:rPr>
          <w:rFonts w:ascii="Times New Roman" w:hAnsi="Times New Roman" w:cs="Times New Roman"/>
          <w:sz w:val="28"/>
          <w:szCs w:val="28"/>
          <w:lang w:val="ru-RU"/>
        </w:rPr>
        <w:t>цитотоксичности</w:t>
      </w:r>
      <w:r w:rsidRPr="00D03930">
        <w:rPr>
          <w:rFonts w:ascii="Times New Roman" w:hAnsi="Times New Roman" w:cs="Times New Roman"/>
          <w:sz w:val="28"/>
          <w:szCs w:val="28"/>
          <w:lang w:val="ru-RU"/>
        </w:rPr>
        <w:t xml:space="preserve"> </w:t>
      </w:r>
      <w:r w:rsidR="007A32EE" w:rsidRPr="00D03930">
        <w:rPr>
          <w:rFonts w:ascii="Times New Roman" w:hAnsi="Times New Roman" w:cs="Times New Roman"/>
          <w:sz w:val="28"/>
          <w:szCs w:val="28"/>
          <w:lang w:val="ru-RU"/>
        </w:rPr>
        <w:t>густых</w:t>
      </w:r>
      <w:r w:rsidRPr="00D03930">
        <w:rPr>
          <w:rFonts w:ascii="Times New Roman" w:hAnsi="Times New Roman" w:cs="Times New Roman"/>
          <w:sz w:val="28"/>
          <w:szCs w:val="28"/>
          <w:lang w:val="ru-RU"/>
        </w:rPr>
        <w:t xml:space="preserve"> экстрактов лабазника обыкновенного и лабазника вязолистного, </w:t>
      </w:r>
      <w:r w:rsidR="002F4D6A" w:rsidRPr="00D03930">
        <w:rPr>
          <w:rFonts w:ascii="Times New Roman" w:hAnsi="Times New Roman" w:cs="Times New Roman"/>
          <w:sz w:val="28"/>
          <w:szCs w:val="28"/>
          <w:lang w:val="ru-RU"/>
        </w:rPr>
        <w:t xml:space="preserve">проводили </w:t>
      </w:r>
      <w:r w:rsidRPr="00D03930">
        <w:rPr>
          <w:rFonts w:ascii="Times New Roman" w:hAnsi="Times New Roman" w:cs="Times New Roman"/>
          <w:sz w:val="28"/>
          <w:szCs w:val="28"/>
          <w:lang w:val="ru-RU"/>
        </w:rPr>
        <w:t>по методике [1</w:t>
      </w:r>
      <w:r w:rsidR="00C0662C" w:rsidRPr="00D03930">
        <w:rPr>
          <w:rFonts w:ascii="Times New Roman" w:hAnsi="Times New Roman" w:cs="Times New Roman"/>
          <w:sz w:val="28"/>
          <w:szCs w:val="28"/>
          <w:lang w:val="ru-RU"/>
        </w:rPr>
        <w:t>39</w:t>
      </w:r>
      <w:r w:rsidR="00430E14" w:rsidRPr="00D03930">
        <w:rPr>
          <w:rFonts w:ascii="Times New Roman" w:hAnsi="Times New Roman" w:cs="Times New Roman"/>
          <w:sz w:val="28"/>
          <w:szCs w:val="28"/>
          <w:lang w:val="ru-RU"/>
        </w:rPr>
        <w:t>, 1</w:t>
      </w:r>
      <w:r w:rsidR="008D1EDE" w:rsidRPr="00D03930">
        <w:rPr>
          <w:rFonts w:ascii="Times New Roman" w:hAnsi="Times New Roman" w:cs="Times New Roman"/>
          <w:sz w:val="28"/>
          <w:szCs w:val="28"/>
          <w:lang w:val="ru-RU"/>
        </w:rPr>
        <w:t>4</w:t>
      </w:r>
      <w:r w:rsidR="00C0662C" w:rsidRPr="00D03930">
        <w:rPr>
          <w:rFonts w:ascii="Times New Roman" w:hAnsi="Times New Roman" w:cs="Times New Roman"/>
          <w:sz w:val="28"/>
          <w:szCs w:val="28"/>
          <w:lang w:val="ru-RU"/>
        </w:rPr>
        <w:t>0</w:t>
      </w:r>
      <w:r w:rsidRPr="00D03930">
        <w:rPr>
          <w:rFonts w:ascii="Times New Roman" w:hAnsi="Times New Roman" w:cs="Times New Roman"/>
          <w:sz w:val="28"/>
          <w:szCs w:val="28"/>
          <w:lang w:val="ru-RU"/>
        </w:rPr>
        <w:t>], основанной на установлении различия между количеством погибших личинок артемий в анализируемой пробе (опыт) и воде, которая не содержит токсических веществ (контроль). Критерием острой летальной токсичности раствора вещества является гибель 50% личинок и более в опыте по сравнению с контролем.</w:t>
      </w:r>
    </w:p>
    <w:p w14:paraId="0672A059" w14:textId="4D7E4DA3" w:rsidR="00AC4E78"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Цитотоксичность оценивали в тесте выживаемости личинок морских рачков </w:t>
      </w:r>
      <w:r w:rsidRPr="00D03930">
        <w:rPr>
          <w:rFonts w:ascii="Times New Roman" w:hAnsi="Times New Roman" w:cs="Times New Roman"/>
          <w:i/>
          <w:iCs/>
          <w:sz w:val="28"/>
          <w:szCs w:val="28"/>
          <w:lang w:val="ru-RU"/>
        </w:rPr>
        <w:t>Artemia salina</w:t>
      </w:r>
      <w:r w:rsidRPr="00D03930">
        <w:rPr>
          <w:rFonts w:ascii="Times New Roman" w:hAnsi="Times New Roman" w:cs="Times New Roman"/>
          <w:sz w:val="28"/>
          <w:szCs w:val="28"/>
          <w:lang w:val="ru-RU"/>
        </w:rPr>
        <w:t xml:space="preserve"> (Leach). Эксперименты проводили на личинках 2-х дневного возраста в условиях культивирования </w:t>
      </w:r>
      <w:r w:rsidRPr="00D03930">
        <w:rPr>
          <w:rFonts w:ascii="Times New Roman" w:hAnsi="Times New Roman" w:cs="Times New Roman"/>
          <w:i/>
          <w:sz w:val="28"/>
          <w:szCs w:val="28"/>
          <w:lang w:val="ru-RU"/>
        </w:rPr>
        <w:t>in vitro</w:t>
      </w:r>
      <w:r w:rsidRPr="00D03930">
        <w:rPr>
          <w:rFonts w:ascii="Times New Roman" w:hAnsi="Times New Roman" w:cs="Times New Roman"/>
          <w:sz w:val="28"/>
          <w:szCs w:val="28"/>
          <w:lang w:val="ru-RU"/>
        </w:rPr>
        <w:t xml:space="preserve">. Личинки выращены погружением яиц морских рачков </w:t>
      </w:r>
      <w:r w:rsidRPr="00D03930">
        <w:rPr>
          <w:rFonts w:ascii="Times New Roman" w:hAnsi="Times New Roman" w:cs="Times New Roman"/>
          <w:i/>
          <w:iCs/>
          <w:sz w:val="28"/>
          <w:szCs w:val="28"/>
          <w:lang w:val="ru-RU"/>
        </w:rPr>
        <w:t>Artemia salina</w:t>
      </w:r>
      <w:r w:rsidRPr="00D03930">
        <w:rPr>
          <w:rFonts w:ascii="Times New Roman" w:hAnsi="Times New Roman" w:cs="Times New Roman"/>
          <w:sz w:val="28"/>
          <w:szCs w:val="28"/>
          <w:lang w:val="ru-RU"/>
        </w:rPr>
        <w:t xml:space="preserve"> (Leach) в искусственную морскую воду (соленность контрольной искусственной воды равна рН=8,0-8,5) и инкубировали 48 ч при температуре 37 </w:t>
      </w:r>
      <w:r w:rsidRPr="00D03930">
        <w:rPr>
          <w:rFonts w:ascii="Times New Roman" w:hAnsi="Times New Roman" w:cs="Times New Roman"/>
          <w:sz w:val="28"/>
          <w:szCs w:val="28"/>
          <w:lang w:val="ru-RU"/>
        </w:rPr>
        <w:sym w:font="Symbol" w:char="F0B0"/>
      </w:r>
      <w:r w:rsidRPr="00D03930">
        <w:rPr>
          <w:rFonts w:ascii="Times New Roman" w:hAnsi="Times New Roman" w:cs="Times New Roman"/>
          <w:sz w:val="28"/>
          <w:szCs w:val="28"/>
          <w:lang w:val="ru-RU"/>
        </w:rPr>
        <w:t>С в естественном световом периоде. Каждый образец испытывали в трех параллельных опытах. Навеску исследуемого образца растворили в 2 мл метанола, затем из этого раствора брали по 500 мкл (3 параллели), 50 мкл (3 параллели), 5 мкл (3 параллели). После испарения метанола в каждый флакон добавили по 5 мл искусственной морской воды. Таким образом, если начальная масса навески составляла 2 мг, то конечные концентрации образца составили 100 мкг/мл, 10 мкг/мл и 1 мкг/мл, соответственно, каждой концентрации в 3 повторениях</w:t>
      </w:r>
      <w:r w:rsidR="00BD0CDF" w:rsidRPr="00D03930">
        <w:rPr>
          <w:rFonts w:ascii="Times New Roman" w:hAnsi="Times New Roman" w:cs="Times New Roman"/>
          <w:sz w:val="28"/>
          <w:szCs w:val="28"/>
          <w:lang w:val="ru-RU"/>
        </w:rPr>
        <w:t xml:space="preserve"> [</w:t>
      </w:r>
      <w:r w:rsidR="00C0662C" w:rsidRPr="00D03930">
        <w:rPr>
          <w:rFonts w:ascii="Times New Roman" w:hAnsi="Times New Roman" w:cs="Times New Roman"/>
          <w:sz w:val="28"/>
          <w:szCs w:val="28"/>
          <w:lang w:val="ru-RU"/>
        </w:rPr>
        <w:t>139</w:t>
      </w:r>
      <w:r w:rsidR="008D1EDE" w:rsidRPr="00D03930">
        <w:rPr>
          <w:rFonts w:ascii="Times New Roman" w:hAnsi="Times New Roman" w:cs="Times New Roman"/>
          <w:sz w:val="28"/>
          <w:szCs w:val="28"/>
          <w:lang w:val="ru-RU"/>
        </w:rPr>
        <w:t>,</w:t>
      </w:r>
      <w:r w:rsidR="00772466" w:rsidRPr="00D03930">
        <w:rPr>
          <w:rFonts w:ascii="Times New Roman" w:hAnsi="Times New Roman" w:cs="Times New Roman"/>
          <w:sz w:val="28"/>
          <w:szCs w:val="28"/>
          <w:lang w:val="ru-RU"/>
        </w:rPr>
        <w:t xml:space="preserve"> </w:t>
      </w:r>
      <w:r w:rsidR="00772466" w:rsidRPr="00D03930">
        <w:rPr>
          <w:rFonts w:ascii="Times New Roman" w:hAnsi="Times New Roman" w:cs="Times New Roman"/>
          <w:sz w:val="28"/>
          <w:szCs w:val="28"/>
        </w:rPr>
        <w:t>c</w:t>
      </w:r>
      <w:r w:rsidR="00772466" w:rsidRPr="00D03930">
        <w:rPr>
          <w:rFonts w:ascii="Times New Roman" w:hAnsi="Times New Roman" w:cs="Times New Roman"/>
          <w:sz w:val="28"/>
          <w:szCs w:val="28"/>
          <w:lang w:val="ru-RU"/>
        </w:rPr>
        <w:t>. 32;</w:t>
      </w:r>
      <w:r w:rsidR="008D1EDE" w:rsidRPr="00D03930">
        <w:rPr>
          <w:rFonts w:ascii="Times New Roman" w:hAnsi="Times New Roman" w:cs="Times New Roman"/>
          <w:sz w:val="28"/>
          <w:szCs w:val="28"/>
          <w:lang w:val="ru-RU"/>
        </w:rPr>
        <w:t xml:space="preserve"> 14</w:t>
      </w:r>
      <w:r w:rsidR="00C0662C" w:rsidRPr="00D03930">
        <w:rPr>
          <w:rFonts w:ascii="Times New Roman" w:hAnsi="Times New Roman" w:cs="Times New Roman"/>
          <w:sz w:val="28"/>
          <w:szCs w:val="28"/>
          <w:lang w:val="ru-RU"/>
        </w:rPr>
        <w:t>0</w:t>
      </w:r>
      <w:r w:rsidR="00772466" w:rsidRPr="00D03930">
        <w:rPr>
          <w:rFonts w:ascii="Times New Roman" w:hAnsi="Times New Roman" w:cs="Times New Roman"/>
          <w:sz w:val="28"/>
          <w:szCs w:val="28"/>
          <w:lang w:val="ru-RU"/>
        </w:rPr>
        <w:t>, с. 20</w:t>
      </w:r>
      <w:r w:rsidR="00BD0CD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На одну пробирку с образцом с помощью пастеровской пипетки сажали по 10 личинок морских рачков </w:t>
      </w:r>
      <w:r w:rsidRPr="00D03930">
        <w:rPr>
          <w:rFonts w:ascii="Times New Roman" w:hAnsi="Times New Roman" w:cs="Times New Roman"/>
          <w:i/>
          <w:iCs/>
          <w:sz w:val="28"/>
          <w:szCs w:val="28"/>
          <w:lang w:val="ru-RU"/>
        </w:rPr>
        <w:t>Artemia salina</w:t>
      </w:r>
      <w:r w:rsidRPr="00D03930">
        <w:rPr>
          <w:rFonts w:ascii="Times New Roman" w:hAnsi="Times New Roman" w:cs="Times New Roman"/>
          <w:sz w:val="28"/>
          <w:szCs w:val="28"/>
          <w:lang w:val="ru-RU"/>
        </w:rPr>
        <w:t xml:space="preserve"> 2-х дневного возраста (плотность посадки личинок). После этого все флаконы оставляли при комнатной температуре на свету на 24 часа. По истечении 24 часов пересчитывали выжившие и погибшие личинки. Затем с использованием полученных данных по </w:t>
      </w:r>
      <w:r w:rsidRPr="00D03930">
        <w:rPr>
          <w:rFonts w:ascii="Times New Roman" w:hAnsi="Times New Roman" w:cs="Times New Roman"/>
          <w:sz w:val="28"/>
          <w:szCs w:val="28"/>
          <w:lang w:val="ru-RU"/>
        </w:rPr>
        <w:lastRenderedPageBreak/>
        <w:t>верхнему и нижнему токсическому лимиту рассчитывали половинную токсическую дозу образца</w:t>
      </w:r>
      <w:r w:rsidR="00BD0CDF" w:rsidRPr="00D03930">
        <w:rPr>
          <w:rFonts w:ascii="Times New Roman" w:hAnsi="Times New Roman" w:cs="Times New Roman"/>
          <w:sz w:val="28"/>
          <w:szCs w:val="28"/>
          <w:lang w:val="ru-RU"/>
        </w:rPr>
        <w:t xml:space="preserve"> [</w:t>
      </w:r>
      <w:r w:rsidR="00C0662C" w:rsidRPr="00D03930">
        <w:rPr>
          <w:rFonts w:ascii="Times New Roman" w:hAnsi="Times New Roman" w:cs="Times New Roman"/>
          <w:sz w:val="28"/>
          <w:szCs w:val="28"/>
          <w:lang w:val="ru-RU"/>
        </w:rPr>
        <w:t>139</w:t>
      </w:r>
      <w:r w:rsidR="008D1EDE" w:rsidRPr="00D03930">
        <w:rPr>
          <w:rFonts w:ascii="Times New Roman" w:hAnsi="Times New Roman" w:cs="Times New Roman"/>
          <w:sz w:val="28"/>
          <w:szCs w:val="28"/>
          <w:lang w:val="ru-RU"/>
        </w:rPr>
        <w:t>,</w:t>
      </w:r>
      <w:r w:rsidR="0007514F" w:rsidRPr="00D03930">
        <w:rPr>
          <w:rFonts w:ascii="Times New Roman" w:hAnsi="Times New Roman" w:cs="Times New Roman"/>
          <w:sz w:val="28"/>
          <w:szCs w:val="28"/>
          <w:lang w:val="ru-RU"/>
        </w:rPr>
        <w:t xml:space="preserve"> </w:t>
      </w:r>
      <w:r w:rsidR="0007514F" w:rsidRPr="00D03930">
        <w:rPr>
          <w:rFonts w:ascii="Times New Roman" w:hAnsi="Times New Roman" w:cs="Times New Roman"/>
          <w:sz w:val="28"/>
          <w:szCs w:val="28"/>
        </w:rPr>
        <w:t>c</w:t>
      </w:r>
      <w:r w:rsidR="0007514F" w:rsidRPr="00D03930">
        <w:rPr>
          <w:rFonts w:ascii="Times New Roman" w:hAnsi="Times New Roman" w:cs="Times New Roman"/>
          <w:sz w:val="28"/>
          <w:szCs w:val="28"/>
          <w:lang w:val="ru-RU"/>
        </w:rPr>
        <w:t>. 32;</w:t>
      </w:r>
      <w:r w:rsidR="008D1EDE" w:rsidRPr="00D03930">
        <w:rPr>
          <w:rFonts w:ascii="Times New Roman" w:hAnsi="Times New Roman" w:cs="Times New Roman"/>
          <w:sz w:val="28"/>
          <w:szCs w:val="28"/>
          <w:lang w:val="ru-RU"/>
        </w:rPr>
        <w:t xml:space="preserve"> 14</w:t>
      </w:r>
      <w:r w:rsidR="00C0662C" w:rsidRPr="00D03930">
        <w:rPr>
          <w:rFonts w:ascii="Times New Roman" w:hAnsi="Times New Roman" w:cs="Times New Roman"/>
          <w:sz w:val="28"/>
          <w:szCs w:val="28"/>
          <w:lang w:val="ru-RU"/>
        </w:rPr>
        <w:t>0</w:t>
      </w:r>
      <w:r w:rsidR="00C41F9E" w:rsidRPr="00D03930">
        <w:rPr>
          <w:rFonts w:ascii="Times New Roman" w:hAnsi="Times New Roman" w:cs="Times New Roman"/>
          <w:sz w:val="28"/>
          <w:szCs w:val="28"/>
          <w:lang w:val="ru-RU"/>
        </w:rPr>
        <w:t>, с. 20</w:t>
      </w:r>
      <w:r w:rsidR="00BD0CD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C220B" w:rsidRPr="00D03930">
        <w:rPr>
          <w:rFonts w:ascii="Times New Roman" w:hAnsi="Times New Roman" w:cs="Times New Roman"/>
          <w:sz w:val="28"/>
          <w:szCs w:val="28"/>
          <w:lang w:val="ru-RU"/>
        </w:rPr>
        <w:t>Подсчет мертвых личинок проводили под микроскопом Альтами (с цифровой камерой 3,1 Мпикс).</w:t>
      </w:r>
    </w:p>
    <w:p w14:paraId="6397BF08" w14:textId="77777777" w:rsidR="00AC4E78"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Тест проводили с использованием готового образца, а также в качестве положительного контроля был применен дактиномицин (актиномицин D), обладающий противоопухолевой (цитотоксической) активностью.</w:t>
      </w:r>
    </w:p>
    <w:p w14:paraId="406781BB" w14:textId="74FE2F49" w:rsidR="00AC4E78"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Образцы с высокой цитотоксической эффективностью (менее 5% выживших личинок) проверяли снова с концентрациями 10, 5 и 1 мг/мл. Смертность (P) определяли по следующей формуле (</w:t>
      </w:r>
      <w:r w:rsidR="008F085F" w:rsidRPr="00D03930">
        <w:rPr>
          <w:rFonts w:ascii="Times New Roman" w:hAnsi="Times New Roman" w:cs="Times New Roman"/>
          <w:sz w:val="28"/>
          <w:szCs w:val="28"/>
          <w:lang w:val="ru-RU"/>
        </w:rPr>
        <w:t>7</w:t>
      </w:r>
      <w:r w:rsidRPr="00D03930">
        <w:rPr>
          <w:rFonts w:ascii="Times New Roman" w:hAnsi="Times New Roman" w:cs="Times New Roman"/>
          <w:sz w:val="28"/>
          <w:szCs w:val="28"/>
          <w:lang w:val="ru-RU"/>
        </w:rPr>
        <w:t>):</w:t>
      </w:r>
    </w:p>
    <w:p w14:paraId="5DE8BEDE" w14:textId="77777777" w:rsidR="00AC4E78" w:rsidRPr="00D03930" w:rsidRDefault="00AC4E78" w:rsidP="00101908">
      <w:pPr>
        <w:ind w:firstLine="709"/>
        <w:jc w:val="right"/>
        <w:rPr>
          <w:rFonts w:ascii="Times New Roman" w:hAnsi="Times New Roman" w:cs="Times New Roman"/>
          <w:sz w:val="28"/>
          <w:szCs w:val="28"/>
          <w:lang w:val="ru-RU"/>
        </w:rPr>
      </w:pPr>
    </w:p>
    <w:p w14:paraId="44EF45FB" w14:textId="1A10BC59" w:rsidR="00AC4E78" w:rsidRPr="00D03930" w:rsidRDefault="007F5A4A" w:rsidP="00101908">
      <w:pPr>
        <w:ind w:firstLine="709"/>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AC4E78" w:rsidRPr="00D03930">
        <w:rPr>
          <w:rFonts w:ascii="Times New Roman" w:hAnsi="Times New Roman" w:cs="Times New Roman"/>
          <w:sz w:val="28"/>
          <w:szCs w:val="28"/>
          <w:lang w:val="ru-RU"/>
        </w:rPr>
        <w:t xml:space="preserve"> </w:t>
      </w:r>
      <w:r w:rsidR="008D23AE" w:rsidRPr="00D03930">
        <w:rPr>
          <w:rFonts w:ascii="Times New Roman" w:hAnsi="Times New Roman" w:cs="Times New Roman"/>
          <w:sz w:val="28"/>
          <w:szCs w:val="28"/>
          <w:lang w:val="ru-RU"/>
        </w:rPr>
        <w:t>Р</w:t>
      </w:r>
      <w:r w:rsidR="00AC4E78" w:rsidRPr="00D03930">
        <w:rPr>
          <w:rFonts w:ascii="Times New Roman" w:hAnsi="Times New Roman" w:cs="Times New Roman"/>
          <w:sz w:val="28"/>
          <w:szCs w:val="28"/>
          <w:lang w:val="ru-RU"/>
        </w:rPr>
        <w:t xml:space="preserve">= </w:t>
      </w:r>
      <m:oMath>
        <m:f>
          <m:fPr>
            <m:ctrlPr>
              <w:rPr>
                <w:rFonts w:ascii="Cambria Math" w:hAnsi="Cambria Math" w:cs="Times New Roman"/>
                <w:sz w:val="36"/>
                <w:szCs w:val="36"/>
                <w:lang w:val="ru-RU"/>
              </w:rPr>
            </m:ctrlPr>
          </m:fPr>
          <m:num>
            <m:r>
              <m:rPr>
                <m:sty m:val="p"/>
              </m:rPr>
              <w:rPr>
                <w:rFonts w:ascii="Cambria Math" w:hAnsi="Cambria Math" w:cs="Times New Roman"/>
                <w:sz w:val="36"/>
                <w:szCs w:val="36"/>
                <w:lang w:val="ru-RU"/>
              </w:rPr>
              <m:t>(</m:t>
            </m:r>
            <m:r>
              <m:rPr>
                <m:sty m:val="p"/>
              </m:rPr>
              <w:rPr>
                <w:rFonts w:ascii="Cambria Math" w:hAnsi="Cambria Math" w:cs="Times New Roman"/>
                <w:sz w:val="36"/>
                <w:szCs w:val="36"/>
              </w:rPr>
              <m:t>A</m:t>
            </m:r>
            <m:r>
              <m:rPr>
                <m:sty m:val="p"/>
              </m:rPr>
              <w:rPr>
                <w:rFonts w:ascii="Cambria Math" w:hAnsi="Cambria Math" w:cs="Times New Roman"/>
                <w:sz w:val="36"/>
                <w:szCs w:val="36"/>
                <w:lang w:val="ru-RU"/>
              </w:rPr>
              <m:t xml:space="preserve"> – </m:t>
            </m:r>
            <m:r>
              <m:rPr>
                <m:sty m:val="p"/>
              </m:rPr>
              <w:rPr>
                <w:rFonts w:ascii="Cambria Math" w:hAnsi="Cambria Math" w:cs="Times New Roman"/>
                <w:sz w:val="36"/>
                <w:szCs w:val="36"/>
              </w:rPr>
              <m:t>N</m:t>
            </m:r>
            <m:r>
              <m:rPr>
                <m:sty m:val="p"/>
              </m:rPr>
              <w:rPr>
                <w:rFonts w:ascii="Cambria Math" w:hAnsi="Cambria Math" w:cs="Times New Roman"/>
                <w:sz w:val="36"/>
                <w:szCs w:val="36"/>
                <w:lang w:val="ru-RU"/>
              </w:rPr>
              <m:t xml:space="preserve"> – </m:t>
            </m:r>
            <m:r>
              <m:rPr>
                <m:sty m:val="p"/>
              </m:rPr>
              <w:rPr>
                <w:rFonts w:ascii="Cambria Math" w:hAnsi="Cambria Math" w:cs="Times New Roman"/>
                <w:sz w:val="36"/>
                <w:szCs w:val="36"/>
              </w:rPr>
              <m:t>B</m:t>
            </m:r>
            <m:r>
              <m:rPr>
                <m:sty m:val="p"/>
              </m:rPr>
              <w:rPr>
                <w:rFonts w:ascii="Cambria Math" w:hAnsi="Cambria Math" w:cs="Times New Roman"/>
                <w:sz w:val="36"/>
                <w:szCs w:val="36"/>
                <w:lang w:val="ru-RU"/>
              </w:rPr>
              <m:t xml:space="preserve">) </m:t>
            </m:r>
          </m:num>
          <m:den>
            <m:r>
              <m:rPr>
                <m:sty m:val="p"/>
              </m:rPr>
              <w:rPr>
                <w:rFonts w:ascii="Cambria Math" w:hAnsi="Cambria Math" w:cs="Times New Roman"/>
                <w:sz w:val="36"/>
                <w:szCs w:val="36"/>
              </w:rPr>
              <m:t>Z</m:t>
            </m:r>
            <m:r>
              <m:rPr>
                <m:sty m:val="p"/>
              </m:rPr>
              <w:rPr>
                <w:rFonts w:ascii="Cambria Math" w:hAnsi="Cambria Math" w:cs="Times New Roman"/>
                <w:sz w:val="36"/>
                <w:szCs w:val="36"/>
                <w:lang w:val="ru-RU"/>
              </w:rPr>
              <m:t xml:space="preserve"> х 100</m:t>
            </m:r>
          </m:den>
        </m:f>
      </m:oMath>
      <w:r w:rsidR="00F02BD8" w:rsidRPr="00D03930">
        <w:rPr>
          <w:rFonts w:ascii="Times New Roman" w:eastAsiaTheme="minorEastAsia" w:hAnsi="Times New Roman" w:cs="Times New Roman"/>
          <w:sz w:val="36"/>
          <w:szCs w:val="36"/>
          <w:lang w:val="ru-RU"/>
        </w:rPr>
        <w:t>,</w:t>
      </w:r>
      <w:r w:rsidR="007A32EE" w:rsidRPr="00D03930">
        <w:rPr>
          <w:rFonts w:ascii="Times New Roman" w:hAnsi="Times New Roman" w:cs="Times New Roman"/>
          <w:sz w:val="28"/>
          <w:szCs w:val="28"/>
          <w:lang w:val="ru-RU"/>
        </w:rPr>
        <w:t xml:space="preserve"> </w:t>
      </w:r>
      <w:r w:rsidR="00AC4E7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AC4E78" w:rsidRPr="00D03930">
        <w:rPr>
          <w:rFonts w:ascii="Times New Roman" w:hAnsi="Times New Roman" w:cs="Times New Roman"/>
          <w:sz w:val="28"/>
          <w:szCs w:val="28"/>
          <w:lang w:val="ru-RU"/>
        </w:rPr>
        <w:t xml:space="preserve"> (</w:t>
      </w:r>
      <w:r w:rsidR="008F085F" w:rsidRPr="00D03930">
        <w:rPr>
          <w:rFonts w:ascii="Times New Roman" w:hAnsi="Times New Roman" w:cs="Times New Roman"/>
          <w:sz w:val="28"/>
          <w:szCs w:val="28"/>
          <w:lang w:val="ru-RU"/>
        </w:rPr>
        <w:t>7</w:t>
      </w:r>
      <w:r w:rsidR="00AC4E78" w:rsidRPr="00D03930">
        <w:rPr>
          <w:rFonts w:ascii="Times New Roman" w:hAnsi="Times New Roman" w:cs="Times New Roman"/>
          <w:sz w:val="28"/>
          <w:szCs w:val="28"/>
          <w:lang w:val="ru-RU"/>
        </w:rPr>
        <w:t>)</w:t>
      </w:r>
    </w:p>
    <w:p w14:paraId="2A5C8746" w14:textId="77777777" w:rsidR="00AC4E78" w:rsidRPr="00D03930" w:rsidRDefault="00AC4E78" w:rsidP="00101908">
      <w:pPr>
        <w:ind w:firstLine="709"/>
        <w:jc w:val="right"/>
        <w:rPr>
          <w:rFonts w:ascii="Times New Roman" w:hAnsi="Times New Roman" w:cs="Times New Roman"/>
          <w:sz w:val="28"/>
          <w:szCs w:val="28"/>
          <w:lang w:val="ru-RU"/>
        </w:rPr>
      </w:pPr>
    </w:p>
    <w:p w14:paraId="42115BE8" w14:textId="5037AC77" w:rsidR="00AC4E78" w:rsidRPr="00D03930" w:rsidRDefault="00AC4E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где </w:t>
      </w:r>
      <w:r w:rsidRPr="00D03930">
        <w:rPr>
          <w:rFonts w:ascii="Times New Roman" w:hAnsi="Times New Roman" w:cs="Times New Roman"/>
          <w:sz w:val="28"/>
          <w:szCs w:val="28"/>
        </w:rPr>
        <w:t>A</w:t>
      </w:r>
      <w:r w:rsidRPr="00D03930">
        <w:rPr>
          <w:rFonts w:ascii="Times New Roman" w:hAnsi="Times New Roman" w:cs="Times New Roman"/>
          <w:sz w:val="28"/>
          <w:szCs w:val="28"/>
          <w:lang w:val="ru-RU"/>
        </w:rPr>
        <w:t xml:space="preserve"> – количество мертвых личинок после 24 ч;</w:t>
      </w:r>
      <w:r w:rsidR="00430E1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N</w:t>
      </w:r>
      <w:r w:rsidRPr="00D03930">
        <w:rPr>
          <w:rFonts w:ascii="Times New Roman" w:hAnsi="Times New Roman" w:cs="Times New Roman"/>
          <w:sz w:val="28"/>
          <w:szCs w:val="28"/>
          <w:lang w:val="ru-RU"/>
        </w:rPr>
        <w:t xml:space="preserve"> – количество мертвых личинок до проведения теста;</w:t>
      </w:r>
      <w:r w:rsidR="00430E1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B</w:t>
      </w:r>
      <w:r w:rsidRPr="00D03930">
        <w:rPr>
          <w:rFonts w:ascii="Times New Roman" w:hAnsi="Times New Roman" w:cs="Times New Roman"/>
          <w:sz w:val="28"/>
          <w:szCs w:val="28"/>
          <w:lang w:val="ru-RU"/>
        </w:rPr>
        <w:t xml:space="preserve"> – среднее количество мертвых личинок в отрицательном контроле;</w:t>
      </w:r>
      <w:r w:rsidR="00430E1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Z</w:t>
      </w:r>
      <w:r w:rsidRPr="00D03930">
        <w:rPr>
          <w:rFonts w:ascii="Times New Roman" w:hAnsi="Times New Roman" w:cs="Times New Roman"/>
          <w:sz w:val="28"/>
          <w:szCs w:val="28"/>
          <w:lang w:val="ru-RU"/>
        </w:rPr>
        <w:t xml:space="preserve"> – общее количество личинок.</w:t>
      </w:r>
    </w:p>
    <w:p w14:paraId="0A7CA18E" w14:textId="044A6532" w:rsidR="00C22E6F" w:rsidRPr="00D03930" w:rsidRDefault="007A32EE"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Статистическая обработка результатов</w:t>
      </w:r>
      <w:r w:rsidRPr="00D03930">
        <w:rPr>
          <w:rFonts w:ascii="Times New Roman" w:hAnsi="Times New Roman" w:cs="Times New Roman"/>
          <w:sz w:val="28"/>
          <w:szCs w:val="28"/>
          <w:lang w:val="ru-RU"/>
        </w:rPr>
        <w:t xml:space="preserve"> проводилась с использованием программы </w:t>
      </w:r>
      <w:r w:rsidR="00555A73" w:rsidRPr="00D03930">
        <w:rPr>
          <w:rFonts w:ascii="Times New Roman" w:hAnsi="Times New Roman" w:cs="Times New Roman"/>
          <w:sz w:val="28"/>
          <w:szCs w:val="28"/>
          <w:lang w:val="ru-RU"/>
        </w:rPr>
        <w:t xml:space="preserve">«Statistica </w:t>
      </w:r>
      <w:r w:rsidR="003D55C4" w:rsidRPr="00D03930">
        <w:rPr>
          <w:rFonts w:ascii="Times New Roman" w:hAnsi="Times New Roman" w:cs="Times New Roman"/>
          <w:sz w:val="28"/>
          <w:szCs w:val="28"/>
        </w:rPr>
        <w:t>v</w:t>
      </w:r>
      <w:r w:rsidR="00C27A18" w:rsidRPr="00D03930">
        <w:rPr>
          <w:rFonts w:ascii="Times New Roman" w:hAnsi="Times New Roman" w:cs="Times New Roman"/>
          <w:sz w:val="28"/>
          <w:szCs w:val="28"/>
          <w:lang w:val="ru-RU"/>
        </w:rPr>
        <w:t>.</w:t>
      </w:r>
      <w:r w:rsidR="00555A73" w:rsidRPr="00D03930">
        <w:rPr>
          <w:rFonts w:ascii="Times New Roman" w:hAnsi="Times New Roman" w:cs="Times New Roman"/>
          <w:sz w:val="28"/>
          <w:szCs w:val="28"/>
          <w:lang w:val="ru-RU"/>
        </w:rPr>
        <w:t>6.1», а так же пакет программ</w:t>
      </w:r>
      <w:r w:rsidR="00AB2DB7" w:rsidRPr="00D03930">
        <w:rPr>
          <w:rFonts w:ascii="Times New Roman" w:hAnsi="Times New Roman" w:cs="Times New Roman"/>
          <w:sz w:val="28"/>
          <w:szCs w:val="28"/>
          <w:lang w:val="ru-RU"/>
        </w:rPr>
        <w:t>ы</w:t>
      </w:r>
      <w:r w:rsidR="00555A73" w:rsidRPr="00D03930">
        <w:rPr>
          <w:rFonts w:ascii="Times New Roman" w:hAnsi="Times New Roman" w:cs="Times New Roman"/>
          <w:sz w:val="28"/>
          <w:szCs w:val="28"/>
          <w:lang w:val="ru-RU"/>
        </w:rPr>
        <w:t xml:space="preserve"> Microsoft Excel. Полученные результаты представлены в виде «среднее значение ± стандартная ошибка среднего значения». Для оценивания отличий между 2 группами сравнения </w:t>
      </w:r>
      <w:r w:rsidR="00C17081" w:rsidRPr="00D03930">
        <w:rPr>
          <w:rFonts w:ascii="Times New Roman" w:hAnsi="Times New Roman" w:cs="Times New Roman"/>
          <w:sz w:val="28"/>
          <w:szCs w:val="28"/>
          <w:lang w:val="ru-RU"/>
        </w:rPr>
        <w:t xml:space="preserve">использовался </w:t>
      </w:r>
      <w:r w:rsidR="00555A73" w:rsidRPr="00D03930">
        <w:rPr>
          <w:rFonts w:ascii="Times New Roman" w:hAnsi="Times New Roman" w:cs="Times New Roman"/>
          <w:sz w:val="28"/>
          <w:szCs w:val="28"/>
          <w:lang w:val="ru-RU"/>
        </w:rPr>
        <w:t xml:space="preserve">непараметрический </w:t>
      </w:r>
      <w:r w:rsidR="00C17081" w:rsidRPr="00D03930">
        <w:rPr>
          <w:rFonts w:ascii="Times New Roman" w:hAnsi="Times New Roman" w:cs="Times New Roman"/>
          <w:sz w:val="28"/>
          <w:szCs w:val="28"/>
          <w:lang w:val="ru-RU"/>
        </w:rPr>
        <w:t xml:space="preserve">критерий - </w:t>
      </w:r>
      <w:r w:rsidR="00555A73" w:rsidRPr="00D03930">
        <w:rPr>
          <w:rFonts w:ascii="Times New Roman" w:hAnsi="Times New Roman" w:cs="Times New Roman"/>
          <w:sz w:val="28"/>
          <w:szCs w:val="28"/>
          <w:lang w:val="ru-RU"/>
        </w:rPr>
        <w:t>U-</w:t>
      </w:r>
      <w:r w:rsidR="00C17081" w:rsidRPr="00D03930">
        <w:rPr>
          <w:rFonts w:ascii="Times New Roman" w:hAnsi="Times New Roman" w:cs="Times New Roman"/>
          <w:sz w:val="28"/>
          <w:szCs w:val="28"/>
          <w:lang w:val="ru-RU"/>
        </w:rPr>
        <w:t>критерий Манна-Уитни</w:t>
      </w:r>
      <w:r w:rsidR="00555A73" w:rsidRPr="00D03930">
        <w:rPr>
          <w:rFonts w:ascii="Times New Roman" w:hAnsi="Times New Roman" w:cs="Times New Roman"/>
          <w:sz w:val="28"/>
          <w:szCs w:val="28"/>
          <w:lang w:val="ru-RU"/>
        </w:rPr>
        <w:t xml:space="preserve">, </w:t>
      </w:r>
      <w:r w:rsidR="00C17081" w:rsidRPr="00D03930">
        <w:rPr>
          <w:rFonts w:ascii="Times New Roman" w:hAnsi="Times New Roman" w:cs="Times New Roman"/>
          <w:sz w:val="28"/>
          <w:szCs w:val="28"/>
          <w:lang w:val="ru-RU"/>
        </w:rPr>
        <w:t xml:space="preserve">а </w:t>
      </w:r>
      <w:r w:rsidR="00555A73" w:rsidRPr="00D03930">
        <w:rPr>
          <w:rFonts w:ascii="Times New Roman" w:hAnsi="Times New Roman" w:cs="Times New Roman"/>
          <w:sz w:val="28"/>
          <w:szCs w:val="28"/>
          <w:lang w:val="ru-RU"/>
        </w:rPr>
        <w:t>для нескольких независимых групп (3 и более) - критерий Крускала-Уоллиса. Достоверными считались различия при достигнутом уровне значимости p≤0,05.</w:t>
      </w:r>
      <w:r w:rsidRPr="00D03930">
        <w:rPr>
          <w:rFonts w:ascii="Times New Roman" w:hAnsi="Times New Roman" w:cs="Times New Roman"/>
          <w:sz w:val="28"/>
          <w:szCs w:val="28"/>
          <w:lang w:val="ru-RU"/>
        </w:rPr>
        <w:t xml:space="preserve"> </w:t>
      </w:r>
      <w:r w:rsidR="00555A73" w:rsidRPr="00D03930">
        <w:rPr>
          <w:rFonts w:ascii="Times New Roman" w:hAnsi="Times New Roman" w:cs="Times New Roman"/>
          <w:sz w:val="28"/>
          <w:szCs w:val="28"/>
          <w:lang w:val="ru-RU"/>
        </w:rPr>
        <w:t>Так же для</w:t>
      </w:r>
      <w:r w:rsidRPr="00D03930">
        <w:rPr>
          <w:rFonts w:ascii="Times New Roman" w:hAnsi="Times New Roman" w:cs="Times New Roman"/>
          <w:sz w:val="28"/>
          <w:szCs w:val="28"/>
          <w:lang w:val="ru-RU"/>
        </w:rPr>
        <w:t xml:space="preserve"> обработк</w:t>
      </w:r>
      <w:r w:rsidR="00555A73"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полученных результатов исследований применен метод вариационно-статистического анализа с использованием критерия достоверности по Стьюденту (Р&lt;0,</w:t>
      </w:r>
      <w:r w:rsidR="00555A73"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5)</w:t>
      </w:r>
      <w:r w:rsidR="00C22E6F" w:rsidRPr="00D03930">
        <w:rPr>
          <w:rFonts w:ascii="Times New Roman" w:hAnsi="Times New Roman" w:cs="Times New Roman"/>
          <w:sz w:val="28"/>
          <w:szCs w:val="28"/>
          <w:lang w:val="ru-RU"/>
        </w:rPr>
        <w:t xml:space="preserve"> (ОФС.1.1.0013.15 Статистическая обработка результатов химического эксперимента).</w:t>
      </w:r>
    </w:p>
    <w:p w14:paraId="7E44DC13" w14:textId="2BBF42DE" w:rsidR="00C22E6F" w:rsidRPr="00D03930" w:rsidRDefault="00C22E6F" w:rsidP="00101908">
      <w:pPr>
        <w:ind w:firstLine="709"/>
        <w:jc w:val="both"/>
        <w:rPr>
          <w:rFonts w:ascii="Times New Roman" w:hAnsi="Times New Roman" w:cs="Times New Roman"/>
          <w:lang w:val="ru-RU"/>
        </w:rPr>
      </w:pPr>
      <w:r w:rsidRPr="00D03930">
        <w:rPr>
          <w:rFonts w:ascii="Times New Roman" w:hAnsi="Times New Roman" w:cs="Times New Roman"/>
          <w:sz w:val="28"/>
          <w:szCs w:val="28"/>
          <w:lang w:val="ru-RU"/>
        </w:rPr>
        <w:t>Фотографии обрабатывали в программ</w:t>
      </w:r>
      <w:r w:rsidR="003D55C4" w:rsidRPr="00D03930">
        <w:rPr>
          <w:rFonts w:ascii="Times New Roman" w:hAnsi="Times New Roman" w:cs="Times New Roman"/>
          <w:sz w:val="28"/>
          <w:szCs w:val="28"/>
          <w:lang w:val="ru-RU"/>
        </w:rPr>
        <w:t>ах</w:t>
      </w:r>
      <w:r w:rsidRPr="00D03930">
        <w:rPr>
          <w:rFonts w:ascii="Times New Roman" w:hAnsi="Times New Roman" w:cs="Times New Roman"/>
          <w:sz w:val="28"/>
          <w:szCs w:val="28"/>
          <w:lang w:val="ru-RU"/>
        </w:rPr>
        <w:t xml:space="preserve"> Paint </w:t>
      </w:r>
      <w:r w:rsidR="003D55C4" w:rsidRPr="00D03930">
        <w:rPr>
          <w:rFonts w:ascii="Times New Roman" w:hAnsi="Times New Roman" w:cs="Times New Roman"/>
          <w:sz w:val="28"/>
          <w:szCs w:val="28"/>
        </w:rPr>
        <w:t>v</w:t>
      </w:r>
      <w:r w:rsidR="00C27A18"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10.5</w:t>
      </w:r>
      <w:r w:rsidR="003D55C4" w:rsidRPr="00D03930">
        <w:rPr>
          <w:rFonts w:ascii="Times New Roman" w:hAnsi="Times New Roman" w:cs="Times New Roman"/>
          <w:sz w:val="28"/>
          <w:szCs w:val="28"/>
          <w:lang w:val="ru-RU"/>
        </w:rPr>
        <w:t xml:space="preserve"> и </w:t>
      </w:r>
      <w:r w:rsidR="003D55C4" w:rsidRPr="00D03930">
        <w:rPr>
          <w:rFonts w:ascii="Times New Roman" w:hAnsi="Times New Roman" w:cs="Times New Roman"/>
          <w:sz w:val="28"/>
          <w:szCs w:val="28"/>
        </w:rPr>
        <w:t>Image</w:t>
      </w:r>
      <w:r w:rsidR="003D55C4" w:rsidRPr="00D03930">
        <w:rPr>
          <w:rFonts w:ascii="Times New Roman" w:hAnsi="Times New Roman" w:cs="Times New Roman"/>
          <w:sz w:val="28"/>
          <w:szCs w:val="28"/>
          <w:lang w:val="ru-RU"/>
        </w:rPr>
        <w:t xml:space="preserve"> </w:t>
      </w:r>
      <w:r w:rsidR="003D55C4" w:rsidRPr="00D03930">
        <w:rPr>
          <w:rFonts w:ascii="Times New Roman" w:hAnsi="Times New Roman" w:cs="Times New Roman"/>
          <w:sz w:val="28"/>
          <w:szCs w:val="28"/>
        </w:rPr>
        <w:t>v</w:t>
      </w:r>
      <w:r w:rsidR="00C27A18" w:rsidRPr="00D03930">
        <w:rPr>
          <w:rFonts w:ascii="Times New Roman" w:hAnsi="Times New Roman" w:cs="Times New Roman"/>
          <w:sz w:val="28"/>
          <w:szCs w:val="28"/>
          <w:lang w:val="ru-RU"/>
        </w:rPr>
        <w:t>.</w:t>
      </w:r>
      <w:r w:rsidR="003D55C4"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w:t>
      </w:r>
      <w:r w:rsidRPr="00D03930">
        <w:rPr>
          <w:rFonts w:ascii="Times New Roman" w:hAnsi="Times New Roman" w:cs="Times New Roman"/>
          <w:lang w:val="ru-RU"/>
        </w:rPr>
        <w:br w:type="page"/>
      </w:r>
    </w:p>
    <w:p w14:paraId="69B620D8" w14:textId="0577AFB6" w:rsidR="00C22E6F" w:rsidRPr="00D03930" w:rsidRDefault="00C22E6F" w:rsidP="00101908">
      <w:pPr>
        <w:autoSpaceDE w:val="0"/>
        <w:autoSpaceDN w:val="0"/>
        <w:adjustRightInd w:val="0"/>
        <w:ind w:firstLine="709"/>
        <w:jc w:val="both"/>
        <w:rPr>
          <w:rFonts w:ascii="Times New Roman" w:hAnsi="Times New Roman" w:cs="Times New Roman"/>
          <w:b/>
          <w:bCs/>
          <w:sz w:val="28"/>
          <w:szCs w:val="28"/>
          <w:lang w:val="ru-RU"/>
        </w:rPr>
      </w:pPr>
      <w:bookmarkStart w:id="34" w:name="_Hlk141090896"/>
      <w:r w:rsidRPr="00D03930">
        <w:rPr>
          <w:rFonts w:ascii="Times New Roman" w:hAnsi="Times New Roman" w:cs="Times New Roman"/>
          <w:b/>
          <w:bCs/>
          <w:sz w:val="28"/>
          <w:szCs w:val="28"/>
          <w:lang w:val="ru-RU"/>
        </w:rPr>
        <w:lastRenderedPageBreak/>
        <w:t xml:space="preserve">3 </w:t>
      </w:r>
      <w:r w:rsidR="0078594C" w:rsidRPr="00D03930">
        <w:rPr>
          <w:rFonts w:ascii="Times New Roman" w:hAnsi="Times New Roman" w:cs="Times New Roman"/>
          <w:b/>
          <w:spacing w:val="-2"/>
          <w:sz w:val="28"/>
          <w:szCs w:val="28"/>
          <w:lang w:val="ru-RU"/>
        </w:rPr>
        <w:t xml:space="preserve">ИЗУЧЕНИЕ ЛЕКАРСТВЕННОГО РАСТИТЕЛЬНОГО СЫРЬЯ </w:t>
      </w:r>
      <w:r w:rsidR="00C5346F" w:rsidRPr="00D03930">
        <w:rPr>
          <w:rFonts w:ascii="Times New Roman" w:hAnsi="Times New Roman" w:cs="Times New Roman"/>
          <w:b/>
          <w:i/>
          <w:iCs/>
          <w:spacing w:val="-2"/>
          <w:sz w:val="28"/>
          <w:szCs w:val="28"/>
          <w:lang w:val="ru-RU"/>
        </w:rPr>
        <w:t>FILIPENDULA VULGARIS</w:t>
      </w:r>
      <w:r w:rsidR="00C5346F" w:rsidRPr="00D03930">
        <w:rPr>
          <w:rFonts w:ascii="Times New Roman" w:hAnsi="Times New Roman" w:cs="Times New Roman"/>
          <w:b/>
          <w:spacing w:val="-2"/>
          <w:sz w:val="28"/>
          <w:szCs w:val="28"/>
          <w:lang w:val="ru-RU"/>
        </w:rPr>
        <w:t xml:space="preserve"> И </w:t>
      </w:r>
      <w:r w:rsidR="00C5346F" w:rsidRPr="00D03930">
        <w:rPr>
          <w:rFonts w:ascii="Times New Roman" w:hAnsi="Times New Roman" w:cs="Times New Roman"/>
          <w:b/>
          <w:i/>
          <w:iCs/>
          <w:spacing w:val="-2"/>
          <w:sz w:val="28"/>
          <w:szCs w:val="28"/>
          <w:lang w:val="ru-RU"/>
        </w:rPr>
        <w:t>FILIPENDULA ULMARIA</w:t>
      </w:r>
      <w:r w:rsidR="00C5346F" w:rsidRPr="00D03930">
        <w:rPr>
          <w:rFonts w:ascii="Times New Roman" w:hAnsi="Times New Roman" w:cs="Times New Roman"/>
          <w:b/>
          <w:spacing w:val="-2"/>
          <w:sz w:val="28"/>
          <w:szCs w:val="28"/>
          <w:lang w:val="ru-RU"/>
        </w:rPr>
        <w:t xml:space="preserve"> </w:t>
      </w:r>
      <w:r w:rsidR="0078594C" w:rsidRPr="00D03930">
        <w:rPr>
          <w:rFonts w:ascii="Times New Roman" w:hAnsi="Times New Roman" w:cs="Times New Roman"/>
          <w:b/>
          <w:spacing w:val="-2"/>
          <w:sz w:val="28"/>
          <w:szCs w:val="28"/>
          <w:lang w:val="ru-RU"/>
        </w:rPr>
        <w:t xml:space="preserve">ФЛОРЫ </w:t>
      </w:r>
      <w:r w:rsidR="0078594C" w:rsidRPr="00D03930">
        <w:rPr>
          <w:rFonts w:ascii="Times New Roman" w:eastAsia="Times New Roman" w:hAnsi="Times New Roman" w:cs="Times New Roman"/>
          <w:b/>
          <w:spacing w:val="-2"/>
          <w:sz w:val="28"/>
          <w:szCs w:val="28"/>
          <w:lang w:val="ru-RU"/>
        </w:rPr>
        <w:t>ЦЕНТРАЛЬНОГО КАЗАХСТАНА</w:t>
      </w:r>
    </w:p>
    <w:p w14:paraId="0B16F65C" w14:textId="77777777" w:rsidR="00C22E6F" w:rsidRPr="00D03930" w:rsidRDefault="00C22E6F" w:rsidP="00101908">
      <w:pPr>
        <w:autoSpaceDE w:val="0"/>
        <w:autoSpaceDN w:val="0"/>
        <w:adjustRightInd w:val="0"/>
        <w:ind w:firstLine="709"/>
        <w:rPr>
          <w:rFonts w:ascii="Times New Roman" w:hAnsi="Times New Roman" w:cs="Times New Roman"/>
          <w:b/>
          <w:bCs/>
          <w:sz w:val="28"/>
          <w:szCs w:val="28"/>
          <w:lang w:val="ru-RU"/>
        </w:rPr>
      </w:pPr>
    </w:p>
    <w:p w14:paraId="0AF5CC84" w14:textId="4BF04F50" w:rsidR="00C22E6F" w:rsidRPr="00D03930" w:rsidRDefault="00C22E6F" w:rsidP="00101908">
      <w:pPr>
        <w:autoSpaceDE w:val="0"/>
        <w:autoSpaceDN w:val="0"/>
        <w:adjustRightInd w:val="0"/>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 xml:space="preserve">3.1 Распространение и сырьевые запасы </w:t>
      </w:r>
      <w:r w:rsidR="00F56985">
        <w:rPr>
          <w:rFonts w:ascii="Times New Roman" w:hAnsi="Times New Roman" w:cs="Times New Roman"/>
          <w:b/>
          <w:bCs/>
          <w:sz w:val="28"/>
          <w:szCs w:val="28"/>
          <w:lang w:val="ru-RU"/>
        </w:rPr>
        <w:t xml:space="preserve">травы </w:t>
      </w:r>
      <w:r w:rsidR="003F61B1" w:rsidRPr="00D03930">
        <w:rPr>
          <w:rFonts w:ascii="Times New Roman" w:hAnsi="Times New Roman" w:cs="Times New Roman"/>
          <w:b/>
          <w:bCs/>
          <w:i/>
          <w:iCs/>
          <w:sz w:val="28"/>
          <w:szCs w:val="28"/>
          <w:lang w:val="ru-RU"/>
        </w:rPr>
        <w:t>Filipendula vulgaris</w:t>
      </w:r>
      <w:r w:rsidR="003F61B1" w:rsidRPr="00D03930">
        <w:rPr>
          <w:rFonts w:ascii="Times New Roman" w:hAnsi="Times New Roman" w:cs="Times New Roman"/>
          <w:b/>
          <w:bCs/>
          <w:sz w:val="28"/>
          <w:szCs w:val="28"/>
          <w:lang w:val="ru-RU"/>
        </w:rPr>
        <w:t xml:space="preserve"> и </w:t>
      </w:r>
      <w:r w:rsidR="00F56985">
        <w:rPr>
          <w:rFonts w:ascii="Times New Roman" w:hAnsi="Times New Roman" w:cs="Times New Roman"/>
          <w:b/>
          <w:bCs/>
          <w:sz w:val="28"/>
          <w:szCs w:val="28"/>
          <w:lang w:val="ru-RU"/>
        </w:rPr>
        <w:t xml:space="preserve">травы </w:t>
      </w:r>
      <w:r w:rsidR="003F61B1" w:rsidRPr="00D03930">
        <w:rPr>
          <w:rFonts w:ascii="Times New Roman" w:hAnsi="Times New Roman" w:cs="Times New Roman"/>
          <w:b/>
          <w:bCs/>
          <w:i/>
          <w:iCs/>
          <w:sz w:val="28"/>
          <w:szCs w:val="28"/>
          <w:lang w:val="ru-RU"/>
        </w:rPr>
        <w:t>Filipendula ulmaria</w:t>
      </w:r>
      <w:r w:rsidR="003F61B1" w:rsidRPr="00D03930">
        <w:rPr>
          <w:rFonts w:ascii="Times New Roman" w:hAnsi="Times New Roman" w:cs="Times New Roman"/>
          <w:b/>
          <w:bCs/>
          <w:sz w:val="28"/>
          <w:szCs w:val="28"/>
          <w:lang w:val="ru-RU"/>
        </w:rPr>
        <w:t xml:space="preserve"> </w:t>
      </w:r>
      <w:r w:rsidRPr="00D03930">
        <w:rPr>
          <w:rFonts w:ascii="Times New Roman" w:hAnsi="Times New Roman" w:cs="Times New Roman"/>
          <w:b/>
          <w:bCs/>
          <w:sz w:val="28"/>
          <w:szCs w:val="28"/>
          <w:lang w:val="ru-RU"/>
        </w:rPr>
        <w:t xml:space="preserve">на территории Центрального Казахстана </w:t>
      </w:r>
    </w:p>
    <w:bookmarkEnd w:id="34"/>
    <w:p w14:paraId="28088224" w14:textId="4FAC9EC6" w:rsidR="00B62919" w:rsidRPr="00D03930" w:rsidRDefault="00B6291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Согласно Постановлению Правительства РК № 1034 от 31 октября 2006 года «Об утверждении Перечней редких и находящихся под угрозой исчезновения видов растений и животных» виды лекарственны</w:t>
      </w:r>
      <w:r w:rsidR="005820C7" w:rsidRPr="00D03930">
        <w:rPr>
          <w:rFonts w:ascii="Times New Roman" w:hAnsi="Times New Roman" w:cs="Times New Roman"/>
          <w:sz w:val="28"/>
          <w:szCs w:val="28"/>
          <w:lang w:val="ru-RU"/>
        </w:rPr>
        <w:t>х</w:t>
      </w:r>
      <w:r w:rsidRPr="00D03930">
        <w:rPr>
          <w:rFonts w:ascii="Times New Roman" w:hAnsi="Times New Roman" w:cs="Times New Roman"/>
          <w:sz w:val="28"/>
          <w:szCs w:val="28"/>
          <w:lang w:val="ru-RU"/>
        </w:rPr>
        <w:t xml:space="preserve"> растени</w:t>
      </w:r>
      <w:r w:rsidR="005820C7" w:rsidRPr="00D03930">
        <w:rPr>
          <w:rFonts w:ascii="Times New Roman" w:hAnsi="Times New Roman" w:cs="Times New Roman"/>
          <w:sz w:val="28"/>
          <w:szCs w:val="28"/>
          <w:lang w:val="ru-RU"/>
        </w:rPr>
        <w:t>й</w:t>
      </w:r>
      <w:r w:rsidRPr="00D03930">
        <w:rPr>
          <w:rFonts w:ascii="Times New Roman" w:hAnsi="Times New Roman" w:cs="Times New Roman"/>
          <w:sz w:val="28"/>
          <w:szCs w:val="28"/>
          <w:lang w:val="ru-RU"/>
        </w:rPr>
        <w:t xml:space="preserve"> </w:t>
      </w:r>
      <w:r w:rsidR="00E402B4" w:rsidRPr="00D03930">
        <w:rPr>
          <w:rFonts w:ascii="Times New Roman" w:hAnsi="Times New Roman" w:cs="Times New Roman"/>
          <w:i/>
          <w:iCs/>
          <w:sz w:val="28"/>
          <w:szCs w:val="28"/>
        </w:rPr>
        <w:t>Filipendula</w:t>
      </w:r>
      <w:r w:rsidR="00E402B4" w:rsidRPr="00D03930">
        <w:rPr>
          <w:rFonts w:ascii="Times New Roman" w:hAnsi="Times New Roman" w:cs="Times New Roman"/>
          <w:i/>
          <w:iCs/>
          <w:sz w:val="28"/>
          <w:szCs w:val="28"/>
          <w:lang w:val="ru-RU"/>
        </w:rPr>
        <w:t xml:space="preserve"> </w:t>
      </w:r>
      <w:r w:rsidR="00E402B4" w:rsidRPr="00D03930">
        <w:rPr>
          <w:rFonts w:ascii="Times New Roman" w:hAnsi="Times New Roman" w:cs="Times New Roman"/>
          <w:i/>
          <w:iCs/>
          <w:sz w:val="28"/>
          <w:szCs w:val="28"/>
        </w:rPr>
        <w:t>vulgaris</w:t>
      </w:r>
      <w:r w:rsidR="00E402B4" w:rsidRPr="00D03930">
        <w:rPr>
          <w:rFonts w:ascii="Times New Roman" w:hAnsi="Times New Roman" w:cs="Times New Roman"/>
          <w:sz w:val="28"/>
          <w:szCs w:val="28"/>
          <w:lang w:val="ru-RU"/>
        </w:rPr>
        <w:t xml:space="preserve"> и </w:t>
      </w:r>
      <w:r w:rsidR="00E402B4" w:rsidRPr="00D03930">
        <w:rPr>
          <w:rFonts w:ascii="Times New Roman" w:hAnsi="Times New Roman" w:cs="Times New Roman"/>
          <w:i/>
          <w:iCs/>
          <w:sz w:val="28"/>
          <w:szCs w:val="28"/>
          <w:lang w:val="ru-RU"/>
        </w:rPr>
        <w:t>Filipendula ulmaria</w:t>
      </w:r>
      <w:r w:rsidR="00E402B4"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не вход</w:t>
      </w:r>
      <w:r w:rsidR="005820C7" w:rsidRPr="00D03930">
        <w:rPr>
          <w:rFonts w:ascii="Times New Roman" w:hAnsi="Times New Roman" w:cs="Times New Roman"/>
          <w:sz w:val="28"/>
          <w:szCs w:val="28"/>
          <w:lang w:val="ru-RU"/>
        </w:rPr>
        <w:t>я</w:t>
      </w:r>
      <w:r w:rsidRPr="00D03930">
        <w:rPr>
          <w:rFonts w:ascii="Times New Roman" w:hAnsi="Times New Roman" w:cs="Times New Roman"/>
          <w:sz w:val="28"/>
          <w:szCs w:val="28"/>
          <w:lang w:val="ru-RU"/>
        </w:rPr>
        <w:t>т в список</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редких и находящихся под угрозой исчезновения видов растений. Но</w:t>
      </w:r>
      <w:r w:rsidR="00AC4A9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тем не менее</w:t>
      </w:r>
      <w:r w:rsidR="00AC4A9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8D7933" w:rsidRPr="00D03930">
        <w:rPr>
          <w:rFonts w:ascii="Times New Roman" w:hAnsi="Times New Roman" w:cs="Times New Roman"/>
          <w:sz w:val="28"/>
          <w:szCs w:val="28"/>
          <w:lang w:val="ru-RU"/>
        </w:rPr>
        <w:t>периодично обновлять</w:t>
      </w:r>
      <w:r w:rsidRPr="00D03930">
        <w:rPr>
          <w:rFonts w:ascii="Times New Roman" w:hAnsi="Times New Roman" w:cs="Times New Roman"/>
          <w:sz w:val="28"/>
          <w:szCs w:val="28"/>
          <w:lang w:val="ru-RU"/>
        </w:rPr>
        <w:t xml:space="preserve"> данные по изучению сырьевых запасов </w:t>
      </w:r>
      <w:r w:rsidR="008D7933" w:rsidRPr="00D03930">
        <w:rPr>
          <w:rFonts w:ascii="Times New Roman" w:hAnsi="Times New Roman" w:cs="Times New Roman"/>
          <w:sz w:val="28"/>
          <w:szCs w:val="28"/>
          <w:lang w:val="ru-RU"/>
        </w:rPr>
        <w:t xml:space="preserve">и определению возможных объемов сбора </w:t>
      </w:r>
      <w:r w:rsidRPr="00D03930">
        <w:rPr>
          <w:rFonts w:ascii="Times New Roman" w:hAnsi="Times New Roman" w:cs="Times New Roman"/>
          <w:sz w:val="28"/>
          <w:szCs w:val="28"/>
          <w:lang w:val="ru-RU"/>
        </w:rPr>
        <w:t xml:space="preserve">отдельных видов, в том числе </w:t>
      </w:r>
      <w:r w:rsidR="008D7933" w:rsidRPr="00D03930">
        <w:rPr>
          <w:rFonts w:ascii="Times New Roman" w:hAnsi="Times New Roman" w:cs="Times New Roman"/>
          <w:sz w:val="28"/>
          <w:szCs w:val="28"/>
          <w:lang w:val="ru-RU"/>
        </w:rPr>
        <w:t xml:space="preserve">растений рода </w:t>
      </w:r>
      <w:r w:rsidR="001820D4" w:rsidRPr="00D03930">
        <w:rPr>
          <w:rFonts w:ascii="Times New Roman" w:hAnsi="Times New Roman" w:cs="Times New Roman"/>
          <w:i/>
          <w:iCs/>
          <w:sz w:val="28"/>
          <w:szCs w:val="28"/>
          <w:lang w:val="ru-RU"/>
        </w:rPr>
        <w:t>Filipendula</w:t>
      </w:r>
      <w:r w:rsidR="001820D4" w:rsidRPr="00D03930">
        <w:rPr>
          <w:rFonts w:ascii="Times New Roman" w:hAnsi="Times New Roman" w:cs="Times New Roman"/>
          <w:sz w:val="28"/>
          <w:szCs w:val="28"/>
          <w:lang w:val="ru-RU"/>
        </w:rPr>
        <w:t xml:space="preserve"> L.</w:t>
      </w:r>
      <w:r w:rsidR="008D793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на определенной территории</w:t>
      </w:r>
      <w:r w:rsidR="008D7933" w:rsidRPr="00D03930">
        <w:rPr>
          <w:rFonts w:ascii="Times New Roman" w:hAnsi="Times New Roman" w:cs="Times New Roman"/>
          <w:sz w:val="28"/>
          <w:szCs w:val="28"/>
          <w:lang w:val="ru-RU"/>
        </w:rPr>
        <w:t xml:space="preserve"> является актуальной задач</w:t>
      </w:r>
      <w:r w:rsidR="00893820" w:rsidRPr="00D03930">
        <w:rPr>
          <w:rFonts w:ascii="Times New Roman" w:hAnsi="Times New Roman" w:cs="Times New Roman"/>
          <w:sz w:val="28"/>
          <w:szCs w:val="28"/>
          <w:lang w:val="ru-RU"/>
        </w:rPr>
        <w:t>ей</w:t>
      </w:r>
      <w:r w:rsidR="008D7933" w:rsidRPr="00D03930">
        <w:rPr>
          <w:rFonts w:ascii="Times New Roman" w:hAnsi="Times New Roman" w:cs="Times New Roman"/>
          <w:sz w:val="28"/>
          <w:szCs w:val="28"/>
          <w:lang w:val="ru-RU"/>
        </w:rPr>
        <w:t xml:space="preserve"> ботаники и фармакогнозии.</w:t>
      </w:r>
    </w:p>
    <w:p w14:paraId="063641C7" w14:textId="23DB1DD9" w:rsidR="008D7933" w:rsidRPr="00D03930" w:rsidRDefault="00954F44"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 xml:space="preserve">Ресурсное обследование, а именно распространение сырья, площадь заросли и оценку урожайности (плотность сырьевых запасов), так же определение возможных объемов изъятия (сбора) сырья двух видов лабазника с учетом эксплуатационных запасов на территории Центрального Казахстана, </w:t>
      </w:r>
      <w:r w:rsidR="0014643D" w:rsidRPr="00D03930">
        <w:rPr>
          <w:rFonts w:ascii="Times New Roman" w:hAnsi="Times New Roman" w:cs="Times New Roman"/>
          <w:sz w:val="28"/>
          <w:szCs w:val="28"/>
          <w:lang w:val="ru-RU"/>
        </w:rPr>
        <w:t>полностью соответствуют</w:t>
      </w:r>
      <w:r w:rsidRPr="00D03930">
        <w:rPr>
          <w:rFonts w:ascii="Times New Roman" w:hAnsi="Times New Roman" w:cs="Times New Roman"/>
          <w:sz w:val="28"/>
          <w:szCs w:val="28"/>
          <w:lang w:val="ru-RU"/>
        </w:rPr>
        <w:t xml:space="preserve"> методике, описанной в Приказе и.о Министра экологии и природных ресурсов РК № 103 от 30 марта 2023 года «Об утверждении Методики проведения ресурсного обследования запасов растительных ресурсов и определения лимитов их использования». </w:t>
      </w:r>
      <w:r w:rsidR="008D7933" w:rsidRPr="00D03930">
        <w:rPr>
          <w:rFonts w:ascii="Times New Roman" w:hAnsi="Times New Roman" w:cs="Times New Roman"/>
          <w:sz w:val="28"/>
          <w:szCs w:val="28"/>
          <w:lang w:val="ru-RU"/>
        </w:rPr>
        <w:t xml:space="preserve">На основании собранных данных </w:t>
      </w:r>
      <w:r w:rsidR="00B62919" w:rsidRPr="00D03930">
        <w:rPr>
          <w:rFonts w:ascii="Times New Roman" w:hAnsi="Times New Roman" w:cs="Times New Roman"/>
          <w:sz w:val="28"/>
          <w:szCs w:val="28"/>
          <w:lang w:val="ru-RU"/>
        </w:rPr>
        <w:t>о растительных ресурсах</w:t>
      </w:r>
      <w:r w:rsidR="008D7933" w:rsidRPr="00D03930">
        <w:rPr>
          <w:rFonts w:ascii="Times New Roman" w:hAnsi="Times New Roman" w:cs="Times New Roman"/>
          <w:sz w:val="28"/>
          <w:szCs w:val="28"/>
          <w:lang w:val="ru-RU"/>
        </w:rPr>
        <w:t xml:space="preserve"> рода </w:t>
      </w:r>
      <w:r w:rsidR="001820D4" w:rsidRPr="00D03930">
        <w:rPr>
          <w:rFonts w:ascii="Times New Roman" w:hAnsi="Times New Roman" w:cs="Times New Roman"/>
          <w:i/>
          <w:iCs/>
          <w:sz w:val="28"/>
          <w:szCs w:val="28"/>
          <w:lang w:val="ru-RU"/>
        </w:rPr>
        <w:t>Filipendula</w:t>
      </w:r>
      <w:r w:rsidR="001820D4" w:rsidRPr="00D03930">
        <w:rPr>
          <w:rFonts w:ascii="Times New Roman" w:hAnsi="Times New Roman" w:cs="Times New Roman"/>
          <w:sz w:val="28"/>
          <w:szCs w:val="28"/>
          <w:lang w:val="ru-RU"/>
        </w:rPr>
        <w:t xml:space="preserve"> L.</w:t>
      </w:r>
      <w:r w:rsidR="008D7933" w:rsidRPr="00D03930">
        <w:rPr>
          <w:rFonts w:ascii="Times New Roman" w:hAnsi="Times New Roman" w:cs="Times New Roman"/>
          <w:sz w:val="28"/>
          <w:szCs w:val="28"/>
          <w:lang w:val="ru-RU"/>
        </w:rPr>
        <w:t>, а именно</w:t>
      </w:r>
      <w:r w:rsidR="00B62919" w:rsidRPr="00D03930">
        <w:rPr>
          <w:rFonts w:ascii="Times New Roman" w:hAnsi="Times New Roman" w:cs="Times New Roman"/>
          <w:sz w:val="28"/>
          <w:szCs w:val="28"/>
          <w:lang w:val="ru-RU"/>
        </w:rPr>
        <w:t xml:space="preserve"> картографически</w:t>
      </w:r>
      <w:r w:rsidR="008D7933" w:rsidRPr="00D03930">
        <w:rPr>
          <w:rFonts w:ascii="Times New Roman" w:hAnsi="Times New Roman" w:cs="Times New Roman"/>
          <w:sz w:val="28"/>
          <w:szCs w:val="28"/>
          <w:lang w:val="ru-RU"/>
        </w:rPr>
        <w:t>х</w:t>
      </w:r>
      <w:r w:rsidR="00B62919" w:rsidRPr="00D03930">
        <w:rPr>
          <w:rFonts w:ascii="Times New Roman" w:hAnsi="Times New Roman" w:cs="Times New Roman"/>
          <w:sz w:val="28"/>
          <w:szCs w:val="28"/>
          <w:lang w:val="ru-RU"/>
        </w:rPr>
        <w:t xml:space="preserve"> материал</w:t>
      </w:r>
      <w:r w:rsidR="008D7933" w:rsidRPr="00D03930">
        <w:rPr>
          <w:rFonts w:ascii="Times New Roman" w:hAnsi="Times New Roman" w:cs="Times New Roman"/>
          <w:sz w:val="28"/>
          <w:szCs w:val="28"/>
          <w:lang w:val="ru-RU"/>
        </w:rPr>
        <w:t xml:space="preserve">ов были определены </w:t>
      </w:r>
      <w:r w:rsidR="00B62919" w:rsidRPr="00D03930">
        <w:rPr>
          <w:rFonts w:ascii="Times New Roman" w:hAnsi="Times New Roman" w:cs="Times New Roman"/>
          <w:sz w:val="28"/>
          <w:szCs w:val="28"/>
          <w:lang w:val="ru-RU"/>
        </w:rPr>
        <w:t>маршруты обследования, места сбора видов</w:t>
      </w:r>
      <w:r w:rsidR="008D7933" w:rsidRPr="00D03930">
        <w:rPr>
          <w:rFonts w:ascii="Times New Roman" w:hAnsi="Times New Roman" w:cs="Times New Roman"/>
          <w:sz w:val="28"/>
          <w:szCs w:val="28"/>
          <w:lang w:val="ru-RU"/>
        </w:rPr>
        <w:t xml:space="preserve"> лабазника</w:t>
      </w:r>
      <w:r w:rsidR="00B62919" w:rsidRPr="00D03930">
        <w:rPr>
          <w:rFonts w:ascii="Times New Roman" w:hAnsi="Times New Roman" w:cs="Times New Roman"/>
          <w:sz w:val="28"/>
          <w:szCs w:val="28"/>
          <w:lang w:val="ru-RU"/>
        </w:rPr>
        <w:t xml:space="preserve"> на территории</w:t>
      </w:r>
      <w:r w:rsidR="008D7933" w:rsidRPr="00D03930">
        <w:rPr>
          <w:rFonts w:ascii="Times New Roman" w:hAnsi="Times New Roman" w:cs="Times New Roman"/>
          <w:sz w:val="28"/>
          <w:szCs w:val="28"/>
          <w:lang w:val="ru-RU"/>
        </w:rPr>
        <w:t xml:space="preserve"> Казахстана.</w:t>
      </w:r>
    </w:p>
    <w:p w14:paraId="12B3940F" w14:textId="423B637F" w:rsidR="004D2CFC" w:rsidRPr="00D03930" w:rsidRDefault="008D793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результате изучения </w:t>
      </w:r>
      <w:r w:rsidR="00014468" w:rsidRPr="00D03930">
        <w:rPr>
          <w:rFonts w:ascii="Times New Roman" w:hAnsi="Times New Roman" w:cs="Times New Roman"/>
          <w:sz w:val="28"/>
          <w:szCs w:val="28"/>
          <w:lang w:val="ru-RU"/>
        </w:rPr>
        <w:t>материалов</w:t>
      </w:r>
      <w:r w:rsidRPr="00D03930">
        <w:rPr>
          <w:rFonts w:ascii="Times New Roman" w:hAnsi="Times New Roman" w:cs="Times New Roman"/>
          <w:sz w:val="28"/>
          <w:szCs w:val="28"/>
          <w:lang w:val="ru-RU"/>
        </w:rPr>
        <w:t xml:space="preserve"> нами было составлен</w:t>
      </w:r>
      <w:r w:rsidR="00014468" w:rsidRPr="00D03930">
        <w:rPr>
          <w:rFonts w:ascii="Times New Roman" w:hAnsi="Times New Roman" w:cs="Times New Roman"/>
          <w:sz w:val="28"/>
          <w:szCs w:val="28"/>
          <w:lang w:val="ru-RU"/>
        </w:rPr>
        <w:t>о</w:t>
      </w:r>
      <w:r w:rsidRPr="00D03930">
        <w:rPr>
          <w:rFonts w:ascii="Times New Roman" w:hAnsi="Times New Roman" w:cs="Times New Roman"/>
          <w:sz w:val="28"/>
          <w:szCs w:val="28"/>
          <w:lang w:val="ru-RU"/>
        </w:rPr>
        <w:t xml:space="preserve"> 2 карты</w:t>
      </w:r>
      <w:r w:rsidR="00014468" w:rsidRPr="00D03930">
        <w:rPr>
          <w:rFonts w:ascii="Times New Roman" w:hAnsi="Times New Roman" w:cs="Times New Roman"/>
          <w:sz w:val="28"/>
          <w:szCs w:val="28"/>
          <w:lang w:val="ru-RU"/>
        </w:rPr>
        <w:t xml:space="preserve"> распространения </w:t>
      </w:r>
      <w:r w:rsidR="00F56985">
        <w:rPr>
          <w:rFonts w:ascii="Times New Roman" w:hAnsi="Times New Roman" w:cs="Times New Roman"/>
          <w:sz w:val="28"/>
          <w:szCs w:val="28"/>
          <w:lang w:val="ru-RU"/>
        </w:rPr>
        <w:t xml:space="preserve">травы </w:t>
      </w:r>
      <w:r w:rsidR="003F61B1" w:rsidRPr="00D03930">
        <w:rPr>
          <w:rFonts w:ascii="Times New Roman" w:hAnsi="Times New Roman" w:cs="Times New Roman"/>
          <w:i/>
          <w:iCs/>
          <w:sz w:val="28"/>
          <w:szCs w:val="28"/>
          <w:lang w:val="ru-RU"/>
        </w:rPr>
        <w:t>Filipendula vulgaris</w:t>
      </w:r>
      <w:r w:rsidR="003F61B1" w:rsidRPr="00D03930">
        <w:rPr>
          <w:rFonts w:ascii="Times New Roman" w:hAnsi="Times New Roman" w:cs="Times New Roman"/>
          <w:sz w:val="28"/>
          <w:szCs w:val="28"/>
          <w:lang w:val="ru-RU"/>
        </w:rPr>
        <w:t xml:space="preserve"> </w:t>
      </w:r>
      <w:r w:rsidR="00014468" w:rsidRPr="00D03930">
        <w:rPr>
          <w:rFonts w:ascii="Times New Roman" w:hAnsi="Times New Roman" w:cs="Times New Roman"/>
          <w:sz w:val="28"/>
          <w:szCs w:val="28"/>
          <w:lang w:val="ru-RU"/>
        </w:rPr>
        <w:t xml:space="preserve">и </w:t>
      </w:r>
      <w:r w:rsidR="00F56985">
        <w:rPr>
          <w:rFonts w:ascii="Times New Roman" w:hAnsi="Times New Roman" w:cs="Times New Roman"/>
          <w:sz w:val="28"/>
          <w:szCs w:val="28"/>
          <w:lang w:val="ru-RU"/>
        </w:rPr>
        <w:t xml:space="preserve">травы </w:t>
      </w:r>
      <w:r w:rsidR="003F61B1" w:rsidRPr="00D03930">
        <w:rPr>
          <w:rFonts w:ascii="Times New Roman" w:hAnsi="Times New Roman" w:cs="Times New Roman"/>
          <w:i/>
          <w:iCs/>
          <w:sz w:val="28"/>
          <w:szCs w:val="28"/>
          <w:lang w:val="ru-RU"/>
        </w:rPr>
        <w:t>Filipendula ulmaria</w:t>
      </w:r>
      <w:r w:rsidR="003F61B1" w:rsidRPr="00D03930">
        <w:rPr>
          <w:rFonts w:ascii="Times New Roman" w:hAnsi="Times New Roman" w:cs="Times New Roman"/>
          <w:sz w:val="28"/>
          <w:szCs w:val="28"/>
          <w:lang w:val="ru-RU"/>
        </w:rPr>
        <w:t xml:space="preserve"> </w:t>
      </w:r>
      <w:r w:rsidR="00014468" w:rsidRPr="00D03930">
        <w:rPr>
          <w:rFonts w:ascii="Times New Roman" w:hAnsi="Times New Roman" w:cs="Times New Roman"/>
          <w:sz w:val="28"/>
          <w:szCs w:val="28"/>
          <w:lang w:val="ru-RU"/>
        </w:rPr>
        <w:t>в</w:t>
      </w:r>
      <w:r w:rsidR="0078594C" w:rsidRPr="00D03930">
        <w:rPr>
          <w:rFonts w:ascii="Times New Roman" w:hAnsi="Times New Roman" w:cs="Times New Roman"/>
          <w:sz w:val="28"/>
          <w:szCs w:val="28"/>
          <w:lang w:val="ru-RU"/>
        </w:rPr>
        <w:t xml:space="preserve"> Казахстане </w:t>
      </w:r>
      <w:r w:rsidR="00C95754" w:rsidRPr="00D03930">
        <w:rPr>
          <w:rFonts w:ascii="Times New Roman" w:hAnsi="Times New Roman" w:cs="Times New Roman"/>
          <w:sz w:val="28"/>
          <w:szCs w:val="28"/>
          <w:lang w:val="ru-RU"/>
        </w:rPr>
        <w:t>(рисун</w:t>
      </w:r>
      <w:r w:rsidR="00E402B4" w:rsidRPr="00D03930">
        <w:rPr>
          <w:rFonts w:ascii="Times New Roman" w:hAnsi="Times New Roman" w:cs="Times New Roman"/>
          <w:sz w:val="28"/>
          <w:szCs w:val="28"/>
          <w:lang w:val="ru-RU"/>
        </w:rPr>
        <w:t>ки</w:t>
      </w:r>
      <w:r w:rsidR="00C95754" w:rsidRPr="00D03930">
        <w:rPr>
          <w:rFonts w:ascii="Times New Roman" w:hAnsi="Times New Roman" w:cs="Times New Roman"/>
          <w:sz w:val="28"/>
          <w:szCs w:val="28"/>
          <w:lang w:val="ru-RU"/>
        </w:rPr>
        <w:t xml:space="preserve"> </w:t>
      </w:r>
      <w:r w:rsidR="00AF2100" w:rsidRPr="00D03930">
        <w:rPr>
          <w:rFonts w:ascii="Times New Roman" w:hAnsi="Times New Roman" w:cs="Times New Roman"/>
          <w:sz w:val="28"/>
          <w:szCs w:val="28"/>
          <w:lang w:val="ru-RU"/>
        </w:rPr>
        <w:t>1</w:t>
      </w:r>
      <w:r w:rsidR="00014468" w:rsidRPr="00D03930">
        <w:rPr>
          <w:rFonts w:ascii="Times New Roman" w:hAnsi="Times New Roman" w:cs="Times New Roman"/>
          <w:sz w:val="28"/>
          <w:szCs w:val="28"/>
          <w:lang w:val="ru-RU"/>
        </w:rPr>
        <w:t xml:space="preserve"> и </w:t>
      </w:r>
      <w:r w:rsidR="00AF2100" w:rsidRPr="00D03930">
        <w:rPr>
          <w:rFonts w:ascii="Times New Roman" w:hAnsi="Times New Roman" w:cs="Times New Roman"/>
          <w:sz w:val="28"/>
          <w:szCs w:val="28"/>
          <w:lang w:val="ru-RU"/>
        </w:rPr>
        <w:t>2</w:t>
      </w:r>
      <w:r w:rsidR="00C95754" w:rsidRPr="00D03930">
        <w:rPr>
          <w:rFonts w:ascii="Times New Roman" w:hAnsi="Times New Roman" w:cs="Times New Roman"/>
          <w:sz w:val="28"/>
          <w:szCs w:val="28"/>
          <w:lang w:val="ru-RU"/>
        </w:rPr>
        <w:t>)</w:t>
      </w:r>
      <w:r w:rsidR="00824AFD" w:rsidRPr="00D03930">
        <w:rPr>
          <w:rFonts w:ascii="Times New Roman" w:hAnsi="Times New Roman" w:cs="Times New Roman"/>
          <w:sz w:val="28"/>
          <w:szCs w:val="28"/>
          <w:lang w:val="ru-RU"/>
        </w:rPr>
        <w:t xml:space="preserve"> (Приложение </w:t>
      </w:r>
      <w:r w:rsidR="001C5F6E" w:rsidRPr="00D03930">
        <w:rPr>
          <w:rFonts w:ascii="Times New Roman" w:hAnsi="Times New Roman" w:cs="Times New Roman"/>
          <w:sz w:val="28"/>
          <w:szCs w:val="28"/>
          <w:lang w:val="ru-RU"/>
        </w:rPr>
        <w:t>П</w:t>
      </w:r>
      <w:r w:rsidR="00824AFD" w:rsidRPr="00D03930">
        <w:rPr>
          <w:rFonts w:ascii="Times New Roman" w:hAnsi="Times New Roman" w:cs="Times New Roman"/>
          <w:sz w:val="28"/>
          <w:szCs w:val="28"/>
          <w:lang w:val="ru-RU"/>
        </w:rPr>
        <w:t>)</w:t>
      </w:r>
      <w:r w:rsidR="004D2CFC" w:rsidRPr="00D03930">
        <w:rPr>
          <w:rFonts w:ascii="Times New Roman" w:hAnsi="Times New Roman" w:cs="Times New Roman"/>
          <w:sz w:val="28"/>
          <w:szCs w:val="28"/>
          <w:lang w:val="ru-RU"/>
        </w:rPr>
        <w:t xml:space="preserve">. </w:t>
      </w:r>
    </w:p>
    <w:p w14:paraId="7B891012" w14:textId="794714CE" w:rsidR="00C95754" w:rsidRPr="00D03930" w:rsidRDefault="00C95754" w:rsidP="00101908">
      <w:pPr>
        <w:ind w:firstLine="709"/>
        <w:jc w:val="both"/>
        <w:rPr>
          <w:rFonts w:ascii="Times New Roman" w:hAnsi="Times New Roman" w:cs="Times New Roman"/>
          <w:sz w:val="28"/>
          <w:szCs w:val="28"/>
          <w:lang w:val="ru-RU"/>
        </w:rPr>
      </w:pPr>
    </w:p>
    <w:p w14:paraId="33A3E74A" w14:textId="75ADEE74" w:rsidR="00C95754" w:rsidRPr="00D03930" w:rsidRDefault="00E4313E" w:rsidP="00101908">
      <w:pPr>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7617FC9A" wp14:editId="0AE1988B">
            <wp:extent cx="4442460" cy="2490414"/>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454439" cy="2497130"/>
                    </a:xfrm>
                    <a:prstGeom prst="rect">
                      <a:avLst/>
                    </a:prstGeom>
                    <a:noFill/>
                    <a:ln>
                      <a:noFill/>
                    </a:ln>
                  </pic:spPr>
                </pic:pic>
              </a:graphicData>
            </a:graphic>
          </wp:inline>
        </w:drawing>
      </w:r>
    </w:p>
    <w:p w14:paraId="7B8FAD82" w14:textId="77777777" w:rsidR="00C95754" w:rsidRPr="00D03930" w:rsidRDefault="00C95754" w:rsidP="00101908">
      <w:pPr>
        <w:jc w:val="center"/>
        <w:rPr>
          <w:rFonts w:ascii="Times New Roman" w:hAnsi="Times New Roman" w:cs="Times New Roman"/>
          <w:sz w:val="28"/>
          <w:szCs w:val="28"/>
          <w:lang w:val="ru-RU"/>
        </w:rPr>
      </w:pPr>
    </w:p>
    <w:p w14:paraId="084F5F60" w14:textId="255A413E" w:rsidR="00C95754" w:rsidRPr="00D03930" w:rsidRDefault="00C95754"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 xml:space="preserve"> – Карта распространения</w:t>
      </w:r>
      <w:r w:rsidR="00F56985">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009844DE" w:rsidRPr="00D03930">
        <w:rPr>
          <w:rFonts w:ascii="Times New Roman" w:hAnsi="Times New Roman" w:cs="Times New Roman"/>
          <w:i/>
          <w:iCs/>
          <w:sz w:val="28"/>
          <w:szCs w:val="28"/>
        </w:rPr>
        <w:t>Filipendula</w:t>
      </w:r>
      <w:r w:rsidR="009844DE" w:rsidRPr="00D03930">
        <w:rPr>
          <w:rFonts w:ascii="Times New Roman" w:hAnsi="Times New Roman" w:cs="Times New Roman"/>
          <w:i/>
          <w:iCs/>
          <w:sz w:val="28"/>
          <w:szCs w:val="28"/>
          <w:lang w:val="ru-RU"/>
        </w:rPr>
        <w:t xml:space="preserve"> </w:t>
      </w:r>
      <w:r w:rsidR="009844DE" w:rsidRPr="00D03930">
        <w:rPr>
          <w:rFonts w:ascii="Times New Roman" w:hAnsi="Times New Roman" w:cs="Times New Roman"/>
          <w:i/>
          <w:iCs/>
          <w:sz w:val="28"/>
          <w:szCs w:val="28"/>
        </w:rPr>
        <w:t>vulgaris</w:t>
      </w:r>
      <w:r w:rsidR="009844DE" w:rsidRPr="00D03930">
        <w:rPr>
          <w:rFonts w:ascii="Times New Roman" w:hAnsi="Times New Roman" w:cs="Times New Roman"/>
          <w:sz w:val="28"/>
          <w:szCs w:val="28"/>
          <w:lang w:val="ru-RU"/>
        </w:rPr>
        <w:t xml:space="preserve"> </w:t>
      </w:r>
      <w:r w:rsidR="00B62919" w:rsidRPr="00D03930">
        <w:rPr>
          <w:rFonts w:ascii="Times New Roman" w:hAnsi="Times New Roman" w:cs="Times New Roman"/>
          <w:sz w:val="28"/>
          <w:szCs w:val="28"/>
          <w:lang w:val="ru-RU"/>
        </w:rPr>
        <w:t>в Казахстане</w:t>
      </w:r>
    </w:p>
    <w:p w14:paraId="67623D13" w14:textId="77777777" w:rsidR="00014468" w:rsidRPr="00D03930" w:rsidRDefault="00014468" w:rsidP="00101908">
      <w:pPr>
        <w:ind w:firstLine="709"/>
        <w:jc w:val="both"/>
        <w:rPr>
          <w:rFonts w:ascii="Times New Roman" w:hAnsi="Times New Roman" w:cs="Times New Roman"/>
          <w:sz w:val="28"/>
          <w:szCs w:val="28"/>
          <w:lang w:val="ru-RU"/>
        </w:rPr>
      </w:pPr>
    </w:p>
    <w:p w14:paraId="306CC96C" w14:textId="2392E9D0" w:rsidR="00014468" w:rsidRPr="00D03930" w:rsidRDefault="0001446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Как видно из данных, представленных на рисунке </w:t>
      </w:r>
      <w:r w:rsidR="00AF2100" w:rsidRPr="00D03930">
        <w:rPr>
          <w:rFonts w:ascii="Times New Roman" w:hAnsi="Times New Roman" w:cs="Times New Roman"/>
          <w:sz w:val="28"/>
          <w:szCs w:val="28"/>
          <w:lang w:val="ru-RU"/>
        </w:rPr>
        <w:t>1</w:t>
      </w:r>
      <w:r w:rsidRPr="00D03930">
        <w:rPr>
          <w:rFonts w:ascii="Times New Roman" w:hAnsi="Times New Roman" w:cs="Times New Roman"/>
          <w:sz w:val="28"/>
          <w:szCs w:val="28"/>
          <w:lang w:val="ru-RU"/>
        </w:rPr>
        <w:t xml:space="preserve">, </w:t>
      </w:r>
      <w:r w:rsidR="007A294F">
        <w:rPr>
          <w:rFonts w:ascii="Times New Roman" w:hAnsi="Times New Roman" w:cs="Times New Roman"/>
          <w:sz w:val="28"/>
          <w:szCs w:val="28"/>
          <w:lang w:val="ru-RU"/>
        </w:rPr>
        <w:t xml:space="preserve">трава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преимущественно распространен</w:t>
      </w:r>
      <w:r w:rsidR="007A294F">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в следующих областях страны: Карагандинской, Костанайской, Акмолинской, Павлодарской и Восточно-Казахстанской областях. Так же встречается в Улытауской, Актюбенской, Западно-Казахстанской и Северно-Казахстанской областях. </w:t>
      </w:r>
    </w:p>
    <w:p w14:paraId="0E11BF7D" w14:textId="44682FA4" w:rsidR="00014468" w:rsidRPr="00D03930" w:rsidRDefault="00326F79"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 мезоксерофит, </w:t>
      </w:r>
      <w:r w:rsidR="009844DE" w:rsidRPr="00D03930">
        <w:rPr>
          <w:rFonts w:ascii="Times New Roman" w:hAnsi="Times New Roman" w:cs="Times New Roman"/>
          <w:sz w:val="28"/>
          <w:szCs w:val="28"/>
          <w:lang w:val="ru-RU"/>
        </w:rPr>
        <w:t>не требователен к плодородию почвы и условиям увлажнения. М</w:t>
      </w:r>
      <w:r w:rsidRPr="00D03930">
        <w:rPr>
          <w:rFonts w:ascii="Times New Roman" w:hAnsi="Times New Roman" w:cs="Times New Roman"/>
          <w:sz w:val="28"/>
          <w:szCs w:val="28"/>
          <w:lang w:val="ru-RU"/>
        </w:rPr>
        <w:t xml:space="preserve">еста обитания </w:t>
      </w:r>
      <w:r w:rsidR="009844DE" w:rsidRPr="00D03930">
        <w:rPr>
          <w:rFonts w:ascii="Times New Roman" w:hAnsi="Times New Roman" w:cs="Times New Roman"/>
          <w:sz w:val="28"/>
          <w:szCs w:val="28"/>
          <w:lang w:val="ru-RU"/>
        </w:rPr>
        <w:t xml:space="preserve">данного вида </w:t>
      </w:r>
      <w:r w:rsidRPr="00D03930">
        <w:rPr>
          <w:rFonts w:ascii="Times New Roman" w:hAnsi="Times New Roman" w:cs="Times New Roman"/>
          <w:sz w:val="28"/>
          <w:szCs w:val="28"/>
          <w:lang w:val="ru-RU"/>
        </w:rPr>
        <w:t xml:space="preserve">приурочены к остепненным лугам, склонам сопок и межсопочным понижениям. </w:t>
      </w:r>
    </w:p>
    <w:p w14:paraId="0618C630" w14:textId="77777777" w:rsidR="00014468" w:rsidRPr="00D03930" w:rsidRDefault="00014468" w:rsidP="00101908">
      <w:pPr>
        <w:ind w:firstLine="709"/>
        <w:jc w:val="both"/>
        <w:rPr>
          <w:rFonts w:ascii="Times New Roman" w:hAnsi="Times New Roman" w:cs="Times New Roman"/>
          <w:sz w:val="28"/>
          <w:szCs w:val="28"/>
          <w:lang w:val="ru-RU"/>
        </w:rPr>
      </w:pPr>
    </w:p>
    <w:p w14:paraId="3B4879F5" w14:textId="6B487D45" w:rsidR="00014468" w:rsidRPr="00D03930" w:rsidRDefault="00014468" w:rsidP="00101908">
      <w:pPr>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504C1CB1" wp14:editId="3A7D86DD">
            <wp:extent cx="4210050" cy="2360563"/>
            <wp:effectExtent l="0" t="0" r="0" b="190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22507" cy="2367548"/>
                    </a:xfrm>
                    <a:prstGeom prst="rect">
                      <a:avLst/>
                    </a:prstGeom>
                    <a:noFill/>
                    <a:ln>
                      <a:noFill/>
                    </a:ln>
                  </pic:spPr>
                </pic:pic>
              </a:graphicData>
            </a:graphic>
          </wp:inline>
        </w:drawing>
      </w:r>
    </w:p>
    <w:p w14:paraId="0E837470" w14:textId="77777777" w:rsidR="009844DE" w:rsidRPr="00D03930" w:rsidRDefault="009844DE" w:rsidP="00101908">
      <w:pPr>
        <w:jc w:val="center"/>
        <w:rPr>
          <w:rFonts w:ascii="Times New Roman" w:hAnsi="Times New Roman" w:cs="Times New Roman"/>
          <w:sz w:val="28"/>
          <w:szCs w:val="28"/>
          <w:lang w:val="ru-RU"/>
        </w:rPr>
      </w:pPr>
    </w:p>
    <w:p w14:paraId="455C7285" w14:textId="79F45820" w:rsidR="009844DE" w:rsidRPr="00D03930" w:rsidRDefault="009844DE"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 Карта распространения </w:t>
      </w:r>
      <w:r w:rsidR="00F56985">
        <w:rPr>
          <w:rFonts w:ascii="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в Казахстане</w:t>
      </w:r>
    </w:p>
    <w:p w14:paraId="17EF3442" w14:textId="2043AA7C" w:rsidR="009844DE" w:rsidRPr="00D03930" w:rsidRDefault="009844DE" w:rsidP="00101908">
      <w:pPr>
        <w:ind w:firstLine="567"/>
        <w:jc w:val="both"/>
        <w:rPr>
          <w:rFonts w:ascii="Times New Roman" w:hAnsi="Times New Roman" w:cs="Times New Roman"/>
          <w:i/>
          <w:iCs/>
          <w:sz w:val="28"/>
          <w:szCs w:val="28"/>
          <w:lang w:val="ru-RU"/>
        </w:rPr>
      </w:pPr>
    </w:p>
    <w:p w14:paraId="7F2BE281" w14:textId="6C84F25E" w:rsidR="00FA4398" w:rsidRPr="00D03930" w:rsidRDefault="009844DE"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 данным из рисунка </w:t>
      </w:r>
      <w:r w:rsidR="00AF210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видно, что</w:t>
      </w:r>
      <w:r w:rsidR="007A294F">
        <w:rPr>
          <w:rFonts w:ascii="Times New Roman" w:hAnsi="Times New Roman" w:cs="Times New Roman"/>
          <w:sz w:val="28"/>
          <w:szCs w:val="28"/>
          <w:lang w:val="ru-RU"/>
        </w:rPr>
        <w:t xml:space="preserve"> трава</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распространена в таких же областях, что и</w:t>
      </w:r>
      <w:r w:rsidR="007A294F">
        <w:rPr>
          <w:rFonts w:ascii="Times New Roman" w:hAnsi="Times New Roman" w:cs="Times New Roman"/>
          <w:sz w:val="28"/>
          <w:szCs w:val="28"/>
          <w:lang w:val="ru-RU"/>
        </w:rPr>
        <w:t xml:space="preserve"> трава</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Только </w:t>
      </w:r>
      <w:r w:rsidR="00326F79" w:rsidRPr="00D03930">
        <w:rPr>
          <w:rFonts w:ascii="Times New Roman" w:hAnsi="Times New Roman" w:cs="Times New Roman"/>
          <w:i/>
          <w:iCs/>
          <w:sz w:val="28"/>
          <w:szCs w:val="28"/>
          <w:lang w:val="ru-RU"/>
        </w:rPr>
        <w:t>Filipendula ulmaria</w:t>
      </w:r>
      <w:r w:rsidR="00326F7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является</w:t>
      </w:r>
      <w:r w:rsidR="00326F79" w:rsidRPr="00D03930">
        <w:rPr>
          <w:rFonts w:ascii="Times New Roman" w:hAnsi="Times New Roman" w:cs="Times New Roman"/>
          <w:sz w:val="28"/>
          <w:szCs w:val="28"/>
          <w:lang w:val="ru-RU"/>
        </w:rPr>
        <w:t xml:space="preserve"> типичны</w:t>
      </w:r>
      <w:r w:rsidRPr="00D03930">
        <w:rPr>
          <w:rFonts w:ascii="Times New Roman" w:hAnsi="Times New Roman" w:cs="Times New Roman"/>
          <w:sz w:val="28"/>
          <w:szCs w:val="28"/>
          <w:lang w:val="ru-RU"/>
        </w:rPr>
        <w:t>м</w:t>
      </w:r>
      <w:r w:rsidR="00326F79" w:rsidRPr="00D03930">
        <w:rPr>
          <w:rFonts w:ascii="Times New Roman" w:hAnsi="Times New Roman" w:cs="Times New Roman"/>
          <w:sz w:val="28"/>
          <w:szCs w:val="28"/>
          <w:lang w:val="ru-RU"/>
        </w:rPr>
        <w:t xml:space="preserve"> мезофит</w:t>
      </w:r>
      <w:r w:rsidRPr="00D03930">
        <w:rPr>
          <w:rFonts w:ascii="Times New Roman" w:hAnsi="Times New Roman" w:cs="Times New Roman"/>
          <w:sz w:val="28"/>
          <w:szCs w:val="28"/>
          <w:lang w:val="ru-RU"/>
        </w:rPr>
        <w:t>ом, то есть предпочитает более богатые и увлажненные почвы и хорошо выносит затенение. Данный вид</w:t>
      </w:r>
      <w:r w:rsidR="00326F79" w:rsidRPr="00D03930">
        <w:rPr>
          <w:rFonts w:ascii="Times New Roman" w:hAnsi="Times New Roman" w:cs="Times New Roman"/>
          <w:sz w:val="28"/>
          <w:szCs w:val="28"/>
          <w:lang w:val="ru-RU"/>
        </w:rPr>
        <w:t xml:space="preserve"> обитает по влажным лугам, на опушках лесов, вдоль речек и ручьев, на лугах</w:t>
      </w:r>
      <w:r w:rsidRPr="00D03930">
        <w:rPr>
          <w:rFonts w:ascii="Times New Roman" w:hAnsi="Times New Roman" w:cs="Times New Roman"/>
          <w:sz w:val="28"/>
          <w:szCs w:val="28"/>
          <w:lang w:val="ru-RU"/>
        </w:rPr>
        <w:t xml:space="preserve">, как видно по локализации на карте, представленной в рисунке </w:t>
      </w:r>
      <w:r w:rsidR="00AF210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w:t>
      </w:r>
    </w:p>
    <w:p w14:paraId="17929F09" w14:textId="60DFFC67" w:rsidR="00E402B4" w:rsidRPr="00D03930" w:rsidRDefault="00E402B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Определение сырьевых запасов </w:t>
      </w:r>
      <w:r w:rsidR="007A294F">
        <w:rPr>
          <w:rFonts w:ascii="Times New Roman" w:hAnsi="Times New Roman" w:cs="Times New Roman"/>
          <w:sz w:val="28"/>
          <w:szCs w:val="28"/>
          <w:lang w:val="ru-RU"/>
        </w:rPr>
        <w:t xml:space="preserve">травы </w:t>
      </w:r>
      <w:r w:rsidR="00A366E4" w:rsidRPr="00D03930">
        <w:rPr>
          <w:rFonts w:ascii="Times New Roman" w:hAnsi="Times New Roman" w:cs="Times New Roman"/>
          <w:i/>
          <w:iCs/>
          <w:sz w:val="28"/>
          <w:szCs w:val="28"/>
        </w:rPr>
        <w:t>Filipendula</w:t>
      </w:r>
      <w:r w:rsidR="00A366E4" w:rsidRPr="00D03930">
        <w:rPr>
          <w:rFonts w:ascii="Times New Roman" w:hAnsi="Times New Roman" w:cs="Times New Roman"/>
          <w:i/>
          <w:iCs/>
          <w:sz w:val="28"/>
          <w:szCs w:val="28"/>
          <w:lang w:val="ru-RU"/>
        </w:rPr>
        <w:t xml:space="preserve"> </w:t>
      </w:r>
      <w:r w:rsidR="00A366E4" w:rsidRPr="00D03930">
        <w:rPr>
          <w:rFonts w:ascii="Times New Roman" w:hAnsi="Times New Roman" w:cs="Times New Roman"/>
          <w:i/>
          <w:iCs/>
          <w:sz w:val="28"/>
          <w:szCs w:val="28"/>
        </w:rPr>
        <w:t>vulgaris</w:t>
      </w:r>
      <w:r w:rsidR="00A366E4" w:rsidRPr="00D03930">
        <w:rPr>
          <w:rFonts w:ascii="Times New Roman" w:hAnsi="Times New Roman" w:cs="Times New Roman"/>
          <w:sz w:val="28"/>
          <w:szCs w:val="28"/>
          <w:lang w:val="ru-RU"/>
        </w:rPr>
        <w:t xml:space="preserve"> и</w:t>
      </w:r>
      <w:r w:rsidR="007A294F">
        <w:rPr>
          <w:rFonts w:ascii="Times New Roman" w:hAnsi="Times New Roman" w:cs="Times New Roman"/>
          <w:sz w:val="28"/>
          <w:szCs w:val="28"/>
          <w:lang w:val="ru-RU"/>
        </w:rPr>
        <w:t xml:space="preserve"> травы</w:t>
      </w:r>
      <w:r w:rsidR="00A366E4" w:rsidRPr="00D03930">
        <w:rPr>
          <w:rFonts w:ascii="Times New Roman" w:hAnsi="Times New Roman" w:cs="Times New Roman"/>
          <w:sz w:val="28"/>
          <w:szCs w:val="28"/>
          <w:lang w:val="ru-RU"/>
        </w:rPr>
        <w:t xml:space="preserve"> </w:t>
      </w:r>
      <w:r w:rsidR="00A366E4" w:rsidRPr="00D03930">
        <w:rPr>
          <w:rFonts w:ascii="Times New Roman" w:hAnsi="Times New Roman" w:cs="Times New Roman"/>
          <w:i/>
          <w:iCs/>
          <w:sz w:val="28"/>
          <w:szCs w:val="28"/>
          <w:lang w:val="ru-RU"/>
        </w:rPr>
        <w:t>Filipendula ulmaria</w:t>
      </w:r>
      <w:r w:rsidR="00A366E4" w:rsidRPr="00D03930">
        <w:rPr>
          <w:rFonts w:ascii="Times New Roman" w:hAnsi="Times New Roman" w:cs="Times New Roman"/>
          <w:sz w:val="28"/>
          <w:szCs w:val="28"/>
          <w:lang w:val="ru-RU"/>
        </w:rPr>
        <w:t xml:space="preserve"> проводили по методу, приведенному в подразделе 2.2. </w:t>
      </w:r>
      <w:r w:rsidR="00954F44" w:rsidRPr="00D03930">
        <w:rPr>
          <w:rFonts w:ascii="Times New Roman" w:hAnsi="Times New Roman" w:cs="Times New Roman"/>
          <w:sz w:val="28"/>
          <w:szCs w:val="28"/>
          <w:lang w:val="ru-RU"/>
        </w:rPr>
        <w:t xml:space="preserve">Результаты определения запасов </w:t>
      </w:r>
      <w:r w:rsidR="00954F44" w:rsidRPr="00D03930">
        <w:rPr>
          <w:rFonts w:ascii="Times New Roman" w:hAnsi="Times New Roman" w:cs="Times New Roman"/>
          <w:i/>
          <w:iCs/>
          <w:sz w:val="28"/>
          <w:szCs w:val="28"/>
        </w:rPr>
        <w:t>Filipendula</w:t>
      </w:r>
      <w:r w:rsidR="00954F44" w:rsidRPr="00D03930">
        <w:rPr>
          <w:rFonts w:ascii="Times New Roman" w:hAnsi="Times New Roman" w:cs="Times New Roman"/>
          <w:i/>
          <w:iCs/>
          <w:sz w:val="28"/>
          <w:szCs w:val="28"/>
          <w:lang w:val="ru-RU"/>
        </w:rPr>
        <w:t xml:space="preserve"> </w:t>
      </w:r>
      <w:r w:rsidR="00954F44" w:rsidRPr="00D03930">
        <w:rPr>
          <w:rFonts w:ascii="Times New Roman" w:hAnsi="Times New Roman" w:cs="Times New Roman"/>
          <w:i/>
          <w:iCs/>
          <w:sz w:val="28"/>
          <w:szCs w:val="28"/>
        </w:rPr>
        <w:t>vulgaris</w:t>
      </w:r>
      <w:r w:rsidR="00954F44" w:rsidRPr="00D03930">
        <w:rPr>
          <w:rFonts w:ascii="Times New Roman" w:hAnsi="Times New Roman" w:cs="Times New Roman"/>
          <w:sz w:val="28"/>
          <w:szCs w:val="28"/>
          <w:lang w:val="ru-RU"/>
        </w:rPr>
        <w:t xml:space="preserve"> и </w:t>
      </w:r>
      <w:r w:rsidR="00AB07A4" w:rsidRPr="00D03930">
        <w:rPr>
          <w:rFonts w:ascii="Times New Roman" w:hAnsi="Times New Roman" w:cs="Times New Roman"/>
          <w:i/>
          <w:iCs/>
          <w:sz w:val="28"/>
          <w:szCs w:val="28"/>
          <w:lang w:val="ru-RU"/>
        </w:rPr>
        <w:t>Filipendula ulmaria</w:t>
      </w:r>
      <w:r w:rsidR="00AB07A4" w:rsidRPr="00D03930">
        <w:rPr>
          <w:rFonts w:ascii="Times New Roman" w:hAnsi="Times New Roman" w:cs="Times New Roman"/>
          <w:sz w:val="28"/>
          <w:szCs w:val="28"/>
          <w:lang w:val="ru-RU"/>
        </w:rPr>
        <w:t xml:space="preserve"> представлены в таблице </w:t>
      </w:r>
      <w:r w:rsidR="004E2537" w:rsidRPr="00D03930">
        <w:rPr>
          <w:rFonts w:ascii="Times New Roman" w:hAnsi="Times New Roman" w:cs="Times New Roman"/>
          <w:sz w:val="28"/>
          <w:szCs w:val="28"/>
          <w:lang w:val="ru-RU"/>
        </w:rPr>
        <w:t>3</w:t>
      </w:r>
      <w:r w:rsidR="00AB07A4" w:rsidRPr="00D03930">
        <w:rPr>
          <w:rFonts w:ascii="Times New Roman" w:hAnsi="Times New Roman" w:cs="Times New Roman"/>
          <w:sz w:val="28"/>
          <w:szCs w:val="28"/>
          <w:lang w:val="ru-RU"/>
        </w:rPr>
        <w:t xml:space="preserve">. </w:t>
      </w:r>
    </w:p>
    <w:p w14:paraId="70C3F7E1" w14:textId="29066A05" w:rsidR="00E06FEF" w:rsidRPr="00D03930" w:rsidRDefault="00E06FE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определения сырьевых запасов</w:t>
      </w:r>
      <w:r w:rsidR="007A294F">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w:t>
      </w:r>
      <w:r w:rsidR="007A294F">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и возможных объемов их изъятия устанавливали площадь заросли и ее урожайность (плотность сырьевых запасов). </w:t>
      </w:r>
    </w:p>
    <w:p w14:paraId="03E6D1B4" w14:textId="3A80F42D" w:rsidR="00E06FEF" w:rsidRPr="00D03930" w:rsidRDefault="00E06FE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По результатам полевых работ осуществлялась обработка материалов при определении запасов сырья, вычисления урожайности, расчета величины площадей конкретных зарослей и определения величины запаса сырья на них.</w:t>
      </w:r>
    </w:p>
    <w:p w14:paraId="7B9D64BD" w14:textId="6257F147" w:rsidR="00C27A18" w:rsidRPr="00D03930" w:rsidRDefault="003F61B1" w:rsidP="00FB7C39">
      <w:pPr>
        <w:ind w:firstLine="709"/>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Определение</w:t>
      </w:r>
      <w:r w:rsidR="00E06FEF" w:rsidRPr="00D03930">
        <w:rPr>
          <w:rFonts w:ascii="Times New Roman" w:hAnsi="Times New Roman" w:cs="Times New Roman"/>
          <w:sz w:val="28"/>
          <w:szCs w:val="28"/>
          <w:lang w:val="ru-RU"/>
        </w:rPr>
        <w:t xml:space="preserve"> возможн</w:t>
      </w:r>
      <w:r w:rsidRPr="00D03930">
        <w:rPr>
          <w:rFonts w:ascii="Times New Roman" w:hAnsi="Times New Roman" w:cs="Times New Roman"/>
          <w:sz w:val="28"/>
          <w:szCs w:val="28"/>
          <w:lang w:val="ru-RU"/>
        </w:rPr>
        <w:t>ого</w:t>
      </w:r>
      <w:r w:rsidR="00E06FEF" w:rsidRPr="00D03930">
        <w:rPr>
          <w:rFonts w:ascii="Times New Roman" w:hAnsi="Times New Roman" w:cs="Times New Roman"/>
          <w:sz w:val="28"/>
          <w:szCs w:val="28"/>
          <w:lang w:val="ru-RU"/>
        </w:rPr>
        <w:t xml:space="preserve"> объем</w:t>
      </w:r>
      <w:r w:rsidRPr="00D03930">
        <w:rPr>
          <w:rFonts w:ascii="Times New Roman" w:hAnsi="Times New Roman" w:cs="Times New Roman"/>
          <w:sz w:val="28"/>
          <w:szCs w:val="28"/>
          <w:lang w:val="ru-RU"/>
        </w:rPr>
        <w:t>а</w:t>
      </w:r>
      <w:r w:rsidR="00E06FEF" w:rsidRPr="00D03930">
        <w:rPr>
          <w:rFonts w:ascii="Times New Roman" w:hAnsi="Times New Roman" w:cs="Times New Roman"/>
          <w:sz w:val="28"/>
          <w:szCs w:val="28"/>
          <w:lang w:val="ru-RU"/>
        </w:rPr>
        <w:t xml:space="preserve"> сбора двух видов лабазника рассчитывали с учетом эксплуатационных запасов сырья и продолжительност</w:t>
      </w:r>
      <w:r w:rsidR="005820C7" w:rsidRPr="00D03930">
        <w:rPr>
          <w:rFonts w:ascii="Times New Roman" w:hAnsi="Times New Roman" w:cs="Times New Roman"/>
          <w:sz w:val="28"/>
          <w:szCs w:val="28"/>
          <w:lang w:val="ru-RU"/>
        </w:rPr>
        <w:t>и</w:t>
      </w:r>
      <w:r w:rsidR="00E06FEF" w:rsidRPr="00D03930">
        <w:rPr>
          <w:rFonts w:ascii="Times New Roman" w:hAnsi="Times New Roman" w:cs="Times New Roman"/>
          <w:sz w:val="28"/>
          <w:szCs w:val="28"/>
          <w:lang w:val="ru-RU"/>
        </w:rPr>
        <w:t xml:space="preserve"> периода</w:t>
      </w:r>
      <w:r w:rsidRPr="00D03930">
        <w:rPr>
          <w:rFonts w:ascii="Times New Roman" w:hAnsi="Times New Roman" w:cs="Times New Roman"/>
          <w:sz w:val="28"/>
          <w:szCs w:val="28"/>
          <w:lang w:val="ru-RU"/>
        </w:rPr>
        <w:t xml:space="preserve"> полного</w:t>
      </w:r>
      <w:r w:rsidR="00E06FEF" w:rsidRPr="00D03930">
        <w:rPr>
          <w:rFonts w:ascii="Times New Roman" w:hAnsi="Times New Roman" w:cs="Times New Roman"/>
          <w:sz w:val="28"/>
          <w:szCs w:val="28"/>
          <w:lang w:val="ru-RU"/>
        </w:rPr>
        <w:t xml:space="preserve"> восстановления</w:t>
      </w:r>
      <w:r w:rsidRPr="00D03930">
        <w:rPr>
          <w:rFonts w:ascii="Times New Roman" w:hAnsi="Times New Roman" w:cs="Times New Roman"/>
          <w:sz w:val="28"/>
          <w:szCs w:val="28"/>
          <w:lang w:val="ru-RU"/>
        </w:rPr>
        <w:t xml:space="preserve"> (1 год)</w:t>
      </w:r>
      <w:r w:rsidR="00E06FEF" w:rsidRPr="00D03930">
        <w:rPr>
          <w:rFonts w:ascii="Times New Roman" w:hAnsi="Times New Roman" w:cs="Times New Roman"/>
          <w:sz w:val="28"/>
          <w:szCs w:val="28"/>
          <w:lang w:val="ru-RU"/>
        </w:rPr>
        <w:t>.</w:t>
      </w:r>
    </w:p>
    <w:p w14:paraId="66065D6A" w14:textId="6B85A844" w:rsidR="00FB7C39" w:rsidRPr="00D03930" w:rsidRDefault="00FB7C39" w:rsidP="00FB7C39">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Как видно из таблицы 3, эксплуатационный запас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b/>
          <w:sz w:val="28"/>
          <w:szCs w:val="28"/>
          <w:lang w:val="ru-RU"/>
        </w:rPr>
        <w:t xml:space="preserve"> </w:t>
      </w:r>
      <w:r w:rsidRPr="00D03930">
        <w:rPr>
          <w:rFonts w:ascii="Times New Roman" w:hAnsi="Times New Roman" w:cs="Times New Roman"/>
          <w:bCs/>
          <w:sz w:val="28"/>
          <w:szCs w:val="28"/>
          <w:lang w:val="ru-RU"/>
        </w:rPr>
        <w:t>-</w:t>
      </w:r>
      <w:r w:rsidRPr="00D03930">
        <w:rPr>
          <w:rFonts w:ascii="Times New Roman" w:hAnsi="Times New Roman" w:cs="Times New Roman"/>
          <w:b/>
          <w:sz w:val="28"/>
          <w:szCs w:val="28"/>
          <w:lang w:val="ru-RU"/>
        </w:rPr>
        <w:t xml:space="preserve"> </w:t>
      </w:r>
      <w:r w:rsidRPr="00D03930">
        <w:rPr>
          <w:rFonts w:ascii="Times New Roman" w:hAnsi="Times New Roman" w:cs="Times New Roman"/>
          <w:sz w:val="28"/>
          <w:szCs w:val="28"/>
          <w:lang w:val="ru-RU"/>
        </w:rPr>
        <w:t xml:space="preserve">26,9 т, объем возможного сбора сырья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w:t>
      </w:r>
      <w:r w:rsidRPr="00D03930">
        <w:rPr>
          <w:rFonts w:ascii="Times New Roman" w:hAnsi="Times New Roman" w:cs="Times New Roman"/>
          <w:b/>
          <w:sz w:val="28"/>
          <w:szCs w:val="28"/>
          <w:lang w:val="ru-RU"/>
        </w:rPr>
        <w:t xml:space="preserve">- </w:t>
      </w:r>
      <w:r w:rsidRPr="00D03930">
        <w:rPr>
          <w:rFonts w:ascii="Times New Roman" w:hAnsi="Times New Roman" w:cs="Times New Roman"/>
          <w:sz w:val="28"/>
          <w:szCs w:val="28"/>
          <w:lang w:val="ru-RU"/>
        </w:rPr>
        <w:t xml:space="preserve">13,5 т, эксплуатационный </w:t>
      </w:r>
      <w:r w:rsidRPr="00D03930">
        <w:rPr>
          <w:rFonts w:ascii="Times New Roman" w:hAnsi="Times New Roman" w:cs="Times New Roman"/>
          <w:sz w:val="28"/>
          <w:szCs w:val="28"/>
          <w:lang w:val="ru-RU"/>
        </w:rPr>
        <w:lastRenderedPageBreak/>
        <w:t xml:space="preserve">запас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- 14,2 т, объем возможного сбора сырья </w:t>
      </w:r>
      <w:r w:rsidRPr="00D03930">
        <w:rPr>
          <w:rFonts w:ascii="Times New Roman" w:hAnsi="Times New Roman" w:cs="Times New Roman"/>
          <w:i/>
          <w:iCs/>
          <w:sz w:val="28"/>
          <w:szCs w:val="28"/>
          <w:lang w:val="ru-RU"/>
        </w:rPr>
        <w:t>Filipendula ulmaria</w:t>
      </w:r>
      <w:r w:rsidR="003762DE"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- 7,0 т. </w:t>
      </w:r>
    </w:p>
    <w:p w14:paraId="502A9116" w14:textId="77777777" w:rsidR="002070D5" w:rsidRPr="00D03930" w:rsidRDefault="002070D5" w:rsidP="00101908">
      <w:pPr>
        <w:jc w:val="both"/>
        <w:rPr>
          <w:rFonts w:ascii="Times New Roman" w:hAnsi="Times New Roman" w:cs="Times New Roman"/>
          <w:sz w:val="28"/>
          <w:szCs w:val="28"/>
          <w:lang w:val="ru-RU"/>
        </w:rPr>
      </w:pPr>
    </w:p>
    <w:p w14:paraId="653D079F" w14:textId="16D03A19" w:rsidR="004D2CFC" w:rsidRPr="00D03930" w:rsidRDefault="000274F3" w:rsidP="00101908">
      <w:pPr>
        <w:jc w:val="both"/>
        <w:rPr>
          <w:rFonts w:ascii="Times New Roman" w:hAnsi="Times New Roman" w:cs="Times New Roman"/>
          <w:b/>
          <w:bCs/>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ru-RU"/>
        </w:rPr>
        <w:t>3 – П</w:t>
      </w:r>
      <w:r w:rsidR="004D2CFC" w:rsidRPr="00D03930">
        <w:rPr>
          <w:rFonts w:ascii="Times New Roman" w:hAnsi="Times New Roman" w:cs="Times New Roman"/>
          <w:sz w:val="28"/>
          <w:szCs w:val="28"/>
          <w:lang w:val="ru-RU"/>
        </w:rPr>
        <w:t>лощади</w:t>
      </w:r>
      <w:r w:rsidR="004E2537" w:rsidRPr="00D03930">
        <w:rPr>
          <w:rFonts w:ascii="Times New Roman" w:hAnsi="Times New Roman" w:cs="Times New Roman"/>
          <w:sz w:val="28"/>
          <w:szCs w:val="28"/>
          <w:lang w:val="ru-RU"/>
        </w:rPr>
        <w:t xml:space="preserve"> </w:t>
      </w:r>
      <w:r w:rsidR="004D2CFC" w:rsidRPr="00D03930">
        <w:rPr>
          <w:rFonts w:ascii="Times New Roman" w:hAnsi="Times New Roman" w:cs="Times New Roman"/>
          <w:sz w:val="28"/>
          <w:szCs w:val="28"/>
          <w:lang w:val="ru-RU"/>
        </w:rPr>
        <w:t>зарослей и ресурсы</w:t>
      </w:r>
      <w:r w:rsidR="007A294F">
        <w:rPr>
          <w:rFonts w:ascii="Times New Roman" w:hAnsi="Times New Roman" w:cs="Times New Roman"/>
          <w:sz w:val="28"/>
          <w:szCs w:val="28"/>
          <w:lang w:val="ru-RU"/>
        </w:rPr>
        <w:t xml:space="preserve"> травы</w:t>
      </w:r>
      <w:r w:rsidR="004D2CFC" w:rsidRPr="00D03930">
        <w:rPr>
          <w:rFonts w:ascii="Times New Roman" w:hAnsi="Times New Roman" w:cs="Times New Roman"/>
          <w:sz w:val="28"/>
          <w:szCs w:val="28"/>
          <w:lang w:val="ru-RU"/>
        </w:rPr>
        <w:t xml:space="preserve"> </w:t>
      </w:r>
      <w:r w:rsidR="003F61B1" w:rsidRPr="00D03930">
        <w:rPr>
          <w:rFonts w:ascii="Times New Roman" w:hAnsi="Times New Roman" w:cs="Times New Roman"/>
          <w:i/>
          <w:iCs/>
          <w:sz w:val="28"/>
          <w:szCs w:val="28"/>
          <w:lang w:val="ru-RU"/>
        </w:rPr>
        <w:t>Filipendula vulgaris</w:t>
      </w:r>
      <w:r w:rsidR="003F61B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w:t>
      </w:r>
      <w:r w:rsidR="007A294F">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003F61B1" w:rsidRPr="00D03930">
        <w:rPr>
          <w:rFonts w:ascii="Times New Roman" w:hAnsi="Times New Roman" w:cs="Times New Roman"/>
          <w:i/>
          <w:iCs/>
          <w:sz w:val="28"/>
          <w:szCs w:val="28"/>
          <w:lang w:val="ru-RU"/>
        </w:rPr>
        <w:t>Filipendula ulmaria</w:t>
      </w:r>
      <w:r w:rsidR="003F61B1" w:rsidRPr="00D03930">
        <w:rPr>
          <w:rFonts w:ascii="Times New Roman" w:hAnsi="Times New Roman" w:cs="Times New Roman"/>
          <w:sz w:val="28"/>
          <w:szCs w:val="28"/>
          <w:lang w:val="ru-RU"/>
        </w:rPr>
        <w:t xml:space="preserve"> </w:t>
      </w:r>
      <w:r w:rsidR="004D2CFC" w:rsidRPr="00D03930">
        <w:rPr>
          <w:rFonts w:ascii="Times New Roman" w:hAnsi="Times New Roman" w:cs="Times New Roman"/>
          <w:sz w:val="28"/>
          <w:szCs w:val="28"/>
          <w:lang w:val="ru-RU"/>
        </w:rPr>
        <w:t>на территории Центрального Казахстана</w:t>
      </w:r>
    </w:p>
    <w:p w14:paraId="715A55E5" w14:textId="73B8DF14" w:rsidR="004D2CFC" w:rsidRPr="00D03930" w:rsidRDefault="004D2CFC" w:rsidP="00101908">
      <w:pPr>
        <w:ind w:firstLine="567"/>
        <w:jc w:val="both"/>
        <w:rPr>
          <w:rFonts w:ascii="Times New Roman" w:hAnsi="Times New Roman" w:cs="Times New Roman"/>
          <w:sz w:val="28"/>
          <w:szCs w:val="28"/>
          <w:lang w:val="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9"/>
        <w:gridCol w:w="1330"/>
        <w:gridCol w:w="1701"/>
        <w:gridCol w:w="1701"/>
        <w:gridCol w:w="2007"/>
      </w:tblGrid>
      <w:tr w:rsidR="00D03930" w:rsidRPr="00CF2EA4" w14:paraId="2EF6E2EB" w14:textId="77777777" w:rsidTr="002D10DB">
        <w:tc>
          <w:tcPr>
            <w:tcW w:w="2889" w:type="dxa"/>
          </w:tcPr>
          <w:p w14:paraId="319E2B0D"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Место произрастания</w:t>
            </w:r>
          </w:p>
        </w:tc>
        <w:tc>
          <w:tcPr>
            <w:tcW w:w="1330" w:type="dxa"/>
          </w:tcPr>
          <w:p w14:paraId="1BE66B1D"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Площадь, га</w:t>
            </w:r>
          </w:p>
        </w:tc>
        <w:tc>
          <w:tcPr>
            <w:tcW w:w="1701" w:type="dxa"/>
          </w:tcPr>
          <w:p w14:paraId="71A805C2"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Урожайность, кг/га</w:t>
            </w:r>
          </w:p>
        </w:tc>
        <w:tc>
          <w:tcPr>
            <w:tcW w:w="1701" w:type="dxa"/>
          </w:tcPr>
          <w:p w14:paraId="55F1D597"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Эксплуата-ционный запас, кг</w:t>
            </w:r>
          </w:p>
        </w:tc>
        <w:tc>
          <w:tcPr>
            <w:tcW w:w="2007" w:type="dxa"/>
          </w:tcPr>
          <w:p w14:paraId="399BF446" w14:textId="77777777" w:rsidR="004D2CFC" w:rsidRPr="00D03930" w:rsidRDefault="004D2CF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Объем возможного сбора сырья, кг</w:t>
            </w:r>
          </w:p>
        </w:tc>
      </w:tr>
      <w:tr w:rsidR="00D03930" w:rsidRPr="00D03930" w14:paraId="11B4B06B" w14:textId="77777777" w:rsidTr="00AB5119">
        <w:tc>
          <w:tcPr>
            <w:tcW w:w="9628" w:type="dxa"/>
            <w:gridSpan w:val="5"/>
          </w:tcPr>
          <w:p w14:paraId="50596CED" w14:textId="7A595241" w:rsidR="000274F3" w:rsidRPr="00D03930" w:rsidRDefault="003F61B1" w:rsidP="00FB7C39">
            <w:pPr>
              <w:jc w:val="center"/>
              <w:rPr>
                <w:rFonts w:ascii="Times New Roman" w:hAnsi="Times New Roman" w:cs="Times New Roman"/>
                <w:sz w:val="24"/>
                <w:szCs w:val="24"/>
                <w:lang w:val="ru-RU"/>
              </w:rPr>
            </w:pPr>
            <w:r w:rsidRPr="00D03930">
              <w:rPr>
                <w:rFonts w:ascii="Times New Roman" w:hAnsi="Times New Roman" w:cs="Times New Roman"/>
                <w:i/>
                <w:iCs/>
                <w:sz w:val="24"/>
                <w:szCs w:val="24"/>
                <w:lang w:val="ru-RU"/>
              </w:rPr>
              <w:t>Filipendula vulgaris</w:t>
            </w:r>
            <w:r w:rsidRPr="00D03930">
              <w:rPr>
                <w:rFonts w:ascii="Times New Roman" w:hAnsi="Times New Roman" w:cs="Times New Roman"/>
                <w:sz w:val="24"/>
                <w:szCs w:val="24"/>
                <w:lang w:val="ru-RU"/>
              </w:rPr>
              <w:t xml:space="preserve"> </w:t>
            </w:r>
          </w:p>
        </w:tc>
      </w:tr>
      <w:tr w:rsidR="00D03930" w:rsidRPr="00D03930" w14:paraId="198A3F06" w14:textId="77777777" w:rsidTr="002D10DB">
        <w:tc>
          <w:tcPr>
            <w:tcW w:w="2889" w:type="dxa"/>
          </w:tcPr>
          <w:p w14:paraId="5BE0B70F" w14:textId="3BBC6C25" w:rsidR="004D2CFC" w:rsidRPr="00D03930" w:rsidRDefault="004D2CFC"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Буйратау, Осакаровский район, Карагандинск</w:t>
            </w:r>
            <w:r w:rsidR="00D12B40" w:rsidRPr="00D03930">
              <w:rPr>
                <w:rFonts w:ascii="Times New Roman" w:hAnsi="Times New Roman" w:cs="Times New Roman"/>
                <w:sz w:val="24"/>
                <w:szCs w:val="24"/>
                <w:lang w:val="ru-RU"/>
              </w:rPr>
              <w:t>ая</w:t>
            </w:r>
            <w:r w:rsidRPr="00D03930">
              <w:rPr>
                <w:rFonts w:ascii="Times New Roman" w:hAnsi="Times New Roman" w:cs="Times New Roman"/>
                <w:sz w:val="24"/>
                <w:szCs w:val="24"/>
                <w:lang w:val="ru-RU"/>
              </w:rPr>
              <w:t xml:space="preserve"> област</w:t>
            </w:r>
            <w:r w:rsidR="00D12B40" w:rsidRPr="00D03930">
              <w:rPr>
                <w:rFonts w:ascii="Times New Roman" w:hAnsi="Times New Roman" w:cs="Times New Roman"/>
                <w:sz w:val="24"/>
                <w:szCs w:val="24"/>
                <w:lang w:val="ru-RU"/>
              </w:rPr>
              <w:t>ь</w:t>
            </w:r>
          </w:p>
        </w:tc>
        <w:tc>
          <w:tcPr>
            <w:tcW w:w="1330" w:type="dxa"/>
          </w:tcPr>
          <w:p w14:paraId="56DBB182"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10,5</w:t>
            </w:r>
          </w:p>
        </w:tc>
        <w:tc>
          <w:tcPr>
            <w:tcW w:w="1701" w:type="dxa"/>
          </w:tcPr>
          <w:p w14:paraId="4535BA1E"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420±54</w:t>
            </w:r>
          </w:p>
        </w:tc>
        <w:tc>
          <w:tcPr>
            <w:tcW w:w="1701" w:type="dxa"/>
          </w:tcPr>
          <w:p w14:paraId="3931EE56"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4410</w:t>
            </w:r>
          </w:p>
        </w:tc>
        <w:tc>
          <w:tcPr>
            <w:tcW w:w="2007" w:type="dxa"/>
          </w:tcPr>
          <w:p w14:paraId="4B912020"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2205</w:t>
            </w:r>
          </w:p>
        </w:tc>
      </w:tr>
      <w:tr w:rsidR="00D03930" w:rsidRPr="00D03930" w14:paraId="149EF396" w14:textId="77777777" w:rsidTr="002D10DB">
        <w:tc>
          <w:tcPr>
            <w:tcW w:w="2889" w:type="dxa"/>
          </w:tcPr>
          <w:p w14:paraId="67A08306" w14:textId="4D9230F4" w:rsidR="000274F3" w:rsidRPr="00D03930" w:rsidRDefault="004D2CFC"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Ул</w:t>
            </w:r>
            <w:r w:rsidR="008D6586" w:rsidRPr="00D03930">
              <w:rPr>
                <w:rFonts w:ascii="Times New Roman" w:hAnsi="Times New Roman" w:cs="Times New Roman"/>
                <w:sz w:val="24"/>
                <w:szCs w:val="24"/>
                <w:lang w:val="ru-RU"/>
              </w:rPr>
              <w:t>ы</w:t>
            </w:r>
            <w:r w:rsidRPr="00D03930">
              <w:rPr>
                <w:rFonts w:ascii="Times New Roman" w:hAnsi="Times New Roman" w:cs="Times New Roman"/>
                <w:sz w:val="24"/>
                <w:szCs w:val="24"/>
                <w:lang w:val="ru-RU"/>
              </w:rPr>
              <w:t xml:space="preserve">тау, </w:t>
            </w:r>
            <w:r w:rsidR="00BC1688" w:rsidRPr="00D03930">
              <w:rPr>
                <w:rFonts w:ascii="Times New Roman" w:hAnsi="Times New Roman" w:cs="Times New Roman"/>
                <w:sz w:val="24"/>
                <w:szCs w:val="24"/>
                <w:lang w:val="ru-RU"/>
              </w:rPr>
              <w:t xml:space="preserve">Улытауский район, </w:t>
            </w:r>
            <w:r w:rsidRPr="00D03930">
              <w:rPr>
                <w:rFonts w:ascii="Times New Roman" w:hAnsi="Times New Roman" w:cs="Times New Roman"/>
                <w:sz w:val="24"/>
                <w:szCs w:val="24"/>
                <w:lang w:val="ru-RU"/>
              </w:rPr>
              <w:t>Ул</w:t>
            </w:r>
            <w:r w:rsidR="008D6586" w:rsidRPr="00D03930">
              <w:rPr>
                <w:rFonts w:ascii="Times New Roman" w:hAnsi="Times New Roman" w:cs="Times New Roman"/>
                <w:sz w:val="24"/>
                <w:szCs w:val="24"/>
                <w:lang w:val="ru-RU"/>
              </w:rPr>
              <w:t>ы</w:t>
            </w:r>
            <w:r w:rsidRPr="00D03930">
              <w:rPr>
                <w:rFonts w:ascii="Times New Roman" w:hAnsi="Times New Roman" w:cs="Times New Roman"/>
                <w:sz w:val="24"/>
                <w:szCs w:val="24"/>
                <w:lang w:val="ru-RU"/>
              </w:rPr>
              <w:t>тауская област</w:t>
            </w:r>
            <w:r w:rsidR="00D12B40" w:rsidRPr="00D03930">
              <w:rPr>
                <w:rFonts w:ascii="Times New Roman" w:hAnsi="Times New Roman" w:cs="Times New Roman"/>
                <w:sz w:val="24"/>
                <w:szCs w:val="24"/>
                <w:lang w:val="ru-RU"/>
              </w:rPr>
              <w:t>ь</w:t>
            </w:r>
          </w:p>
        </w:tc>
        <w:tc>
          <w:tcPr>
            <w:tcW w:w="1330" w:type="dxa"/>
          </w:tcPr>
          <w:p w14:paraId="13CF5FB7"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18,4</w:t>
            </w:r>
          </w:p>
        </w:tc>
        <w:tc>
          <w:tcPr>
            <w:tcW w:w="1701" w:type="dxa"/>
          </w:tcPr>
          <w:p w14:paraId="15979D7D"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623±80</w:t>
            </w:r>
          </w:p>
        </w:tc>
        <w:tc>
          <w:tcPr>
            <w:tcW w:w="1701" w:type="dxa"/>
          </w:tcPr>
          <w:p w14:paraId="74818C1D"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11463</w:t>
            </w:r>
          </w:p>
        </w:tc>
        <w:tc>
          <w:tcPr>
            <w:tcW w:w="2007" w:type="dxa"/>
          </w:tcPr>
          <w:p w14:paraId="28E92E38"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5732</w:t>
            </w:r>
          </w:p>
        </w:tc>
      </w:tr>
      <w:tr w:rsidR="00D03930" w:rsidRPr="00D03930" w14:paraId="4D840F99" w14:textId="77777777" w:rsidTr="002D10DB">
        <w:tc>
          <w:tcPr>
            <w:tcW w:w="2889" w:type="dxa"/>
          </w:tcPr>
          <w:p w14:paraId="30F381C8" w14:textId="77777777" w:rsidR="004D2CFC" w:rsidRPr="00D03930" w:rsidRDefault="004D2CFC"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Каркаралы, Каркаралинский район, Карагандинская область</w:t>
            </w:r>
          </w:p>
        </w:tc>
        <w:tc>
          <w:tcPr>
            <w:tcW w:w="1330" w:type="dxa"/>
          </w:tcPr>
          <w:p w14:paraId="08C6A9A8"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15,5</w:t>
            </w:r>
          </w:p>
        </w:tc>
        <w:tc>
          <w:tcPr>
            <w:tcW w:w="1701" w:type="dxa"/>
          </w:tcPr>
          <w:p w14:paraId="486736E5"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530±65</w:t>
            </w:r>
          </w:p>
        </w:tc>
        <w:tc>
          <w:tcPr>
            <w:tcW w:w="1701" w:type="dxa"/>
          </w:tcPr>
          <w:p w14:paraId="3AB1D71E"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8215</w:t>
            </w:r>
          </w:p>
        </w:tc>
        <w:tc>
          <w:tcPr>
            <w:tcW w:w="2007" w:type="dxa"/>
          </w:tcPr>
          <w:p w14:paraId="53967144"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4108</w:t>
            </w:r>
          </w:p>
        </w:tc>
      </w:tr>
      <w:tr w:rsidR="00D03930" w:rsidRPr="00D03930" w14:paraId="6D0C6708" w14:textId="77777777" w:rsidTr="002D10DB">
        <w:tc>
          <w:tcPr>
            <w:tcW w:w="2889" w:type="dxa"/>
          </w:tcPr>
          <w:p w14:paraId="44401B09" w14:textId="33F0C681" w:rsidR="00BC1688" w:rsidRPr="00D03930" w:rsidRDefault="004D2CFC"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Спасские сопки</w:t>
            </w:r>
            <w:r w:rsidR="00DB63FD" w:rsidRPr="00D03930">
              <w:rPr>
                <w:rFonts w:ascii="Times New Roman" w:hAnsi="Times New Roman" w:cs="Times New Roman"/>
                <w:sz w:val="24"/>
                <w:szCs w:val="24"/>
                <w:lang w:val="ru-RU"/>
              </w:rPr>
              <w:t>,</w:t>
            </w:r>
            <w:r w:rsidR="00BC1688" w:rsidRPr="00D03930">
              <w:rPr>
                <w:rFonts w:ascii="Times New Roman" w:hAnsi="Times New Roman" w:cs="Times New Roman"/>
                <w:sz w:val="24"/>
                <w:szCs w:val="24"/>
                <w:lang w:val="ru-RU"/>
              </w:rPr>
              <w:t xml:space="preserve"> Абайский район,</w:t>
            </w:r>
          </w:p>
          <w:p w14:paraId="5679CF99" w14:textId="2A30BEB5" w:rsidR="000274F3" w:rsidRPr="00D03930" w:rsidRDefault="000274F3"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Карагандинск</w:t>
            </w:r>
            <w:r w:rsidR="00DB63FD" w:rsidRPr="00D03930">
              <w:rPr>
                <w:rFonts w:ascii="Times New Roman" w:hAnsi="Times New Roman" w:cs="Times New Roman"/>
                <w:sz w:val="24"/>
                <w:szCs w:val="24"/>
                <w:lang w:val="ru-RU"/>
              </w:rPr>
              <w:t>ая</w:t>
            </w:r>
            <w:r w:rsidRPr="00D03930">
              <w:rPr>
                <w:rFonts w:ascii="Times New Roman" w:hAnsi="Times New Roman" w:cs="Times New Roman"/>
                <w:sz w:val="24"/>
                <w:szCs w:val="24"/>
                <w:lang w:val="ru-RU"/>
              </w:rPr>
              <w:t xml:space="preserve"> област</w:t>
            </w:r>
            <w:r w:rsidR="00DB63FD" w:rsidRPr="00D03930">
              <w:rPr>
                <w:rFonts w:ascii="Times New Roman" w:hAnsi="Times New Roman" w:cs="Times New Roman"/>
                <w:sz w:val="24"/>
                <w:szCs w:val="24"/>
                <w:lang w:val="ru-RU"/>
              </w:rPr>
              <w:t>ь</w:t>
            </w:r>
          </w:p>
        </w:tc>
        <w:tc>
          <w:tcPr>
            <w:tcW w:w="1330" w:type="dxa"/>
          </w:tcPr>
          <w:p w14:paraId="1A1E13D3"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8,1</w:t>
            </w:r>
          </w:p>
        </w:tc>
        <w:tc>
          <w:tcPr>
            <w:tcW w:w="1701" w:type="dxa"/>
          </w:tcPr>
          <w:p w14:paraId="0EEB4711"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350±42</w:t>
            </w:r>
          </w:p>
        </w:tc>
        <w:tc>
          <w:tcPr>
            <w:tcW w:w="1701" w:type="dxa"/>
          </w:tcPr>
          <w:p w14:paraId="7312209A"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2835</w:t>
            </w:r>
          </w:p>
        </w:tc>
        <w:tc>
          <w:tcPr>
            <w:tcW w:w="2007" w:type="dxa"/>
          </w:tcPr>
          <w:p w14:paraId="1979B473"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1418</w:t>
            </w:r>
          </w:p>
        </w:tc>
      </w:tr>
      <w:tr w:rsidR="00D03930" w:rsidRPr="00D03930" w14:paraId="1C1AEA41" w14:textId="77777777" w:rsidTr="002D10DB">
        <w:tc>
          <w:tcPr>
            <w:tcW w:w="2889" w:type="dxa"/>
            <w:tcBorders>
              <w:bottom w:val="nil"/>
            </w:tcBorders>
          </w:tcPr>
          <w:p w14:paraId="29151B32" w14:textId="33DB45C9" w:rsidR="000274F3" w:rsidRPr="00D03930" w:rsidRDefault="004D2CFC" w:rsidP="00FB7C39">
            <w:pPr>
              <w:rPr>
                <w:rFonts w:ascii="Times New Roman" w:hAnsi="Times New Roman" w:cs="Times New Roman"/>
                <w:sz w:val="24"/>
                <w:szCs w:val="24"/>
              </w:rPr>
            </w:pPr>
            <w:r w:rsidRPr="00D03930">
              <w:rPr>
                <w:rFonts w:ascii="Times New Roman" w:hAnsi="Times New Roman" w:cs="Times New Roman"/>
                <w:sz w:val="24"/>
                <w:szCs w:val="24"/>
              </w:rPr>
              <w:t>Итого</w:t>
            </w:r>
            <w:r w:rsidR="000274F3" w:rsidRPr="00D03930">
              <w:rPr>
                <w:rFonts w:ascii="Times New Roman" w:hAnsi="Times New Roman" w:cs="Times New Roman"/>
                <w:sz w:val="24"/>
                <w:szCs w:val="24"/>
              </w:rPr>
              <w:t xml:space="preserve"> </w:t>
            </w:r>
          </w:p>
        </w:tc>
        <w:tc>
          <w:tcPr>
            <w:tcW w:w="1330" w:type="dxa"/>
            <w:tcBorders>
              <w:bottom w:val="nil"/>
            </w:tcBorders>
          </w:tcPr>
          <w:p w14:paraId="29C11925"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52,5</w:t>
            </w:r>
          </w:p>
        </w:tc>
        <w:tc>
          <w:tcPr>
            <w:tcW w:w="1701" w:type="dxa"/>
            <w:tcBorders>
              <w:bottom w:val="nil"/>
            </w:tcBorders>
          </w:tcPr>
          <w:p w14:paraId="6FEE5AF5" w14:textId="77777777" w:rsidR="004D2CFC" w:rsidRPr="00D03930" w:rsidRDefault="004D2CFC" w:rsidP="00101908">
            <w:pPr>
              <w:jc w:val="center"/>
              <w:rPr>
                <w:rFonts w:ascii="Times New Roman" w:hAnsi="Times New Roman" w:cs="Times New Roman"/>
                <w:sz w:val="24"/>
                <w:szCs w:val="24"/>
              </w:rPr>
            </w:pPr>
          </w:p>
        </w:tc>
        <w:tc>
          <w:tcPr>
            <w:tcW w:w="1701" w:type="dxa"/>
            <w:tcBorders>
              <w:bottom w:val="nil"/>
            </w:tcBorders>
          </w:tcPr>
          <w:p w14:paraId="262463E3"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26923</w:t>
            </w:r>
          </w:p>
        </w:tc>
        <w:tc>
          <w:tcPr>
            <w:tcW w:w="2007" w:type="dxa"/>
            <w:tcBorders>
              <w:bottom w:val="nil"/>
            </w:tcBorders>
          </w:tcPr>
          <w:p w14:paraId="5D18D11B" w14:textId="77777777" w:rsidR="004D2CFC" w:rsidRPr="00D03930" w:rsidRDefault="004D2CFC" w:rsidP="00101908">
            <w:pPr>
              <w:jc w:val="center"/>
              <w:rPr>
                <w:rFonts w:ascii="Times New Roman" w:hAnsi="Times New Roman" w:cs="Times New Roman"/>
                <w:sz w:val="24"/>
                <w:szCs w:val="24"/>
              </w:rPr>
            </w:pPr>
            <w:r w:rsidRPr="00D03930">
              <w:rPr>
                <w:rFonts w:ascii="Times New Roman" w:hAnsi="Times New Roman" w:cs="Times New Roman"/>
                <w:sz w:val="24"/>
                <w:szCs w:val="24"/>
              </w:rPr>
              <w:t>13463</w:t>
            </w:r>
          </w:p>
        </w:tc>
      </w:tr>
      <w:tr w:rsidR="00D03930" w:rsidRPr="00D03930" w14:paraId="5255C7DB" w14:textId="77777777" w:rsidTr="00AB5119">
        <w:tc>
          <w:tcPr>
            <w:tcW w:w="9628" w:type="dxa"/>
            <w:gridSpan w:val="5"/>
          </w:tcPr>
          <w:p w14:paraId="7360597B" w14:textId="1409DD0D" w:rsidR="000274F3" w:rsidRPr="00D03930" w:rsidRDefault="003F61B1" w:rsidP="00FB7C39">
            <w:pPr>
              <w:jc w:val="center"/>
              <w:rPr>
                <w:rFonts w:ascii="Times New Roman" w:hAnsi="Times New Roman" w:cs="Times New Roman"/>
                <w:sz w:val="24"/>
                <w:szCs w:val="24"/>
              </w:rPr>
            </w:pPr>
            <w:r w:rsidRPr="00D03930">
              <w:rPr>
                <w:rFonts w:ascii="Times New Roman" w:hAnsi="Times New Roman" w:cs="Times New Roman"/>
                <w:i/>
                <w:iCs/>
                <w:sz w:val="24"/>
                <w:szCs w:val="24"/>
                <w:lang w:val="ru-RU"/>
              </w:rPr>
              <w:t>Filipendula ulmaria</w:t>
            </w:r>
            <w:r w:rsidRPr="00D03930">
              <w:rPr>
                <w:rFonts w:ascii="Times New Roman" w:hAnsi="Times New Roman" w:cs="Times New Roman"/>
                <w:sz w:val="24"/>
                <w:szCs w:val="24"/>
                <w:lang w:val="ru-RU"/>
              </w:rPr>
              <w:t xml:space="preserve"> </w:t>
            </w:r>
          </w:p>
        </w:tc>
      </w:tr>
      <w:tr w:rsidR="00D03930" w:rsidRPr="00D03930" w14:paraId="099661AE" w14:textId="77777777" w:rsidTr="002D10DB">
        <w:tc>
          <w:tcPr>
            <w:tcW w:w="2889" w:type="dxa"/>
          </w:tcPr>
          <w:p w14:paraId="3FE10648" w14:textId="77777777" w:rsidR="000274F3" w:rsidRPr="00D03930" w:rsidRDefault="000274F3"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Буйратау, Осакаровский район, Карагандинской области</w:t>
            </w:r>
          </w:p>
        </w:tc>
        <w:tc>
          <w:tcPr>
            <w:tcW w:w="1330" w:type="dxa"/>
          </w:tcPr>
          <w:p w14:paraId="36BADD4F"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5,4</w:t>
            </w:r>
          </w:p>
        </w:tc>
        <w:tc>
          <w:tcPr>
            <w:tcW w:w="1701" w:type="dxa"/>
          </w:tcPr>
          <w:p w14:paraId="39C901C8"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855±120</w:t>
            </w:r>
          </w:p>
        </w:tc>
        <w:tc>
          <w:tcPr>
            <w:tcW w:w="1701" w:type="dxa"/>
          </w:tcPr>
          <w:p w14:paraId="6F562694"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4617</w:t>
            </w:r>
          </w:p>
        </w:tc>
        <w:tc>
          <w:tcPr>
            <w:tcW w:w="2007" w:type="dxa"/>
          </w:tcPr>
          <w:p w14:paraId="5712DC32"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2309</w:t>
            </w:r>
          </w:p>
        </w:tc>
      </w:tr>
      <w:tr w:rsidR="00D03930" w:rsidRPr="00D03930" w14:paraId="375EB982" w14:textId="77777777" w:rsidTr="002D10DB">
        <w:tc>
          <w:tcPr>
            <w:tcW w:w="2889" w:type="dxa"/>
          </w:tcPr>
          <w:p w14:paraId="692DF8D2" w14:textId="77777777" w:rsidR="000274F3" w:rsidRPr="00D03930" w:rsidRDefault="000274F3"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Каркаралы, Каркаралинский район, Карагандинская область</w:t>
            </w:r>
          </w:p>
        </w:tc>
        <w:tc>
          <w:tcPr>
            <w:tcW w:w="1330" w:type="dxa"/>
          </w:tcPr>
          <w:p w14:paraId="23AF7B5D"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7,6</w:t>
            </w:r>
          </w:p>
        </w:tc>
        <w:tc>
          <w:tcPr>
            <w:tcW w:w="1701" w:type="dxa"/>
          </w:tcPr>
          <w:p w14:paraId="1E1C67EB"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945±132</w:t>
            </w:r>
          </w:p>
        </w:tc>
        <w:tc>
          <w:tcPr>
            <w:tcW w:w="1701" w:type="dxa"/>
          </w:tcPr>
          <w:p w14:paraId="42CB60A3"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7182</w:t>
            </w:r>
          </w:p>
        </w:tc>
        <w:tc>
          <w:tcPr>
            <w:tcW w:w="2007" w:type="dxa"/>
          </w:tcPr>
          <w:p w14:paraId="0F4724E2"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3591</w:t>
            </w:r>
          </w:p>
        </w:tc>
      </w:tr>
      <w:tr w:rsidR="00D03930" w:rsidRPr="00D03930" w14:paraId="16161C2B" w14:textId="77777777" w:rsidTr="002D10DB">
        <w:tc>
          <w:tcPr>
            <w:tcW w:w="2889" w:type="dxa"/>
          </w:tcPr>
          <w:p w14:paraId="493A94E9" w14:textId="3F1AEC98" w:rsidR="000274F3" w:rsidRPr="00D03930" w:rsidRDefault="000274F3"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Горы Бектау</w:t>
            </w:r>
            <w:r w:rsidR="002D10DB" w:rsidRPr="00D03930">
              <w:rPr>
                <w:rFonts w:ascii="Times New Roman" w:hAnsi="Times New Roman" w:cs="Times New Roman"/>
                <w:sz w:val="24"/>
                <w:szCs w:val="24"/>
                <w:lang w:val="ru-RU"/>
              </w:rPr>
              <w:t>-А</w:t>
            </w:r>
            <w:r w:rsidRPr="00D03930">
              <w:rPr>
                <w:rFonts w:ascii="Times New Roman" w:hAnsi="Times New Roman" w:cs="Times New Roman"/>
                <w:sz w:val="24"/>
                <w:szCs w:val="24"/>
                <w:lang w:val="ru-RU"/>
              </w:rPr>
              <w:t>та</w:t>
            </w:r>
            <w:r w:rsidR="002D10DB" w:rsidRPr="00D03930">
              <w:rPr>
                <w:rFonts w:ascii="Times New Roman" w:hAnsi="Times New Roman" w:cs="Times New Roman"/>
                <w:sz w:val="24"/>
                <w:szCs w:val="24"/>
                <w:lang w:val="ru-RU"/>
              </w:rPr>
              <w:t xml:space="preserve">, </w:t>
            </w:r>
          </w:p>
          <w:p w14:paraId="31F8D8FF" w14:textId="58BB33CB" w:rsidR="002D10DB" w:rsidRPr="00D03930" w:rsidRDefault="002D10DB"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Актогайский район, Карагандинская область</w:t>
            </w:r>
          </w:p>
        </w:tc>
        <w:tc>
          <w:tcPr>
            <w:tcW w:w="1330" w:type="dxa"/>
          </w:tcPr>
          <w:p w14:paraId="32A96D6E"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3,2</w:t>
            </w:r>
          </w:p>
        </w:tc>
        <w:tc>
          <w:tcPr>
            <w:tcW w:w="1701" w:type="dxa"/>
          </w:tcPr>
          <w:p w14:paraId="28D7D0AE"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740±45</w:t>
            </w:r>
          </w:p>
        </w:tc>
        <w:tc>
          <w:tcPr>
            <w:tcW w:w="1701" w:type="dxa"/>
          </w:tcPr>
          <w:p w14:paraId="7A6D7421"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2368</w:t>
            </w:r>
          </w:p>
        </w:tc>
        <w:tc>
          <w:tcPr>
            <w:tcW w:w="2007" w:type="dxa"/>
          </w:tcPr>
          <w:p w14:paraId="540D1CC9"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1184</w:t>
            </w:r>
          </w:p>
        </w:tc>
      </w:tr>
      <w:tr w:rsidR="000274F3" w:rsidRPr="00D03930" w14:paraId="02D44FD1" w14:textId="77777777" w:rsidTr="002D10DB">
        <w:tc>
          <w:tcPr>
            <w:tcW w:w="2889" w:type="dxa"/>
          </w:tcPr>
          <w:p w14:paraId="69436C98" w14:textId="4910FDA3" w:rsidR="000274F3" w:rsidRPr="00D03930" w:rsidRDefault="00FB7C39" w:rsidP="00FB7C39">
            <w:pPr>
              <w:rPr>
                <w:rFonts w:ascii="Times New Roman" w:hAnsi="Times New Roman" w:cs="Times New Roman"/>
                <w:sz w:val="24"/>
                <w:szCs w:val="24"/>
              </w:rPr>
            </w:pPr>
            <w:r w:rsidRPr="00D03930">
              <w:rPr>
                <w:rFonts w:ascii="Times New Roman" w:hAnsi="Times New Roman" w:cs="Times New Roman"/>
                <w:sz w:val="24"/>
                <w:szCs w:val="24"/>
              </w:rPr>
              <w:t>Итого</w:t>
            </w:r>
          </w:p>
        </w:tc>
        <w:tc>
          <w:tcPr>
            <w:tcW w:w="1330" w:type="dxa"/>
          </w:tcPr>
          <w:p w14:paraId="5AA9EE4A"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16,2</w:t>
            </w:r>
          </w:p>
        </w:tc>
        <w:tc>
          <w:tcPr>
            <w:tcW w:w="1701" w:type="dxa"/>
          </w:tcPr>
          <w:p w14:paraId="44277C60" w14:textId="77777777" w:rsidR="000274F3" w:rsidRPr="00D03930" w:rsidRDefault="000274F3" w:rsidP="00101908">
            <w:pPr>
              <w:jc w:val="center"/>
              <w:rPr>
                <w:rFonts w:ascii="Times New Roman" w:hAnsi="Times New Roman" w:cs="Times New Roman"/>
                <w:sz w:val="24"/>
                <w:szCs w:val="24"/>
              </w:rPr>
            </w:pPr>
          </w:p>
        </w:tc>
        <w:tc>
          <w:tcPr>
            <w:tcW w:w="1701" w:type="dxa"/>
          </w:tcPr>
          <w:p w14:paraId="39DB5381"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14167</w:t>
            </w:r>
          </w:p>
        </w:tc>
        <w:tc>
          <w:tcPr>
            <w:tcW w:w="2007" w:type="dxa"/>
          </w:tcPr>
          <w:p w14:paraId="2E1F5388" w14:textId="77777777" w:rsidR="000274F3" w:rsidRPr="00D03930" w:rsidRDefault="000274F3" w:rsidP="00101908">
            <w:pPr>
              <w:jc w:val="center"/>
              <w:rPr>
                <w:rFonts w:ascii="Times New Roman" w:hAnsi="Times New Roman" w:cs="Times New Roman"/>
                <w:sz w:val="24"/>
                <w:szCs w:val="24"/>
              </w:rPr>
            </w:pPr>
            <w:r w:rsidRPr="00D03930">
              <w:rPr>
                <w:rFonts w:ascii="Times New Roman" w:hAnsi="Times New Roman" w:cs="Times New Roman"/>
                <w:sz w:val="24"/>
                <w:szCs w:val="24"/>
              </w:rPr>
              <w:t>7084</w:t>
            </w:r>
          </w:p>
        </w:tc>
      </w:tr>
    </w:tbl>
    <w:p w14:paraId="2606BC60" w14:textId="77777777" w:rsidR="004D2CFC" w:rsidRPr="00D03930" w:rsidRDefault="004D2CFC" w:rsidP="00101908">
      <w:pPr>
        <w:ind w:firstLine="709"/>
        <w:jc w:val="both"/>
        <w:rPr>
          <w:rFonts w:ascii="Times New Roman" w:hAnsi="Times New Roman" w:cs="Times New Roman"/>
          <w:sz w:val="28"/>
          <w:szCs w:val="28"/>
        </w:rPr>
      </w:pPr>
    </w:p>
    <w:p w14:paraId="13AC63F5" w14:textId="78B01686" w:rsidR="00C22E6F" w:rsidRPr="00D03930" w:rsidRDefault="003F61B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Таким образом, на основании ресурсоведческих данных, можно сделать вывод, что оба вида лабазника широко </w:t>
      </w:r>
      <w:r w:rsidR="00094959" w:rsidRPr="00D03930">
        <w:rPr>
          <w:rFonts w:ascii="Times New Roman" w:hAnsi="Times New Roman" w:cs="Times New Roman"/>
          <w:sz w:val="28"/>
          <w:szCs w:val="28"/>
          <w:lang w:val="ru-RU"/>
        </w:rPr>
        <w:t xml:space="preserve">распространены </w:t>
      </w:r>
      <w:r w:rsidRPr="00D03930">
        <w:rPr>
          <w:rFonts w:ascii="Times New Roman" w:hAnsi="Times New Roman" w:cs="Times New Roman"/>
          <w:sz w:val="28"/>
          <w:szCs w:val="28"/>
          <w:lang w:val="ru-RU"/>
        </w:rPr>
        <w:t>по всей терр</w:t>
      </w:r>
      <w:r w:rsidR="00853132" w:rsidRPr="00D03930">
        <w:rPr>
          <w:rFonts w:ascii="Times New Roman" w:hAnsi="Times New Roman" w:cs="Times New Roman"/>
          <w:sz w:val="28"/>
          <w:szCs w:val="28"/>
          <w:lang w:val="ru-RU"/>
        </w:rPr>
        <w:t xml:space="preserve">итории Центрального Казахстана, в большей части встречаются на территории Карагандинской и Улытауской областей, местами образуя обширные популяции, пригодные для заготовки сырья. </w:t>
      </w:r>
    </w:p>
    <w:p w14:paraId="1DB810EE" w14:textId="08DCA99F" w:rsidR="0090426A" w:rsidRPr="00D03930" w:rsidRDefault="0090426A"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Общая площадь выявленных зарослей с участием </w:t>
      </w:r>
      <w:r w:rsidR="007A294F">
        <w:rPr>
          <w:rFonts w:ascii="Times New Roman" w:hAnsi="Times New Roman" w:cs="Times New Roman"/>
          <w:sz w:val="28"/>
          <w:szCs w:val="28"/>
          <w:lang w:val="ru-RU"/>
        </w:rPr>
        <w:t xml:space="preserve">травы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составила 52,5 га при эксплуатационном запасе 26,9 т</w:t>
      </w:r>
      <w:r w:rsidR="00853132" w:rsidRPr="00D03930">
        <w:rPr>
          <w:rFonts w:ascii="Times New Roman" w:hAnsi="Times New Roman" w:cs="Times New Roman"/>
          <w:sz w:val="28"/>
          <w:szCs w:val="28"/>
          <w:lang w:val="ru-RU"/>
        </w:rPr>
        <w:t xml:space="preserve"> и</w:t>
      </w:r>
      <w:r w:rsidRPr="00D03930">
        <w:rPr>
          <w:rFonts w:ascii="Times New Roman" w:hAnsi="Times New Roman" w:cs="Times New Roman"/>
          <w:sz w:val="28"/>
          <w:szCs w:val="28"/>
          <w:lang w:val="ru-RU"/>
        </w:rPr>
        <w:t xml:space="preserve"> </w:t>
      </w:r>
      <w:r w:rsidR="00853132" w:rsidRPr="00D03930">
        <w:rPr>
          <w:rFonts w:ascii="Times New Roman" w:hAnsi="Times New Roman" w:cs="Times New Roman"/>
          <w:sz w:val="28"/>
          <w:szCs w:val="28"/>
          <w:lang w:val="ru-RU"/>
        </w:rPr>
        <w:t>о</w:t>
      </w:r>
      <w:r w:rsidRPr="00D03930">
        <w:rPr>
          <w:rFonts w:ascii="Times New Roman" w:hAnsi="Times New Roman" w:cs="Times New Roman"/>
          <w:sz w:val="28"/>
          <w:szCs w:val="28"/>
          <w:lang w:val="ru-RU"/>
        </w:rPr>
        <w:t>бъем</w:t>
      </w:r>
      <w:r w:rsidR="00853132"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возможного сбора сырья – 13,5 т.</w:t>
      </w:r>
    </w:p>
    <w:p w14:paraId="396E38CD" w14:textId="4D16711E" w:rsidR="0090426A" w:rsidRPr="00D03930" w:rsidRDefault="0090426A"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Совокупная площадь зарослей</w:t>
      </w:r>
      <w:r w:rsidR="007A294F">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bCs/>
          <w:i/>
          <w:sz w:val="28"/>
          <w:szCs w:val="28"/>
          <w:lang w:val="kk-KZ"/>
        </w:rPr>
        <w:t>Filipendula ulmaria</w:t>
      </w:r>
      <w:r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составила 16,2 га при эксплуатационном запасе 14,2 т, а объем возможного сбора сырья рассчитан на уровне 7,0 т.</w:t>
      </w:r>
    </w:p>
    <w:p w14:paraId="5CDD92E7" w14:textId="77777777" w:rsidR="00FB7C39" w:rsidRPr="00D03930" w:rsidRDefault="00FB7C39" w:rsidP="00101908">
      <w:pPr>
        <w:autoSpaceDE w:val="0"/>
        <w:autoSpaceDN w:val="0"/>
        <w:adjustRightInd w:val="0"/>
        <w:ind w:firstLine="709"/>
        <w:jc w:val="both"/>
        <w:rPr>
          <w:rFonts w:ascii="Times New Roman" w:hAnsi="Times New Roman" w:cs="Times New Roman"/>
          <w:b/>
          <w:bCs/>
          <w:sz w:val="28"/>
          <w:szCs w:val="28"/>
          <w:lang w:val="ru-RU"/>
        </w:rPr>
      </w:pPr>
    </w:p>
    <w:p w14:paraId="3D064F92" w14:textId="77777777" w:rsidR="00FB7C39" w:rsidRPr="00D03930" w:rsidRDefault="00FB7C39">
      <w:pPr>
        <w:widowControl/>
        <w:spacing w:after="160" w:line="259" w:lineRule="auto"/>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br w:type="page"/>
      </w:r>
    </w:p>
    <w:p w14:paraId="6622BEA6" w14:textId="0DB39275" w:rsidR="00C22E6F" w:rsidRPr="00D03930" w:rsidRDefault="00C22E6F" w:rsidP="00101908">
      <w:pPr>
        <w:autoSpaceDE w:val="0"/>
        <w:autoSpaceDN w:val="0"/>
        <w:adjustRightInd w:val="0"/>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lastRenderedPageBreak/>
        <w:t xml:space="preserve">3.2 Технология заготовки </w:t>
      </w:r>
      <w:r w:rsidR="00E11736" w:rsidRPr="00D03930">
        <w:rPr>
          <w:rFonts w:ascii="Times New Roman" w:hAnsi="Times New Roman" w:cs="Times New Roman"/>
          <w:b/>
          <w:bCs/>
          <w:sz w:val="28"/>
          <w:szCs w:val="28"/>
          <w:lang w:val="ru-RU"/>
        </w:rPr>
        <w:t>травы</w:t>
      </w:r>
      <w:r w:rsidRPr="00D03930">
        <w:rPr>
          <w:rFonts w:ascii="Times New Roman" w:hAnsi="Times New Roman" w:cs="Times New Roman"/>
          <w:b/>
          <w:bCs/>
          <w:sz w:val="28"/>
          <w:szCs w:val="28"/>
          <w:lang w:val="ru-RU"/>
        </w:rPr>
        <w:t xml:space="preserve"> </w:t>
      </w:r>
      <w:r w:rsidR="00C5346F" w:rsidRPr="00D03930">
        <w:rPr>
          <w:rFonts w:ascii="Times New Roman" w:hAnsi="Times New Roman" w:cs="Times New Roman"/>
          <w:b/>
          <w:bCs/>
          <w:i/>
          <w:iCs/>
          <w:sz w:val="28"/>
          <w:szCs w:val="28"/>
          <w:lang w:val="ru-RU"/>
        </w:rPr>
        <w:t>Filipendula vulgaris</w:t>
      </w:r>
      <w:r w:rsidR="00C5346F" w:rsidRPr="00D03930">
        <w:rPr>
          <w:rFonts w:ascii="Times New Roman" w:hAnsi="Times New Roman" w:cs="Times New Roman"/>
          <w:b/>
          <w:bCs/>
          <w:sz w:val="28"/>
          <w:szCs w:val="28"/>
          <w:lang w:val="ru-RU"/>
        </w:rPr>
        <w:t xml:space="preserve"> и </w:t>
      </w:r>
      <w:r w:rsidR="00E11736" w:rsidRPr="00D03930">
        <w:rPr>
          <w:rFonts w:ascii="Times New Roman" w:hAnsi="Times New Roman" w:cs="Times New Roman"/>
          <w:b/>
          <w:bCs/>
          <w:sz w:val="28"/>
          <w:szCs w:val="28"/>
          <w:lang w:val="ru-RU"/>
        </w:rPr>
        <w:t xml:space="preserve">травы </w:t>
      </w:r>
      <w:r w:rsidR="00C5346F" w:rsidRPr="00D03930">
        <w:rPr>
          <w:rFonts w:ascii="Times New Roman" w:hAnsi="Times New Roman" w:cs="Times New Roman"/>
          <w:b/>
          <w:bCs/>
          <w:i/>
          <w:iCs/>
          <w:sz w:val="28"/>
          <w:szCs w:val="28"/>
          <w:lang w:val="ru-RU"/>
        </w:rPr>
        <w:t>Filipendula ulmaria</w:t>
      </w:r>
      <w:r w:rsidR="00C5346F" w:rsidRPr="00D03930">
        <w:rPr>
          <w:rFonts w:ascii="Times New Roman" w:hAnsi="Times New Roman" w:cs="Times New Roman"/>
          <w:b/>
          <w:bCs/>
          <w:sz w:val="28"/>
          <w:szCs w:val="28"/>
          <w:lang w:val="ru-RU"/>
        </w:rPr>
        <w:t xml:space="preserve"> </w:t>
      </w:r>
    </w:p>
    <w:p w14:paraId="1BD51DFD" w14:textId="180A4803" w:rsidR="00BC1688" w:rsidRPr="00D03930" w:rsidRDefault="00BC1688" w:rsidP="00101908">
      <w:pPr>
        <w:autoSpaceDE w:val="0"/>
        <w:autoSpaceDN w:val="0"/>
        <w:adjustRightInd w:val="0"/>
        <w:ind w:firstLine="709"/>
        <w:jc w:val="both"/>
        <w:rPr>
          <w:rFonts w:ascii="Times New Roman" w:hAnsi="Times New Roman" w:cs="Times New Roman"/>
          <w:sz w:val="28"/>
          <w:szCs w:val="28"/>
          <w:lang w:val="kk-KZ"/>
        </w:rPr>
      </w:pPr>
      <w:r w:rsidRPr="00D03930">
        <w:rPr>
          <w:rFonts w:ascii="Times New Roman" w:hAnsi="Times New Roman" w:cs="Times New Roman"/>
          <w:sz w:val="28"/>
          <w:szCs w:val="28"/>
        </w:rPr>
        <w:t>C</w:t>
      </w:r>
      <w:r w:rsidRPr="00D03930">
        <w:rPr>
          <w:rFonts w:ascii="Times New Roman" w:hAnsi="Times New Roman" w:cs="Times New Roman"/>
          <w:sz w:val="28"/>
          <w:szCs w:val="28"/>
          <w:lang w:val="kk-KZ"/>
        </w:rPr>
        <w:t xml:space="preserve">бор, сушку, заготовку и идентификацию сырья двух видов лабазника проводили согласно требованиям </w:t>
      </w:r>
      <w:r w:rsidR="00613AFA" w:rsidRPr="00D03930">
        <w:rPr>
          <w:rFonts w:ascii="Times New Roman" w:hAnsi="Times New Roman" w:cs="Times New Roman"/>
          <w:sz w:val="28"/>
          <w:szCs w:val="28"/>
          <w:lang w:val="kk-KZ"/>
        </w:rPr>
        <w:t>ГФ</w:t>
      </w:r>
      <w:r w:rsidR="00D73A15" w:rsidRPr="00D03930">
        <w:rPr>
          <w:rFonts w:ascii="Times New Roman" w:hAnsi="Times New Roman" w:cs="Times New Roman"/>
          <w:sz w:val="28"/>
          <w:szCs w:val="28"/>
          <w:lang w:val="kk-KZ"/>
        </w:rPr>
        <w:t xml:space="preserve"> РК</w:t>
      </w:r>
      <w:r w:rsidR="00270587" w:rsidRPr="00D03930">
        <w:rPr>
          <w:rFonts w:ascii="Times New Roman" w:hAnsi="Times New Roman" w:cs="Times New Roman"/>
          <w:sz w:val="28"/>
          <w:szCs w:val="28"/>
          <w:lang w:val="kk-KZ"/>
        </w:rPr>
        <w:t xml:space="preserve">, </w:t>
      </w:r>
      <w:r w:rsidR="00226C31" w:rsidRPr="00D03930">
        <w:rPr>
          <w:rFonts w:ascii="Times New Roman" w:hAnsi="Times New Roman" w:cs="Times New Roman"/>
          <w:sz w:val="28"/>
          <w:szCs w:val="28"/>
          <w:lang w:val="kk-KZ"/>
        </w:rPr>
        <w:t xml:space="preserve"> </w:t>
      </w:r>
      <w:r w:rsidR="00270587" w:rsidRPr="00D03930">
        <w:rPr>
          <w:rFonts w:ascii="Times New Roman" w:hAnsi="Times New Roman" w:cs="Times New Roman"/>
          <w:sz w:val="28"/>
          <w:szCs w:val="28"/>
          <w:lang w:val="kk-KZ"/>
        </w:rPr>
        <w:t xml:space="preserve">Ф ЕАЭС </w:t>
      </w:r>
      <w:r w:rsidR="00D73A15" w:rsidRPr="00D03930">
        <w:rPr>
          <w:rFonts w:ascii="Times New Roman" w:hAnsi="Times New Roman" w:cs="Times New Roman"/>
          <w:sz w:val="28"/>
          <w:szCs w:val="28"/>
          <w:lang w:val="kk-KZ"/>
        </w:rPr>
        <w:t xml:space="preserve">и </w:t>
      </w:r>
      <w:r w:rsidRPr="00D03930">
        <w:rPr>
          <w:rFonts w:ascii="Times New Roman" w:hAnsi="Times New Roman" w:cs="Times New Roman"/>
          <w:sz w:val="28"/>
          <w:szCs w:val="28"/>
        </w:rPr>
        <w:t>GACP</w:t>
      </w:r>
      <w:r w:rsidRPr="00D03930">
        <w:rPr>
          <w:rFonts w:ascii="Times New Roman" w:hAnsi="Times New Roman" w:cs="Times New Roman"/>
          <w:sz w:val="28"/>
          <w:szCs w:val="28"/>
          <w:lang w:val="kk-KZ"/>
        </w:rPr>
        <w:t>.</w:t>
      </w:r>
    </w:p>
    <w:p w14:paraId="2B4C18FA" w14:textId="3A322A37" w:rsidR="00C22E6F" w:rsidRPr="00D03930" w:rsidRDefault="00C22E6F" w:rsidP="00101908">
      <w:pPr>
        <w:autoSpaceDE w:val="0"/>
        <w:autoSpaceDN w:val="0"/>
        <w:adjustRightInd w:val="0"/>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Сбор </w:t>
      </w:r>
      <w:r w:rsidR="00E11736" w:rsidRPr="00D03930">
        <w:rPr>
          <w:rFonts w:ascii="Times New Roman" w:hAnsi="Times New Roman" w:cs="Times New Roman"/>
          <w:sz w:val="28"/>
          <w:szCs w:val="28"/>
          <w:lang w:val="kk-KZ"/>
        </w:rPr>
        <w:t>травы</w:t>
      </w:r>
      <w:r w:rsidRPr="00D03930">
        <w:rPr>
          <w:rFonts w:ascii="Times New Roman" w:hAnsi="Times New Roman" w:cs="Times New Roman"/>
          <w:sz w:val="28"/>
          <w:szCs w:val="28"/>
          <w:lang w:val="kk-KZ"/>
        </w:rPr>
        <w:t xml:space="preserve"> </w:t>
      </w:r>
      <w:r w:rsidR="00FA4398" w:rsidRPr="00D03930">
        <w:rPr>
          <w:rFonts w:ascii="Times New Roman" w:hAnsi="Times New Roman" w:cs="Times New Roman"/>
          <w:i/>
          <w:iCs/>
          <w:sz w:val="28"/>
          <w:szCs w:val="28"/>
        </w:rPr>
        <w:t>Filipendula</w:t>
      </w:r>
      <w:r w:rsidR="00FA4398" w:rsidRPr="00D03930">
        <w:rPr>
          <w:rFonts w:ascii="Times New Roman" w:hAnsi="Times New Roman" w:cs="Times New Roman"/>
          <w:i/>
          <w:iCs/>
          <w:sz w:val="28"/>
          <w:szCs w:val="28"/>
          <w:lang w:val="ru-RU"/>
        </w:rPr>
        <w:t xml:space="preserve"> </w:t>
      </w:r>
      <w:r w:rsidR="00FA4398" w:rsidRPr="00D03930">
        <w:rPr>
          <w:rFonts w:ascii="Times New Roman" w:hAnsi="Times New Roman" w:cs="Times New Roman"/>
          <w:i/>
          <w:iCs/>
          <w:sz w:val="28"/>
          <w:szCs w:val="28"/>
        </w:rPr>
        <w:t>vulgaris</w:t>
      </w:r>
      <w:r w:rsidR="00FA4398" w:rsidRPr="00D03930">
        <w:rPr>
          <w:rFonts w:ascii="Times New Roman" w:hAnsi="Times New Roman" w:cs="Times New Roman"/>
          <w:sz w:val="28"/>
          <w:szCs w:val="28"/>
          <w:lang w:val="ru-RU"/>
        </w:rPr>
        <w:t xml:space="preserve"> </w:t>
      </w:r>
      <w:r w:rsidR="00C5346F" w:rsidRPr="00D03930">
        <w:rPr>
          <w:rFonts w:ascii="Times New Roman" w:hAnsi="Times New Roman" w:cs="Times New Roman"/>
          <w:sz w:val="28"/>
          <w:szCs w:val="28"/>
          <w:lang w:val="kk-KZ"/>
        </w:rPr>
        <w:t xml:space="preserve">(лабазник обыкновенный) </w:t>
      </w:r>
      <w:r w:rsidRPr="00D03930">
        <w:rPr>
          <w:rFonts w:ascii="Times New Roman" w:hAnsi="Times New Roman" w:cs="Times New Roman"/>
          <w:sz w:val="28"/>
          <w:szCs w:val="28"/>
          <w:lang w:val="kk-KZ"/>
        </w:rPr>
        <w:t>проводили в июне 2019 года в фазу полного цветения на территории Спасск</w:t>
      </w:r>
      <w:r w:rsidR="00556150" w:rsidRPr="00D03930">
        <w:rPr>
          <w:rFonts w:ascii="Times New Roman" w:hAnsi="Times New Roman" w:cs="Times New Roman"/>
          <w:sz w:val="28"/>
          <w:szCs w:val="28"/>
          <w:lang w:val="kk-KZ"/>
        </w:rPr>
        <w:t>их</w:t>
      </w:r>
      <w:r w:rsidRPr="00D03930">
        <w:rPr>
          <w:rFonts w:ascii="Times New Roman" w:hAnsi="Times New Roman" w:cs="Times New Roman"/>
          <w:sz w:val="28"/>
          <w:szCs w:val="28"/>
          <w:lang w:val="kk-KZ"/>
        </w:rPr>
        <w:t xml:space="preserve"> соп</w:t>
      </w:r>
      <w:r w:rsidR="00556150" w:rsidRPr="00D03930">
        <w:rPr>
          <w:rFonts w:ascii="Times New Roman" w:hAnsi="Times New Roman" w:cs="Times New Roman"/>
          <w:sz w:val="28"/>
          <w:szCs w:val="28"/>
          <w:lang w:val="kk-KZ"/>
        </w:rPr>
        <w:t>ок</w:t>
      </w:r>
      <w:r w:rsidRPr="00D03930">
        <w:rPr>
          <w:rFonts w:ascii="Times New Roman" w:hAnsi="Times New Roman" w:cs="Times New Roman"/>
          <w:sz w:val="28"/>
          <w:szCs w:val="28"/>
          <w:lang w:val="kk-KZ"/>
        </w:rPr>
        <w:t xml:space="preserve"> (Казахстан, Карагандинская область, Абайский район</w:t>
      </w:r>
      <w:r w:rsidR="00BC1688" w:rsidRPr="00D03930">
        <w:rPr>
          <w:rFonts w:ascii="Times New Roman" w:hAnsi="Times New Roman" w:cs="Times New Roman"/>
          <w:sz w:val="28"/>
          <w:szCs w:val="28"/>
          <w:lang w:val="kk-KZ"/>
        </w:rPr>
        <w:t xml:space="preserve">, </w:t>
      </w:r>
      <w:r w:rsidR="00BC1688" w:rsidRPr="00D03930">
        <w:rPr>
          <w:rFonts w:ascii="Times New Roman" w:hAnsi="Times New Roman" w:cs="Times New Roman"/>
          <w:sz w:val="28"/>
          <w:szCs w:val="28"/>
        </w:rPr>
        <w:t>N</w:t>
      </w:r>
      <w:r w:rsidR="00BC1688" w:rsidRPr="00D03930">
        <w:rPr>
          <w:rFonts w:ascii="Times New Roman" w:hAnsi="Times New Roman" w:cs="Times New Roman"/>
          <w:sz w:val="28"/>
          <w:szCs w:val="28"/>
          <w:lang w:val="ru-RU"/>
        </w:rPr>
        <w:t xml:space="preserve"> 49⁰50553ʹ, </w:t>
      </w:r>
      <w:r w:rsidR="00BC1688" w:rsidRPr="00D03930">
        <w:rPr>
          <w:rFonts w:ascii="Times New Roman" w:hAnsi="Times New Roman" w:cs="Times New Roman"/>
          <w:sz w:val="28"/>
          <w:szCs w:val="28"/>
        </w:rPr>
        <w:t>E</w:t>
      </w:r>
      <w:r w:rsidR="00BC1688" w:rsidRPr="00D03930">
        <w:rPr>
          <w:rFonts w:ascii="Times New Roman" w:hAnsi="Times New Roman" w:cs="Times New Roman"/>
          <w:sz w:val="28"/>
          <w:szCs w:val="28"/>
          <w:lang w:val="ru-RU"/>
        </w:rPr>
        <w:t xml:space="preserve"> 73⁰25366ʹ</w:t>
      </w:r>
      <w:r w:rsidRPr="00D03930">
        <w:rPr>
          <w:rFonts w:ascii="Times New Roman" w:hAnsi="Times New Roman" w:cs="Times New Roman"/>
          <w:sz w:val="28"/>
          <w:szCs w:val="28"/>
          <w:lang w:val="kk-KZ"/>
        </w:rPr>
        <w:t>).</w:t>
      </w:r>
    </w:p>
    <w:p w14:paraId="7FC991AF" w14:textId="2DC67034" w:rsidR="00FA4398" w:rsidRPr="00D03930" w:rsidRDefault="00FA4398" w:rsidP="00101908">
      <w:pPr>
        <w:autoSpaceDE w:val="0"/>
        <w:autoSpaceDN w:val="0"/>
        <w:adjustRightInd w:val="0"/>
        <w:ind w:firstLine="709"/>
        <w:jc w:val="both"/>
        <w:rPr>
          <w:rFonts w:ascii="Times New Roman" w:hAnsi="Times New Roman" w:cs="Times New Roman"/>
          <w:sz w:val="28"/>
          <w:szCs w:val="28"/>
          <w:lang w:val="kk-KZ"/>
        </w:rPr>
      </w:pP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(лабазник вязолистный) собирали в июле 2019 года в фазу полного цветения на территории Спасской сопки (Казахстан, Карагандинская область, Абайский район</w:t>
      </w:r>
      <w:r w:rsidR="00BC1688" w:rsidRPr="00D03930">
        <w:rPr>
          <w:rFonts w:ascii="Times New Roman" w:hAnsi="Times New Roman" w:cs="Times New Roman"/>
          <w:sz w:val="28"/>
          <w:szCs w:val="28"/>
          <w:lang w:val="kk-KZ"/>
        </w:rPr>
        <w:t xml:space="preserve">, </w:t>
      </w:r>
      <w:r w:rsidR="00BC1688" w:rsidRPr="00D03930">
        <w:rPr>
          <w:rFonts w:ascii="Times New Roman" w:hAnsi="Times New Roman" w:cs="Times New Roman"/>
          <w:sz w:val="28"/>
          <w:szCs w:val="28"/>
        </w:rPr>
        <w:t>N</w:t>
      </w:r>
      <w:r w:rsidR="00BC1688" w:rsidRPr="00D03930">
        <w:rPr>
          <w:rFonts w:ascii="Times New Roman" w:hAnsi="Times New Roman" w:cs="Times New Roman"/>
          <w:sz w:val="28"/>
          <w:szCs w:val="28"/>
          <w:lang w:val="ru-RU"/>
        </w:rPr>
        <w:t xml:space="preserve"> 49⁰53375ʹ, </w:t>
      </w:r>
      <w:r w:rsidR="00BC1688" w:rsidRPr="00D03930">
        <w:rPr>
          <w:rFonts w:ascii="Times New Roman" w:hAnsi="Times New Roman" w:cs="Times New Roman"/>
          <w:sz w:val="28"/>
          <w:szCs w:val="28"/>
        </w:rPr>
        <w:t>E</w:t>
      </w:r>
      <w:r w:rsidR="00BC1688" w:rsidRPr="00D03930">
        <w:rPr>
          <w:rFonts w:ascii="Times New Roman" w:hAnsi="Times New Roman" w:cs="Times New Roman"/>
          <w:sz w:val="28"/>
          <w:szCs w:val="28"/>
          <w:lang w:val="ru-RU"/>
        </w:rPr>
        <w:t xml:space="preserve"> 73⁰20678ʹ</w:t>
      </w:r>
      <w:r w:rsidRPr="00D03930">
        <w:rPr>
          <w:rFonts w:ascii="Times New Roman" w:hAnsi="Times New Roman" w:cs="Times New Roman"/>
          <w:sz w:val="28"/>
          <w:szCs w:val="28"/>
          <w:lang w:val="kk-KZ"/>
        </w:rPr>
        <w:t>).</w:t>
      </w:r>
    </w:p>
    <w:p w14:paraId="062EEAD1" w14:textId="50045710" w:rsidR="00C22E6F" w:rsidRPr="00D03930" w:rsidRDefault="00BC1688"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Идентификацию видов растений проводили сравнением их с коллекционным материалом гербарного фонда кафедры ботаники </w:t>
      </w:r>
      <w:r w:rsidRPr="00D03930">
        <w:rPr>
          <w:rFonts w:ascii="Times New Roman" w:hAnsi="Times New Roman" w:cs="Times New Roman"/>
          <w:sz w:val="28"/>
          <w:szCs w:val="28"/>
          <w:lang w:val="kk-KZ"/>
        </w:rPr>
        <w:t>НАО «</w:t>
      </w:r>
      <w:r w:rsidRPr="00D03930">
        <w:rPr>
          <w:rFonts w:ascii="Times New Roman" w:hAnsi="Times New Roman" w:cs="Times New Roman"/>
          <w:sz w:val="28"/>
          <w:szCs w:val="28"/>
          <w:lang w:val="ru-RU"/>
        </w:rPr>
        <w:t>Карагандинский университет имени академика Е.А. Букетова</w:t>
      </w:r>
      <w:r w:rsidRPr="00D03930">
        <w:rPr>
          <w:rFonts w:ascii="Times New Roman" w:hAnsi="Times New Roman" w:cs="Times New Roman"/>
          <w:sz w:val="28"/>
          <w:szCs w:val="28"/>
          <w:lang w:val="kk-KZ"/>
        </w:rPr>
        <w:t>»</w:t>
      </w:r>
      <w:r w:rsidRPr="00D03930">
        <w:rPr>
          <w:rFonts w:ascii="Times New Roman" w:hAnsi="Times New Roman" w:cs="Times New Roman"/>
          <w:sz w:val="28"/>
          <w:szCs w:val="28"/>
          <w:lang w:val="ru-RU"/>
        </w:rPr>
        <w:t xml:space="preserve">. Гербарный код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(лабазник обыкновенный) – QAR00117 от 21.07.1992 (сбор: типовой сбор - Каркаралы, Каркаралинский район, Карагандинская область, Казахстан);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(лабазник вязолистный) – QAR00102 от 25.07.1988 (типовой сбор - Каркаралы, Каркаралинский район, Карагандинская область, Казахстан). Видовая принадлежность была подтверждена сотрудниками кафедры ботаники </w:t>
      </w:r>
      <w:r w:rsidR="001B2E2A" w:rsidRPr="00D03930">
        <w:rPr>
          <w:rFonts w:ascii="Times New Roman" w:hAnsi="Times New Roman" w:cs="Times New Roman"/>
          <w:sz w:val="28"/>
          <w:szCs w:val="28"/>
          <w:lang w:val="ru-RU"/>
        </w:rPr>
        <w:t>НАО «Карагандинский</w:t>
      </w:r>
      <w:r w:rsidR="00C22E6F" w:rsidRPr="00D03930">
        <w:rPr>
          <w:rFonts w:ascii="Times New Roman" w:hAnsi="Times New Roman" w:cs="Times New Roman"/>
          <w:sz w:val="28"/>
          <w:szCs w:val="28"/>
          <w:lang w:val="ru-RU"/>
        </w:rPr>
        <w:t xml:space="preserve"> университет им. академика Е.А. Букетова</w:t>
      </w:r>
      <w:r w:rsidR="001B2E2A" w:rsidRPr="00D03930">
        <w:rPr>
          <w:rFonts w:ascii="Times New Roman" w:hAnsi="Times New Roman" w:cs="Times New Roman"/>
          <w:sz w:val="28"/>
          <w:szCs w:val="28"/>
          <w:lang w:val="ru-RU"/>
        </w:rPr>
        <w:t>»</w:t>
      </w:r>
      <w:r w:rsidR="008A1707" w:rsidRPr="00D03930">
        <w:rPr>
          <w:rFonts w:ascii="Times New Roman" w:hAnsi="Times New Roman" w:cs="Times New Roman"/>
          <w:sz w:val="28"/>
          <w:szCs w:val="28"/>
          <w:lang w:val="ru-RU"/>
        </w:rPr>
        <w:t xml:space="preserve"> </w:t>
      </w:r>
      <w:r w:rsidR="002C7AC7" w:rsidRPr="00D03930">
        <w:rPr>
          <w:rFonts w:ascii="Times New Roman" w:hAnsi="Times New Roman" w:cs="Times New Roman"/>
          <w:sz w:val="28"/>
          <w:szCs w:val="28"/>
          <w:lang w:val="ru-RU"/>
        </w:rPr>
        <w:t xml:space="preserve">(Приложение </w:t>
      </w:r>
      <w:r w:rsidR="00824AFD" w:rsidRPr="00D03930">
        <w:rPr>
          <w:rFonts w:ascii="Times New Roman" w:hAnsi="Times New Roman" w:cs="Times New Roman"/>
          <w:sz w:val="28"/>
          <w:szCs w:val="28"/>
          <w:lang w:val="ru-RU"/>
        </w:rPr>
        <w:t>Н</w:t>
      </w:r>
      <w:r w:rsidR="00C22E6F" w:rsidRPr="00D03930">
        <w:rPr>
          <w:rFonts w:ascii="Times New Roman" w:hAnsi="Times New Roman" w:cs="Times New Roman"/>
          <w:sz w:val="28"/>
          <w:szCs w:val="28"/>
          <w:lang w:val="ru-RU"/>
        </w:rPr>
        <w:t xml:space="preserve">). </w:t>
      </w:r>
    </w:p>
    <w:p w14:paraId="6266F14F" w14:textId="36D4BAC5" w:rsidR="00201B06" w:rsidRPr="00D03930" w:rsidRDefault="00201B06"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соответствии с рисунками </w:t>
      </w:r>
      <w:r w:rsidR="00AF2100" w:rsidRPr="00D03930">
        <w:rPr>
          <w:rFonts w:ascii="Times New Roman" w:hAnsi="Times New Roman" w:cs="Times New Roman"/>
          <w:sz w:val="28"/>
          <w:szCs w:val="28"/>
          <w:lang w:val="ru-RU"/>
        </w:rPr>
        <w:t>3-4</w:t>
      </w:r>
      <w:r w:rsidRPr="00D03930">
        <w:rPr>
          <w:rFonts w:ascii="Times New Roman" w:hAnsi="Times New Roman" w:cs="Times New Roman"/>
          <w:sz w:val="28"/>
          <w:szCs w:val="28"/>
          <w:lang w:val="ru-RU"/>
        </w:rPr>
        <w:t xml:space="preserve"> разработана технологическая схема заготовки </w:t>
      </w:r>
      <w:r w:rsidR="00E11736"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и</w:t>
      </w:r>
      <w:r w:rsidR="00E11736" w:rsidRPr="00D03930">
        <w:rPr>
          <w:rFonts w:ascii="Times New Roman" w:hAnsi="Times New Roman" w:cs="Times New Roman"/>
          <w:sz w:val="28"/>
          <w:szCs w:val="28"/>
          <w:lang w:val="kk-KZ"/>
        </w:rPr>
        <w:t xml:space="preserve"> травы</w:t>
      </w:r>
      <w:r w:rsidRPr="00D03930">
        <w:rPr>
          <w:rFonts w:ascii="Times New Roman" w:hAnsi="Times New Roman" w:cs="Times New Roman"/>
          <w:sz w:val="28"/>
          <w:szCs w:val="28"/>
          <w:lang w:val="kk-KZ"/>
        </w:rPr>
        <w:t xml:space="preserve"> </w:t>
      </w:r>
      <w:r w:rsidRPr="00D03930">
        <w:rPr>
          <w:rFonts w:ascii="Times New Roman" w:hAnsi="Times New Roman" w:cs="Times New Roman"/>
          <w:i/>
          <w:iCs/>
          <w:sz w:val="28"/>
          <w:szCs w:val="28"/>
          <w:lang w:val="kk-KZ"/>
        </w:rPr>
        <w:t>Filipendula ulmari</w:t>
      </w:r>
      <w:r w:rsidRPr="00D03930">
        <w:rPr>
          <w:rFonts w:ascii="Times New Roman" w:hAnsi="Times New Roman" w:cs="Times New Roman"/>
          <w:i/>
          <w:sz w:val="28"/>
          <w:szCs w:val="28"/>
          <w:lang w:val="kk-KZ"/>
        </w:rPr>
        <w:t>a</w:t>
      </w:r>
      <w:r w:rsidRPr="00D03930">
        <w:rPr>
          <w:rFonts w:ascii="Times New Roman" w:hAnsi="Times New Roman" w:cs="Times New Roman"/>
          <w:sz w:val="28"/>
          <w:szCs w:val="28"/>
          <w:lang w:val="ru-RU"/>
        </w:rPr>
        <w:t>.</w:t>
      </w:r>
    </w:p>
    <w:p w14:paraId="282DA3F3" w14:textId="0AA21D39" w:rsidR="00201B06" w:rsidRPr="00D03930" w:rsidRDefault="00201B06" w:rsidP="00101908">
      <w:pPr>
        <w:autoSpaceDE w:val="0"/>
        <w:autoSpaceDN w:val="0"/>
        <w:adjustRightInd w:val="0"/>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Краткое изложение технологического процесса.</w:t>
      </w:r>
    </w:p>
    <w:p w14:paraId="7DC4BFE4" w14:textId="5CCBE0D9" w:rsidR="006F60F6" w:rsidRPr="00D03930" w:rsidRDefault="00201B06"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Сбор </w:t>
      </w:r>
      <w:r w:rsidR="00E11736"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00E11736" w:rsidRPr="00D03930">
        <w:rPr>
          <w:rFonts w:ascii="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для исследования проводится ручным способом. Сбор сырья осуществляется путем срезания на 7-10 см от поверхности почвы (надземная часть). Рекомендуется сушить на открытом воздухе в тени при температуре окружающей среды (при температуре 23-25 </w:t>
      </w:r>
      <w:r w:rsidRPr="00D03930">
        <w:rPr>
          <w:rFonts w:ascii="Times New Roman" w:hAnsi="Times New Roman" w:cs="Times New Roman"/>
          <w:sz w:val="28"/>
          <w:szCs w:val="28"/>
        </w:rPr>
        <w:sym w:font="Symbol" w:char="F0B0"/>
      </w:r>
      <w:r w:rsidRPr="00D03930">
        <w:rPr>
          <w:rFonts w:ascii="Times New Roman" w:hAnsi="Times New Roman" w:cs="Times New Roman"/>
          <w:sz w:val="28"/>
          <w:szCs w:val="28"/>
          <w:lang w:val="ru-RU"/>
        </w:rPr>
        <w:t xml:space="preserve">С тепла), </w:t>
      </w:r>
      <w:r w:rsidR="005027EE" w:rsidRPr="00D03930">
        <w:rPr>
          <w:rFonts w:ascii="Times New Roman" w:hAnsi="Times New Roman" w:cs="Times New Roman"/>
          <w:sz w:val="28"/>
          <w:szCs w:val="28"/>
          <w:lang w:val="ru-RU"/>
        </w:rPr>
        <w:t xml:space="preserve">при этом сырье </w:t>
      </w:r>
      <w:r w:rsidRPr="00D03930">
        <w:rPr>
          <w:rFonts w:ascii="Times New Roman" w:hAnsi="Times New Roman" w:cs="Times New Roman"/>
          <w:sz w:val="28"/>
          <w:szCs w:val="28"/>
          <w:lang w:val="ru-RU"/>
        </w:rPr>
        <w:t xml:space="preserve">раскладывают на стеллажи с марлей слоями 12-15 см, периодически переворачивая (период ворошения составляет не менее 2 раз в сутки). Готовность высушенного сырья определяют по треску при изломе стеблей и растиранию листьев в порошок. </w:t>
      </w:r>
    </w:p>
    <w:p w14:paraId="03F281F0" w14:textId="77777777" w:rsidR="00FB7C39" w:rsidRPr="00D03930" w:rsidRDefault="00201B06"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Измельченное сырье упаковывается в </w:t>
      </w:r>
      <w:r w:rsidR="00991714" w:rsidRPr="00D03930">
        <w:rPr>
          <w:rFonts w:ascii="Times New Roman" w:hAnsi="Times New Roman" w:cs="Times New Roman"/>
          <w:sz w:val="28"/>
          <w:szCs w:val="28"/>
          <w:lang w:val="ru-RU"/>
        </w:rPr>
        <w:t xml:space="preserve">многослойные </w:t>
      </w:r>
      <w:r w:rsidRPr="00D03930">
        <w:rPr>
          <w:rFonts w:ascii="Times New Roman" w:hAnsi="Times New Roman" w:cs="Times New Roman"/>
          <w:sz w:val="28"/>
          <w:szCs w:val="28"/>
          <w:lang w:val="ru-RU"/>
        </w:rPr>
        <w:t xml:space="preserve">бумажные мешки.  На мешки наклеивают этикетку из бумаги этикеточной. На этикетке на государственном и русском языках указывают название страны-производителя, предприятия-изготовителя, его товарный знак и адрес, название сырья, массу нетто при максимальной допустимой влажности, условия хранения, дату изготовления и срок хранения. Групповая упаковка и транспортная тара в </w:t>
      </w:r>
      <w:r w:rsidR="00991714" w:rsidRPr="00D03930">
        <w:rPr>
          <w:rFonts w:ascii="Times New Roman" w:hAnsi="Times New Roman" w:cs="Times New Roman"/>
          <w:sz w:val="28"/>
          <w:szCs w:val="28"/>
          <w:lang w:val="ru-RU"/>
        </w:rPr>
        <w:t>с</w:t>
      </w:r>
      <w:r w:rsidRPr="00D03930">
        <w:rPr>
          <w:rFonts w:ascii="Times New Roman" w:hAnsi="Times New Roman" w:cs="Times New Roman"/>
          <w:sz w:val="28"/>
          <w:szCs w:val="28"/>
          <w:lang w:val="ru-RU"/>
        </w:rPr>
        <w:t xml:space="preserve">оответствии с требованиями ГОСТ 17768-90 Е. </w:t>
      </w:r>
    </w:p>
    <w:p w14:paraId="552EC073" w14:textId="72C4D37E" w:rsidR="00201B06" w:rsidRPr="00D03930" w:rsidRDefault="00201B06"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Хранение </w:t>
      </w:r>
      <w:r w:rsidR="00CC4E44" w:rsidRPr="00D03930">
        <w:rPr>
          <w:rFonts w:ascii="Times New Roman" w:hAnsi="Times New Roman" w:cs="Times New Roman"/>
          <w:sz w:val="28"/>
          <w:szCs w:val="28"/>
          <w:lang w:val="ru-RU"/>
        </w:rPr>
        <w:t xml:space="preserve">сырья осуществляется </w:t>
      </w:r>
      <w:r w:rsidRPr="00D03930">
        <w:rPr>
          <w:rFonts w:ascii="Times New Roman" w:hAnsi="Times New Roman" w:cs="Times New Roman"/>
          <w:sz w:val="28"/>
          <w:szCs w:val="28"/>
          <w:lang w:val="ru-RU"/>
        </w:rPr>
        <w:t>в защищенном от света месте при температуре не выше 25</w:t>
      </w:r>
      <w:r w:rsidR="005027EE" w:rsidRPr="00D03930">
        <w:rPr>
          <w:rFonts w:ascii="Times New Roman" w:hAnsi="Times New Roman" w:cs="Times New Roman"/>
          <w:sz w:val="28"/>
          <w:szCs w:val="28"/>
          <w:vertAlign w:val="superscript"/>
          <w:lang w:val="ru-RU"/>
        </w:rPr>
        <w:t>0</w:t>
      </w:r>
      <w:r w:rsidR="005027EE" w:rsidRPr="00D03930">
        <w:rPr>
          <w:rFonts w:ascii="Times New Roman" w:hAnsi="Times New Roman" w:cs="Times New Roman"/>
          <w:sz w:val="28"/>
          <w:szCs w:val="28"/>
          <w:lang w:val="ru-RU"/>
        </w:rPr>
        <w:t>С</w:t>
      </w:r>
      <w:r w:rsidRPr="00D03930">
        <w:rPr>
          <w:rFonts w:ascii="Times New Roman" w:hAnsi="Times New Roman" w:cs="Times New Roman"/>
          <w:sz w:val="28"/>
          <w:szCs w:val="28"/>
          <w:lang w:val="ru-RU"/>
        </w:rPr>
        <w:t>.</w:t>
      </w:r>
    </w:p>
    <w:p w14:paraId="0CF96849" w14:textId="7C6B4E7A" w:rsidR="00B816D0" w:rsidRPr="00D03930" w:rsidRDefault="00916DB7"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noProof/>
          <w:sz w:val="28"/>
          <w:szCs w:val="28"/>
          <w:lang w:val="ru-RU" w:eastAsia="ru-RU"/>
        </w:rPr>
        <w:lastRenderedPageBreak/>
        <w:drawing>
          <wp:inline distT="0" distB="0" distL="0" distR="0" wp14:anchorId="67F17671" wp14:editId="77A76ED6">
            <wp:extent cx="5247027" cy="3924300"/>
            <wp:effectExtent l="0" t="0" r="0" b="0"/>
            <wp:docPr id="5" name="Рисунок 5" descr="C:\Users\Tulebaev\Desktop\ЛО тех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lebaev\Desktop\ЛО техсхема.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263013" cy="3936256"/>
                    </a:xfrm>
                    <a:prstGeom prst="rect">
                      <a:avLst/>
                    </a:prstGeom>
                    <a:noFill/>
                    <a:ln>
                      <a:noFill/>
                    </a:ln>
                  </pic:spPr>
                </pic:pic>
              </a:graphicData>
            </a:graphic>
          </wp:inline>
        </w:drawing>
      </w:r>
    </w:p>
    <w:p w14:paraId="06FF038A" w14:textId="77777777" w:rsidR="00F37161" w:rsidRPr="00D03930" w:rsidRDefault="00F37161" w:rsidP="00101908">
      <w:pPr>
        <w:autoSpaceDE w:val="0"/>
        <w:autoSpaceDN w:val="0"/>
        <w:adjustRightInd w:val="0"/>
        <w:jc w:val="center"/>
        <w:rPr>
          <w:rFonts w:ascii="Times New Roman" w:hAnsi="Times New Roman" w:cs="Times New Roman"/>
          <w:sz w:val="28"/>
          <w:szCs w:val="28"/>
          <w:lang w:val="ru-RU"/>
        </w:rPr>
      </w:pPr>
    </w:p>
    <w:p w14:paraId="69F65D12" w14:textId="48923D7C"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xml:space="preserve"> – Технологическая схема заготовки </w:t>
      </w:r>
      <w:r w:rsidR="00E11736"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p>
    <w:p w14:paraId="2B5D6D0F" w14:textId="7EA9689D" w:rsidR="00C22E6F" w:rsidRPr="00D03930" w:rsidRDefault="00C22E6F" w:rsidP="00101908">
      <w:pPr>
        <w:autoSpaceDE w:val="0"/>
        <w:autoSpaceDN w:val="0"/>
        <w:adjustRightInd w:val="0"/>
        <w:ind w:firstLine="567"/>
        <w:jc w:val="both"/>
        <w:rPr>
          <w:rFonts w:ascii="Times New Roman" w:hAnsi="Times New Roman" w:cs="Times New Roman"/>
          <w:sz w:val="28"/>
          <w:szCs w:val="28"/>
          <w:lang w:val="ru-RU"/>
        </w:rPr>
      </w:pPr>
    </w:p>
    <w:p w14:paraId="441F5887" w14:textId="16561B0E" w:rsidR="003F6DFA" w:rsidRPr="00D03930" w:rsidRDefault="00916DB7"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noProof/>
          <w:sz w:val="28"/>
          <w:szCs w:val="28"/>
          <w:lang w:val="ru-RU" w:eastAsia="ru-RU"/>
        </w:rPr>
        <w:drawing>
          <wp:inline distT="0" distB="0" distL="0" distR="0" wp14:anchorId="482768D0" wp14:editId="085F46BD">
            <wp:extent cx="5250180" cy="3953373"/>
            <wp:effectExtent l="0" t="0" r="7620" b="9525"/>
            <wp:docPr id="113" name="Рисунок 113" descr="C:\Users\Tulebaev\Desktop\ЛВ техсхем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lebaev\Desktop\ЛВ техсхема.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56264" cy="3957955"/>
                    </a:xfrm>
                    <a:prstGeom prst="rect">
                      <a:avLst/>
                    </a:prstGeom>
                    <a:noFill/>
                    <a:ln>
                      <a:noFill/>
                    </a:ln>
                  </pic:spPr>
                </pic:pic>
              </a:graphicData>
            </a:graphic>
          </wp:inline>
        </w:drawing>
      </w:r>
    </w:p>
    <w:p w14:paraId="05E6FF9B" w14:textId="77777777" w:rsidR="00F37161" w:rsidRPr="00D03930" w:rsidRDefault="00F37161" w:rsidP="00101908">
      <w:pPr>
        <w:autoSpaceDE w:val="0"/>
        <w:autoSpaceDN w:val="0"/>
        <w:adjustRightInd w:val="0"/>
        <w:jc w:val="center"/>
        <w:rPr>
          <w:rFonts w:ascii="Times New Roman" w:hAnsi="Times New Roman" w:cs="Times New Roman"/>
          <w:sz w:val="28"/>
          <w:szCs w:val="28"/>
          <w:lang w:val="ru-RU"/>
        </w:rPr>
      </w:pPr>
    </w:p>
    <w:p w14:paraId="409D1BC2" w14:textId="632A80DB" w:rsidR="003F6DFA" w:rsidRPr="00D03930" w:rsidRDefault="003F6DFA" w:rsidP="00101908">
      <w:pPr>
        <w:autoSpaceDE w:val="0"/>
        <w:autoSpaceDN w:val="0"/>
        <w:adjustRightInd w:val="0"/>
        <w:jc w:val="center"/>
        <w:rPr>
          <w:rFonts w:ascii="Times New Roman" w:hAnsi="Times New Roman" w:cs="Times New Roman"/>
          <w:i/>
          <w:iCs/>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 Технологическая схема заготовки </w:t>
      </w:r>
      <w:r w:rsidR="00E11736"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i/>
          <w:iCs/>
          <w:sz w:val="28"/>
          <w:szCs w:val="28"/>
          <w:lang w:val="ru-RU"/>
        </w:rPr>
        <w:t xml:space="preserve"> </w:t>
      </w:r>
    </w:p>
    <w:p w14:paraId="709E441F" w14:textId="77777777" w:rsidR="00FB7C39" w:rsidRPr="00D03930" w:rsidRDefault="00FB7C39" w:rsidP="00101908">
      <w:pPr>
        <w:autoSpaceDE w:val="0"/>
        <w:autoSpaceDN w:val="0"/>
        <w:adjustRightInd w:val="0"/>
        <w:jc w:val="center"/>
        <w:rPr>
          <w:rFonts w:ascii="Times New Roman" w:hAnsi="Times New Roman" w:cs="Times New Roman"/>
          <w:i/>
          <w:iCs/>
          <w:sz w:val="28"/>
          <w:szCs w:val="28"/>
          <w:lang w:val="ru-RU"/>
        </w:rPr>
      </w:pPr>
    </w:p>
    <w:p w14:paraId="30E9EED0" w14:textId="5CF9AB60" w:rsidR="00853132" w:rsidRPr="00D03930" w:rsidRDefault="0099171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Таким образом, разработана технология заготовки </w:t>
      </w:r>
      <w:r w:rsidR="00E11736"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и</w:t>
      </w:r>
      <w:r w:rsidR="00E11736" w:rsidRPr="00D03930">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ulmaria</w:t>
      </w:r>
      <w:r w:rsidR="003A134B" w:rsidRPr="00D03930">
        <w:rPr>
          <w:rFonts w:ascii="Times New Roman" w:hAnsi="Times New Roman" w:cs="Times New Roman"/>
          <w:sz w:val="28"/>
          <w:szCs w:val="28"/>
          <w:lang w:val="ru-RU"/>
        </w:rPr>
        <w:t>, определены требования к  упаковке и маркировке.</w:t>
      </w:r>
    </w:p>
    <w:p w14:paraId="242910E9" w14:textId="2D74C594" w:rsidR="00991714" w:rsidRPr="00D03930" w:rsidRDefault="00991714" w:rsidP="00101908">
      <w:pPr>
        <w:autoSpaceDE w:val="0"/>
        <w:autoSpaceDN w:val="0"/>
        <w:adjustRightInd w:val="0"/>
        <w:ind w:firstLine="709"/>
        <w:jc w:val="both"/>
        <w:rPr>
          <w:rFonts w:ascii="Times New Roman" w:hAnsi="Times New Roman" w:cs="Times New Roman"/>
          <w:sz w:val="28"/>
          <w:szCs w:val="28"/>
          <w:lang w:val="ru-RU"/>
        </w:rPr>
      </w:pPr>
    </w:p>
    <w:p w14:paraId="16D9AE92" w14:textId="29D81683" w:rsidR="00C22E6F" w:rsidRPr="00D03930" w:rsidRDefault="00C22E6F" w:rsidP="00101908">
      <w:pPr>
        <w:autoSpaceDE w:val="0"/>
        <w:autoSpaceDN w:val="0"/>
        <w:adjustRightInd w:val="0"/>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 xml:space="preserve">3.3 </w:t>
      </w:r>
      <w:r w:rsidR="009A22E3" w:rsidRPr="00D03930">
        <w:rPr>
          <w:rFonts w:ascii="Times New Roman" w:hAnsi="Times New Roman" w:cs="Times New Roman"/>
          <w:b/>
          <w:bCs/>
          <w:sz w:val="28"/>
          <w:szCs w:val="28"/>
          <w:lang w:val="ru-RU"/>
        </w:rPr>
        <w:t xml:space="preserve">Сравнительное макроскопическое исследование </w:t>
      </w:r>
      <w:r w:rsidR="00E11736" w:rsidRPr="00D03930">
        <w:rPr>
          <w:rFonts w:ascii="Times New Roman" w:hAnsi="Times New Roman" w:cs="Times New Roman"/>
          <w:b/>
          <w:bCs/>
          <w:sz w:val="28"/>
          <w:szCs w:val="28"/>
          <w:lang w:val="ru-RU"/>
        </w:rPr>
        <w:t>травы</w:t>
      </w:r>
      <w:r w:rsidR="009A22E3" w:rsidRPr="00D03930">
        <w:rPr>
          <w:rFonts w:ascii="Times New Roman" w:hAnsi="Times New Roman" w:cs="Times New Roman"/>
          <w:b/>
          <w:bCs/>
          <w:sz w:val="28"/>
          <w:szCs w:val="28"/>
          <w:lang w:val="ru-RU"/>
        </w:rPr>
        <w:t xml:space="preserve"> </w:t>
      </w:r>
      <w:r w:rsidR="00C5346F" w:rsidRPr="00D03930">
        <w:rPr>
          <w:rFonts w:ascii="Times New Roman" w:hAnsi="Times New Roman" w:cs="Times New Roman"/>
          <w:b/>
          <w:bCs/>
          <w:i/>
          <w:iCs/>
          <w:sz w:val="28"/>
          <w:szCs w:val="28"/>
          <w:lang w:val="ru-RU"/>
        </w:rPr>
        <w:t>Filipendula vulgaris</w:t>
      </w:r>
      <w:r w:rsidR="00C5346F" w:rsidRPr="00D03930">
        <w:rPr>
          <w:rFonts w:ascii="Times New Roman" w:hAnsi="Times New Roman" w:cs="Times New Roman"/>
          <w:b/>
          <w:bCs/>
          <w:sz w:val="28"/>
          <w:szCs w:val="28"/>
          <w:lang w:val="ru-RU"/>
        </w:rPr>
        <w:t xml:space="preserve"> и</w:t>
      </w:r>
      <w:r w:rsidR="00E11736" w:rsidRPr="00D03930">
        <w:rPr>
          <w:rFonts w:ascii="Times New Roman" w:hAnsi="Times New Roman" w:cs="Times New Roman"/>
          <w:b/>
          <w:bCs/>
          <w:sz w:val="28"/>
          <w:szCs w:val="28"/>
          <w:lang w:val="ru-RU"/>
        </w:rPr>
        <w:t xml:space="preserve"> травы</w:t>
      </w:r>
      <w:r w:rsidR="00C5346F" w:rsidRPr="00D03930">
        <w:rPr>
          <w:rFonts w:ascii="Times New Roman" w:hAnsi="Times New Roman" w:cs="Times New Roman"/>
          <w:b/>
          <w:bCs/>
          <w:sz w:val="28"/>
          <w:szCs w:val="28"/>
          <w:lang w:val="ru-RU"/>
        </w:rPr>
        <w:t xml:space="preserve"> </w:t>
      </w:r>
      <w:r w:rsidR="00C5346F" w:rsidRPr="00D03930">
        <w:rPr>
          <w:rFonts w:ascii="Times New Roman" w:hAnsi="Times New Roman" w:cs="Times New Roman"/>
          <w:b/>
          <w:bCs/>
          <w:i/>
          <w:iCs/>
          <w:sz w:val="28"/>
          <w:szCs w:val="28"/>
          <w:lang w:val="ru-RU"/>
        </w:rPr>
        <w:t>Filipendula ulmaria</w:t>
      </w:r>
      <w:r w:rsidR="00C5346F" w:rsidRPr="00D03930">
        <w:rPr>
          <w:rFonts w:ascii="Times New Roman" w:hAnsi="Times New Roman" w:cs="Times New Roman"/>
          <w:b/>
          <w:bCs/>
          <w:sz w:val="28"/>
          <w:szCs w:val="28"/>
          <w:lang w:val="ru-RU"/>
        </w:rPr>
        <w:t xml:space="preserve"> </w:t>
      </w:r>
    </w:p>
    <w:p w14:paraId="499872FB" w14:textId="1E6674A0" w:rsidR="00805EA9" w:rsidRPr="00D03930" w:rsidRDefault="00185DAC" w:rsidP="00916DB7">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Основным</w:t>
      </w:r>
      <w:r w:rsidR="00C22E6F" w:rsidRPr="00D03930">
        <w:rPr>
          <w:rFonts w:ascii="Times New Roman" w:hAnsi="Times New Roman" w:cs="Times New Roman"/>
          <w:sz w:val="28"/>
          <w:szCs w:val="28"/>
          <w:lang w:val="ru-RU"/>
        </w:rPr>
        <w:t xml:space="preserve"> этапом стандартизации цельного и измельченного сырья является </w:t>
      </w:r>
      <w:r w:rsidR="008A583C" w:rsidRPr="00D03930">
        <w:rPr>
          <w:rFonts w:ascii="Times New Roman" w:hAnsi="Times New Roman" w:cs="Times New Roman"/>
          <w:sz w:val="28"/>
          <w:szCs w:val="28"/>
          <w:lang w:val="ru-RU"/>
        </w:rPr>
        <w:t>идентификация</w:t>
      </w:r>
      <w:r w:rsidR="00805EA9" w:rsidRPr="00D03930">
        <w:rPr>
          <w:rFonts w:ascii="Times New Roman" w:hAnsi="Times New Roman" w:cs="Times New Roman"/>
          <w:sz w:val="28"/>
          <w:szCs w:val="28"/>
          <w:lang w:val="ru-RU"/>
        </w:rPr>
        <w:t xml:space="preserve"> по </w:t>
      </w:r>
      <w:r w:rsidR="00FB7C39" w:rsidRPr="00D03930">
        <w:rPr>
          <w:rFonts w:ascii="Times New Roman" w:hAnsi="Times New Roman" w:cs="Times New Roman"/>
          <w:sz w:val="28"/>
          <w:szCs w:val="28"/>
          <w:lang w:val="ru-RU"/>
        </w:rPr>
        <w:t xml:space="preserve">следующим показателям: </w:t>
      </w:r>
      <w:r w:rsidR="00290FDC" w:rsidRPr="00D03930">
        <w:rPr>
          <w:rFonts w:ascii="Times New Roman" w:hAnsi="Times New Roman" w:cs="Times New Roman"/>
          <w:sz w:val="28"/>
          <w:szCs w:val="28"/>
          <w:lang w:val="ru-RU"/>
        </w:rPr>
        <w:t>макроскопических (А) и микроскопических характеристик (В), качественного (С) и количественного содержания (D) биологически активных веществ</w:t>
      </w:r>
      <w:r w:rsidR="00C22E6F" w:rsidRPr="00D03930">
        <w:rPr>
          <w:rFonts w:ascii="Times New Roman" w:hAnsi="Times New Roman" w:cs="Times New Roman"/>
          <w:sz w:val="28"/>
          <w:szCs w:val="28"/>
          <w:lang w:val="ru-RU"/>
        </w:rPr>
        <w:t>.</w:t>
      </w:r>
      <w:r w:rsidR="002C541C" w:rsidRPr="00D03930">
        <w:rPr>
          <w:rFonts w:ascii="Times New Roman" w:hAnsi="Times New Roman" w:cs="Times New Roman"/>
          <w:sz w:val="28"/>
          <w:szCs w:val="28"/>
          <w:lang w:val="ru-RU"/>
        </w:rPr>
        <w:t xml:space="preserve"> При описании диагностических признаков уделено внимание структуре поверхности, наличию стеблей, степени опушения и </w:t>
      </w:r>
      <w:r w:rsidR="00E11736" w:rsidRPr="00D03930">
        <w:rPr>
          <w:rFonts w:ascii="Times New Roman" w:hAnsi="Times New Roman" w:cs="Times New Roman"/>
          <w:sz w:val="28"/>
          <w:szCs w:val="28"/>
          <w:lang w:val="ru-RU"/>
        </w:rPr>
        <w:t>наличие</w:t>
      </w:r>
      <w:r w:rsidR="002C541C" w:rsidRPr="00D03930">
        <w:rPr>
          <w:rFonts w:ascii="Times New Roman" w:hAnsi="Times New Roman" w:cs="Times New Roman"/>
          <w:sz w:val="28"/>
          <w:szCs w:val="28"/>
          <w:lang w:val="ru-RU"/>
        </w:rPr>
        <w:t xml:space="preserve"> трихом. </w:t>
      </w:r>
    </w:p>
    <w:p w14:paraId="60C2EB8D" w14:textId="460E593E" w:rsidR="00FA4398" w:rsidRPr="00D03930" w:rsidRDefault="00FA4398"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 многолетнее растение 25-80 см высотой; корневище тонкое, с клубнеобразным корнем; стебель - зеленый, простой, прямостоячий, на поперечном разрезе цилиндрические или с неглубокими бороздками и мелкими листочками; листья - зеленые, прерывисто-перистые с глубоко надрезанно-зубчатые листочками, сверху голые, снизу несколько волосистые; цветки в многоцветковой метелке, чаще 6-членные, лепестки удлиненно-обратно-яйцевидные, белые или бледно-розовые, до 6 мм длины, тычинок много</w:t>
      </w:r>
      <w:r w:rsidR="00F64D44" w:rsidRPr="00D03930">
        <w:rPr>
          <w:rFonts w:ascii="Times New Roman" w:hAnsi="Times New Roman" w:cs="Times New Roman"/>
          <w:sz w:val="28"/>
          <w:szCs w:val="28"/>
          <w:lang w:val="ru-RU"/>
        </w:rPr>
        <w:t xml:space="preserve"> [1</w:t>
      </w:r>
      <w:r w:rsidR="00161228" w:rsidRPr="00D03930">
        <w:rPr>
          <w:rFonts w:ascii="Times New Roman" w:hAnsi="Times New Roman" w:cs="Times New Roman"/>
          <w:sz w:val="28"/>
          <w:szCs w:val="28"/>
          <w:lang w:val="ru-RU"/>
        </w:rPr>
        <w:t>4</w:t>
      </w:r>
      <w:r w:rsidR="00C0662C" w:rsidRPr="00D03930">
        <w:rPr>
          <w:rFonts w:ascii="Times New Roman" w:hAnsi="Times New Roman" w:cs="Times New Roman"/>
          <w:sz w:val="28"/>
          <w:szCs w:val="28"/>
          <w:lang w:val="ru-RU"/>
        </w:rPr>
        <w:t>1</w:t>
      </w:r>
      <w:r w:rsidR="00F64D44"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30D372B7" w14:textId="31CAF05B" w:rsidR="00FA4398" w:rsidRPr="00D03930" w:rsidRDefault="00FA4398"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 крупное </w:t>
      </w:r>
      <w:r w:rsidR="00E11736" w:rsidRPr="00D03930">
        <w:rPr>
          <w:rFonts w:ascii="Times New Roman" w:hAnsi="Times New Roman" w:cs="Times New Roman"/>
          <w:sz w:val="28"/>
          <w:szCs w:val="28"/>
          <w:lang w:val="ru-RU"/>
        </w:rPr>
        <w:t xml:space="preserve">многолетнее </w:t>
      </w:r>
      <w:r w:rsidRPr="00D03930">
        <w:rPr>
          <w:rFonts w:ascii="Times New Roman" w:hAnsi="Times New Roman" w:cs="Times New Roman"/>
          <w:sz w:val="28"/>
          <w:szCs w:val="28"/>
          <w:lang w:val="ru-RU"/>
        </w:rPr>
        <w:t>растение до 2 м высотой; стебель зеленый, снизу красноватого цвета, прямостоячий, ребристый, твердый, иногда разветвленный и волосистый, на поперечном разрезе округлый, полый; листья – прерывисто-перистые, плотные, сверху голые, темно-зеленые, снизу тонко беловойлочные (с трихомами), листочки острые, надрезанно-пильчатые; цветки в метелке до 20 см длины, слегка войлочно-пушистые, многочисленные, мелкие, имеют медовый запах, лепестки 5 или 6, обратно-яйцевидные, желтовато-белые, тычинки длиннее лепестков</w:t>
      </w:r>
      <w:r w:rsidR="00F64D44" w:rsidRPr="00D03930">
        <w:rPr>
          <w:rFonts w:ascii="Times New Roman" w:hAnsi="Times New Roman" w:cs="Times New Roman"/>
          <w:sz w:val="28"/>
          <w:szCs w:val="28"/>
          <w:lang w:val="ru-RU"/>
        </w:rPr>
        <w:t xml:space="preserve"> [</w:t>
      </w:r>
      <w:r w:rsidR="004460E3" w:rsidRPr="00D03930">
        <w:rPr>
          <w:rFonts w:ascii="Times New Roman" w:hAnsi="Times New Roman" w:cs="Times New Roman"/>
          <w:sz w:val="28"/>
          <w:szCs w:val="28"/>
          <w:lang w:val="ru-RU"/>
        </w:rPr>
        <w:t>14</w:t>
      </w:r>
      <w:r w:rsidR="00C0662C" w:rsidRPr="00D03930">
        <w:rPr>
          <w:rFonts w:ascii="Times New Roman" w:hAnsi="Times New Roman" w:cs="Times New Roman"/>
          <w:sz w:val="28"/>
          <w:szCs w:val="28"/>
          <w:lang w:val="ru-RU"/>
        </w:rPr>
        <w:t>2</w:t>
      </w:r>
      <w:r w:rsidR="00F64D44" w:rsidRPr="00D03930">
        <w:rPr>
          <w:rFonts w:ascii="Times New Roman" w:hAnsi="Times New Roman" w:cs="Times New Roman"/>
          <w:sz w:val="28"/>
          <w:szCs w:val="28"/>
          <w:lang w:val="ru-RU"/>
        </w:rPr>
        <w:t>].</w:t>
      </w:r>
    </w:p>
    <w:p w14:paraId="540A9BA3" w14:textId="37B474EB"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Внешний вид цветущих растений представлен в соответствии с рисунк</w:t>
      </w:r>
      <w:r w:rsidR="00AE56F2" w:rsidRPr="00D03930">
        <w:rPr>
          <w:rFonts w:ascii="Times New Roman" w:hAnsi="Times New Roman" w:cs="Times New Roman"/>
          <w:sz w:val="28"/>
          <w:szCs w:val="28"/>
          <w:lang w:val="ru-RU"/>
        </w:rPr>
        <w:t>ами</w:t>
      </w:r>
      <w:r w:rsidRPr="00D03930">
        <w:rPr>
          <w:rFonts w:ascii="Times New Roman" w:hAnsi="Times New Roman" w:cs="Times New Roman"/>
          <w:sz w:val="28"/>
          <w:szCs w:val="28"/>
          <w:lang w:val="ru-RU"/>
        </w:rPr>
        <w:t xml:space="preserve"> </w:t>
      </w:r>
      <w:r w:rsidR="00AF2100"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xml:space="preserve"> и </w:t>
      </w:r>
      <w:r w:rsidR="00AF2100"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w:t>
      </w:r>
    </w:p>
    <w:p w14:paraId="0C0CE844" w14:textId="77777777" w:rsidR="002070D5" w:rsidRPr="00D03930" w:rsidRDefault="002070D5" w:rsidP="00101908">
      <w:pPr>
        <w:autoSpaceDE w:val="0"/>
        <w:autoSpaceDN w:val="0"/>
        <w:adjustRightInd w:val="0"/>
        <w:jc w:val="center"/>
        <w:rPr>
          <w:rFonts w:ascii="Times New Roman" w:hAnsi="Times New Roman" w:cs="Times New Roman"/>
          <w:sz w:val="28"/>
          <w:szCs w:val="28"/>
          <w:lang w:val="ru-RU"/>
        </w:rPr>
      </w:pPr>
    </w:p>
    <w:p w14:paraId="36019F59" w14:textId="1DA2DD41" w:rsidR="00C22E6F" w:rsidRPr="00D03930" w:rsidRDefault="003C1C67" w:rsidP="00101908">
      <w:pPr>
        <w:autoSpaceDE w:val="0"/>
        <w:autoSpaceDN w:val="0"/>
        <w:adjustRightInd w:val="0"/>
        <w:jc w:val="center"/>
        <w:rPr>
          <w:rFonts w:ascii="Times New Roman" w:hAnsi="Times New Roman" w:cs="Times New Roman"/>
          <w:sz w:val="28"/>
          <w:szCs w:val="28"/>
        </w:rPr>
      </w:pPr>
      <w:r w:rsidRPr="00D03930">
        <w:rPr>
          <w:noProof/>
          <w:lang w:val="ru-RU" w:eastAsia="ru-RU"/>
        </w:rPr>
        <w:drawing>
          <wp:inline distT="0" distB="0" distL="0" distR="0" wp14:anchorId="5FB39FA5" wp14:editId="0C0ED8D0">
            <wp:extent cx="1567349" cy="1868906"/>
            <wp:effectExtent l="0" t="0" r="0" b="0"/>
            <wp:docPr id="123" name="Рисунок 123" descr="C:\Users\Tulebaev\Desktop\НЦГНТЭ Астана\Л вязолис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lebaev\Desktop\НЦГНТЭ Астана\Л вязолист.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01847" cy="1910041"/>
                    </a:xfrm>
                    <a:prstGeom prst="rect">
                      <a:avLst/>
                    </a:prstGeom>
                    <a:noFill/>
                    <a:ln>
                      <a:noFill/>
                    </a:ln>
                  </pic:spPr>
                </pic:pic>
              </a:graphicData>
            </a:graphic>
          </wp:inline>
        </w:drawing>
      </w:r>
    </w:p>
    <w:p w14:paraId="49FAE076" w14:textId="77777777" w:rsidR="003F4F82" w:rsidRPr="00D03930" w:rsidRDefault="003F4F82" w:rsidP="00101908">
      <w:pPr>
        <w:autoSpaceDE w:val="0"/>
        <w:autoSpaceDN w:val="0"/>
        <w:adjustRightInd w:val="0"/>
        <w:ind w:firstLine="567"/>
        <w:jc w:val="center"/>
        <w:rPr>
          <w:rFonts w:ascii="Times New Roman" w:hAnsi="Times New Roman" w:cs="Times New Roman"/>
          <w:sz w:val="28"/>
          <w:szCs w:val="28"/>
          <w:lang w:val="ru-RU"/>
        </w:rPr>
      </w:pPr>
    </w:p>
    <w:p w14:paraId="1BF76F7C" w14:textId="3E152DA1" w:rsidR="00F37161"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kk-KZ"/>
        </w:rPr>
        <w:t>5</w:t>
      </w:r>
      <w:r w:rsidRPr="00D03930">
        <w:rPr>
          <w:rFonts w:ascii="Times New Roman" w:hAnsi="Times New Roman" w:cs="Times New Roman"/>
          <w:sz w:val="28"/>
          <w:szCs w:val="28"/>
          <w:lang w:val="ru-RU"/>
        </w:rPr>
        <w:t xml:space="preserve"> – Внешний вид цветущих растений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p>
    <w:p w14:paraId="63208379" w14:textId="77777777" w:rsidR="003D09C8" w:rsidRPr="00D03930" w:rsidRDefault="003D09C8" w:rsidP="0084620B">
      <w:pPr>
        <w:autoSpaceDE w:val="0"/>
        <w:autoSpaceDN w:val="0"/>
        <w:adjustRightInd w:val="0"/>
        <w:ind w:firstLine="709"/>
        <w:rPr>
          <w:rFonts w:ascii="Times New Roman" w:hAnsi="Times New Roman" w:cs="Times New Roman"/>
          <w:sz w:val="28"/>
          <w:szCs w:val="28"/>
          <w:lang w:val="ru-RU"/>
        </w:rPr>
      </w:pPr>
    </w:p>
    <w:p w14:paraId="634E6B7B" w14:textId="3611C788" w:rsidR="0084620B" w:rsidRPr="00D03930" w:rsidRDefault="0084620B" w:rsidP="0084620B">
      <w:pPr>
        <w:autoSpaceDE w:val="0"/>
        <w:autoSpaceDN w:val="0"/>
        <w:adjustRightInd w:val="0"/>
        <w:ind w:firstLine="709"/>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Примечание – </w:t>
      </w:r>
      <w:r w:rsidRPr="00D03930">
        <w:rPr>
          <w:rFonts w:ascii="Times New Roman" w:hAnsi="Times New Roman" w:cs="Times New Roman"/>
          <w:i/>
          <w:sz w:val="24"/>
          <w:szCs w:val="24"/>
          <w:lang w:val="ru-RU"/>
        </w:rPr>
        <w:t>Источик: Плантариум.</w:t>
      </w:r>
    </w:p>
    <w:p w14:paraId="6D97D918" w14:textId="77777777" w:rsidR="003F4F82" w:rsidRPr="00D03930" w:rsidRDefault="003F4F82" w:rsidP="00101908">
      <w:pPr>
        <w:autoSpaceDE w:val="0"/>
        <w:autoSpaceDN w:val="0"/>
        <w:adjustRightInd w:val="0"/>
        <w:ind w:firstLine="567"/>
        <w:jc w:val="center"/>
        <w:rPr>
          <w:rFonts w:ascii="Times New Roman" w:hAnsi="Times New Roman" w:cs="Times New Roman"/>
          <w:sz w:val="28"/>
          <w:szCs w:val="28"/>
          <w:lang w:val="ru-RU"/>
        </w:rPr>
      </w:pPr>
    </w:p>
    <w:p w14:paraId="0D68FE50" w14:textId="3C23F9CA" w:rsidR="00C22E6F" w:rsidRPr="00D03930" w:rsidRDefault="003C1C67" w:rsidP="00101908">
      <w:pPr>
        <w:autoSpaceDE w:val="0"/>
        <w:autoSpaceDN w:val="0"/>
        <w:adjustRightInd w:val="0"/>
        <w:jc w:val="center"/>
        <w:rPr>
          <w:rFonts w:ascii="Times New Roman" w:hAnsi="Times New Roman" w:cs="Times New Roman"/>
          <w:sz w:val="28"/>
          <w:szCs w:val="28"/>
        </w:rPr>
      </w:pPr>
      <w:r w:rsidRPr="00D03930">
        <w:rPr>
          <w:noProof/>
          <w:lang w:val="ru-RU" w:eastAsia="ru-RU"/>
        </w:rPr>
        <w:lastRenderedPageBreak/>
        <w:drawing>
          <wp:inline distT="0" distB="0" distL="0" distR="0" wp14:anchorId="38604964" wp14:editId="4B327C05">
            <wp:extent cx="1323109" cy="1860216"/>
            <wp:effectExtent l="0" t="0" r="0" b="6985"/>
            <wp:docPr id="122" name="Рисунок 122" descr="Изображение особи Filipendula ulma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Изображение особи Filipendula ulmaria."/>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38279" cy="1881544"/>
                    </a:xfrm>
                    <a:prstGeom prst="rect">
                      <a:avLst/>
                    </a:prstGeom>
                    <a:noFill/>
                    <a:ln>
                      <a:noFill/>
                    </a:ln>
                  </pic:spPr>
                </pic:pic>
              </a:graphicData>
            </a:graphic>
          </wp:inline>
        </w:drawing>
      </w:r>
    </w:p>
    <w:p w14:paraId="703981E6" w14:textId="77777777" w:rsidR="003F4F82" w:rsidRPr="00D03930" w:rsidRDefault="003F4F82" w:rsidP="00101908">
      <w:pPr>
        <w:autoSpaceDE w:val="0"/>
        <w:autoSpaceDN w:val="0"/>
        <w:adjustRightInd w:val="0"/>
        <w:ind w:firstLine="567"/>
        <w:jc w:val="center"/>
        <w:rPr>
          <w:rFonts w:ascii="Times New Roman" w:hAnsi="Times New Roman" w:cs="Times New Roman"/>
          <w:sz w:val="28"/>
          <w:szCs w:val="28"/>
          <w:lang w:val="ru-RU"/>
        </w:rPr>
      </w:pPr>
    </w:p>
    <w:p w14:paraId="4DE7A8A6" w14:textId="41B58573" w:rsidR="00F37161"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6</w:t>
      </w:r>
      <w:r w:rsidR="002C7AC7"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Внешний вид цветущих растений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p>
    <w:p w14:paraId="3303D2F0" w14:textId="77777777" w:rsidR="0084620B" w:rsidRPr="00D03930" w:rsidRDefault="0084620B" w:rsidP="0084620B">
      <w:pPr>
        <w:autoSpaceDE w:val="0"/>
        <w:autoSpaceDN w:val="0"/>
        <w:adjustRightInd w:val="0"/>
        <w:rPr>
          <w:rFonts w:ascii="Times New Roman" w:hAnsi="Times New Roman" w:cs="Times New Roman"/>
          <w:sz w:val="28"/>
          <w:szCs w:val="28"/>
          <w:lang w:val="ru-RU"/>
        </w:rPr>
      </w:pPr>
    </w:p>
    <w:p w14:paraId="0FF0F318" w14:textId="6AA65BBA" w:rsidR="00C22E6F" w:rsidRPr="00D03930" w:rsidRDefault="0084620B" w:rsidP="0084620B">
      <w:pPr>
        <w:autoSpaceDE w:val="0"/>
        <w:autoSpaceDN w:val="0"/>
        <w:adjustRightInd w:val="0"/>
        <w:ind w:firstLine="709"/>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Примечание – </w:t>
      </w:r>
      <w:r w:rsidRPr="00D03930">
        <w:rPr>
          <w:rFonts w:ascii="Times New Roman" w:hAnsi="Times New Roman" w:cs="Times New Roman"/>
          <w:i/>
          <w:sz w:val="24"/>
          <w:szCs w:val="24"/>
          <w:lang w:val="ru-RU"/>
        </w:rPr>
        <w:t>Источик: Плантариум.</w:t>
      </w:r>
    </w:p>
    <w:p w14:paraId="29AAA3C1" w14:textId="77777777" w:rsidR="00C22E6F" w:rsidRPr="00D03930" w:rsidRDefault="00C22E6F" w:rsidP="00101908">
      <w:pPr>
        <w:autoSpaceDE w:val="0"/>
        <w:autoSpaceDN w:val="0"/>
        <w:adjustRightInd w:val="0"/>
        <w:ind w:firstLine="567"/>
        <w:jc w:val="center"/>
        <w:rPr>
          <w:rFonts w:ascii="Times New Roman" w:hAnsi="Times New Roman" w:cs="Times New Roman"/>
          <w:sz w:val="28"/>
          <w:szCs w:val="28"/>
          <w:lang w:val="ru-RU"/>
        </w:rPr>
      </w:pPr>
    </w:p>
    <w:p w14:paraId="2268D39A" w14:textId="711D5112" w:rsidR="0084620B" w:rsidRPr="00D03930" w:rsidRDefault="0084620B" w:rsidP="0084620B">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Проведено сравнительное изучение морфологических особенностей растений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w:t>
      </w:r>
    </w:p>
    <w:p w14:paraId="7A8572F7" w14:textId="4B9976DE"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В</w:t>
      </w:r>
      <w:r w:rsidRPr="00D03930">
        <w:rPr>
          <w:rFonts w:ascii="Times New Roman" w:hAnsi="Times New Roman" w:cs="Times New Roman"/>
          <w:sz w:val="28"/>
          <w:szCs w:val="28"/>
          <w:lang w:val="ru-RU"/>
        </w:rPr>
        <w:t xml:space="preserve"> качестве морфологических показателей раст</w:t>
      </w:r>
      <w:r w:rsidR="00734E89" w:rsidRPr="00D03930">
        <w:rPr>
          <w:rFonts w:ascii="Times New Roman" w:hAnsi="Times New Roman" w:cs="Times New Roman"/>
          <w:sz w:val="28"/>
          <w:szCs w:val="28"/>
          <w:lang w:val="ru-RU"/>
        </w:rPr>
        <w:t>ения учитывали форму и структуру</w:t>
      </w:r>
      <w:r w:rsidRPr="00D03930">
        <w:rPr>
          <w:rFonts w:ascii="Times New Roman" w:hAnsi="Times New Roman" w:cs="Times New Roman"/>
          <w:sz w:val="28"/>
          <w:szCs w:val="28"/>
          <w:lang w:val="ru-RU"/>
        </w:rPr>
        <w:t xml:space="preserve"> поверхности стебля, листа, степень опушенности, тип соцветия, форма и структура поверхности чашелистиков, лепестков и цветков, плодов, корневищ и цвет отдельных элементов (таблица </w:t>
      </w:r>
      <w:r w:rsidR="004E2537" w:rsidRPr="00D03930">
        <w:rPr>
          <w:rFonts w:ascii="Times New Roman" w:hAnsi="Times New Roman" w:cs="Times New Roman"/>
          <w:sz w:val="28"/>
          <w:szCs w:val="28"/>
          <w:lang w:val="kk-KZ"/>
        </w:rPr>
        <w:t>4</w:t>
      </w:r>
      <w:r w:rsidRPr="00D03930">
        <w:rPr>
          <w:rFonts w:ascii="Times New Roman" w:hAnsi="Times New Roman" w:cs="Times New Roman"/>
          <w:sz w:val="28"/>
          <w:szCs w:val="28"/>
          <w:lang w:val="ru-RU"/>
        </w:rPr>
        <w:t>).</w:t>
      </w:r>
    </w:p>
    <w:p w14:paraId="6C986863"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p>
    <w:p w14:paraId="2DE98524" w14:textId="69E936D7" w:rsidR="00C22E6F" w:rsidRPr="00D03930" w:rsidRDefault="00C22E6F" w:rsidP="00101908">
      <w:pPr>
        <w:autoSpaceDE w:val="0"/>
        <w:autoSpaceDN w:val="0"/>
        <w:adjustRightInd w:val="0"/>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 Сравнительные морфологические показатели надземных и подземных органов </w:t>
      </w:r>
    </w:p>
    <w:p w14:paraId="72A5948F" w14:textId="77777777" w:rsidR="00446644" w:rsidRPr="00D03930" w:rsidRDefault="00446644" w:rsidP="00101908">
      <w:pPr>
        <w:autoSpaceDE w:val="0"/>
        <w:autoSpaceDN w:val="0"/>
        <w:adjustRightInd w:val="0"/>
        <w:ind w:firstLine="567"/>
        <w:jc w:val="both"/>
        <w:rPr>
          <w:rFonts w:ascii="Times New Roman" w:hAnsi="Times New Roman" w:cs="Times New Roman"/>
          <w:sz w:val="28"/>
          <w:szCs w:val="28"/>
          <w:lang w:val="ru-RU"/>
        </w:rPr>
      </w:pPr>
    </w:p>
    <w:tbl>
      <w:tblPr>
        <w:tblStyle w:val="af5"/>
        <w:tblW w:w="5000" w:type="pct"/>
        <w:jc w:val="center"/>
        <w:tblLook w:val="04A0" w:firstRow="1" w:lastRow="0" w:firstColumn="1" w:lastColumn="0" w:noHBand="0" w:noVBand="1"/>
      </w:tblPr>
      <w:tblGrid>
        <w:gridCol w:w="1687"/>
        <w:gridCol w:w="3970"/>
        <w:gridCol w:w="3971"/>
      </w:tblGrid>
      <w:tr w:rsidR="00D03930" w:rsidRPr="00D03930" w14:paraId="3B0A8FC6"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hideMark/>
          </w:tcPr>
          <w:p w14:paraId="55413406" w14:textId="77777777" w:rsidR="00C22E6F" w:rsidRPr="00D03930" w:rsidRDefault="00C22E6F" w:rsidP="00101908">
            <w:pPr>
              <w:pStyle w:val="ac"/>
              <w:spacing w:after="0"/>
              <w:ind w:left="0"/>
              <w:jc w:val="center"/>
              <w:rPr>
                <w:rFonts w:ascii="Times New Roman" w:hAnsi="Times New Roman" w:cs="Times New Roman"/>
                <w:snapToGrid w:val="0"/>
                <w:sz w:val="24"/>
                <w:szCs w:val="24"/>
              </w:rPr>
            </w:pPr>
            <w:r w:rsidRPr="00D03930">
              <w:rPr>
                <w:rFonts w:ascii="Times New Roman" w:hAnsi="Times New Roman" w:cs="Times New Roman"/>
                <w:snapToGrid w:val="0"/>
                <w:sz w:val="24"/>
                <w:szCs w:val="24"/>
              </w:rPr>
              <w:t>Диагности-ческие признаки</w:t>
            </w:r>
          </w:p>
        </w:tc>
        <w:tc>
          <w:tcPr>
            <w:tcW w:w="2097" w:type="pct"/>
            <w:tcBorders>
              <w:top w:val="single" w:sz="4" w:space="0" w:color="auto"/>
              <w:left w:val="single" w:sz="4" w:space="0" w:color="auto"/>
              <w:bottom w:val="single" w:sz="4" w:space="0" w:color="auto"/>
              <w:right w:val="single" w:sz="4" w:space="0" w:color="auto"/>
            </w:tcBorders>
            <w:hideMark/>
          </w:tcPr>
          <w:p w14:paraId="6C3A836E" w14:textId="5FCE4E9D" w:rsidR="00C22E6F" w:rsidRPr="00D03930" w:rsidRDefault="00C22E6F" w:rsidP="00290FDC">
            <w:pPr>
              <w:pStyle w:val="ac"/>
              <w:spacing w:after="0"/>
              <w:ind w:left="0"/>
              <w:jc w:val="center"/>
              <w:rPr>
                <w:rFonts w:ascii="Times New Roman" w:hAnsi="Times New Roman" w:cs="Times New Roman"/>
                <w:sz w:val="24"/>
                <w:szCs w:val="24"/>
                <w:lang w:eastAsia="ru-RU"/>
              </w:rPr>
            </w:pPr>
            <w:r w:rsidRPr="00D03930">
              <w:rPr>
                <w:rFonts w:ascii="Times New Roman" w:hAnsi="Times New Roman" w:cs="Times New Roman"/>
                <w:i/>
                <w:sz w:val="24"/>
                <w:szCs w:val="24"/>
              </w:rPr>
              <w:t>Filipendula ulmaria</w:t>
            </w:r>
            <w:r w:rsidR="00290FDC" w:rsidRPr="00D03930">
              <w:rPr>
                <w:rFonts w:ascii="Times New Roman" w:hAnsi="Times New Roman" w:cs="Times New Roman"/>
                <w:sz w:val="24"/>
                <w:szCs w:val="24"/>
              </w:rPr>
              <w:t xml:space="preserve"> </w:t>
            </w:r>
          </w:p>
        </w:tc>
        <w:tc>
          <w:tcPr>
            <w:tcW w:w="2097" w:type="pct"/>
            <w:tcBorders>
              <w:top w:val="single" w:sz="4" w:space="0" w:color="auto"/>
              <w:left w:val="single" w:sz="4" w:space="0" w:color="auto"/>
              <w:bottom w:val="single" w:sz="4" w:space="0" w:color="auto"/>
              <w:right w:val="single" w:sz="4" w:space="0" w:color="auto"/>
            </w:tcBorders>
            <w:hideMark/>
          </w:tcPr>
          <w:p w14:paraId="1BD0F9C4" w14:textId="4E406121" w:rsidR="00C22E6F" w:rsidRPr="00D03930" w:rsidRDefault="00C22E6F" w:rsidP="00290FDC">
            <w:pPr>
              <w:pStyle w:val="ac"/>
              <w:spacing w:after="0"/>
              <w:ind w:left="0"/>
              <w:jc w:val="center"/>
              <w:rPr>
                <w:rFonts w:ascii="Times New Roman" w:hAnsi="Times New Roman" w:cs="Times New Roman"/>
                <w:snapToGrid w:val="0"/>
                <w:sz w:val="24"/>
                <w:szCs w:val="24"/>
              </w:rPr>
            </w:pPr>
            <w:r w:rsidRPr="00D03930">
              <w:rPr>
                <w:rFonts w:ascii="Times New Roman" w:hAnsi="Times New Roman" w:cs="Times New Roman"/>
                <w:i/>
                <w:sz w:val="24"/>
                <w:szCs w:val="24"/>
              </w:rPr>
              <w:t xml:space="preserve">Filipendula vulgaris </w:t>
            </w:r>
          </w:p>
        </w:tc>
      </w:tr>
      <w:tr w:rsidR="00D03930" w:rsidRPr="00D03930" w14:paraId="56A0693D"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tcPr>
          <w:p w14:paraId="58FCE601" w14:textId="62F21B21" w:rsidR="00F37161" w:rsidRPr="00D03930" w:rsidRDefault="00F37161" w:rsidP="00101908">
            <w:pPr>
              <w:pStyle w:val="ac"/>
              <w:spacing w:after="0"/>
              <w:ind w:left="0"/>
              <w:jc w:val="center"/>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1</w:t>
            </w:r>
          </w:p>
        </w:tc>
        <w:tc>
          <w:tcPr>
            <w:tcW w:w="2097" w:type="pct"/>
            <w:tcBorders>
              <w:top w:val="single" w:sz="4" w:space="0" w:color="auto"/>
              <w:left w:val="single" w:sz="4" w:space="0" w:color="auto"/>
              <w:bottom w:val="single" w:sz="4" w:space="0" w:color="auto"/>
              <w:right w:val="single" w:sz="4" w:space="0" w:color="auto"/>
            </w:tcBorders>
          </w:tcPr>
          <w:p w14:paraId="7910A32E" w14:textId="7D07B63F" w:rsidR="00F37161" w:rsidRPr="00D03930" w:rsidRDefault="00F37161" w:rsidP="00101908">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2097" w:type="pct"/>
            <w:tcBorders>
              <w:top w:val="single" w:sz="4" w:space="0" w:color="auto"/>
              <w:left w:val="single" w:sz="4" w:space="0" w:color="auto"/>
              <w:bottom w:val="single" w:sz="4" w:space="0" w:color="auto"/>
              <w:right w:val="single" w:sz="4" w:space="0" w:color="auto"/>
            </w:tcBorders>
          </w:tcPr>
          <w:p w14:paraId="0E510E5B" w14:textId="2BE7995B" w:rsidR="00F37161" w:rsidRPr="00D03930" w:rsidRDefault="00F37161" w:rsidP="00101908">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r>
      <w:tr w:rsidR="00D03930" w:rsidRPr="00D03930" w14:paraId="1DCB36AF" w14:textId="77777777" w:rsidTr="002456DC">
        <w:trPr>
          <w:trHeight w:val="583"/>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1F3A61EB" w14:textId="3E52C25D" w:rsidR="00F37161" w:rsidRPr="00D03930" w:rsidRDefault="00C22E6F" w:rsidP="00101908">
            <w:pPr>
              <w:pStyle w:val="ac"/>
              <w:spacing w:after="0"/>
              <w:ind w:left="0"/>
              <w:jc w:val="center"/>
              <w:rPr>
                <w:rFonts w:ascii="Times New Roman" w:hAnsi="Times New Roman" w:cs="Times New Roman"/>
                <w:i/>
                <w:iCs/>
                <w:snapToGrid w:val="0"/>
                <w:sz w:val="24"/>
                <w:szCs w:val="24"/>
              </w:rPr>
            </w:pPr>
            <w:r w:rsidRPr="00D03930">
              <w:rPr>
                <w:rFonts w:ascii="Times New Roman" w:hAnsi="Times New Roman" w:cs="Times New Roman"/>
                <w:i/>
                <w:iCs/>
                <w:snapToGrid w:val="0"/>
                <w:sz w:val="24"/>
                <w:szCs w:val="24"/>
              </w:rPr>
              <w:t>Стебли</w:t>
            </w:r>
          </w:p>
        </w:tc>
      </w:tr>
      <w:tr w:rsidR="00D03930" w:rsidRPr="00CF2EA4" w14:paraId="103EB912"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hideMark/>
          </w:tcPr>
          <w:p w14:paraId="17FDA7E6" w14:textId="7FB7A1E3" w:rsidR="00C22E6F" w:rsidRPr="00D03930" w:rsidRDefault="00F37161" w:rsidP="00101908">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Форма стебля</w:t>
            </w:r>
          </w:p>
        </w:tc>
        <w:tc>
          <w:tcPr>
            <w:tcW w:w="2097" w:type="pct"/>
            <w:tcBorders>
              <w:top w:val="single" w:sz="4" w:space="0" w:color="auto"/>
              <w:left w:val="single" w:sz="4" w:space="0" w:color="auto"/>
              <w:bottom w:val="single" w:sz="4" w:space="0" w:color="auto"/>
              <w:right w:val="single" w:sz="4" w:space="0" w:color="auto"/>
            </w:tcBorders>
            <w:hideMark/>
          </w:tcPr>
          <w:p w14:paraId="791EF19A" w14:textId="6446B155" w:rsidR="00C22E6F" w:rsidRPr="00D03930" w:rsidRDefault="00F37161" w:rsidP="00101908">
            <w:pPr>
              <w:pStyle w:val="ac"/>
              <w:spacing w:after="0"/>
              <w:ind w:left="0"/>
              <w:jc w:val="both"/>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ru-RU"/>
              </w:rPr>
              <w:t xml:space="preserve">Стебли </w:t>
            </w:r>
            <w:r w:rsidR="00C22E6F" w:rsidRPr="00D03930">
              <w:rPr>
                <w:rFonts w:ascii="Times New Roman" w:hAnsi="Times New Roman" w:cs="Times New Roman"/>
                <w:snapToGrid w:val="0"/>
                <w:sz w:val="24"/>
                <w:szCs w:val="24"/>
                <w:lang w:val="ru-RU"/>
              </w:rPr>
              <w:t>прямостоя</w:t>
            </w:r>
            <w:r w:rsidR="00AE56F2" w:rsidRPr="00D03930">
              <w:rPr>
                <w:rFonts w:ascii="Times New Roman" w:hAnsi="Times New Roman" w:cs="Times New Roman"/>
                <w:snapToGrid w:val="0"/>
                <w:sz w:val="24"/>
                <w:szCs w:val="24"/>
                <w:lang w:val="ru-RU"/>
              </w:rPr>
              <w:t>ч</w:t>
            </w:r>
            <w:r w:rsidR="00C22E6F" w:rsidRPr="00D03930">
              <w:rPr>
                <w:rFonts w:ascii="Times New Roman" w:hAnsi="Times New Roman" w:cs="Times New Roman"/>
                <w:snapToGrid w:val="0"/>
                <w:sz w:val="24"/>
                <w:szCs w:val="24"/>
                <w:lang w:val="ru-RU"/>
              </w:rPr>
              <w:t>ие</w:t>
            </w:r>
            <w:r w:rsidR="00C22E6F" w:rsidRPr="00D03930">
              <w:rPr>
                <w:rFonts w:ascii="Times New Roman" w:hAnsi="Times New Roman" w:cs="Times New Roman"/>
                <w:snapToGrid w:val="0"/>
                <w:sz w:val="24"/>
                <w:szCs w:val="24"/>
                <w:lang w:val="kk-KZ"/>
              </w:rPr>
              <w:t xml:space="preserve"> </w:t>
            </w:r>
            <w:r w:rsidR="00FA4398" w:rsidRPr="00D03930">
              <w:rPr>
                <w:rFonts w:ascii="Times New Roman" w:hAnsi="Times New Roman" w:cs="Times New Roman"/>
                <w:snapToGrid w:val="0"/>
                <w:sz w:val="24"/>
                <w:szCs w:val="24"/>
                <w:lang w:val="kk-KZ"/>
              </w:rPr>
              <w:t xml:space="preserve">от 1,5 м </w:t>
            </w:r>
            <w:r w:rsidR="00C22E6F" w:rsidRPr="00D03930">
              <w:rPr>
                <w:rFonts w:ascii="Times New Roman" w:hAnsi="Times New Roman" w:cs="Times New Roman"/>
                <w:snapToGrid w:val="0"/>
                <w:sz w:val="24"/>
                <w:szCs w:val="24"/>
                <w:lang w:val="kk-KZ"/>
              </w:rPr>
              <w:t xml:space="preserve">до </w:t>
            </w:r>
            <w:bookmarkStart w:id="35" w:name="_Hlk62523165"/>
            <w:r w:rsidR="00FA4398" w:rsidRPr="00D03930">
              <w:rPr>
                <w:rFonts w:ascii="Times New Roman" w:hAnsi="Times New Roman" w:cs="Times New Roman"/>
                <w:snapToGrid w:val="0"/>
                <w:sz w:val="24"/>
                <w:szCs w:val="24"/>
                <w:lang w:val="kk-KZ"/>
              </w:rPr>
              <w:t xml:space="preserve">2 м </w:t>
            </w:r>
            <w:bookmarkEnd w:id="35"/>
            <w:r w:rsidR="00C22E6F" w:rsidRPr="00D03930">
              <w:rPr>
                <w:rFonts w:ascii="Times New Roman" w:hAnsi="Times New Roman" w:cs="Times New Roman"/>
                <w:snapToGrid w:val="0"/>
                <w:sz w:val="24"/>
                <w:szCs w:val="24"/>
                <w:lang w:val="ru-RU"/>
              </w:rPr>
              <w:t>высотой</w:t>
            </w:r>
            <w:r w:rsidR="00C22E6F" w:rsidRPr="00D03930">
              <w:rPr>
                <w:rFonts w:ascii="Times New Roman" w:hAnsi="Times New Roman" w:cs="Times New Roman"/>
                <w:snapToGrid w:val="0"/>
                <w:sz w:val="24"/>
                <w:szCs w:val="24"/>
                <w:lang w:val="kk-KZ"/>
              </w:rPr>
              <w:t xml:space="preserve">, </w:t>
            </w:r>
            <w:bookmarkStart w:id="36" w:name="_Hlk62523211"/>
            <w:r w:rsidR="00C22E6F" w:rsidRPr="00D03930">
              <w:rPr>
                <w:rFonts w:ascii="Times New Roman" w:hAnsi="Times New Roman" w:cs="Times New Roman"/>
                <w:snapToGrid w:val="0"/>
                <w:sz w:val="24"/>
                <w:szCs w:val="24"/>
                <w:lang w:val="ru-RU"/>
              </w:rPr>
              <w:t>многогранные</w:t>
            </w:r>
            <w:bookmarkEnd w:id="36"/>
          </w:p>
        </w:tc>
        <w:tc>
          <w:tcPr>
            <w:tcW w:w="2097" w:type="pct"/>
            <w:tcBorders>
              <w:top w:val="single" w:sz="4" w:space="0" w:color="auto"/>
              <w:left w:val="single" w:sz="4" w:space="0" w:color="auto"/>
              <w:bottom w:val="single" w:sz="4" w:space="0" w:color="auto"/>
              <w:right w:val="single" w:sz="4" w:space="0" w:color="auto"/>
            </w:tcBorders>
            <w:hideMark/>
          </w:tcPr>
          <w:p w14:paraId="332792FD" w14:textId="4151FDE4" w:rsidR="00F37161" w:rsidRPr="00D03930" w:rsidRDefault="00F37161" w:rsidP="00101908">
            <w:pPr>
              <w:pStyle w:val="ac"/>
              <w:spacing w:after="0"/>
              <w:ind w:left="0"/>
              <w:jc w:val="both"/>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kk-KZ"/>
              </w:rPr>
              <w:t>Стебли</w:t>
            </w:r>
            <w:r w:rsidR="00C22E6F" w:rsidRPr="00D03930">
              <w:rPr>
                <w:rFonts w:ascii="Times New Roman" w:hAnsi="Times New Roman" w:cs="Times New Roman"/>
                <w:snapToGrid w:val="0"/>
                <w:sz w:val="24"/>
                <w:szCs w:val="24"/>
                <w:lang w:val="kk-KZ"/>
              </w:rPr>
              <w:t xml:space="preserve"> прямостоя</w:t>
            </w:r>
            <w:r w:rsidR="00AE56F2" w:rsidRPr="00D03930">
              <w:rPr>
                <w:rFonts w:ascii="Times New Roman" w:hAnsi="Times New Roman" w:cs="Times New Roman"/>
                <w:snapToGrid w:val="0"/>
                <w:sz w:val="24"/>
                <w:szCs w:val="24"/>
                <w:lang w:val="kk-KZ"/>
              </w:rPr>
              <w:t>ч</w:t>
            </w:r>
            <w:r w:rsidR="00C22E6F" w:rsidRPr="00D03930">
              <w:rPr>
                <w:rFonts w:ascii="Times New Roman" w:hAnsi="Times New Roman" w:cs="Times New Roman"/>
                <w:snapToGrid w:val="0"/>
                <w:sz w:val="24"/>
                <w:szCs w:val="24"/>
                <w:lang w:val="kk-KZ"/>
              </w:rPr>
              <w:t>ие</w:t>
            </w:r>
            <w:r w:rsidR="00C22E6F" w:rsidRPr="00D03930">
              <w:rPr>
                <w:rFonts w:ascii="Times New Roman" w:hAnsi="Times New Roman" w:cs="Times New Roman"/>
                <w:snapToGrid w:val="0"/>
                <w:sz w:val="24"/>
                <w:szCs w:val="24"/>
                <w:lang w:val="ru-RU"/>
              </w:rPr>
              <w:t>, тонкие</w:t>
            </w:r>
            <w:r w:rsidR="00AE56F2" w:rsidRPr="00D03930">
              <w:rPr>
                <w:rFonts w:ascii="Times New Roman" w:hAnsi="Times New Roman" w:cs="Times New Roman"/>
                <w:snapToGrid w:val="0"/>
                <w:sz w:val="24"/>
                <w:szCs w:val="24"/>
                <w:lang w:val="ru-RU"/>
              </w:rPr>
              <w:t>,</w:t>
            </w:r>
            <w:r w:rsidR="00C22E6F" w:rsidRPr="00D03930">
              <w:rPr>
                <w:rFonts w:ascii="Times New Roman" w:hAnsi="Times New Roman" w:cs="Times New Roman"/>
                <w:snapToGrid w:val="0"/>
                <w:sz w:val="24"/>
                <w:szCs w:val="24"/>
                <w:lang w:val="ru-RU"/>
              </w:rPr>
              <w:t xml:space="preserve"> </w:t>
            </w:r>
            <w:r w:rsidR="00C22E6F" w:rsidRPr="00D03930">
              <w:rPr>
                <w:rFonts w:ascii="Times New Roman" w:hAnsi="Times New Roman" w:cs="Times New Roman"/>
                <w:snapToGrid w:val="0"/>
                <w:sz w:val="24"/>
                <w:szCs w:val="24"/>
                <w:lang w:val="kk-KZ"/>
              </w:rPr>
              <w:t>высотой</w:t>
            </w:r>
            <w:r w:rsidR="00C22E6F" w:rsidRPr="00D03930">
              <w:rPr>
                <w:rFonts w:ascii="Times New Roman" w:hAnsi="Times New Roman" w:cs="Times New Roman"/>
                <w:snapToGrid w:val="0"/>
                <w:sz w:val="24"/>
                <w:szCs w:val="24"/>
                <w:lang w:val="ru-RU"/>
              </w:rPr>
              <w:t xml:space="preserve"> 2</w:t>
            </w:r>
            <w:r w:rsidR="00FA4398" w:rsidRPr="00D03930">
              <w:rPr>
                <w:rFonts w:ascii="Times New Roman" w:hAnsi="Times New Roman" w:cs="Times New Roman"/>
                <w:snapToGrid w:val="0"/>
                <w:sz w:val="24"/>
                <w:szCs w:val="24"/>
                <w:lang w:val="ru-RU"/>
              </w:rPr>
              <w:t>5</w:t>
            </w:r>
            <w:r w:rsidR="00C22E6F" w:rsidRPr="00D03930">
              <w:rPr>
                <w:rFonts w:ascii="Times New Roman" w:hAnsi="Times New Roman" w:cs="Times New Roman"/>
                <w:snapToGrid w:val="0"/>
                <w:sz w:val="24"/>
                <w:szCs w:val="24"/>
                <w:lang w:val="ru-RU"/>
              </w:rPr>
              <w:t>-</w:t>
            </w:r>
            <w:r w:rsidR="00FA4398" w:rsidRPr="00D03930">
              <w:rPr>
                <w:rFonts w:ascii="Times New Roman" w:hAnsi="Times New Roman" w:cs="Times New Roman"/>
                <w:snapToGrid w:val="0"/>
                <w:sz w:val="24"/>
                <w:szCs w:val="24"/>
                <w:lang w:val="ru-RU"/>
              </w:rPr>
              <w:t>8</w:t>
            </w:r>
            <w:r w:rsidR="00C22E6F" w:rsidRPr="00D03930">
              <w:rPr>
                <w:rFonts w:ascii="Times New Roman" w:hAnsi="Times New Roman" w:cs="Times New Roman"/>
                <w:snapToGrid w:val="0"/>
                <w:sz w:val="24"/>
                <w:szCs w:val="24"/>
                <w:lang w:val="ru-RU"/>
              </w:rPr>
              <w:t xml:space="preserve">0 см, </w:t>
            </w:r>
            <w:r w:rsidR="00C22E6F" w:rsidRPr="00D03930">
              <w:rPr>
                <w:rFonts w:ascii="Times New Roman" w:hAnsi="Times New Roman" w:cs="Times New Roman"/>
                <w:snapToGrid w:val="0"/>
                <w:sz w:val="24"/>
                <w:szCs w:val="24"/>
                <w:lang w:val="kk-KZ"/>
              </w:rPr>
              <w:t>пятигранные</w:t>
            </w:r>
          </w:p>
        </w:tc>
      </w:tr>
      <w:tr w:rsidR="00D03930" w:rsidRPr="00CF2EA4" w14:paraId="7B81F55D" w14:textId="77777777" w:rsidTr="002456DC">
        <w:trPr>
          <w:trHeight w:val="2271"/>
          <w:jc w:val="center"/>
        </w:trPr>
        <w:tc>
          <w:tcPr>
            <w:tcW w:w="806" w:type="pct"/>
            <w:tcBorders>
              <w:top w:val="single" w:sz="4" w:space="0" w:color="auto"/>
              <w:left w:val="single" w:sz="4" w:space="0" w:color="auto"/>
              <w:bottom w:val="single" w:sz="4" w:space="0" w:color="auto"/>
              <w:right w:val="single" w:sz="4" w:space="0" w:color="auto"/>
            </w:tcBorders>
            <w:hideMark/>
          </w:tcPr>
          <w:p w14:paraId="514EB41D" w14:textId="7027B47C" w:rsidR="00C22E6F" w:rsidRPr="00D03930" w:rsidRDefault="00F37161" w:rsidP="00101908">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 xml:space="preserve">Структура поверхности стебля </w:t>
            </w:r>
          </w:p>
        </w:tc>
        <w:tc>
          <w:tcPr>
            <w:tcW w:w="2097" w:type="pct"/>
            <w:tcBorders>
              <w:top w:val="single" w:sz="4" w:space="0" w:color="auto"/>
              <w:left w:val="single" w:sz="4" w:space="0" w:color="auto"/>
              <w:bottom w:val="single" w:sz="4" w:space="0" w:color="auto"/>
              <w:right w:val="single" w:sz="4" w:space="0" w:color="auto"/>
            </w:tcBorders>
          </w:tcPr>
          <w:p w14:paraId="45BD6307" w14:textId="77777777" w:rsidR="00F37161" w:rsidRPr="00D03930" w:rsidRDefault="00F37161" w:rsidP="00101908">
            <w:pPr>
              <w:pStyle w:val="ac"/>
              <w:spacing w:after="0"/>
              <w:ind w:left="0"/>
              <w:jc w:val="center"/>
              <w:rPr>
                <w:rFonts w:ascii="Times New Roman" w:hAnsi="Times New Roman" w:cs="Times New Roman"/>
                <w:snapToGrid w:val="0"/>
                <w:sz w:val="24"/>
                <w:szCs w:val="24"/>
                <w:lang w:val="kk-KZ"/>
              </w:rPr>
            </w:pPr>
            <w:r w:rsidRPr="00D03930">
              <w:rPr>
                <w:rFonts w:ascii="Times New Roman" w:hAnsi="Times New Roman" w:cs="Times New Roman"/>
                <w:noProof/>
                <w:sz w:val="24"/>
                <w:szCs w:val="24"/>
                <w:lang w:val="ru-RU" w:eastAsia="ru-RU"/>
              </w:rPr>
              <w:drawing>
                <wp:inline distT="0" distB="0" distL="0" distR="0" wp14:anchorId="081F4281" wp14:editId="58050613">
                  <wp:extent cx="2363193" cy="11811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22832" r="12412" b="22479"/>
                          <a:stretch/>
                        </pic:blipFill>
                        <pic:spPr bwMode="auto">
                          <a:xfrm>
                            <a:off x="0" y="0"/>
                            <a:ext cx="2392052" cy="1195524"/>
                          </a:xfrm>
                          <a:prstGeom prst="rect">
                            <a:avLst/>
                          </a:prstGeom>
                          <a:noFill/>
                          <a:ln>
                            <a:noFill/>
                          </a:ln>
                          <a:extLst>
                            <a:ext uri="{53640926-AAD7-44D8-BBD7-CCE9431645EC}">
                              <a14:shadowObscured xmlns:a14="http://schemas.microsoft.com/office/drawing/2010/main"/>
                            </a:ext>
                          </a:extLst>
                        </pic:spPr>
                      </pic:pic>
                    </a:graphicData>
                  </a:graphic>
                </wp:inline>
              </w:drawing>
            </w:r>
          </w:p>
          <w:p w14:paraId="5360AECD" w14:textId="0D8CDFB5" w:rsidR="00C22E6F" w:rsidRPr="00D03930" w:rsidRDefault="00C22E6F" w:rsidP="00101908">
            <w:pPr>
              <w:pStyle w:val="ac"/>
              <w:spacing w:after="0"/>
              <w:ind w:left="0"/>
              <w:jc w:val="both"/>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kk-KZ"/>
              </w:rPr>
              <w:t xml:space="preserve">Опушение стебля </w:t>
            </w:r>
            <w:r w:rsidRPr="00D03930">
              <w:rPr>
                <w:rFonts w:ascii="Times New Roman" w:hAnsi="Times New Roman" w:cs="Times New Roman"/>
                <w:snapToGrid w:val="0"/>
                <w:sz w:val="24"/>
                <w:szCs w:val="24"/>
                <w:lang w:val="ru-RU"/>
              </w:rPr>
              <w:t>развито</w:t>
            </w:r>
            <w:r w:rsidRPr="00D03930">
              <w:rPr>
                <w:rFonts w:ascii="Times New Roman" w:hAnsi="Times New Roman" w:cs="Times New Roman"/>
                <w:snapToGrid w:val="0"/>
                <w:sz w:val="24"/>
                <w:szCs w:val="24"/>
                <w:lang w:val="kk-KZ"/>
              </w:rPr>
              <w:t xml:space="preserve">, </w:t>
            </w:r>
            <w:r w:rsidRPr="00D03930">
              <w:rPr>
                <w:rFonts w:ascii="Times New Roman" w:hAnsi="Times New Roman" w:cs="Times New Roman"/>
                <w:snapToGrid w:val="0"/>
                <w:sz w:val="24"/>
                <w:szCs w:val="24"/>
                <w:lang w:val="ru-RU"/>
              </w:rPr>
              <w:t>характерны простые одноклеточные и головчатые волоски</w:t>
            </w:r>
          </w:p>
          <w:p w14:paraId="3F1EC863" w14:textId="049D1605" w:rsidR="00C22E6F" w:rsidRPr="00D03930" w:rsidRDefault="00C22E6F" w:rsidP="00101908">
            <w:pPr>
              <w:pStyle w:val="ac"/>
              <w:spacing w:after="0"/>
              <w:ind w:left="0"/>
              <w:rPr>
                <w:rFonts w:ascii="Times New Roman" w:hAnsi="Times New Roman" w:cs="Times New Roman"/>
                <w:snapToGrid w:val="0"/>
                <w:sz w:val="24"/>
                <w:szCs w:val="24"/>
                <w:lang w:val="ru-RU"/>
              </w:rPr>
            </w:pPr>
          </w:p>
        </w:tc>
        <w:tc>
          <w:tcPr>
            <w:tcW w:w="2097" w:type="pct"/>
            <w:tcBorders>
              <w:top w:val="single" w:sz="4" w:space="0" w:color="auto"/>
              <w:left w:val="single" w:sz="4" w:space="0" w:color="auto"/>
              <w:bottom w:val="single" w:sz="4" w:space="0" w:color="auto"/>
              <w:right w:val="single" w:sz="4" w:space="0" w:color="auto"/>
            </w:tcBorders>
          </w:tcPr>
          <w:p w14:paraId="53C3F457" w14:textId="77777777" w:rsidR="00F37161" w:rsidRPr="00D03930" w:rsidRDefault="00F37161" w:rsidP="00101908">
            <w:pPr>
              <w:pStyle w:val="ac"/>
              <w:spacing w:after="0"/>
              <w:ind w:left="0"/>
              <w:jc w:val="center"/>
              <w:rPr>
                <w:rFonts w:ascii="Times New Roman" w:hAnsi="Times New Roman" w:cs="Times New Roman"/>
                <w:snapToGrid w:val="0"/>
                <w:sz w:val="24"/>
                <w:szCs w:val="24"/>
                <w:lang w:val="kk-KZ"/>
              </w:rPr>
            </w:pPr>
            <w:r w:rsidRPr="00D03930">
              <w:rPr>
                <w:rFonts w:ascii="Times New Roman" w:hAnsi="Times New Roman" w:cs="Times New Roman"/>
                <w:noProof/>
                <w:sz w:val="24"/>
                <w:szCs w:val="24"/>
                <w:lang w:val="ru-RU" w:eastAsia="ru-RU"/>
              </w:rPr>
              <w:drawing>
                <wp:inline distT="0" distB="0" distL="0" distR="0" wp14:anchorId="336A7261" wp14:editId="52D0E922">
                  <wp:extent cx="1185755" cy="1894521"/>
                  <wp:effectExtent l="7620" t="0" r="3175" b="3175"/>
                  <wp:docPr id="2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a:extLst>
                              <a:ext uri="{28A0092B-C50C-407E-A947-70E740481C1C}">
                                <a14:useLocalDpi xmlns:a14="http://schemas.microsoft.com/office/drawing/2010/main" val="0"/>
                              </a:ext>
                            </a:extLst>
                          </a:blip>
                          <a:srcRect l="32440" r="20508"/>
                          <a:stretch/>
                        </pic:blipFill>
                        <pic:spPr bwMode="auto">
                          <a:xfrm rot="5400000">
                            <a:off x="0" y="0"/>
                            <a:ext cx="1205898" cy="1926703"/>
                          </a:xfrm>
                          <a:prstGeom prst="rect">
                            <a:avLst/>
                          </a:prstGeom>
                          <a:noFill/>
                          <a:ln>
                            <a:noFill/>
                          </a:ln>
                          <a:extLst>
                            <a:ext uri="{53640926-AAD7-44D8-BBD7-CCE9431645EC}">
                              <a14:shadowObscured xmlns:a14="http://schemas.microsoft.com/office/drawing/2010/main"/>
                            </a:ext>
                          </a:extLst>
                        </pic:spPr>
                      </pic:pic>
                    </a:graphicData>
                  </a:graphic>
                </wp:inline>
              </w:drawing>
            </w:r>
          </w:p>
          <w:p w14:paraId="10D94D95" w14:textId="666293E1" w:rsidR="00F37161" w:rsidRPr="00D03930" w:rsidRDefault="00C22E6F" w:rsidP="00101908">
            <w:pPr>
              <w:pStyle w:val="ac"/>
              <w:spacing w:after="0"/>
              <w:ind w:left="0"/>
              <w:jc w:val="both"/>
              <w:rPr>
                <w:rFonts w:ascii="Times New Roman" w:hAnsi="Times New Roman" w:cs="Times New Roman"/>
                <w:noProof/>
                <w:sz w:val="24"/>
                <w:szCs w:val="24"/>
                <w:lang w:val="ru-RU"/>
              </w:rPr>
            </w:pPr>
            <w:r w:rsidRPr="00D03930">
              <w:rPr>
                <w:rFonts w:ascii="Times New Roman" w:hAnsi="Times New Roman" w:cs="Times New Roman"/>
                <w:snapToGrid w:val="0"/>
                <w:sz w:val="24"/>
                <w:szCs w:val="24"/>
                <w:lang w:val="kk-KZ"/>
              </w:rPr>
              <w:t>Опу</w:t>
            </w:r>
            <w:r w:rsidR="005027EE" w:rsidRPr="00D03930">
              <w:rPr>
                <w:rFonts w:ascii="Times New Roman" w:hAnsi="Times New Roman" w:cs="Times New Roman"/>
                <w:snapToGrid w:val="0"/>
                <w:sz w:val="24"/>
                <w:szCs w:val="24"/>
                <w:lang w:val="kk-KZ"/>
              </w:rPr>
              <w:t>ш</w:t>
            </w:r>
            <w:r w:rsidRPr="00D03930">
              <w:rPr>
                <w:rFonts w:ascii="Times New Roman" w:hAnsi="Times New Roman" w:cs="Times New Roman"/>
                <w:snapToGrid w:val="0"/>
                <w:sz w:val="24"/>
                <w:szCs w:val="24"/>
                <w:lang w:val="kk-KZ"/>
              </w:rPr>
              <w:t>ение не выявлено в нижн</w:t>
            </w:r>
            <w:r w:rsidR="00AE56F2" w:rsidRPr="00D03930">
              <w:rPr>
                <w:rFonts w:ascii="Times New Roman" w:hAnsi="Times New Roman" w:cs="Times New Roman"/>
                <w:snapToGrid w:val="0"/>
                <w:sz w:val="24"/>
                <w:szCs w:val="24"/>
                <w:lang w:val="kk-KZ"/>
              </w:rPr>
              <w:t>е</w:t>
            </w:r>
            <w:r w:rsidRPr="00D03930">
              <w:rPr>
                <w:rFonts w:ascii="Times New Roman" w:hAnsi="Times New Roman" w:cs="Times New Roman"/>
                <w:snapToGrid w:val="0"/>
                <w:sz w:val="24"/>
                <w:szCs w:val="24"/>
                <w:lang w:val="kk-KZ"/>
              </w:rPr>
              <w:t>й части стебля, отмечены единичные трихомы в верхней части (около соцветия).</w:t>
            </w:r>
            <w:r w:rsidRPr="00D03930">
              <w:rPr>
                <w:rFonts w:ascii="Times New Roman" w:hAnsi="Times New Roman" w:cs="Times New Roman"/>
                <w:noProof/>
                <w:sz w:val="24"/>
                <w:szCs w:val="24"/>
                <w:lang w:val="ru-RU"/>
              </w:rPr>
              <w:t xml:space="preserve"> </w:t>
            </w:r>
          </w:p>
        </w:tc>
      </w:tr>
      <w:tr w:rsidR="00D03930" w:rsidRPr="00CF2EA4" w14:paraId="16F76A5D" w14:textId="77777777" w:rsidTr="002456DC">
        <w:trPr>
          <w:trHeight w:val="415"/>
          <w:jc w:val="center"/>
        </w:trPr>
        <w:tc>
          <w:tcPr>
            <w:tcW w:w="806" w:type="pct"/>
            <w:tcBorders>
              <w:top w:val="single" w:sz="4" w:space="0" w:color="auto"/>
              <w:left w:val="single" w:sz="4" w:space="0" w:color="auto"/>
              <w:bottom w:val="single" w:sz="4" w:space="0" w:color="auto"/>
              <w:right w:val="single" w:sz="4" w:space="0" w:color="auto"/>
            </w:tcBorders>
          </w:tcPr>
          <w:p w14:paraId="71D7138E" w14:textId="258D2FFE"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Цвет стебля</w:t>
            </w:r>
          </w:p>
        </w:tc>
        <w:tc>
          <w:tcPr>
            <w:tcW w:w="2097" w:type="pct"/>
            <w:tcBorders>
              <w:top w:val="single" w:sz="4" w:space="0" w:color="auto"/>
              <w:left w:val="single" w:sz="4" w:space="0" w:color="auto"/>
              <w:bottom w:val="single" w:sz="4" w:space="0" w:color="auto"/>
              <w:right w:val="single" w:sz="4" w:space="0" w:color="auto"/>
            </w:tcBorders>
          </w:tcPr>
          <w:p w14:paraId="0CC8F966" w14:textId="77777777" w:rsidR="003C1C67" w:rsidRPr="00D03930" w:rsidRDefault="003C1C67" w:rsidP="003C1C67">
            <w:pPr>
              <w:pStyle w:val="ac"/>
              <w:spacing w:after="0"/>
              <w:ind w:left="0"/>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Светло-зеленый в верхней части, при основании – коричневый</w:t>
            </w:r>
          </w:p>
          <w:p w14:paraId="6316207A" w14:textId="3F9330EE" w:rsidR="003C1C67" w:rsidRPr="00D03930" w:rsidRDefault="003C1C67" w:rsidP="003C1C67">
            <w:pPr>
              <w:pStyle w:val="ac"/>
              <w:spacing w:after="0"/>
              <w:ind w:left="0"/>
              <w:jc w:val="both"/>
              <w:rPr>
                <w:rFonts w:ascii="Times New Roman" w:hAnsi="Times New Roman" w:cs="Times New Roman"/>
                <w:noProof/>
                <w:sz w:val="24"/>
                <w:szCs w:val="24"/>
                <w:lang w:val="ru-RU" w:eastAsia="ru-RU"/>
              </w:rPr>
            </w:pPr>
          </w:p>
        </w:tc>
        <w:tc>
          <w:tcPr>
            <w:tcW w:w="2097" w:type="pct"/>
            <w:tcBorders>
              <w:top w:val="single" w:sz="4" w:space="0" w:color="auto"/>
              <w:left w:val="single" w:sz="4" w:space="0" w:color="auto"/>
              <w:bottom w:val="single" w:sz="4" w:space="0" w:color="auto"/>
              <w:right w:val="single" w:sz="4" w:space="0" w:color="auto"/>
            </w:tcBorders>
          </w:tcPr>
          <w:p w14:paraId="62E8C5C1" w14:textId="4583280C" w:rsidR="003C1C67" w:rsidRPr="00D03930" w:rsidRDefault="003C1C67" w:rsidP="003C1C67">
            <w:pPr>
              <w:pStyle w:val="ac"/>
              <w:spacing w:after="0"/>
              <w:ind w:left="0"/>
              <w:jc w:val="both"/>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ru-RU"/>
              </w:rPr>
              <w:t>Зеленый</w:t>
            </w:r>
            <w:r w:rsidRPr="00D03930">
              <w:rPr>
                <w:rFonts w:ascii="Times New Roman" w:hAnsi="Times New Roman" w:cs="Times New Roman"/>
                <w:snapToGrid w:val="0"/>
                <w:sz w:val="24"/>
                <w:szCs w:val="24"/>
                <w:lang w:val="kk-KZ"/>
              </w:rPr>
              <w:t xml:space="preserve"> либо зеленый с коричневыми полосами</w:t>
            </w:r>
          </w:p>
        </w:tc>
      </w:tr>
      <w:tr w:rsidR="00D03930" w:rsidRPr="00D03930" w14:paraId="4912033E" w14:textId="77777777" w:rsidTr="002456DC">
        <w:trPr>
          <w:trHeight w:val="579"/>
          <w:jc w:val="center"/>
        </w:trPr>
        <w:tc>
          <w:tcPr>
            <w:tcW w:w="5000" w:type="pct"/>
            <w:gridSpan w:val="3"/>
            <w:tcBorders>
              <w:top w:val="single" w:sz="4" w:space="0" w:color="auto"/>
              <w:left w:val="single" w:sz="4" w:space="0" w:color="auto"/>
              <w:bottom w:val="nil"/>
              <w:right w:val="single" w:sz="4" w:space="0" w:color="auto"/>
            </w:tcBorders>
            <w:vAlign w:val="center"/>
          </w:tcPr>
          <w:p w14:paraId="57934D86" w14:textId="77777777" w:rsidR="003C1C67" w:rsidRPr="00D03930" w:rsidRDefault="003C1C67" w:rsidP="003C1C67">
            <w:pPr>
              <w:pStyle w:val="ac"/>
              <w:spacing w:after="0"/>
              <w:ind w:left="0"/>
              <w:jc w:val="center"/>
              <w:rPr>
                <w:rFonts w:ascii="Times New Roman" w:hAnsi="Times New Roman" w:cs="Times New Roman"/>
                <w:i/>
                <w:iCs/>
                <w:sz w:val="24"/>
                <w:szCs w:val="24"/>
                <w:lang w:val="kk-KZ"/>
              </w:rPr>
            </w:pPr>
            <w:r w:rsidRPr="00D03930">
              <w:rPr>
                <w:rFonts w:ascii="Times New Roman" w:hAnsi="Times New Roman" w:cs="Times New Roman"/>
                <w:i/>
                <w:iCs/>
                <w:snapToGrid w:val="0"/>
                <w:sz w:val="24"/>
                <w:szCs w:val="24"/>
              </w:rPr>
              <w:t>Листья</w:t>
            </w:r>
          </w:p>
        </w:tc>
      </w:tr>
      <w:tr w:rsidR="00D03930" w:rsidRPr="00D03930" w14:paraId="4BA440FC" w14:textId="77777777" w:rsidTr="002456DC">
        <w:trPr>
          <w:trHeight w:val="70"/>
          <w:jc w:val="center"/>
        </w:trPr>
        <w:tc>
          <w:tcPr>
            <w:tcW w:w="5000" w:type="pct"/>
            <w:gridSpan w:val="3"/>
            <w:tcBorders>
              <w:top w:val="nil"/>
              <w:left w:val="nil"/>
              <w:bottom w:val="single" w:sz="4" w:space="0" w:color="auto"/>
              <w:right w:val="nil"/>
            </w:tcBorders>
          </w:tcPr>
          <w:p w14:paraId="15629015" w14:textId="77777777" w:rsidR="0083234A" w:rsidRPr="00D03930" w:rsidRDefault="0083234A" w:rsidP="009D32E7">
            <w:pPr>
              <w:pStyle w:val="ac"/>
              <w:spacing w:after="0"/>
              <w:ind w:left="0"/>
              <w:rPr>
                <w:rFonts w:ascii="Times New Roman" w:hAnsi="Times New Roman" w:cs="Times New Roman"/>
                <w:snapToGrid w:val="0"/>
                <w:sz w:val="28"/>
                <w:szCs w:val="28"/>
                <w:lang w:val="kk-KZ"/>
              </w:rPr>
            </w:pPr>
            <w:r w:rsidRPr="00D03930">
              <w:rPr>
                <w:rFonts w:ascii="Times New Roman" w:hAnsi="Times New Roman" w:cs="Times New Roman"/>
                <w:snapToGrid w:val="0"/>
                <w:sz w:val="28"/>
                <w:szCs w:val="28"/>
                <w:lang w:val="kk-KZ"/>
              </w:rPr>
              <w:lastRenderedPageBreak/>
              <w:t>Продолжение таблицы 4</w:t>
            </w:r>
          </w:p>
          <w:p w14:paraId="013E3C84" w14:textId="77777777" w:rsidR="0083234A" w:rsidRPr="00D03930" w:rsidRDefault="0083234A" w:rsidP="009D32E7">
            <w:pPr>
              <w:pStyle w:val="ac"/>
              <w:spacing w:after="0"/>
              <w:ind w:left="0"/>
              <w:rPr>
                <w:rFonts w:ascii="Times New Roman" w:hAnsi="Times New Roman" w:cs="Times New Roman"/>
                <w:snapToGrid w:val="0"/>
                <w:sz w:val="24"/>
                <w:szCs w:val="24"/>
                <w:lang w:val="kk-KZ"/>
              </w:rPr>
            </w:pPr>
          </w:p>
        </w:tc>
      </w:tr>
      <w:tr w:rsidR="00D03930" w:rsidRPr="00D03930" w14:paraId="1CFCD10B" w14:textId="77777777" w:rsidTr="002456DC">
        <w:trPr>
          <w:trHeight w:val="70"/>
          <w:jc w:val="center"/>
        </w:trPr>
        <w:tc>
          <w:tcPr>
            <w:tcW w:w="806" w:type="pct"/>
            <w:tcBorders>
              <w:top w:val="single" w:sz="4" w:space="0" w:color="auto"/>
              <w:left w:val="single" w:sz="4" w:space="0" w:color="auto"/>
              <w:right w:val="single" w:sz="4" w:space="0" w:color="auto"/>
            </w:tcBorders>
          </w:tcPr>
          <w:p w14:paraId="775DE3C1" w14:textId="77777777" w:rsidR="0083234A" w:rsidRPr="00D03930" w:rsidRDefault="0083234A" w:rsidP="009D32E7">
            <w:pPr>
              <w:pStyle w:val="ac"/>
              <w:spacing w:after="0"/>
              <w:ind w:left="0"/>
              <w:jc w:val="center"/>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1</w:t>
            </w:r>
          </w:p>
        </w:tc>
        <w:tc>
          <w:tcPr>
            <w:tcW w:w="2097" w:type="pct"/>
            <w:tcBorders>
              <w:top w:val="single" w:sz="4" w:space="0" w:color="auto"/>
              <w:left w:val="single" w:sz="4" w:space="0" w:color="auto"/>
              <w:bottom w:val="single" w:sz="4" w:space="0" w:color="auto"/>
              <w:right w:val="single" w:sz="4" w:space="0" w:color="auto"/>
            </w:tcBorders>
          </w:tcPr>
          <w:p w14:paraId="67F7511B" w14:textId="77777777" w:rsidR="0083234A" w:rsidRPr="00D03930" w:rsidRDefault="0083234A" w:rsidP="009D32E7">
            <w:pPr>
              <w:pStyle w:val="ac"/>
              <w:spacing w:after="0"/>
              <w:ind w:left="0"/>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097" w:type="pct"/>
            <w:tcBorders>
              <w:top w:val="single" w:sz="4" w:space="0" w:color="auto"/>
              <w:left w:val="single" w:sz="4" w:space="0" w:color="auto"/>
              <w:right w:val="single" w:sz="4" w:space="0" w:color="auto"/>
            </w:tcBorders>
          </w:tcPr>
          <w:p w14:paraId="15EF6B87" w14:textId="77777777" w:rsidR="0083234A" w:rsidRPr="00D03930" w:rsidRDefault="0083234A" w:rsidP="009D32E7">
            <w:pPr>
              <w:pStyle w:val="ac"/>
              <w:spacing w:after="0"/>
              <w:ind w:left="0"/>
              <w:jc w:val="center"/>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kk-KZ"/>
              </w:rPr>
              <w:t>3</w:t>
            </w:r>
          </w:p>
        </w:tc>
      </w:tr>
      <w:tr w:rsidR="00D03930" w:rsidRPr="00CF2EA4" w14:paraId="2339952A" w14:textId="77777777" w:rsidTr="002456DC">
        <w:trPr>
          <w:trHeight w:val="1889"/>
          <w:jc w:val="center"/>
        </w:trPr>
        <w:tc>
          <w:tcPr>
            <w:tcW w:w="806" w:type="pct"/>
            <w:tcBorders>
              <w:top w:val="single" w:sz="4" w:space="0" w:color="auto"/>
              <w:left w:val="single" w:sz="4" w:space="0" w:color="auto"/>
              <w:right w:val="single" w:sz="4" w:space="0" w:color="auto"/>
            </w:tcBorders>
            <w:hideMark/>
          </w:tcPr>
          <w:p w14:paraId="0B7395AF" w14:textId="15B7FFB3"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lang w:val="ru-RU"/>
              </w:rPr>
              <w:t xml:space="preserve">Расположение и </w:t>
            </w:r>
            <w:r w:rsidRPr="00D03930">
              <w:rPr>
                <w:rFonts w:ascii="Times New Roman" w:hAnsi="Times New Roman" w:cs="Times New Roman"/>
                <w:snapToGrid w:val="0"/>
                <w:sz w:val="24"/>
                <w:szCs w:val="24"/>
              </w:rPr>
              <w:t>форма листа</w:t>
            </w:r>
          </w:p>
          <w:p w14:paraId="7FC4483A" w14:textId="57E0C0DD" w:rsidR="003C1C67" w:rsidRPr="00D03930" w:rsidRDefault="003C1C67" w:rsidP="003C1C67">
            <w:pPr>
              <w:pStyle w:val="ac"/>
              <w:spacing w:after="0"/>
              <w:ind w:left="0"/>
              <w:rPr>
                <w:rFonts w:ascii="Times New Roman" w:hAnsi="Times New Roman" w:cs="Times New Roman"/>
                <w:snapToGrid w:val="0"/>
                <w:sz w:val="24"/>
                <w:szCs w:val="24"/>
                <w:lang w:val="ru-RU"/>
              </w:rPr>
            </w:pPr>
          </w:p>
        </w:tc>
        <w:tc>
          <w:tcPr>
            <w:tcW w:w="2097" w:type="pct"/>
            <w:tcBorders>
              <w:top w:val="single" w:sz="4" w:space="0" w:color="auto"/>
              <w:left w:val="single" w:sz="4" w:space="0" w:color="auto"/>
              <w:bottom w:val="single" w:sz="4" w:space="0" w:color="auto"/>
              <w:right w:val="single" w:sz="4" w:space="0" w:color="auto"/>
            </w:tcBorders>
            <w:hideMark/>
          </w:tcPr>
          <w:p w14:paraId="2813D90D" w14:textId="2BBCD0A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Расположение - о</w:t>
            </w:r>
            <w:r w:rsidRPr="00D03930">
              <w:rPr>
                <w:rFonts w:ascii="Times New Roman" w:hAnsi="Times New Roman" w:cs="Times New Roman"/>
                <w:sz w:val="24"/>
                <w:szCs w:val="24"/>
                <w:lang w:val="ru-RU"/>
              </w:rPr>
              <w:t>чередное, по всему стеблю, вплоть до соцветия. Листья черешковые, с прерывисто перисто-рассеченными листовыми пластинками, с 2-9 парами боковых листочков, пильчатых по краю и одним более крупным конечным листочком, разделенным на 3 доли. У основания листа находятся прилистники с остро-зубчатым краем и частично сросшиеся с черешком.</w:t>
            </w:r>
          </w:p>
        </w:tc>
        <w:tc>
          <w:tcPr>
            <w:tcW w:w="2097" w:type="pct"/>
            <w:tcBorders>
              <w:top w:val="single" w:sz="4" w:space="0" w:color="auto"/>
              <w:left w:val="single" w:sz="4" w:space="0" w:color="auto"/>
              <w:right w:val="single" w:sz="4" w:space="0" w:color="auto"/>
            </w:tcBorders>
            <w:hideMark/>
          </w:tcPr>
          <w:p w14:paraId="1C7A847E" w14:textId="10FEC382" w:rsidR="003C1C67" w:rsidRPr="00D03930" w:rsidRDefault="003C1C67" w:rsidP="003C1C67">
            <w:pPr>
              <w:pStyle w:val="ac"/>
              <w:spacing w:after="0"/>
              <w:ind w:left="0"/>
              <w:jc w:val="both"/>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kk-KZ"/>
              </w:rPr>
              <w:t>Листья прерывисто-перистые, светло-</w:t>
            </w:r>
            <w:r w:rsidR="0025559B">
              <w:rPr>
                <w:rFonts w:ascii="Times New Roman" w:hAnsi="Times New Roman" w:cs="Times New Roman"/>
                <w:snapToGrid w:val="0"/>
                <w:sz w:val="24"/>
                <w:szCs w:val="24"/>
                <w:lang w:val="kk-KZ"/>
              </w:rPr>
              <w:t>зеленые. Боковые листочки в числ</w:t>
            </w:r>
            <w:r w:rsidRPr="00D03930">
              <w:rPr>
                <w:rFonts w:ascii="Times New Roman" w:hAnsi="Times New Roman" w:cs="Times New Roman"/>
                <w:snapToGrid w:val="0"/>
                <w:sz w:val="24"/>
                <w:szCs w:val="24"/>
                <w:lang w:val="kk-KZ"/>
              </w:rPr>
              <w:t>е 2-5 пар, широкояйцевидные, цельные или слегка лопастные, край пильчатый, реже ровный. Верхняя доля листа обычно крупная, трех-, реже пятилопастная. Листья расположены очередно по стеблю, образуют крупную прикорневую розетку.</w:t>
            </w:r>
          </w:p>
        </w:tc>
      </w:tr>
      <w:tr w:rsidR="00D03930" w:rsidRPr="00CF2EA4" w14:paraId="2841396C" w14:textId="77777777" w:rsidTr="002456DC">
        <w:trPr>
          <w:trHeight w:val="2628"/>
          <w:jc w:val="center"/>
        </w:trPr>
        <w:tc>
          <w:tcPr>
            <w:tcW w:w="806" w:type="pct"/>
            <w:tcBorders>
              <w:top w:val="single" w:sz="4" w:space="0" w:color="auto"/>
              <w:left w:val="single" w:sz="4" w:space="0" w:color="auto"/>
              <w:bottom w:val="single" w:sz="4" w:space="0" w:color="auto"/>
              <w:right w:val="single" w:sz="4" w:space="0" w:color="auto"/>
            </w:tcBorders>
            <w:hideMark/>
          </w:tcPr>
          <w:p w14:paraId="731C395B" w14:textId="0BF49062"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 xml:space="preserve">Структура поверхности листа  </w:t>
            </w:r>
          </w:p>
        </w:tc>
        <w:tc>
          <w:tcPr>
            <w:tcW w:w="2097" w:type="pct"/>
            <w:tcBorders>
              <w:top w:val="single" w:sz="4" w:space="0" w:color="auto"/>
              <w:left w:val="single" w:sz="4" w:space="0" w:color="auto"/>
              <w:bottom w:val="single" w:sz="4" w:space="0" w:color="auto"/>
              <w:right w:val="single" w:sz="4" w:space="0" w:color="auto"/>
            </w:tcBorders>
          </w:tcPr>
          <w:p w14:paraId="35A6F7B5" w14:textId="05B69997" w:rsidR="003C1C67" w:rsidRPr="00D03930" w:rsidRDefault="003C1C67" w:rsidP="003C1C67">
            <w:pPr>
              <w:pStyle w:val="ac"/>
              <w:spacing w:after="0"/>
              <w:ind w:left="0"/>
              <w:jc w:val="both"/>
              <w:rPr>
                <w:rFonts w:ascii="Times New Roman" w:hAnsi="Times New Roman" w:cs="Times New Roman"/>
                <w:snapToGrid w:val="0"/>
                <w:sz w:val="24"/>
                <w:szCs w:val="24"/>
                <w:lang w:val="ru-RU"/>
              </w:rPr>
            </w:pPr>
            <w:r w:rsidRPr="00D03930">
              <w:rPr>
                <w:rFonts w:ascii="Times New Roman" w:hAnsi="Times New Roman" w:cs="Times New Roman"/>
                <w:noProof/>
                <w:sz w:val="24"/>
                <w:szCs w:val="24"/>
                <w:lang w:val="ru-RU" w:eastAsia="ru-RU"/>
              </w:rPr>
              <w:drawing>
                <wp:inline distT="0" distB="0" distL="0" distR="0" wp14:anchorId="24271E31" wp14:editId="2592382F">
                  <wp:extent cx="1095375" cy="876806"/>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139816" cy="912380"/>
                          </a:xfrm>
                          <a:prstGeom prst="rect">
                            <a:avLst/>
                          </a:prstGeom>
                          <a:noFill/>
                          <a:ln>
                            <a:noFill/>
                          </a:ln>
                        </pic:spPr>
                      </pic:pic>
                    </a:graphicData>
                  </a:graphic>
                </wp:inline>
              </w:drawing>
            </w:r>
            <w:r w:rsidRPr="00D03930">
              <w:rPr>
                <w:rFonts w:ascii="Times New Roman" w:hAnsi="Times New Roman" w:cs="Times New Roman"/>
                <w:noProof/>
                <w:sz w:val="24"/>
                <w:szCs w:val="24"/>
                <w:lang w:val="ru-RU" w:eastAsia="ru-RU"/>
              </w:rPr>
              <w:drawing>
                <wp:inline distT="0" distB="0" distL="0" distR="0" wp14:anchorId="492EFC96" wp14:editId="3712B7E2">
                  <wp:extent cx="1095375" cy="876806"/>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49664" cy="920262"/>
                          </a:xfrm>
                          <a:prstGeom prst="rect">
                            <a:avLst/>
                          </a:prstGeom>
                          <a:noFill/>
                          <a:ln>
                            <a:noFill/>
                          </a:ln>
                        </pic:spPr>
                      </pic:pic>
                    </a:graphicData>
                  </a:graphic>
                </wp:inline>
              </w:drawing>
            </w:r>
          </w:p>
          <w:p w14:paraId="6E6BDF9E" w14:textId="60E668B8" w:rsidR="003C1C67" w:rsidRPr="00D03930" w:rsidRDefault="003C1C67" w:rsidP="003C1C67">
            <w:pPr>
              <w:pStyle w:val="ac"/>
              <w:spacing w:after="0"/>
              <w:ind w:left="0"/>
              <w:jc w:val="both"/>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Листья с обеих сторон коротко-волосистые (особенно с нижней стороны листа), с длинными белыми волосками по жилкам листа.</w:t>
            </w:r>
          </w:p>
        </w:tc>
        <w:tc>
          <w:tcPr>
            <w:tcW w:w="2097" w:type="pct"/>
            <w:tcBorders>
              <w:top w:val="single" w:sz="4" w:space="0" w:color="auto"/>
              <w:left w:val="single" w:sz="4" w:space="0" w:color="auto"/>
              <w:bottom w:val="single" w:sz="4" w:space="0" w:color="auto"/>
              <w:right w:val="single" w:sz="4" w:space="0" w:color="auto"/>
            </w:tcBorders>
          </w:tcPr>
          <w:p w14:paraId="45874817" w14:textId="08192BFA"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6549D8AE" wp14:editId="10483420">
                  <wp:extent cx="1171575" cy="76732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1734" t="23107" b="12839"/>
                          <a:stretch/>
                        </pic:blipFill>
                        <pic:spPr bwMode="auto">
                          <a:xfrm>
                            <a:off x="0" y="0"/>
                            <a:ext cx="1192040" cy="780730"/>
                          </a:xfrm>
                          <a:prstGeom prst="rect">
                            <a:avLst/>
                          </a:prstGeom>
                          <a:noFill/>
                          <a:ln>
                            <a:noFill/>
                          </a:ln>
                          <a:extLst>
                            <a:ext uri="{53640926-AAD7-44D8-BBD7-CCE9431645EC}">
                              <a14:shadowObscured xmlns:a14="http://schemas.microsoft.com/office/drawing/2010/main"/>
                            </a:ext>
                          </a:extLst>
                        </pic:spPr>
                      </pic:pic>
                    </a:graphicData>
                  </a:graphic>
                </wp:inline>
              </w:drawing>
            </w:r>
            <w:r w:rsidRPr="00D03930">
              <w:rPr>
                <w:rFonts w:ascii="Times New Roman" w:hAnsi="Times New Roman" w:cs="Times New Roman"/>
                <w:noProof/>
                <w:sz w:val="24"/>
                <w:szCs w:val="24"/>
                <w:lang w:val="ru-RU" w:eastAsia="ru-RU"/>
              </w:rPr>
              <w:drawing>
                <wp:inline distT="0" distB="0" distL="0" distR="0" wp14:anchorId="48B8BB22" wp14:editId="6B683F6D">
                  <wp:extent cx="1142091" cy="770890"/>
                  <wp:effectExtent l="0" t="0" r="127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2">
                            <a:extLst>
                              <a:ext uri="{28A0092B-C50C-407E-A947-70E740481C1C}">
                                <a14:useLocalDpi xmlns:a14="http://schemas.microsoft.com/office/drawing/2010/main" val="0"/>
                              </a:ext>
                            </a:extLst>
                          </a:blip>
                          <a:srcRect l="12652" t="30423" r="16120" b="5627"/>
                          <a:stretch/>
                        </pic:blipFill>
                        <pic:spPr bwMode="auto">
                          <a:xfrm>
                            <a:off x="0" y="0"/>
                            <a:ext cx="1178949" cy="795768"/>
                          </a:xfrm>
                          <a:prstGeom prst="rect">
                            <a:avLst/>
                          </a:prstGeom>
                          <a:noFill/>
                          <a:ln>
                            <a:noFill/>
                          </a:ln>
                          <a:extLst>
                            <a:ext uri="{53640926-AAD7-44D8-BBD7-CCE9431645EC}">
                              <a14:shadowObscured xmlns:a14="http://schemas.microsoft.com/office/drawing/2010/main"/>
                            </a:ext>
                          </a:extLst>
                        </pic:spPr>
                      </pic:pic>
                    </a:graphicData>
                  </a:graphic>
                </wp:inline>
              </w:drawing>
            </w:r>
          </w:p>
          <w:p w14:paraId="3B6E9361" w14:textId="7FADB1B4"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Листья с верхней стороны почти-гладкие, с нижней волосисто-опушенные мелкими беловатыми волосками.</w:t>
            </w:r>
          </w:p>
          <w:p w14:paraId="7DC2764C" w14:textId="29F76872" w:rsidR="003C1C67" w:rsidRPr="00D03930" w:rsidRDefault="003C1C67" w:rsidP="003C1C67">
            <w:pPr>
              <w:pStyle w:val="ac"/>
              <w:spacing w:after="0"/>
              <w:ind w:left="0"/>
              <w:jc w:val="both"/>
              <w:rPr>
                <w:rFonts w:ascii="Times New Roman" w:hAnsi="Times New Roman" w:cs="Times New Roman"/>
                <w:sz w:val="24"/>
                <w:szCs w:val="24"/>
                <w:lang w:val="ru-RU"/>
              </w:rPr>
            </w:pPr>
          </w:p>
        </w:tc>
      </w:tr>
      <w:tr w:rsidR="00D03930" w:rsidRPr="00CF2EA4" w14:paraId="0BA42BA4"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tcPr>
          <w:p w14:paraId="73A42D98" w14:textId="63E4DF04"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Цвет листа</w:t>
            </w:r>
          </w:p>
        </w:tc>
        <w:tc>
          <w:tcPr>
            <w:tcW w:w="2097" w:type="pct"/>
            <w:tcBorders>
              <w:top w:val="single" w:sz="4" w:space="0" w:color="auto"/>
              <w:left w:val="single" w:sz="4" w:space="0" w:color="auto"/>
              <w:bottom w:val="single" w:sz="4" w:space="0" w:color="auto"/>
              <w:right w:val="single" w:sz="4" w:space="0" w:color="auto"/>
            </w:tcBorders>
          </w:tcPr>
          <w:p w14:paraId="7C760E96" w14:textId="6FC68A3F" w:rsidR="003C1C67" w:rsidRPr="00D03930" w:rsidRDefault="003C1C67" w:rsidP="003C1C67">
            <w:pPr>
              <w:pStyle w:val="ac"/>
              <w:spacing w:after="0"/>
              <w:ind w:left="0"/>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Верхний эпидермис - </w:t>
            </w:r>
            <w:r w:rsidRPr="00D03930">
              <w:rPr>
                <w:rFonts w:ascii="Times New Roman" w:hAnsi="Times New Roman" w:cs="Times New Roman"/>
                <w:sz w:val="24"/>
                <w:szCs w:val="24"/>
                <w:lang w:val="ru-RU"/>
              </w:rPr>
              <w:t xml:space="preserve">зеленый, </w:t>
            </w:r>
            <w:r w:rsidRPr="00D03930">
              <w:rPr>
                <w:rFonts w:ascii="Times New Roman" w:hAnsi="Times New Roman" w:cs="Times New Roman"/>
                <w:sz w:val="24"/>
                <w:szCs w:val="24"/>
                <w:lang w:val="kk-KZ"/>
              </w:rPr>
              <w:t>нижний - беловатый из-за развитого опушения</w:t>
            </w:r>
          </w:p>
        </w:tc>
        <w:tc>
          <w:tcPr>
            <w:tcW w:w="2097" w:type="pct"/>
            <w:tcBorders>
              <w:top w:val="single" w:sz="4" w:space="0" w:color="auto"/>
              <w:left w:val="single" w:sz="4" w:space="0" w:color="auto"/>
              <w:bottom w:val="single" w:sz="4" w:space="0" w:color="auto"/>
              <w:right w:val="single" w:sz="4" w:space="0" w:color="auto"/>
            </w:tcBorders>
          </w:tcPr>
          <w:p w14:paraId="581A7FC2" w14:textId="2EB281B5" w:rsidR="003C1C67" w:rsidRPr="00D03930" w:rsidRDefault="003C1C67" w:rsidP="003C1C67">
            <w:pPr>
              <w:pStyle w:val="ac"/>
              <w:spacing w:after="0"/>
              <w:ind w:left="0"/>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Верхняя сторона листа – зеленая, нижняя - </w:t>
            </w:r>
            <w:r w:rsidRPr="00D03930">
              <w:rPr>
                <w:rFonts w:ascii="Times New Roman" w:hAnsi="Times New Roman" w:cs="Times New Roman"/>
                <w:sz w:val="24"/>
                <w:szCs w:val="24"/>
                <w:lang w:val="ru-RU"/>
              </w:rPr>
              <w:t>светло-зеленая</w:t>
            </w:r>
          </w:p>
        </w:tc>
      </w:tr>
      <w:tr w:rsidR="00D03930" w:rsidRPr="00D03930" w14:paraId="70A11590" w14:textId="77777777" w:rsidTr="002456DC">
        <w:trPr>
          <w:trHeight w:val="260"/>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26D5BC2F" w14:textId="77777777" w:rsidR="003C1C67" w:rsidRPr="00D03930" w:rsidRDefault="003C1C67" w:rsidP="003C1C67">
            <w:pPr>
              <w:pStyle w:val="ac"/>
              <w:spacing w:after="0"/>
              <w:ind w:left="0"/>
              <w:jc w:val="center"/>
              <w:rPr>
                <w:rFonts w:ascii="Times New Roman" w:hAnsi="Times New Roman" w:cs="Times New Roman"/>
                <w:i/>
                <w:iCs/>
                <w:sz w:val="24"/>
                <w:szCs w:val="24"/>
              </w:rPr>
            </w:pPr>
            <w:r w:rsidRPr="00D03930">
              <w:rPr>
                <w:rFonts w:ascii="Times New Roman" w:hAnsi="Times New Roman" w:cs="Times New Roman"/>
                <w:i/>
                <w:iCs/>
                <w:snapToGrid w:val="0"/>
                <w:sz w:val="24"/>
                <w:szCs w:val="24"/>
              </w:rPr>
              <w:t>Соцветия</w:t>
            </w:r>
          </w:p>
        </w:tc>
      </w:tr>
      <w:tr w:rsidR="00D03930" w:rsidRPr="00D03930" w14:paraId="19AC8831"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hideMark/>
          </w:tcPr>
          <w:p w14:paraId="6EC52F85" w14:textId="36490E15"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Тип соцветия</w:t>
            </w:r>
          </w:p>
        </w:tc>
        <w:tc>
          <w:tcPr>
            <w:tcW w:w="2097" w:type="pct"/>
            <w:tcBorders>
              <w:top w:val="single" w:sz="4" w:space="0" w:color="auto"/>
              <w:left w:val="single" w:sz="4" w:space="0" w:color="auto"/>
              <w:bottom w:val="single" w:sz="4" w:space="0" w:color="auto"/>
              <w:right w:val="single" w:sz="4" w:space="0" w:color="auto"/>
            </w:tcBorders>
          </w:tcPr>
          <w:p w14:paraId="4F25145F"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2490B0C2" wp14:editId="5993B688">
                  <wp:extent cx="1200150" cy="938338"/>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21955" b="23770"/>
                          <a:stretch/>
                        </pic:blipFill>
                        <pic:spPr bwMode="auto">
                          <a:xfrm>
                            <a:off x="0" y="0"/>
                            <a:ext cx="1230270" cy="961887"/>
                          </a:xfrm>
                          <a:prstGeom prst="rect">
                            <a:avLst/>
                          </a:prstGeom>
                          <a:noFill/>
                          <a:ln>
                            <a:noFill/>
                          </a:ln>
                          <a:extLst>
                            <a:ext uri="{53640926-AAD7-44D8-BBD7-CCE9431645EC}">
                              <a14:shadowObscured xmlns:a14="http://schemas.microsoft.com/office/drawing/2010/main"/>
                            </a:ext>
                          </a:extLst>
                        </pic:spPr>
                      </pic:pic>
                    </a:graphicData>
                  </a:graphic>
                </wp:inline>
              </w:drawing>
            </w:r>
          </w:p>
          <w:p w14:paraId="1DBCE50C" w14:textId="4C2C00BC" w:rsidR="003C1C67" w:rsidRPr="00D03930" w:rsidRDefault="003C1C67" w:rsidP="003C1C67">
            <w:pPr>
              <w:pStyle w:val="ac"/>
              <w:spacing w:after="0"/>
              <w:ind w:left="0"/>
              <w:rPr>
                <w:rFonts w:ascii="Times New Roman" w:hAnsi="Times New Roman" w:cs="Times New Roman"/>
                <w:sz w:val="24"/>
                <w:szCs w:val="24"/>
                <w:lang w:val="ru-RU"/>
              </w:rPr>
            </w:pPr>
            <w:r w:rsidRPr="00D03930">
              <w:rPr>
                <w:rFonts w:ascii="Times New Roman" w:hAnsi="Times New Roman" w:cs="Times New Roman"/>
                <w:sz w:val="24"/>
                <w:szCs w:val="24"/>
                <w:lang w:val="ru-RU"/>
              </w:rPr>
              <w:t>Метельчатое, многоцветковое, до 20 мм длиной, рыхлое, 10-15 мм в диаметре. Гипантий плоский.</w:t>
            </w:r>
          </w:p>
        </w:tc>
        <w:tc>
          <w:tcPr>
            <w:tcW w:w="2097" w:type="pct"/>
            <w:tcBorders>
              <w:top w:val="single" w:sz="4" w:space="0" w:color="auto"/>
              <w:left w:val="single" w:sz="4" w:space="0" w:color="auto"/>
              <w:bottom w:val="single" w:sz="4" w:space="0" w:color="auto"/>
              <w:right w:val="single" w:sz="4" w:space="0" w:color="auto"/>
            </w:tcBorders>
          </w:tcPr>
          <w:p w14:paraId="7B6BE834"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420FBC4F" wp14:editId="33C90E43">
                  <wp:extent cx="1504950" cy="910892"/>
                  <wp:effectExtent l="0" t="0" r="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797" r="23483" b="42730"/>
                          <a:stretch/>
                        </pic:blipFill>
                        <pic:spPr bwMode="auto">
                          <a:xfrm>
                            <a:off x="0" y="0"/>
                            <a:ext cx="1525396" cy="923267"/>
                          </a:xfrm>
                          <a:prstGeom prst="rect">
                            <a:avLst/>
                          </a:prstGeom>
                          <a:noFill/>
                          <a:ln>
                            <a:noFill/>
                          </a:ln>
                          <a:extLst>
                            <a:ext uri="{53640926-AAD7-44D8-BBD7-CCE9431645EC}">
                              <a14:shadowObscured xmlns:a14="http://schemas.microsoft.com/office/drawing/2010/main"/>
                            </a:ext>
                          </a:extLst>
                        </pic:spPr>
                      </pic:pic>
                    </a:graphicData>
                  </a:graphic>
                </wp:inline>
              </w:drawing>
            </w:r>
          </w:p>
          <w:p w14:paraId="4412A0B8" w14:textId="4DFF9D62"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Щитковидно-метельчатое,  многоцветковое, крупное, до 20 мм в диаметре. Гипантий слегка выпуклый.</w:t>
            </w:r>
          </w:p>
        </w:tc>
      </w:tr>
      <w:tr w:rsidR="00D03930" w:rsidRPr="00CF2EA4" w14:paraId="4A7B186E" w14:textId="77777777" w:rsidTr="002456DC">
        <w:trPr>
          <w:jc w:val="center"/>
        </w:trPr>
        <w:tc>
          <w:tcPr>
            <w:tcW w:w="806" w:type="pct"/>
            <w:tcBorders>
              <w:top w:val="single" w:sz="4" w:space="0" w:color="auto"/>
              <w:left w:val="single" w:sz="4" w:space="0" w:color="auto"/>
              <w:bottom w:val="nil"/>
              <w:right w:val="single" w:sz="4" w:space="0" w:color="auto"/>
            </w:tcBorders>
            <w:hideMark/>
          </w:tcPr>
          <w:p w14:paraId="0AF16F02" w14:textId="5038513D"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Форма чашелистиков и лепестков</w:t>
            </w:r>
          </w:p>
        </w:tc>
        <w:tc>
          <w:tcPr>
            <w:tcW w:w="2097" w:type="pct"/>
            <w:tcBorders>
              <w:top w:val="single" w:sz="4" w:space="0" w:color="auto"/>
              <w:left w:val="single" w:sz="4" w:space="0" w:color="auto"/>
              <w:bottom w:val="nil"/>
              <w:right w:val="single" w:sz="4" w:space="0" w:color="auto"/>
            </w:tcBorders>
            <w:hideMark/>
          </w:tcPr>
          <w:p w14:paraId="6B3C63D6" w14:textId="7777777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Чашелистиков и лепестков по 6 (реже 5). Лепестки обратно-яйцевидные с длинным ноготком, по краю слегка волнистые, с вогнутой морщинистой поверхностью, с обеих сторон голые.</w:t>
            </w:r>
          </w:p>
        </w:tc>
        <w:tc>
          <w:tcPr>
            <w:tcW w:w="2097" w:type="pct"/>
            <w:tcBorders>
              <w:top w:val="single" w:sz="4" w:space="0" w:color="auto"/>
              <w:left w:val="single" w:sz="4" w:space="0" w:color="auto"/>
              <w:bottom w:val="nil"/>
              <w:right w:val="single" w:sz="4" w:space="0" w:color="auto"/>
            </w:tcBorders>
            <w:hideMark/>
          </w:tcPr>
          <w:p w14:paraId="06CEE6DB" w14:textId="7777777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Чашелистиков и лепестков по 5 или 6. Верхушки чашелистиков заостренные, густо опушенные у основания и середины пластинки чашелистика. Лепестки удлиненно-обратно-яйцевидные, с короткими ноготками до 6 мм длиной. </w:t>
            </w:r>
          </w:p>
        </w:tc>
      </w:tr>
      <w:tr w:rsidR="00D03930" w:rsidRPr="00CF2EA4" w14:paraId="221E8F73"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hideMark/>
          </w:tcPr>
          <w:p w14:paraId="6F6508A1" w14:textId="37663248"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 xml:space="preserve">Структура поверхности </w:t>
            </w:r>
          </w:p>
        </w:tc>
        <w:tc>
          <w:tcPr>
            <w:tcW w:w="2097" w:type="pct"/>
            <w:tcBorders>
              <w:top w:val="single" w:sz="4" w:space="0" w:color="auto"/>
              <w:left w:val="single" w:sz="4" w:space="0" w:color="auto"/>
              <w:bottom w:val="single" w:sz="4" w:space="0" w:color="auto"/>
              <w:right w:val="single" w:sz="4" w:space="0" w:color="auto"/>
            </w:tcBorders>
            <w:hideMark/>
          </w:tcPr>
          <w:p w14:paraId="7B553172" w14:textId="2194156F" w:rsidR="003C1C67" w:rsidRPr="00D03930" w:rsidRDefault="003C1C67" w:rsidP="003C1C67">
            <w:pPr>
              <w:pStyle w:val="Default"/>
              <w:jc w:val="both"/>
              <w:rPr>
                <w:rFonts w:ascii="Times New Roman" w:hAnsi="Times New Roman" w:cs="Times New Roman"/>
                <w:color w:val="auto"/>
                <w:lang w:val="ru-RU"/>
              </w:rPr>
            </w:pPr>
            <w:r w:rsidRPr="00D03930">
              <w:rPr>
                <w:rFonts w:ascii="Times New Roman" w:hAnsi="Times New Roman" w:cs="Times New Roman"/>
                <w:color w:val="auto"/>
                <w:lang w:val="ru-RU"/>
              </w:rPr>
              <w:t xml:space="preserve">Характер поверхности цветоножки густо опушена. </w:t>
            </w:r>
          </w:p>
        </w:tc>
        <w:tc>
          <w:tcPr>
            <w:tcW w:w="2097" w:type="pct"/>
            <w:tcBorders>
              <w:top w:val="single" w:sz="4" w:space="0" w:color="auto"/>
              <w:left w:val="single" w:sz="4" w:space="0" w:color="auto"/>
              <w:bottom w:val="single" w:sz="4" w:space="0" w:color="auto"/>
              <w:right w:val="single" w:sz="4" w:space="0" w:color="auto"/>
            </w:tcBorders>
            <w:hideMark/>
          </w:tcPr>
          <w:p w14:paraId="376E6B7E" w14:textId="4906F826" w:rsidR="003C1C67" w:rsidRPr="00D03930" w:rsidRDefault="003C1C67" w:rsidP="003C1C67">
            <w:pPr>
              <w:pStyle w:val="Default"/>
              <w:jc w:val="both"/>
              <w:rPr>
                <w:rFonts w:ascii="Times New Roman" w:hAnsi="Times New Roman" w:cs="Times New Roman"/>
                <w:color w:val="auto"/>
                <w:lang w:val="ru-RU"/>
              </w:rPr>
            </w:pPr>
            <w:r w:rsidRPr="00D03930">
              <w:rPr>
                <w:rFonts w:ascii="Times New Roman" w:hAnsi="Times New Roman" w:cs="Times New Roman"/>
                <w:color w:val="auto"/>
                <w:lang w:val="ru-RU"/>
              </w:rPr>
              <w:t xml:space="preserve">Характер поверхности цветоножки – гладкая, без опушения. </w:t>
            </w:r>
          </w:p>
        </w:tc>
      </w:tr>
      <w:tr w:rsidR="00D03930" w:rsidRPr="00CF2EA4" w14:paraId="19334475" w14:textId="77777777" w:rsidTr="002456DC">
        <w:trPr>
          <w:jc w:val="center"/>
        </w:trPr>
        <w:tc>
          <w:tcPr>
            <w:tcW w:w="806" w:type="pct"/>
            <w:tcBorders>
              <w:top w:val="single" w:sz="4" w:space="0" w:color="auto"/>
              <w:left w:val="single" w:sz="4" w:space="0" w:color="auto"/>
              <w:bottom w:val="nil"/>
              <w:right w:val="single" w:sz="4" w:space="0" w:color="auto"/>
            </w:tcBorders>
            <w:hideMark/>
          </w:tcPr>
          <w:p w14:paraId="0971FDFB" w14:textId="38DB138F" w:rsidR="002070D5"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 xml:space="preserve">Цвет листочков обвертки </w:t>
            </w:r>
          </w:p>
          <w:p w14:paraId="478A2353" w14:textId="77777777" w:rsidR="003C1C67" w:rsidRPr="00D03930" w:rsidRDefault="003C1C67" w:rsidP="002070D5">
            <w:pPr>
              <w:jc w:val="center"/>
            </w:pPr>
          </w:p>
        </w:tc>
        <w:tc>
          <w:tcPr>
            <w:tcW w:w="2097" w:type="pct"/>
            <w:tcBorders>
              <w:top w:val="single" w:sz="4" w:space="0" w:color="auto"/>
              <w:left w:val="single" w:sz="4" w:space="0" w:color="auto"/>
              <w:bottom w:val="nil"/>
              <w:right w:val="single" w:sz="4" w:space="0" w:color="auto"/>
            </w:tcBorders>
            <w:hideMark/>
          </w:tcPr>
          <w:p w14:paraId="7529396E" w14:textId="77777777" w:rsidR="003C1C67" w:rsidRPr="00D03930" w:rsidRDefault="003C1C67" w:rsidP="003C1C67">
            <w:pPr>
              <w:pStyle w:val="Default"/>
              <w:jc w:val="both"/>
              <w:rPr>
                <w:rFonts w:ascii="Times New Roman" w:hAnsi="Times New Roman" w:cs="Times New Roman"/>
                <w:color w:val="auto"/>
                <w:lang w:val="ru-RU"/>
              </w:rPr>
            </w:pPr>
            <w:r w:rsidRPr="00D03930">
              <w:rPr>
                <w:rFonts w:ascii="Times New Roman" w:hAnsi="Times New Roman" w:cs="Times New Roman"/>
                <w:color w:val="auto"/>
                <w:lang w:val="ru-RU"/>
              </w:rPr>
              <w:t xml:space="preserve">Лепестки и бутоны желтовато-белые. </w:t>
            </w:r>
          </w:p>
          <w:p w14:paraId="498D3A74" w14:textId="7777777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Чашечки, цветоножки и веточки темно-зеленые. </w:t>
            </w:r>
          </w:p>
        </w:tc>
        <w:tc>
          <w:tcPr>
            <w:tcW w:w="2097" w:type="pct"/>
            <w:tcBorders>
              <w:top w:val="single" w:sz="4" w:space="0" w:color="auto"/>
              <w:left w:val="single" w:sz="4" w:space="0" w:color="auto"/>
              <w:bottom w:val="nil"/>
              <w:right w:val="single" w:sz="4" w:space="0" w:color="auto"/>
            </w:tcBorders>
            <w:hideMark/>
          </w:tcPr>
          <w:p w14:paraId="3D70532A" w14:textId="2B6AA5D1" w:rsidR="003C1C67" w:rsidRPr="00D03930" w:rsidRDefault="003C1C67" w:rsidP="003C1C67">
            <w:pPr>
              <w:pStyle w:val="Default"/>
              <w:jc w:val="both"/>
              <w:rPr>
                <w:rFonts w:ascii="Times New Roman" w:hAnsi="Times New Roman" w:cs="Times New Roman"/>
                <w:color w:val="auto"/>
                <w:lang w:val="ru-RU"/>
              </w:rPr>
            </w:pPr>
            <w:r w:rsidRPr="00D03930">
              <w:rPr>
                <w:rFonts w:ascii="Times New Roman" w:hAnsi="Times New Roman" w:cs="Times New Roman"/>
                <w:color w:val="auto"/>
                <w:lang w:val="ru-RU"/>
              </w:rPr>
              <w:t xml:space="preserve">Лепестки и бутоны белые или желто-белые. </w:t>
            </w:r>
          </w:p>
        </w:tc>
      </w:tr>
      <w:tr w:rsidR="00D03930" w:rsidRPr="00CF2EA4" w14:paraId="2EDAB997" w14:textId="77777777" w:rsidTr="002456DC">
        <w:trPr>
          <w:jc w:val="center"/>
        </w:trPr>
        <w:tc>
          <w:tcPr>
            <w:tcW w:w="5000" w:type="pct"/>
            <w:gridSpan w:val="3"/>
            <w:tcBorders>
              <w:top w:val="nil"/>
              <w:left w:val="nil"/>
              <w:bottom w:val="nil"/>
              <w:right w:val="nil"/>
            </w:tcBorders>
          </w:tcPr>
          <w:p w14:paraId="2182B807" w14:textId="77777777" w:rsidR="002070D5" w:rsidRPr="00D03930" w:rsidRDefault="002070D5" w:rsidP="003C1C67">
            <w:pPr>
              <w:pStyle w:val="Default"/>
              <w:jc w:val="both"/>
              <w:rPr>
                <w:rFonts w:ascii="Times New Roman" w:hAnsi="Times New Roman" w:cs="Times New Roman"/>
                <w:color w:val="auto"/>
                <w:lang w:val="ru-RU"/>
              </w:rPr>
            </w:pPr>
          </w:p>
        </w:tc>
      </w:tr>
      <w:tr w:rsidR="00D03930" w:rsidRPr="00D03930" w14:paraId="443AE98A" w14:textId="77777777" w:rsidTr="002456DC">
        <w:trPr>
          <w:trHeight w:val="70"/>
          <w:jc w:val="center"/>
        </w:trPr>
        <w:tc>
          <w:tcPr>
            <w:tcW w:w="5000" w:type="pct"/>
            <w:gridSpan w:val="3"/>
            <w:tcBorders>
              <w:top w:val="nil"/>
              <w:left w:val="nil"/>
              <w:bottom w:val="single" w:sz="4" w:space="0" w:color="auto"/>
              <w:right w:val="nil"/>
            </w:tcBorders>
          </w:tcPr>
          <w:p w14:paraId="2A2DDE51" w14:textId="62375AF8" w:rsidR="003C1C67" w:rsidRPr="00D03930" w:rsidRDefault="003C1C67" w:rsidP="003C1C67">
            <w:pPr>
              <w:pStyle w:val="ac"/>
              <w:spacing w:after="0"/>
              <w:ind w:left="0"/>
              <w:rPr>
                <w:rFonts w:ascii="Times New Roman" w:hAnsi="Times New Roman" w:cs="Times New Roman"/>
                <w:snapToGrid w:val="0"/>
                <w:sz w:val="28"/>
                <w:szCs w:val="28"/>
                <w:lang w:val="kk-KZ"/>
              </w:rPr>
            </w:pPr>
            <w:r w:rsidRPr="00D03930">
              <w:rPr>
                <w:rFonts w:ascii="Times New Roman" w:hAnsi="Times New Roman" w:cs="Times New Roman"/>
                <w:snapToGrid w:val="0"/>
                <w:sz w:val="28"/>
                <w:szCs w:val="28"/>
                <w:lang w:val="kk-KZ"/>
              </w:rPr>
              <w:lastRenderedPageBreak/>
              <w:t>Продолжение таблицы 4</w:t>
            </w:r>
          </w:p>
          <w:p w14:paraId="3CB699E6" w14:textId="77777777" w:rsidR="003C1C67" w:rsidRPr="00D03930" w:rsidRDefault="003C1C67" w:rsidP="003C1C67">
            <w:pPr>
              <w:pStyle w:val="ac"/>
              <w:spacing w:after="0"/>
              <w:ind w:left="0"/>
              <w:rPr>
                <w:rFonts w:ascii="Times New Roman" w:hAnsi="Times New Roman" w:cs="Times New Roman"/>
                <w:snapToGrid w:val="0"/>
                <w:sz w:val="24"/>
                <w:szCs w:val="24"/>
                <w:lang w:val="kk-KZ"/>
              </w:rPr>
            </w:pPr>
          </w:p>
        </w:tc>
      </w:tr>
      <w:tr w:rsidR="00D03930" w:rsidRPr="00D03930" w14:paraId="14A05FA8" w14:textId="77777777" w:rsidTr="002456DC">
        <w:trPr>
          <w:trHeight w:val="70"/>
          <w:jc w:val="center"/>
        </w:trPr>
        <w:tc>
          <w:tcPr>
            <w:tcW w:w="806" w:type="pct"/>
            <w:tcBorders>
              <w:top w:val="single" w:sz="4" w:space="0" w:color="auto"/>
              <w:left w:val="single" w:sz="4" w:space="0" w:color="auto"/>
              <w:right w:val="single" w:sz="4" w:space="0" w:color="auto"/>
            </w:tcBorders>
          </w:tcPr>
          <w:p w14:paraId="231E3CEF" w14:textId="77777777" w:rsidR="003C1C67" w:rsidRPr="00D03930" w:rsidRDefault="003C1C67" w:rsidP="003C1C67">
            <w:pPr>
              <w:pStyle w:val="ac"/>
              <w:spacing w:after="0"/>
              <w:ind w:left="0"/>
              <w:jc w:val="center"/>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1</w:t>
            </w:r>
          </w:p>
        </w:tc>
        <w:tc>
          <w:tcPr>
            <w:tcW w:w="2097" w:type="pct"/>
            <w:tcBorders>
              <w:top w:val="single" w:sz="4" w:space="0" w:color="auto"/>
              <w:left w:val="single" w:sz="4" w:space="0" w:color="auto"/>
              <w:bottom w:val="single" w:sz="4" w:space="0" w:color="auto"/>
              <w:right w:val="single" w:sz="4" w:space="0" w:color="auto"/>
            </w:tcBorders>
          </w:tcPr>
          <w:p w14:paraId="5A146295" w14:textId="77777777" w:rsidR="003C1C67" w:rsidRPr="00D03930" w:rsidRDefault="003C1C67" w:rsidP="003C1C67">
            <w:pPr>
              <w:pStyle w:val="ac"/>
              <w:spacing w:after="0"/>
              <w:ind w:left="0"/>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097" w:type="pct"/>
            <w:tcBorders>
              <w:top w:val="single" w:sz="4" w:space="0" w:color="auto"/>
              <w:left w:val="single" w:sz="4" w:space="0" w:color="auto"/>
              <w:right w:val="single" w:sz="4" w:space="0" w:color="auto"/>
            </w:tcBorders>
          </w:tcPr>
          <w:p w14:paraId="5B16CC16" w14:textId="77777777" w:rsidR="003C1C67" w:rsidRPr="00D03930" w:rsidRDefault="003C1C67" w:rsidP="003C1C67">
            <w:pPr>
              <w:pStyle w:val="ac"/>
              <w:spacing w:after="0"/>
              <w:ind w:left="0"/>
              <w:jc w:val="center"/>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kk-KZ"/>
              </w:rPr>
              <w:t>3</w:t>
            </w:r>
          </w:p>
        </w:tc>
      </w:tr>
      <w:tr w:rsidR="00D03930" w:rsidRPr="00D03930" w14:paraId="51E290A8" w14:textId="77777777" w:rsidTr="002456DC">
        <w:trPr>
          <w:trHeight w:val="526"/>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5ED5F9F2" w14:textId="77777777" w:rsidR="003C1C67" w:rsidRPr="00D03930" w:rsidRDefault="003C1C67" w:rsidP="003C1C67">
            <w:pPr>
              <w:pStyle w:val="Default"/>
              <w:jc w:val="center"/>
              <w:rPr>
                <w:rFonts w:ascii="Times New Roman" w:hAnsi="Times New Roman" w:cs="Times New Roman"/>
                <w:i/>
                <w:iCs/>
                <w:color w:val="auto"/>
              </w:rPr>
            </w:pPr>
            <w:r w:rsidRPr="00D03930">
              <w:rPr>
                <w:rFonts w:ascii="Times New Roman" w:hAnsi="Times New Roman" w:cs="Times New Roman"/>
                <w:i/>
                <w:iCs/>
                <w:snapToGrid w:val="0"/>
                <w:color w:val="auto"/>
              </w:rPr>
              <w:t>Цветки</w:t>
            </w:r>
          </w:p>
        </w:tc>
      </w:tr>
      <w:tr w:rsidR="00D03930" w:rsidRPr="00D03930" w14:paraId="17F7F7C3"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hideMark/>
          </w:tcPr>
          <w:p w14:paraId="7BD44B67" w14:textId="39452646" w:rsidR="003C1C67" w:rsidRPr="00D03930" w:rsidRDefault="003C1C67" w:rsidP="003C1C67">
            <w:pPr>
              <w:pStyle w:val="ac"/>
              <w:spacing w:after="0"/>
              <w:ind w:left="0"/>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Форма цветка</w:t>
            </w:r>
          </w:p>
        </w:tc>
        <w:tc>
          <w:tcPr>
            <w:tcW w:w="2097" w:type="pct"/>
            <w:tcBorders>
              <w:top w:val="single" w:sz="4" w:space="0" w:color="auto"/>
              <w:left w:val="single" w:sz="4" w:space="0" w:color="auto"/>
              <w:bottom w:val="single" w:sz="4" w:space="0" w:color="auto"/>
              <w:right w:val="single" w:sz="4" w:space="0" w:color="auto"/>
            </w:tcBorders>
          </w:tcPr>
          <w:p w14:paraId="5D3DE735"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2535E6C0" wp14:editId="2B4E4B9C">
                  <wp:extent cx="1115322" cy="1523771"/>
                  <wp:effectExtent l="5397"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2129" r="29668" b="17726"/>
                          <a:stretch/>
                        </pic:blipFill>
                        <pic:spPr bwMode="auto">
                          <a:xfrm rot="5400000">
                            <a:off x="0" y="0"/>
                            <a:ext cx="1125689" cy="1537935"/>
                          </a:xfrm>
                          <a:prstGeom prst="rect">
                            <a:avLst/>
                          </a:prstGeom>
                          <a:noFill/>
                          <a:ln>
                            <a:noFill/>
                          </a:ln>
                          <a:extLst>
                            <a:ext uri="{53640926-AAD7-44D8-BBD7-CCE9431645EC}">
                              <a14:shadowObscured xmlns:a14="http://schemas.microsoft.com/office/drawing/2010/main"/>
                            </a:ext>
                          </a:extLst>
                        </pic:spPr>
                      </pic:pic>
                    </a:graphicData>
                  </a:graphic>
                </wp:inline>
              </w:drawing>
            </w:r>
          </w:p>
          <w:p w14:paraId="1A5DAE79" w14:textId="694A2A19"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Цветки актиноморфные, с двойным околоцветником, чашелистиков и лепестков по 6, реже 5. Чашечка раздельнолистная.</w:t>
            </w:r>
          </w:p>
          <w:p w14:paraId="5328A631" w14:textId="353A5D8B" w:rsidR="003C1C67" w:rsidRPr="00D03930" w:rsidRDefault="003C1C67" w:rsidP="003C1C67">
            <w:pPr>
              <w:pStyle w:val="ac"/>
              <w:spacing w:after="0"/>
              <w:ind w:left="0"/>
              <w:jc w:val="both"/>
              <w:rPr>
                <w:rFonts w:ascii="Times New Roman" w:hAnsi="Times New Roman" w:cs="Times New Roman"/>
                <w:sz w:val="24"/>
                <w:szCs w:val="24"/>
              </w:rPr>
            </w:pPr>
          </w:p>
        </w:tc>
        <w:tc>
          <w:tcPr>
            <w:tcW w:w="2097" w:type="pct"/>
            <w:tcBorders>
              <w:top w:val="single" w:sz="4" w:space="0" w:color="auto"/>
              <w:left w:val="single" w:sz="4" w:space="0" w:color="auto"/>
              <w:bottom w:val="single" w:sz="4" w:space="0" w:color="auto"/>
              <w:right w:val="single" w:sz="4" w:space="0" w:color="auto"/>
            </w:tcBorders>
          </w:tcPr>
          <w:p w14:paraId="3EB2B803" w14:textId="77777777" w:rsidR="003C1C67" w:rsidRPr="00D03930" w:rsidRDefault="003C1C67" w:rsidP="00C316D3">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34CD5F01" wp14:editId="4E706F00">
                  <wp:extent cx="1638300" cy="109559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36">
                            <a:extLst>
                              <a:ext uri="{28A0092B-C50C-407E-A947-70E740481C1C}">
                                <a14:useLocalDpi xmlns:a14="http://schemas.microsoft.com/office/drawing/2010/main" val="0"/>
                              </a:ext>
                            </a:extLst>
                          </a:blip>
                          <a:srcRect l="20762" t="28878" r="8831" b="8495"/>
                          <a:stretch/>
                        </pic:blipFill>
                        <pic:spPr bwMode="auto">
                          <a:xfrm rot="10800000">
                            <a:off x="0" y="0"/>
                            <a:ext cx="1646519" cy="1101091"/>
                          </a:xfrm>
                          <a:prstGeom prst="rect">
                            <a:avLst/>
                          </a:prstGeom>
                          <a:noFill/>
                          <a:ln>
                            <a:noFill/>
                          </a:ln>
                          <a:extLst>
                            <a:ext uri="{53640926-AAD7-44D8-BBD7-CCE9431645EC}">
                              <a14:shadowObscured xmlns:a14="http://schemas.microsoft.com/office/drawing/2010/main"/>
                            </a:ext>
                          </a:extLst>
                        </pic:spPr>
                      </pic:pic>
                    </a:graphicData>
                  </a:graphic>
                </wp:inline>
              </w:drawing>
            </w:r>
          </w:p>
          <w:p w14:paraId="1BB2085F" w14:textId="2C5E4700"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Цветок актиноморфный с двойным околоцветником. Чашечка раздельнолистная, венчик белый или раздельнолепестный желто-белого цвета. Чашелистиков и лепестков по 5-6. </w:t>
            </w:r>
          </w:p>
        </w:tc>
      </w:tr>
      <w:tr w:rsidR="00D03930" w:rsidRPr="00CF2EA4" w14:paraId="0F53F172" w14:textId="77777777" w:rsidTr="002456DC">
        <w:trPr>
          <w:jc w:val="center"/>
        </w:trPr>
        <w:tc>
          <w:tcPr>
            <w:tcW w:w="806" w:type="pct"/>
            <w:tcBorders>
              <w:top w:val="nil"/>
              <w:left w:val="single" w:sz="4" w:space="0" w:color="auto"/>
              <w:bottom w:val="single" w:sz="4" w:space="0" w:color="auto"/>
              <w:right w:val="single" w:sz="4" w:space="0" w:color="auto"/>
            </w:tcBorders>
            <w:hideMark/>
          </w:tcPr>
          <w:p w14:paraId="1EE89FC0" w14:textId="5524AFE8"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Структура поверхности цветка</w:t>
            </w:r>
          </w:p>
        </w:tc>
        <w:tc>
          <w:tcPr>
            <w:tcW w:w="2097" w:type="pct"/>
            <w:tcBorders>
              <w:top w:val="nil"/>
              <w:left w:val="single" w:sz="4" w:space="0" w:color="auto"/>
              <w:bottom w:val="single" w:sz="4" w:space="0" w:color="auto"/>
              <w:right w:val="single" w:sz="4" w:space="0" w:color="auto"/>
            </w:tcBorders>
            <w:hideMark/>
          </w:tcPr>
          <w:p w14:paraId="5D454D28" w14:textId="7777777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Поверхность венчика снаружи сильно опушенная длинными беловатыми трихомами, внутренняя – почти голая</w:t>
            </w:r>
          </w:p>
        </w:tc>
        <w:tc>
          <w:tcPr>
            <w:tcW w:w="2097" w:type="pct"/>
            <w:tcBorders>
              <w:top w:val="nil"/>
              <w:left w:val="single" w:sz="4" w:space="0" w:color="auto"/>
              <w:bottom w:val="single" w:sz="4" w:space="0" w:color="auto"/>
              <w:right w:val="single" w:sz="4" w:space="0" w:color="auto"/>
            </w:tcBorders>
            <w:hideMark/>
          </w:tcPr>
          <w:p w14:paraId="04C18690" w14:textId="107E39A6"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napToGrid w:val="0"/>
                <w:sz w:val="24"/>
                <w:szCs w:val="24"/>
                <w:lang w:val="ru-RU"/>
              </w:rPr>
              <w:t>Поверхность венчика снаружи опушенная, по граням волосистая, внутренняя поверхность морщинистая, голая</w:t>
            </w:r>
          </w:p>
        </w:tc>
      </w:tr>
      <w:tr w:rsidR="00D03930" w:rsidRPr="00D03930" w14:paraId="4D68B830" w14:textId="77777777" w:rsidTr="002456DC">
        <w:trPr>
          <w:trHeight w:val="2282"/>
          <w:jc w:val="center"/>
        </w:trPr>
        <w:tc>
          <w:tcPr>
            <w:tcW w:w="806" w:type="pct"/>
            <w:tcBorders>
              <w:top w:val="single" w:sz="4" w:space="0" w:color="auto"/>
              <w:left w:val="single" w:sz="4" w:space="0" w:color="auto"/>
              <w:bottom w:val="single" w:sz="4" w:space="0" w:color="auto"/>
              <w:right w:val="single" w:sz="4" w:space="0" w:color="auto"/>
            </w:tcBorders>
            <w:hideMark/>
          </w:tcPr>
          <w:p w14:paraId="090AACCA" w14:textId="3509BB62"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Цвет венчика</w:t>
            </w:r>
          </w:p>
        </w:tc>
        <w:tc>
          <w:tcPr>
            <w:tcW w:w="2097" w:type="pct"/>
            <w:tcBorders>
              <w:top w:val="single" w:sz="4" w:space="0" w:color="auto"/>
              <w:left w:val="single" w:sz="4" w:space="0" w:color="auto"/>
              <w:bottom w:val="single" w:sz="4" w:space="0" w:color="auto"/>
              <w:right w:val="single" w:sz="4" w:space="0" w:color="auto"/>
            </w:tcBorders>
            <w:hideMark/>
          </w:tcPr>
          <w:p w14:paraId="6FDA3591" w14:textId="77777777" w:rsidR="003C1C67" w:rsidRPr="00D03930" w:rsidRDefault="003C1C67" w:rsidP="003C1C67">
            <w:pPr>
              <w:pStyle w:val="ac"/>
              <w:spacing w:after="0"/>
              <w:ind w:left="0"/>
              <w:jc w:val="center"/>
              <w:rPr>
                <w:rFonts w:ascii="Times New Roman" w:hAnsi="Times New Roman" w:cs="Times New Roman"/>
                <w:sz w:val="24"/>
                <w:szCs w:val="24"/>
              </w:rPr>
            </w:pPr>
            <w:r w:rsidRPr="00D03930">
              <w:rPr>
                <w:rFonts w:ascii="Times New Roman" w:hAnsi="Times New Roman" w:cs="Times New Roman"/>
                <w:noProof/>
                <w:sz w:val="24"/>
                <w:szCs w:val="24"/>
                <w:lang w:val="ru-RU" w:eastAsia="ru-RU"/>
              </w:rPr>
              <w:drawing>
                <wp:inline distT="0" distB="0" distL="0" distR="0" wp14:anchorId="5969EA8D" wp14:editId="2A5A8438">
                  <wp:extent cx="1276350" cy="1276350"/>
                  <wp:effectExtent l="0" t="0" r="0" b="0"/>
                  <wp:docPr id="3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r="34738" b="18449"/>
                          <a:stretch/>
                        </pic:blipFill>
                        <pic:spPr bwMode="auto">
                          <a:xfrm>
                            <a:off x="0" y="0"/>
                            <a:ext cx="1295202" cy="1295202"/>
                          </a:xfrm>
                          <a:prstGeom prst="rect">
                            <a:avLst/>
                          </a:prstGeom>
                          <a:noFill/>
                          <a:ln>
                            <a:noFill/>
                          </a:ln>
                          <a:extLst>
                            <a:ext uri="{53640926-AAD7-44D8-BBD7-CCE9431645EC}">
                              <a14:shadowObscured xmlns:a14="http://schemas.microsoft.com/office/drawing/2010/main"/>
                            </a:ext>
                          </a:extLst>
                        </pic:spPr>
                      </pic:pic>
                    </a:graphicData>
                  </a:graphic>
                </wp:inline>
              </w:drawing>
            </w:r>
          </w:p>
          <w:p w14:paraId="28B7B071" w14:textId="3ABC9B44" w:rsidR="003C1C67" w:rsidRPr="00D03930" w:rsidRDefault="003C1C67" w:rsidP="003C1C67">
            <w:pPr>
              <w:pStyle w:val="ac"/>
              <w:spacing w:after="0"/>
              <w:ind w:left="0"/>
              <w:jc w:val="both"/>
              <w:rPr>
                <w:rFonts w:ascii="Times New Roman" w:hAnsi="Times New Roman" w:cs="Times New Roman"/>
                <w:sz w:val="24"/>
                <w:szCs w:val="24"/>
              </w:rPr>
            </w:pPr>
            <w:r w:rsidRPr="00D03930">
              <w:rPr>
                <w:rFonts w:ascii="Times New Roman" w:hAnsi="Times New Roman" w:cs="Times New Roman"/>
                <w:sz w:val="24"/>
                <w:szCs w:val="24"/>
              </w:rPr>
              <w:t>Желтовато-белый, реже белый.</w:t>
            </w:r>
          </w:p>
        </w:tc>
        <w:tc>
          <w:tcPr>
            <w:tcW w:w="2097" w:type="pct"/>
            <w:tcBorders>
              <w:top w:val="single" w:sz="4" w:space="0" w:color="auto"/>
              <w:left w:val="single" w:sz="4" w:space="0" w:color="auto"/>
              <w:bottom w:val="single" w:sz="4" w:space="0" w:color="auto"/>
              <w:right w:val="single" w:sz="4" w:space="0" w:color="auto"/>
            </w:tcBorders>
            <w:hideMark/>
          </w:tcPr>
          <w:p w14:paraId="694990CB"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2AC5888C" wp14:editId="421AC99E">
                  <wp:extent cx="1266825" cy="1212010"/>
                  <wp:effectExtent l="0" t="0" r="0" b="762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025" r="27441" b="31216"/>
                          <a:stretch/>
                        </pic:blipFill>
                        <pic:spPr bwMode="auto">
                          <a:xfrm>
                            <a:off x="0" y="0"/>
                            <a:ext cx="1315295" cy="1258382"/>
                          </a:xfrm>
                          <a:prstGeom prst="rect">
                            <a:avLst/>
                          </a:prstGeom>
                          <a:noFill/>
                          <a:ln>
                            <a:noFill/>
                          </a:ln>
                          <a:extLst>
                            <a:ext uri="{53640926-AAD7-44D8-BBD7-CCE9431645EC}">
                              <a14:shadowObscured xmlns:a14="http://schemas.microsoft.com/office/drawing/2010/main"/>
                            </a:ext>
                          </a:extLst>
                        </pic:spPr>
                      </pic:pic>
                    </a:graphicData>
                  </a:graphic>
                </wp:inline>
              </w:drawing>
            </w:r>
          </w:p>
          <w:p w14:paraId="421F7F70" w14:textId="54E4066E" w:rsidR="003C1C67" w:rsidRPr="00D03930" w:rsidRDefault="003C1C67" w:rsidP="003C1C67">
            <w:pPr>
              <w:pStyle w:val="ac"/>
              <w:spacing w:after="0"/>
              <w:ind w:left="0"/>
              <w:jc w:val="both"/>
              <w:rPr>
                <w:rFonts w:ascii="Times New Roman" w:hAnsi="Times New Roman" w:cs="Times New Roman"/>
                <w:sz w:val="24"/>
                <w:szCs w:val="24"/>
              </w:rPr>
            </w:pPr>
            <w:r w:rsidRPr="00D03930">
              <w:rPr>
                <w:rFonts w:ascii="Times New Roman" w:hAnsi="Times New Roman" w:cs="Times New Roman"/>
                <w:sz w:val="24"/>
                <w:szCs w:val="24"/>
              </w:rPr>
              <w:t>Желто-белый.</w:t>
            </w:r>
          </w:p>
        </w:tc>
      </w:tr>
      <w:tr w:rsidR="00D03930" w:rsidRPr="00D03930" w14:paraId="4CAFAE55" w14:textId="77777777" w:rsidTr="002456DC">
        <w:trPr>
          <w:trHeight w:val="503"/>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456EF4BC" w14:textId="77777777" w:rsidR="003C1C67" w:rsidRPr="00D03930" w:rsidRDefault="003C1C67" w:rsidP="003C1C67">
            <w:pPr>
              <w:pStyle w:val="ac"/>
              <w:spacing w:after="0"/>
              <w:ind w:left="0"/>
              <w:jc w:val="center"/>
              <w:rPr>
                <w:rFonts w:ascii="Times New Roman" w:hAnsi="Times New Roman" w:cs="Times New Roman"/>
                <w:i/>
                <w:iCs/>
                <w:sz w:val="24"/>
                <w:szCs w:val="24"/>
              </w:rPr>
            </w:pPr>
            <w:r w:rsidRPr="00D03930">
              <w:rPr>
                <w:rFonts w:ascii="Times New Roman" w:hAnsi="Times New Roman" w:cs="Times New Roman"/>
                <w:i/>
                <w:iCs/>
                <w:snapToGrid w:val="0"/>
                <w:sz w:val="24"/>
                <w:szCs w:val="24"/>
              </w:rPr>
              <w:t>Плоды</w:t>
            </w:r>
          </w:p>
        </w:tc>
      </w:tr>
      <w:tr w:rsidR="00D03930" w:rsidRPr="00D03930" w14:paraId="71CD82B6" w14:textId="77777777" w:rsidTr="002456DC">
        <w:trPr>
          <w:trHeight w:val="415"/>
          <w:jc w:val="center"/>
        </w:trPr>
        <w:tc>
          <w:tcPr>
            <w:tcW w:w="806" w:type="pct"/>
            <w:tcBorders>
              <w:top w:val="single" w:sz="4" w:space="0" w:color="auto"/>
              <w:left w:val="single" w:sz="4" w:space="0" w:color="auto"/>
              <w:bottom w:val="single" w:sz="4" w:space="0" w:color="auto"/>
              <w:right w:val="single" w:sz="4" w:space="0" w:color="auto"/>
            </w:tcBorders>
          </w:tcPr>
          <w:p w14:paraId="0ABFCB26" w14:textId="56150ED0"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Плоды</w:t>
            </w:r>
          </w:p>
        </w:tc>
        <w:tc>
          <w:tcPr>
            <w:tcW w:w="2097" w:type="pct"/>
            <w:tcBorders>
              <w:top w:val="single" w:sz="4" w:space="0" w:color="auto"/>
              <w:left w:val="single" w:sz="4" w:space="0" w:color="auto"/>
              <w:bottom w:val="single" w:sz="4" w:space="0" w:color="auto"/>
              <w:right w:val="single" w:sz="4" w:space="0" w:color="auto"/>
            </w:tcBorders>
          </w:tcPr>
          <w:p w14:paraId="77FD5647"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3BCBFF59" wp14:editId="1C0FBFB1">
                  <wp:extent cx="1288111" cy="1221183"/>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8713" t="7291" r="12098" b="22608"/>
                          <a:stretch/>
                        </pic:blipFill>
                        <pic:spPr bwMode="auto">
                          <a:xfrm>
                            <a:off x="0" y="0"/>
                            <a:ext cx="1310245" cy="1242167"/>
                          </a:xfrm>
                          <a:prstGeom prst="rect">
                            <a:avLst/>
                          </a:prstGeom>
                          <a:noFill/>
                          <a:ln>
                            <a:noFill/>
                          </a:ln>
                          <a:extLst>
                            <a:ext uri="{53640926-AAD7-44D8-BBD7-CCE9431645EC}">
                              <a14:shadowObscured xmlns:a14="http://schemas.microsoft.com/office/drawing/2010/main"/>
                            </a:ext>
                          </a:extLst>
                        </pic:spPr>
                      </pic:pic>
                    </a:graphicData>
                  </a:graphic>
                </wp:inline>
              </w:drawing>
            </w:r>
          </w:p>
          <w:p w14:paraId="7A4166EF" w14:textId="5D754C4F"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Сухие сплюснутые, спирально завернутые вдоль оси много листовки, расположенные на плодоножках щитковидно-метельчатого соцветия. Поверхность морщинистая, редко-волосистая, с мелкими трихомами. На одной плодоножке насчитывается до 12-ти листовок. </w:t>
            </w:r>
          </w:p>
        </w:tc>
        <w:tc>
          <w:tcPr>
            <w:tcW w:w="2097" w:type="pct"/>
            <w:tcBorders>
              <w:top w:val="single" w:sz="4" w:space="0" w:color="auto"/>
              <w:left w:val="single" w:sz="4" w:space="0" w:color="auto"/>
              <w:bottom w:val="single" w:sz="4" w:space="0" w:color="auto"/>
              <w:right w:val="single" w:sz="4" w:space="0" w:color="auto"/>
            </w:tcBorders>
          </w:tcPr>
          <w:p w14:paraId="106713F5" w14:textId="77777777" w:rsidR="003C1C67" w:rsidRPr="00D03930" w:rsidRDefault="003C1C67" w:rsidP="003C1C67">
            <w:pPr>
              <w:pStyle w:val="ac"/>
              <w:spacing w:after="0"/>
              <w:ind w:left="0"/>
              <w:jc w:val="center"/>
              <w:rPr>
                <w:rFonts w:ascii="Times New Roman" w:hAnsi="Times New Roman" w:cs="Times New Roman"/>
                <w:sz w:val="24"/>
                <w:szCs w:val="24"/>
                <w:lang w:val="ru-RU"/>
              </w:rPr>
            </w:pPr>
            <w:r w:rsidRPr="00D03930">
              <w:rPr>
                <w:rFonts w:ascii="Times New Roman" w:hAnsi="Times New Roman" w:cs="Times New Roman"/>
                <w:noProof/>
                <w:sz w:val="24"/>
                <w:szCs w:val="24"/>
                <w:lang w:val="ru-RU" w:eastAsia="ru-RU"/>
              </w:rPr>
              <w:drawing>
                <wp:inline distT="0" distB="0" distL="0" distR="0" wp14:anchorId="09BB5664" wp14:editId="72EDEC4D">
                  <wp:extent cx="1257300" cy="12049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3304" t="12566" r="25389" b="14017"/>
                          <a:stretch/>
                        </pic:blipFill>
                        <pic:spPr bwMode="auto">
                          <a:xfrm>
                            <a:off x="0" y="0"/>
                            <a:ext cx="1277396" cy="1224159"/>
                          </a:xfrm>
                          <a:prstGeom prst="rect">
                            <a:avLst/>
                          </a:prstGeom>
                          <a:noFill/>
                          <a:ln>
                            <a:noFill/>
                          </a:ln>
                          <a:extLst>
                            <a:ext uri="{53640926-AAD7-44D8-BBD7-CCE9431645EC}">
                              <a14:shadowObscured xmlns:a14="http://schemas.microsoft.com/office/drawing/2010/main"/>
                            </a:ext>
                          </a:extLst>
                        </pic:spPr>
                      </pic:pic>
                    </a:graphicData>
                  </a:graphic>
                </wp:inline>
              </w:drawing>
            </w:r>
          </w:p>
          <w:p w14:paraId="17F01E77" w14:textId="2C8F4C19" w:rsidR="003C1C67" w:rsidRPr="00D03930" w:rsidRDefault="003C1C67" w:rsidP="003C1C67">
            <w:pPr>
              <w:pStyle w:val="ac"/>
              <w:spacing w:after="0"/>
              <w:ind w:left="0"/>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Плоды в виде сухих много листовок, слегка вздутых, расположенных на плодоножках. Поверхность опушена крупными и хорошо заметными волосками. Плодоножки волосистые, свободные, сидячие, прямые или слегка изогнутые. </w:t>
            </w:r>
            <w:r w:rsidRPr="00D03930">
              <w:rPr>
                <w:rFonts w:ascii="Times New Roman" w:hAnsi="Times New Roman" w:cs="Times New Roman"/>
                <w:sz w:val="24"/>
                <w:szCs w:val="24"/>
              </w:rPr>
              <w:t>На одной плодоножке насчитывается до 10-ти листовок.</w:t>
            </w:r>
          </w:p>
        </w:tc>
      </w:tr>
      <w:tr w:rsidR="00D03930" w:rsidRPr="00CF2EA4" w14:paraId="5D985FE7" w14:textId="77777777" w:rsidTr="002456DC">
        <w:trPr>
          <w:jc w:val="center"/>
        </w:trPr>
        <w:tc>
          <w:tcPr>
            <w:tcW w:w="806" w:type="pct"/>
            <w:tcBorders>
              <w:top w:val="single" w:sz="4" w:space="0" w:color="auto"/>
              <w:left w:val="single" w:sz="4" w:space="0" w:color="auto"/>
              <w:bottom w:val="nil"/>
              <w:right w:val="single" w:sz="4" w:space="0" w:color="auto"/>
            </w:tcBorders>
          </w:tcPr>
          <w:p w14:paraId="39775338" w14:textId="3E756E7C" w:rsidR="003C1C67" w:rsidRPr="00D03930" w:rsidRDefault="003C1C67" w:rsidP="002456DC">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 xml:space="preserve">Цвет </w:t>
            </w:r>
            <w:r w:rsidR="002456DC" w:rsidRPr="00D03930">
              <w:rPr>
                <w:rFonts w:ascii="Times New Roman" w:hAnsi="Times New Roman" w:cs="Times New Roman"/>
                <w:snapToGrid w:val="0"/>
                <w:sz w:val="24"/>
                <w:szCs w:val="24"/>
                <w:lang w:val="kk-KZ"/>
              </w:rPr>
              <w:t>о</w:t>
            </w:r>
            <w:r w:rsidRPr="00D03930">
              <w:rPr>
                <w:rFonts w:ascii="Times New Roman" w:hAnsi="Times New Roman" w:cs="Times New Roman"/>
              </w:rPr>
              <w:t>колоплод</w:t>
            </w:r>
            <w:r w:rsidR="002456DC" w:rsidRPr="00D03930">
              <w:rPr>
                <w:rFonts w:ascii="Times New Roman" w:hAnsi="Times New Roman" w:cs="Times New Roman"/>
                <w:lang w:val="kk-KZ"/>
              </w:rPr>
              <w:t>-н</w:t>
            </w:r>
            <w:r w:rsidRPr="00D03930">
              <w:rPr>
                <w:rFonts w:ascii="Times New Roman" w:hAnsi="Times New Roman" w:cs="Times New Roman"/>
              </w:rPr>
              <w:t xml:space="preserve">ика </w:t>
            </w:r>
          </w:p>
        </w:tc>
        <w:tc>
          <w:tcPr>
            <w:tcW w:w="2097" w:type="pct"/>
            <w:tcBorders>
              <w:top w:val="single" w:sz="4" w:space="0" w:color="auto"/>
              <w:left w:val="single" w:sz="4" w:space="0" w:color="auto"/>
              <w:bottom w:val="nil"/>
              <w:right w:val="single" w:sz="4" w:space="0" w:color="auto"/>
            </w:tcBorders>
          </w:tcPr>
          <w:p w14:paraId="31C06CC1" w14:textId="77777777" w:rsidR="003C1C67" w:rsidRPr="00D03930" w:rsidRDefault="003C1C67" w:rsidP="003C1C67">
            <w:pPr>
              <w:pStyle w:val="ac"/>
              <w:spacing w:after="0"/>
              <w:ind w:left="0"/>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Цвет листовок зелено-желтый, светлый; при созревании плоды темнеют до светло-бурого цвета.</w:t>
            </w:r>
          </w:p>
        </w:tc>
        <w:tc>
          <w:tcPr>
            <w:tcW w:w="2097" w:type="pct"/>
            <w:tcBorders>
              <w:top w:val="single" w:sz="4" w:space="0" w:color="auto"/>
              <w:left w:val="single" w:sz="4" w:space="0" w:color="auto"/>
              <w:bottom w:val="nil"/>
              <w:right w:val="single" w:sz="4" w:space="0" w:color="auto"/>
            </w:tcBorders>
          </w:tcPr>
          <w:p w14:paraId="3E18EF12" w14:textId="18B58546" w:rsidR="003C1C67" w:rsidRPr="00D03930" w:rsidRDefault="003C1C67" w:rsidP="003C1C67">
            <w:pPr>
              <w:pStyle w:val="ac"/>
              <w:spacing w:after="0"/>
              <w:ind w:left="0"/>
              <w:jc w:val="both"/>
              <w:rPr>
                <w:rFonts w:ascii="Times New Roman" w:hAnsi="Times New Roman" w:cs="Times New Roman"/>
                <w:noProof/>
                <w:sz w:val="24"/>
                <w:szCs w:val="24"/>
                <w:lang w:val="ru-RU"/>
              </w:rPr>
            </w:pPr>
            <w:r w:rsidRPr="00D03930">
              <w:rPr>
                <w:rFonts w:ascii="Times New Roman" w:hAnsi="Times New Roman" w:cs="Times New Roman"/>
                <w:noProof/>
                <w:sz w:val="24"/>
                <w:szCs w:val="24"/>
                <w:lang w:val="ru-RU"/>
              </w:rPr>
              <w:t>Цвет листовок зелено-желтый, темный, иногда светлый, при полном созревании плоды темнеют до светло-бурого цвета.</w:t>
            </w:r>
          </w:p>
        </w:tc>
      </w:tr>
      <w:tr w:rsidR="00D03930" w:rsidRPr="00D03930" w14:paraId="57CC152D" w14:textId="77777777" w:rsidTr="002456DC">
        <w:trPr>
          <w:trHeight w:val="70"/>
          <w:jc w:val="center"/>
        </w:trPr>
        <w:tc>
          <w:tcPr>
            <w:tcW w:w="5000" w:type="pct"/>
            <w:gridSpan w:val="3"/>
            <w:tcBorders>
              <w:top w:val="nil"/>
              <w:left w:val="nil"/>
              <w:bottom w:val="single" w:sz="4" w:space="0" w:color="auto"/>
              <w:right w:val="nil"/>
            </w:tcBorders>
          </w:tcPr>
          <w:p w14:paraId="09F82ACF" w14:textId="0D27DBCC" w:rsidR="003C1C67" w:rsidRPr="00D03930" w:rsidRDefault="003C1C67" w:rsidP="003C1C67">
            <w:pPr>
              <w:pStyle w:val="ac"/>
              <w:spacing w:after="0"/>
              <w:ind w:left="0"/>
              <w:rPr>
                <w:rFonts w:ascii="Times New Roman" w:hAnsi="Times New Roman" w:cs="Times New Roman"/>
                <w:snapToGrid w:val="0"/>
                <w:sz w:val="28"/>
                <w:szCs w:val="28"/>
                <w:lang w:val="kk-KZ"/>
              </w:rPr>
            </w:pPr>
            <w:r w:rsidRPr="00D03930">
              <w:rPr>
                <w:rFonts w:ascii="Times New Roman" w:hAnsi="Times New Roman" w:cs="Times New Roman"/>
                <w:snapToGrid w:val="0"/>
                <w:sz w:val="28"/>
                <w:szCs w:val="28"/>
                <w:lang w:val="kk-KZ"/>
              </w:rPr>
              <w:lastRenderedPageBreak/>
              <w:t>Продолжение таблицы 4</w:t>
            </w:r>
          </w:p>
          <w:p w14:paraId="108EF7FB" w14:textId="77777777" w:rsidR="003C1C67" w:rsidRPr="00D03930" w:rsidRDefault="003C1C67" w:rsidP="003C1C67">
            <w:pPr>
              <w:pStyle w:val="ac"/>
              <w:spacing w:after="0"/>
              <w:ind w:left="0"/>
              <w:rPr>
                <w:rFonts w:ascii="Times New Roman" w:hAnsi="Times New Roman" w:cs="Times New Roman"/>
                <w:snapToGrid w:val="0"/>
                <w:sz w:val="24"/>
                <w:szCs w:val="24"/>
                <w:lang w:val="kk-KZ"/>
              </w:rPr>
            </w:pPr>
          </w:p>
        </w:tc>
      </w:tr>
      <w:tr w:rsidR="00D03930" w:rsidRPr="00D03930" w14:paraId="5205AA88" w14:textId="77777777" w:rsidTr="002456DC">
        <w:trPr>
          <w:trHeight w:val="70"/>
          <w:jc w:val="center"/>
        </w:trPr>
        <w:tc>
          <w:tcPr>
            <w:tcW w:w="806" w:type="pct"/>
            <w:tcBorders>
              <w:top w:val="single" w:sz="4" w:space="0" w:color="auto"/>
              <w:left w:val="single" w:sz="4" w:space="0" w:color="auto"/>
              <w:right w:val="single" w:sz="4" w:space="0" w:color="auto"/>
            </w:tcBorders>
          </w:tcPr>
          <w:p w14:paraId="4B5533A4" w14:textId="77777777" w:rsidR="003C1C67" w:rsidRPr="00D03930" w:rsidRDefault="003C1C67" w:rsidP="003C1C67">
            <w:pPr>
              <w:pStyle w:val="ac"/>
              <w:spacing w:after="0"/>
              <w:ind w:left="0"/>
              <w:jc w:val="center"/>
              <w:rPr>
                <w:rFonts w:ascii="Times New Roman" w:hAnsi="Times New Roman" w:cs="Times New Roman"/>
                <w:snapToGrid w:val="0"/>
                <w:sz w:val="24"/>
                <w:szCs w:val="24"/>
                <w:lang w:val="ru-RU"/>
              </w:rPr>
            </w:pPr>
            <w:r w:rsidRPr="00D03930">
              <w:rPr>
                <w:rFonts w:ascii="Times New Roman" w:hAnsi="Times New Roman" w:cs="Times New Roman"/>
                <w:snapToGrid w:val="0"/>
                <w:sz w:val="24"/>
                <w:szCs w:val="24"/>
                <w:lang w:val="ru-RU"/>
              </w:rPr>
              <w:t>1</w:t>
            </w:r>
          </w:p>
        </w:tc>
        <w:tc>
          <w:tcPr>
            <w:tcW w:w="2097" w:type="pct"/>
            <w:tcBorders>
              <w:top w:val="single" w:sz="4" w:space="0" w:color="auto"/>
              <w:left w:val="single" w:sz="4" w:space="0" w:color="auto"/>
              <w:bottom w:val="single" w:sz="4" w:space="0" w:color="auto"/>
              <w:right w:val="single" w:sz="4" w:space="0" w:color="auto"/>
            </w:tcBorders>
          </w:tcPr>
          <w:p w14:paraId="1EAB01AF" w14:textId="77777777" w:rsidR="003C1C67" w:rsidRPr="00D03930" w:rsidRDefault="003C1C67" w:rsidP="003C1C67">
            <w:pPr>
              <w:pStyle w:val="ac"/>
              <w:spacing w:after="0"/>
              <w:ind w:left="0"/>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097" w:type="pct"/>
            <w:tcBorders>
              <w:top w:val="single" w:sz="4" w:space="0" w:color="auto"/>
              <w:left w:val="single" w:sz="4" w:space="0" w:color="auto"/>
              <w:right w:val="single" w:sz="4" w:space="0" w:color="auto"/>
            </w:tcBorders>
          </w:tcPr>
          <w:p w14:paraId="216C47A8" w14:textId="77777777" w:rsidR="003C1C67" w:rsidRPr="00D03930" w:rsidRDefault="003C1C67" w:rsidP="003C1C67">
            <w:pPr>
              <w:pStyle w:val="ac"/>
              <w:spacing w:after="0"/>
              <w:ind w:left="0"/>
              <w:jc w:val="center"/>
              <w:rPr>
                <w:rFonts w:ascii="Times New Roman" w:hAnsi="Times New Roman" w:cs="Times New Roman"/>
                <w:snapToGrid w:val="0"/>
                <w:sz w:val="24"/>
                <w:szCs w:val="24"/>
                <w:lang w:val="kk-KZ"/>
              </w:rPr>
            </w:pPr>
            <w:r w:rsidRPr="00D03930">
              <w:rPr>
                <w:rFonts w:ascii="Times New Roman" w:hAnsi="Times New Roman" w:cs="Times New Roman"/>
                <w:snapToGrid w:val="0"/>
                <w:sz w:val="24"/>
                <w:szCs w:val="24"/>
                <w:lang w:val="kk-KZ"/>
              </w:rPr>
              <w:t>3</w:t>
            </w:r>
          </w:p>
        </w:tc>
      </w:tr>
      <w:tr w:rsidR="00D03930" w:rsidRPr="00D03930" w14:paraId="632DF244" w14:textId="77777777" w:rsidTr="002456DC">
        <w:trPr>
          <w:trHeight w:val="568"/>
          <w:jc w:val="center"/>
        </w:trPr>
        <w:tc>
          <w:tcPr>
            <w:tcW w:w="5000" w:type="pct"/>
            <w:gridSpan w:val="3"/>
            <w:tcBorders>
              <w:top w:val="single" w:sz="4" w:space="0" w:color="auto"/>
              <w:left w:val="single" w:sz="4" w:space="0" w:color="auto"/>
              <w:bottom w:val="single" w:sz="4" w:space="0" w:color="auto"/>
              <w:right w:val="single" w:sz="4" w:space="0" w:color="auto"/>
            </w:tcBorders>
            <w:vAlign w:val="center"/>
          </w:tcPr>
          <w:p w14:paraId="39A3FD01" w14:textId="77777777" w:rsidR="003C1C67" w:rsidRPr="00D03930" w:rsidRDefault="003C1C67" w:rsidP="003C1C67">
            <w:pPr>
              <w:pStyle w:val="ac"/>
              <w:spacing w:after="0"/>
              <w:ind w:left="0"/>
              <w:jc w:val="center"/>
              <w:rPr>
                <w:rFonts w:ascii="Times New Roman" w:hAnsi="Times New Roman" w:cs="Times New Roman"/>
                <w:i/>
                <w:iCs/>
                <w:noProof/>
                <w:sz w:val="24"/>
                <w:szCs w:val="24"/>
              </w:rPr>
            </w:pPr>
            <w:r w:rsidRPr="00D03930">
              <w:rPr>
                <w:rFonts w:ascii="Times New Roman" w:hAnsi="Times New Roman" w:cs="Times New Roman"/>
                <w:i/>
                <w:iCs/>
                <w:snapToGrid w:val="0"/>
                <w:sz w:val="24"/>
                <w:szCs w:val="24"/>
              </w:rPr>
              <w:t>Подземная часть</w:t>
            </w:r>
          </w:p>
        </w:tc>
      </w:tr>
      <w:tr w:rsidR="00D03930" w:rsidRPr="00CF2EA4" w14:paraId="7434816A" w14:textId="77777777" w:rsidTr="002456DC">
        <w:trPr>
          <w:jc w:val="center"/>
        </w:trPr>
        <w:tc>
          <w:tcPr>
            <w:tcW w:w="806" w:type="pct"/>
            <w:tcBorders>
              <w:top w:val="single" w:sz="4" w:space="0" w:color="auto"/>
              <w:left w:val="single" w:sz="4" w:space="0" w:color="auto"/>
              <w:bottom w:val="single" w:sz="4" w:space="0" w:color="auto"/>
              <w:right w:val="single" w:sz="4" w:space="0" w:color="auto"/>
            </w:tcBorders>
          </w:tcPr>
          <w:p w14:paraId="74B411E9" w14:textId="0B47479B" w:rsidR="003C1C67" w:rsidRPr="00D03930" w:rsidRDefault="003C1C67" w:rsidP="003C1C67">
            <w:pPr>
              <w:pStyle w:val="ac"/>
              <w:spacing w:after="0"/>
              <w:ind w:left="0"/>
              <w:rPr>
                <w:rFonts w:ascii="Times New Roman" w:hAnsi="Times New Roman" w:cs="Times New Roman"/>
                <w:snapToGrid w:val="0"/>
                <w:sz w:val="24"/>
                <w:szCs w:val="24"/>
              </w:rPr>
            </w:pPr>
            <w:r w:rsidRPr="00D03930">
              <w:rPr>
                <w:rFonts w:ascii="Times New Roman" w:hAnsi="Times New Roman" w:cs="Times New Roman"/>
                <w:snapToGrid w:val="0"/>
                <w:sz w:val="24"/>
                <w:szCs w:val="24"/>
              </w:rPr>
              <w:t>Корневище</w:t>
            </w:r>
          </w:p>
        </w:tc>
        <w:tc>
          <w:tcPr>
            <w:tcW w:w="2097" w:type="pct"/>
            <w:tcBorders>
              <w:top w:val="single" w:sz="4" w:space="0" w:color="auto"/>
              <w:left w:val="single" w:sz="4" w:space="0" w:color="auto"/>
              <w:bottom w:val="single" w:sz="4" w:space="0" w:color="auto"/>
              <w:right w:val="single" w:sz="4" w:space="0" w:color="auto"/>
            </w:tcBorders>
          </w:tcPr>
          <w:p w14:paraId="37F7D4C0" w14:textId="47139F7E" w:rsidR="003C1C67" w:rsidRPr="00D03930" w:rsidRDefault="003C1C67" w:rsidP="003C1C67">
            <w:pPr>
              <w:pStyle w:val="ac"/>
              <w:spacing w:after="0"/>
              <w:ind w:left="0"/>
              <w:jc w:val="center"/>
              <w:rPr>
                <w:rFonts w:ascii="Times New Roman" w:hAnsi="Times New Roman" w:cs="Times New Roman"/>
                <w:noProof/>
                <w:sz w:val="24"/>
                <w:szCs w:val="24"/>
                <w:lang w:val="ru-RU"/>
              </w:rPr>
            </w:pPr>
            <w:r w:rsidRPr="00D03930">
              <w:rPr>
                <w:rFonts w:ascii="Times New Roman" w:hAnsi="Times New Roman" w:cs="Times New Roman"/>
                <w:noProof/>
                <w:sz w:val="24"/>
                <w:szCs w:val="24"/>
                <w:lang w:val="ru-RU" w:eastAsia="ru-RU"/>
              </w:rPr>
              <w:drawing>
                <wp:inline distT="0" distB="0" distL="0" distR="0" wp14:anchorId="7902CBA9" wp14:editId="70D56F16">
                  <wp:extent cx="1162050" cy="930178"/>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68721" cy="935518"/>
                          </a:xfrm>
                          <a:prstGeom prst="rect">
                            <a:avLst/>
                          </a:prstGeom>
                          <a:noFill/>
                          <a:ln>
                            <a:noFill/>
                          </a:ln>
                        </pic:spPr>
                      </pic:pic>
                    </a:graphicData>
                  </a:graphic>
                </wp:inline>
              </w:drawing>
            </w:r>
          </w:p>
          <w:p w14:paraId="3B201779" w14:textId="36A6CC49" w:rsidR="003C1C67" w:rsidRPr="00D03930" w:rsidRDefault="003C1C67" w:rsidP="003C1C67">
            <w:pPr>
              <w:pStyle w:val="ac"/>
              <w:spacing w:after="0"/>
              <w:ind w:left="0"/>
              <w:jc w:val="both"/>
              <w:rPr>
                <w:rFonts w:ascii="Times New Roman" w:hAnsi="Times New Roman" w:cs="Times New Roman"/>
                <w:noProof/>
                <w:sz w:val="24"/>
                <w:szCs w:val="24"/>
                <w:lang w:val="ru-RU"/>
              </w:rPr>
            </w:pPr>
            <w:r w:rsidRPr="00D03930">
              <w:rPr>
                <w:rFonts w:ascii="Times New Roman" w:hAnsi="Times New Roman" w:cs="Times New Roman"/>
                <w:noProof/>
                <w:sz w:val="24"/>
                <w:szCs w:val="24"/>
                <w:lang w:val="ru-RU"/>
              </w:rPr>
              <w:t xml:space="preserve">Мочковатая, представлена коротким ползучим корневищем без клубневидных утолщений. </w:t>
            </w:r>
          </w:p>
          <w:p w14:paraId="5931524D" w14:textId="7A273103" w:rsidR="003C1C67" w:rsidRPr="00D03930" w:rsidRDefault="003C1C67" w:rsidP="003C1C67">
            <w:pPr>
              <w:pStyle w:val="ac"/>
              <w:spacing w:after="0"/>
              <w:ind w:left="0"/>
              <w:jc w:val="both"/>
              <w:rPr>
                <w:rFonts w:ascii="Times New Roman" w:hAnsi="Times New Roman" w:cs="Times New Roman"/>
                <w:noProof/>
                <w:sz w:val="24"/>
                <w:szCs w:val="24"/>
                <w:lang w:val="ru-RU"/>
              </w:rPr>
            </w:pPr>
          </w:p>
        </w:tc>
        <w:tc>
          <w:tcPr>
            <w:tcW w:w="2097" w:type="pct"/>
            <w:tcBorders>
              <w:top w:val="single" w:sz="4" w:space="0" w:color="auto"/>
              <w:left w:val="single" w:sz="4" w:space="0" w:color="auto"/>
              <w:bottom w:val="single" w:sz="4" w:space="0" w:color="auto"/>
              <w:right w:val="single" w:sz="4" w:space="0" w:color="auto"/>
            </w:tcBorders>
          </w:tcPr>
          <w:p w14:paraId="50183C36" w14:textId="74C481F8" w:rsidR="003C1C67" w:rsidRPr="00D03930" w:rsidRDefault="003C1C67" w:rsidP="003C1C67">
            <w:pPr>
              <w:pStyle w:val="ac"/>
              <w:spacing w:after="0"/>
              <w:ind w:left="0"/>
              <w:jc w:val="center"/>
              <w:rPr>
                <w:rFonts w:ascii="Times New Roman" w:hAnsi="Times New Roman" w:cs="Times New Roman"/>
                <w:noProof/>
                <w:sz w:val="24"/>
                <w:szCs w:val="24"/>
                <w:lang w:val="ru-RU"/>
              </w:rPr>
            </w:pPr>
            <w:r w:rsidRPr="00D03930">
              <w:rPr>
                <w:rFonts w:ascii="Times New Roman" w:hAnsi="Times New Roman" w:cs="Times New Roman"/>
                <w:noProof/>
                <w:sz w:val="24"/>
                <w:szCs w:val="24"/>
                <w:lang w:val="ru-RU" w:eastAsia="ru-RU"/>
              </w:rPr>
              <w:drawing>
                <wp:anchor distT="0" distB="0" distL="114300" distR="114300" simplePos="0" relativeHeight="251706368" behindDoc="0" locked="0" layoutInCell="1" allowOverlap="1" wp14:anchorId="349F0489" wp14:editId="57F8FCAD">
                  <wp:simplePos x="0" y="0"/>
                  <wp:positionH relativeFrom="column">
                    <wp:posOffset>777875</wp:posOffset>
                  </wp:positionH>
                  <wp:positionV relativeFrom="paragraph">
                    <wp:posOffset>19050</wp:posOffset>
                  </wp:positionV>
                  <wp:extent cx="892175" cy="861695"/>
                  <wp:effectExtent l="0" t="3810" r="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6164" r="16012"/>
                          <a:stretch/>
                        </pic:blipFill>
                        <pic:spPr bwMode="auto">
                          <a:xfrm rot="16200000">
                            <a:off x="0" y="0"/>
                            <a:ext cx="892175" cy="861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597D9B" w14:textId="5B59D89D" w:rsidR="003C1C67" w:rsidRPr="00D03930" w:rsidRDefault="003C1C67" w:rsidP="003C1C67">
            <w:pPr>
              <w:pStyle w:val="ac"/>
              <w:spacing w:after="0"/>
              <w:ind w:left="0"/>
              <w:jc w:val="both"/>
              <w:rPr>
                <w:rFonts w:ascii="Times New Roman" w:hAnsi="Times New Roman" w:cs="Times New Roman"/>
                <w:noProof/>
                <w:sz w:val="24"/>
                <w:szCs w:val="24"/>
                <w:lang w:val="ru-RU"/>
              </w:rPr>
            </w:pPr>
            <w:r w:rsidRPr="00D03930">
              <w:rPr>
                <w:rFonts w:ascii="Times New Roman" w:hAnsi="Times New Roman" w:cs="Times New Roman"/>
                <w:noProof/>
                <w:sz w:val="24"/>
                <w:szCs w:val="24"/>
                <w:lang w:val="ru-RU"/>
              </w:rPr>
              <w:t>Корневище короткое, с клубнеобразным веретеновидно- или почти шаровидно-утолщенными придаточнымм корнями.</w:t>
            </w:r>
          </w:p>
        </w:tc>
      </w:tr>
    </w:tbl>
    <w:p w14:paraId="1D55C51B" w14:textId="5C9FC08B"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p>
    <w:p w14:paraId="7E77718D" w14:textId="310A01D9"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морфологического анализа 2-х видов лабазника, указанных </w:t>
      </w:r>
      <w:r w:rsidR="008D0C41" w:rsidRPr="00D03930">
        <w:rPr>
          <w:rFonts w:ascii="Times New Roman" w:hAnsi="Times New Roman" w:cs="Times New Roman"/>
          <w:sz w:val="28"/>
          <w:szCs w:val="28"/>
          <w:lang w:val="ru-RU"/>
        </w:rPr>
        <w:t xml:space="preserve">в </w:t>
      </w:r>
      <w:r w:rsidR="00183F76" w:rsidRPr="00D03930">
        <w:rPr>
          <w:rFonts w:ascii="Times New Roman" w:hAnsi="Times New Roman" w:cs="Times New Roman"/>
          <w:sz w:val="28"/>
          <w:szCs w:val="28"/>
          <w:lang w:val="ru-RU"/>
        </w:rPr>
        <w:t>таблиц</w:t>
      </w:r>
      <w:r w:rsidR="008D0C41" w:rsidRPr="00D03930">
        <w:rPr>
          <w:rFonts w:ascii="Times New Roman" w:hAnsi="Times New Roman" w:cs="Times New Roman"/>
          <w:sz w:val="28"/>
          <w:szCs w:val="28"/>
          <w:lang w:val="ru-RU"/>
        </w:rPr>
        <w:t>е</w:t>
      </w:r>
      <w:r w:rsidR="00183F76" w:rsidRPr="00D03930">
        <w:rPr>
          <w:rFonts w:ascii="Times New Roman" w:hAnsi="Times New Roman" w:cs="Times New Roman"/>
          <w:sz w:val="28"/>
          <w:szCs w:val="28"/>
          <w:lang w:val="ru-RU"/>
        </w:rPr>
        <w:t xml:space="preserve"> </w:t>
      </w:r>
      <w:r w:rsidR="002162EC"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показывают, что растения имеют отличительные признаки внешнего строения надземных и подземных органов.</w:t>
      </w:r>
    </w:p>
    <w:p w14:paraId="474C18C5" w14:textId="55A829D2"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Стебли на поперечном срезе округлые, </w:t>
      </w:r>
      <w:r w:rsidR="00A454AE" w:rsidRPr="00D03930">
        <w:rPr>
          <w:rFonts w:ascii="Times New Roman" w:hAnsi="Times New Roman" w:cs="Times New Roman"/>
          <w:sz w:val="28"/>
          <w:szCs w:val="28"/>
          <w:lang w:val="ru-RU"/>
        </w:rPr>
        <w:t xml:space="preserve">у </w:t>
      </w:r>
      <w:r w:rsidR="00A454AE" w:rsidRPr="00D03930">
        <w:rPr>
          <w:rFonts w:ascii="Times New Roman" w:hAnsi="Times New Roman" w:cs="Times New Roman"/>
          <w:i/>
          <w:iCs/>
          <w:sz w:val="28"/>
          <w:szCs w:val="28"/>
          <w:lang w:val="ru-RU"/>
        </w:rPr>
        <w:t>Filipendula vulgaris</w:t>
      </w:r>
      <w:r w:rsidR="00A454AE"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пяти</w:t>
      </w:r>
      <w:r w:rsidR="00A454AE" w:rsidRPr="00D03930">
        <w:rPr>
          <w:rFonts w:ascii="Times New Roman" w:hAnsi="Times New Roman" w:cs="Times New Roman"/>
          <w:sz w:val="28"/>
          <w:szCs w:val="28"/>
          <w:lang w:val="ru-RU"/>
        </w:rPr>
        <w:t xml:space="preserve">гранные, у </w:t>
      </w:r>
      <w:r w:rsidR="00A454AE" w:rsidRPr="00D03930">
        <w:rPr>
          <w:rFonts w:ascii="Times New Roman" w:hAnsi="Times New Roman" w:cs="Times New Roman"/>
          <w:i/>
          <w:iCs/>
          <w:sz w:val="28"/>
          <w:szCs w:val="28"/>
        </w:rPr>
        <w:t>Filipendula</w:t>
      </w:r>
      <w:r w:rsidR="00A454AE" w:rsidRPr="00D03930">
        <w:rPr>
          <w:rFonts w:ascii="Times New Roman" w:hAnsi="Times New Roman" w:cs="Times New Roman"/>
          <w:i/>
          <w:iCs/>
          <w:sz w:val="28"/>
          <w:szCs w:val="28"/>
          <w:lang w:val="ru-RU"/>
        </w:rPr>
        <w:t xml:space="preserve"> </w:t>
      </w:r>
      <w:r w:rsidR="00A454AE" w:rsidRPr="00D03930">
        <w:rPr>
          <w:rFonts w:ascii="Times New Roman" w:hAnsi="Times New Roman" w:cs="Times New Roman"/>
          <w:i/>
          <w:iCs/>
          <w:sz w:val="28"/>
          <w:szCs w:val="28"/>
        </w:rPr>
        <w:t>ulmaria</w:t>
      </w:r>
      <w:r w:rsidR="00A454AE"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многогранные; у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стебли длиной </w:t>
      </w:r>
      <w:r w:rsidR="00A454AE" w:rsidRPr="00D03930">
        <w:rPr>
          <w:rFonts w:ascii="Times New Roman" w:hAnsi="Times New Roman" w:cs="Times New Roman"/>
          <w:sz w:val="28"/>
          <w:szCs w:val="28"/>
          <w:lang w:val="ru-RU"/>
        </w:rPr>
        <w:t>от 1,5 м до 2</w:t>
      </w:r>
      <w:r w:rsidRPr="00D03930">
        <w:rPr>
          <w:rFonts w:ascii="Times New Roman" w:hAnsi="Times New Roman" w:cs="Times New Roman"/>
          <w:sz w:val="28"/>
          <w:szCs w:val="28"/>
          <w:lang w:val="ru-RU"/>
        </w:rPr>
        <w:t xml:space="preserve"> м более толстые, снизу коричневые, утолщенные, поверхность коротко-волосистая в то время, </w:t>
      </w:r>
      <w:r w:rsidR="00734E89" w:rsidRPr="00D03930">
        <w:rPr>
          <w:rFonts w:ascii="Times New Roman" w:hAnsi="Times New Roman" w:cs="Times New Roman"/>
          <w:sz w:val="28"/>
          <w:szCs w:val="28"/>
          <w:lang w:val="ru-RU"/>
        </w:rPr>
        <w:t xml:space="preserve">тогда </w:t>
      </w:r>
      <w:r w:rsidRPr="00D03930">
        <w:rPr>
          <w:rFonts w:ascii="Times New Roman" w:hAnsi="Times New Roman" w:cs="Times New Roman"/>
          <w:sz w:val="28"/>
          <w:szCs w:val="28"/>
          <w:lang w:val="ru-RU"/>
        </w:rPr>
        <w:t xml:space="preserve">как у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 длина стебля 2</w:t>
      </w:r>
      <w:r w:rsidR="00A454AE"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w:t>
      </w:r>
      <w:r w:rsidR="00A454AE"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 xml:space="preserve">0 см, зеленые, тонкие, поверхность почти голая. </w:t>
      </w:r>
    </w:p>
    <w:p w14:paraId="4D5F22CB" w14:textId="7F7DC2CC"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Листья у </w:t>
      </w:r>
      <w:r w:rsidR="00A454AE" w:rsidRPr="00D03930">
        <w:rPr>
          <w:rFonts w:ascii="Times New Roman" w:hAnsi="Times New Roman" w:cs="Times New Roman"/>
          <w:i/>
          <w:iCs/>
          <w:sz w:val="28"/>
          <w:szCs w:val="28"/>
          <w:lang w:val="ru-RU"/>
        </w:rPr>
        <w:t>Filipendula ulmaria</w:t>
      </w:r>
      <w:r w:rsidR="00A454AE"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черешковые, опушенные, крупные по размеру, с 2-9 парами боковых листочков, пильчатых по краю и одним более крупным конечным листочком, разделенным на 3 доли с прерывисто перисто-рассеченными листовыми пластинками. Листья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также</w:t>
      </w:r>
      <w:r w:rsidR="00C12A03" w:rsidRPr="00D03930">
        <w:rPr>
          <w:rFonts w:ascii="Times New Roman" w:hAnsi="Times New Roman" w:cs="Times New Roman"/>
          <w:sz w:val="28"/>
          <w:szCs w:val="28"/>
          <w:lang w:val="ru-RU"/>
        </w:rPr>
        <w:t xml:space="preserve">, как у </w:t>
      </w:r>
      <w:r w:rsidR="00A454AE" w:rsidRPr="00D03930">
        <w:rPr>
          <w:rFonts w:ascii="Times New Roman" w:hAnsi="Times New Roman" w:cs="Times New Roman"/>
          <w:bCs/>
          <w:i/>
          <w:sz w:val="28"/>
          <w:szCs w:val="28"/>
          <w:lang w:val="ru-RU"/>
        </w:rPr>
        <w:t>Filipendula ulmaria</w:t>
      </w:r>
      <w:r w:rsidR="00C12A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но более мелкого размера, менее пильчатые, опу</w:t>
      </w:r>
      <w:r w:rsidR="00B03B47" w:rsidRPr="00D03930">
        <w:rPr>
          <w:rFonts w:ascii="Times New Roman" w:hAnsi="Times New Roman" w:cs="Times New Roman"/>
          <w:sz w:val="28"/>
          <w:szCs w:val="28"/>
          <w:lang w:val="ru-RU"/>
        </w:rPr>
        <w:t>ш</w:t>
      </w:r>
      <w:r w:rsidRPr="00D03930">
        <w:rPr>
          <w:rFonts w:ascii="Times New Roman" w:hAnsi="Times New Roman" w:cs="Times New Roman"/>
          <w:sz w:val="28"/>
          <w:szCs w:val="28"/>
          <w:lang w:val="ru-RU"/>
        </w:rPr>
        <w:t xml:space="preserve">ение не развито. </w:t>
      </w:r>
    </w:p>
    <w:p w14:paraId="55C6AECB" w14:textId="094EFAB2"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Форма соцветия у </w:t>
      </w:r>
      <w:r w:rsidR="00A454AE" w:rsidRPr="00D03930">
        <w:rPr>
          <w:rFonts w:ascii="Times New Roman" w:hAnsi="Times New Roman" w:cs="Times New Roman"/>
          <w:bCs/>
          <w:i/>
          <w:sz w:val="28"/>
          <w:szCs w:val="28"/>
          <w:lang w:val="ru-RU"/>
        </w:rPr>
        <w:t>Filipendula ulmaria</w:t>
      </w:r>
      <w:r w:rsidR="00A454AE"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щитково-метельчатое, крупное, до 20 мм длиной и 20 мм в диаметре, рыхлое, а у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 метельчатое, некрупное, 12-15 мм в диаметре. Лепестки и бутоны у обоих видов желто-белые, чашечки, цветоножки и веточки темно-зеленые. У </w:t>
      </w:r>
      <w:r w:rsidR="00A454AE" w:rsidRPr="00D03930">
        <w:rPr>
          <w:rFonts w:ascii="Times New Roman" w:hAnsi="Times New Roman" w:cs="Times New Roman"/>
          <w:bCs/>
          <w:i/>
          <w:sz w:val="28"/>
          <w:szCs w:val="28"/>
          <w:lang w:val="ru-RU"/>
        </w:rPr>
        <w:t>Filipendula ulmaria</w:t>
      </w:r>
      <w:r w:rsidR="00A454AE"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обычно до 6 лепестников и чашелистников, у </w:t>
      </w:r>
      <w:r w:rsidR="00A454AE" w:rsidRPr="00D03930">
        <w:rPr>
          <w:rFonts w:ascii="Times New Roman" w:hAnsi="Times New Roman" w:cs="Times New Roman"/>
          <w:bCs/>
          <w:i/>
          <w:sz w:val="28"/>
          <w:szCs w:val="28"/>
          <w:lang w:val="ru-RU"/>
        </w:rPr>
        <w:t>Filipendula vulgaris</w:t>
      </w:r>
      <w:r w:rsidR="00A454AE"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 преимущественно 5. </w:t>
      </w:r>
    </w:p>
    <w:p w14:paraId="422C94E9" w14:textId="438E36AA"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Плоды у </w:t>
      </w:r>
      <w:r w:rsidR="00A454AE" w:rsidRPr="00D03930">
        <w:rPr>
          <w:rFonts w:ascii="Times New Roman" w:hAnsi="Times New Roman" w:cs="Times New Roman"/>
          <w:bCs/>
          <w:i/>
          <w:sz w:val="28"/>
          <w:szCs w:val="28"/>
          <w:lang w:val="ru-RU"/>
        </w:rPr>
        <w:t>Filipendula vulgaris</w:t>
      </w:r>
      <w:r w:rsidR="00A454AE"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сухие сплюснутые, спирально завернутые вдоль оси многолистовки, на одной плодоножке насчитывается до 12-ти листовок, цвет - зелено-желтый, светлый; опушение незаметно, а поверхность – морщинистая. У </w:t>
      </w:r>
      <w:r w:rsidR="00A454AE" w:rsidRPr="00D03930">
        <w:rPr>
          <w:rFonts w:ascii="Times New Roman" w:hAnsi="Times New Roman" w:cs="Times New Roman"/>
          <w:bCs/>
          <w:i/>
          <w:sz w:val="28"/>
          <w:szCs w:val="28"/>
          <w:lang w:val="ru-RU"/>
        </w:rPr>
        <w:t>Filipendula ulmaria</w:t>
      </w:r>
      <w:r w:rsidR="00A454AE"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плоды - сухие многолистовки, расположенные на плодоножках щитковидно-метельчатого соцветия, на одной плодоножке - до 10-ти листовок, цвет - зелено-желтый, но темный; листовки вздутые, слегка изогнутые, поверхность – с густыми и хорошо-заметными волосками.</w:t>
      </w:r>
    </w:p>
    <w:p w14:paraId="43598F74" w14:textId="42C8D4A4"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Корневище у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утолщенное в верхней части, с придаточными корнями и клубневидными образованиями, у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подземная часть представлена коротким ползучим корневищем без клубневидных утолщений.</w:t>
      </w:r>
    </w:p>
    <w:p w14:paraId="5DE122B1" w14:textId="0B6F021D"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Таким образом, анализ морфологических показателей надземных и подземных органов двух видов растений рода </w:t>
      </w:r>
      <w:r w:rsidR="001820D4" w:rsidRPr="00D03930">
        <w:rPr>
          <w:rFonts w:ascii="Times New Roman" w:hAnsi="Times New Roman" w:cs="Times New Roman"/>
          <w:i/>
          <w:iCs/>
          <w:sz w:val="28"/>
          <w:szCs w:val="28"/>
          <w:lang w:val="ru-RU"/>
        </w:rPr>
        <w:t xml:space="preserve">Filipendula </w:t>
      </w:r>
      <w:r w:rsidR="001820D4" w:rsidRPr="00D03930">
        <w:rPr>
          <w:rFonts w:ascii="Times New Roman" w:hAnsi="Times New Roman" w:cs="Times New Roman"/>
          <w:sz w:val="28"/>
          <w:szCs w:val="28"/>
          <w:lang w:val="ru-RU"/>
        </w:rPr>
        <w:t>L.</w:t>
      </w:r>
      <w:r w:rsidRPr="00D03930">
        <w:rPr>
          <w:rFonts w:ascii="Times New Roman" w:hAnsi="Times New Roman" w:cs="Times New Roman"/>
          <w:sz w:val="28"/>
          <w:szCs w:val="28"/>
          <w:lang w:val="ru-RU"/>
        </w:rPr>
        <w:t xml:space="preserve"> показал различия в строении вегетативных и генеративных органов растений.</w:t>
      </w:r>
    </w:p>
    <w:p w14:paraId="20FCBA11" w14:textId="7514D32A"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Определены следующие диагностические признаки для растительного сырья </w:t>
      </w:r>
      <w:r w:rsidR="00A454AE" w:rsidRPr="00D03930">
        <w:rPr>
          <w:rFonts w:ascii="Times New Roman" w:hAnsi="Times New Roman" w:cs="Times New Roman"/>
          <w:bCs/>
          <w:i/>
          <w:sz w:val="28"/>
          <w:szCs w:val="28"/>
          <w:lang w:val="ru-RU"/>
        </w:rPr>
        <w:t>Filipendula vulgaris</w:t>
      </w:r>
      <w:r w:rsidR="00A454AE" w:rsidRPr="00D03930">
        <w:rPr>
          <w:rFonts w:ascii="Times New Roman" w:hAnsi="Times New Roman" w:cs="Times New Roman"/>
          <w:bCs/>
          <w:iCs/>
          <w:sz w:val="28"/>
          <w:szCs w:val="28"/>
          <w:lang w:val="ru-RU"/>
        </w:rPr>
        <w:t xml:space="preserve"> и </w:t>
      </w:r>
      <w:r w:rsidR="00A454AE" w:rsidRPr="00D03930">
        <w:rPr>
          <w:rFonts w:ascii="Times New Roman" w:hAnsi="Times New Roman" w:cs="Times New Roman"/>
          <w:bCs/>
          <w:i/>
          <w:sz w:val="28"/>
          <w:szCs w:val="28"/>
          <w:lang w:val="ru-RU"/>
        </w:rPr>
        <w:t>Filipendula ulmaria</w:t>
      </w:r>
      <w:r w:rsidRPr="00D03930">
        <w:rPr>
          <w:rFonts w:ascii="Times New Roman" w:hAnsi="Times New Roman" w:cs="Times New Roman"/>
          <w:sz w:val="28"/>
          <w:szCs w:val="28"/>
          <w:lang w:val="ru-RU"/>
        </w:rPr>
        <w:t xml:space="preserve">: </w:t>
      </w:r>
    </w:p>
    <w:p w14:paraId="1A7AE8E2"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стебля – внешний вид и структура поверхности, степень опушенности, цвет стебля; </w:t>
      </w:r>
    </w:p>
    <w:p w14:paraId="7844DD3F"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листьев – форма и размер листовой пластинки, степень рассечения листовой пластинки, выраженность жилок листа, цвет и опушенность; </w:t>
      </w:r>
    </w:p>
    <w:p w14:paraId="04E8AE1B"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соцветий – форма и размер соцветий; </w:t>
      </w:r>
    </w:p>
    <w:p w14:paraId="6D6BEACB"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листочков обвертки – форма, цвет и степень опушенности; </w:t>
      </w:r>
    </w:p>
    <w:p w14:paraId="601B554C"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цветков – форма и размер цветков, цвет венчика, длина коронки и зубцов, степень опушения;</w:t>
      </w:r>
    </w:p>
    <w:p w14:paraId="13A41FA6"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плодов – форма и степень опушения поверхности;</w:t>
      </w:r>
    </w:p>
    <w:p w14:paraId="1A5EF162"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корней – развитие или отсутствие утолщений в виде клубней.</w:t>
      </w:r>
    </w:p>
    <w:p w14:paraId="475EFA6B" w14:textId="2DCA9A0B"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Результаты морфологического исследования данных видов сырья найдут применение для формировани</w:t>
      </w:r>
      <w:r w:rsidR="00A454AE" w:rsidRPr="00D03930">
        <w:rPr>
          <w:rFonts w:ascii="Times New Roman" w:hAnsi="Times New Roman" w:cs="Times New Roman"/>
          <w:sz w:val="28"/>
          <w:szCs w:val="28"/>
          <w:lang w:val="ru-RU"/>
        </w:rPr>
        <w:t>я</w:t>
      </w:r>
      <w:r w:rsidRPr="00D03930">
        <w:rPr>
          <w:rFonts w:ascii="Times New Roman" w:hAnsi="Times New Roman" w:cs="Times New Roman"/>
          <w:sz w:val="28"/>
          <w:szCs w:val="28"/>
          <w:lang w:val="ru-RU"/>
        </w:rPr>
        <w:t xml:space="preserve"> нормативной документации на лекарственное сырье обоих видов</w:t>
      </w:r>
      <w:r w:rsidR="00A454AE" w:rsidRPr="00D03930">
        <w:rPr>
          <w:rFonts w:ascii="Times New Roman" w:hAnsi="Times New Roman" w:cs="Times New Roman"/>
          <w:sz w:val="28"/>
          <w:szCs w:val="28"/>
          <w:lang w:val="ru-RU"/>
        </w:rPr>
        <w:t xml:space="preserve"> лабазника</w:t>
      </w:r>
      <w:r w:rsidRPr="00D03930">
        <w:rPr>
          <w:rFonts w:ascii="Times New Roman" w:hAnsi="Times New Roman" w:cs="Times New Roman"/>
          <w:sz w:val="28"/>
          <w:szCs w:val="28"/>
          <w:lang w:val="ru-RU"/>
        </w:rPr>
        <w:t>.</w:t>
      </w:r>
    </w:p>
    <w:p w14:paraId="21B9AF18" w14:textId="77777777" w:rsidR="009A22E3" w:rsidRPr="00D03930" w:rsidRDefault="009A22E3" w:rsidP="00101908">
      <w:pPr>
        <w:autoSpaceDE w:val="0"/>
        <w:autoSpaceDN w:val="0"/>
        <w:adjustRightInd w:val="0"/>
        <w:ind w:firstLine="709"/>
        <w:rPr>
          <w:rFonts w:ascii="Times New Roman" w:hAnsi="Times New Roman" w:cs="Times New Roman"/>
          <w:b/>
          <w:bCs/>
          <w:i/>
          <w:iCs/>
          <w:sz w:val="28"/>
          <w:szCs w:val="28"/>
          <w:lang w:val="kk-KZ"/>
        </w:rPr>
      </w:pPr>
    </w:p>
    <w:p w14:paraId="6B7EE57C" w14:textId="57582E17" w:rsidR="00C22E6F" w:rsidRPr="00D03930" w:rsidRDefault="009A22E3" w:rsidP="00101908">
      <w:pPr>
        <w:autoSpaceDE w:val="0"/>
        <w:autoSpaceDN w:val="0"/>
        <w:adjustRightInd w:val="0"/>
        <w:ind w:firstLine="709"/>
        <w:jc w:val="both"/>
        <w:rPr>
          <w:rFonts w:ascii="Times New Roman" w:hAnsi="Times New Roman" w:cs="Times New Roman"/>
          <w:b/>
          <w:bCs/>
          <w:iCs/>
          <w:sz w:val="28"/>
          <w:szCs w:val="28"/>
          <w:lang w:val="kk-KZ"/>
        </w:rPr>
      </w:pPr>
      <w:r w:rsidRPr="00D03930">
        <w:rPr>
          <w:rFonts w:ascii="Times New Roman" w:hAnsi="Times New Roman" w:cs="Times New Roman"/>
          <w:b/>
          <w:bCs/>
          <w:iCs/>
          <w:sz w:val="28"/>
          <w:szCs w:val="28"/>
          <w:lang w:val="kk-KZ"/>
        </w:rPr>
        <w:t>3.</w:t>
      </w:r>
      <w:r w:rsidR="007514FD" w:rsidRPr="00D03930">
        <w:rPr>
          <w:rFonts w:ascii="Times New Roman" w:hAnsi="Times New Roman" w:cs="Times New Roman"/>
          <w:b/>
          <w:bCs/>
          <w:iCs/>
          <w:sz w:val="28"/>
          <w:szCs w:val="28"/>
          <w:lang w:val="kk-KZ"/>
        </w:rPr>
        <w:t>4</w:t>
      </w:r>
      <w:r w:rsidRPr="00D03930">
        <w:rPr>
          <w:rFonts w:ascii="Times New Roman" w:hAnsi="Times New Roman" w:cs="Times New Roman"/>
          <w:b/>
          <w:bCs/>
          <w:iCs/>
          <w:sz w:val="28"/>
          <w:szCs w:val="28"/>
          <w:lang w:val="kk-KZ"/>
        </w:rPr>
        <w:t xml:space="preserve"> Сравнительное м</w:t>
      </w:r>
      <w:r w:rsidR="00203D14" w:rsidRPr="00D03930">
        <w:rPr>
          <w:rFonts w:ascii="Times New Roman" w:hAnsi="Times New Roman" w:cs="Times New Roman"/>
          <w:b/>
          <w:bCs/>
          <w:iCs/>
          <w:sz w:val="28"/>
          <w:szCs w:val="28"/>
          <w:lang w:val="kk-KZ"/>
        </w:rPr>
        <w:t>и</w:t>
      </w:r>
      <w:r w:rsidRPr="00D03930">
        <w:rPr>
          <w:rFonts w:ascii="Times New Roman" w:hAnsi="Times New Roman" w:cs="Times New Roman"/>
          <w:b/>
          <w:bCs/>
          <w:iCs/>
          <w:sz w:val="28"/>
          <w:szCs w:val="28"/>
          <w:lang w:val="kk-KZ"/>
        </w:rPr>
        <w:t xml:space="preserve">кроскопическое исследование </w:t>
      </w:r>
      <w:r w:rsidR="00B432BD" w:rsidRPr="00D03930">
        <w:rPr>
          <w:rFonts w:ascii="Times New Roman" w:hAnsi="Times New Roman" w:cs="Times New Roman"/>
          <w:b/>
          <w:bCs/>
          <w:iCs/>
          <w:sz w:val="28"/>
          <w:szCs w:val="28"/>
          <w:lang w:val="kk-KZ"/>
        </w:rPr>
        <w:t>травы</w:t>
      </w:r>
      <w:r w:rsidR="0042759B" w:rsidRPr="00D03930">
        <w:rPr>
          <w:rFonts w:ascii="Times New Roman" w:hAnsi="Times New Roman" w:cs="Times New Roman"/>
          <w:b/>
          <w:bCs/>
          <w:iCs/>
          <w:sz w:val="28"/>
          <w:szCs w:val="28"/>
          <w:lang w:val="kk-KZ"/>
        </w:rPr>
        <w:t xml:space="preserve"> </w:t>
      </w:r>
      <w:r w:rsidR="0042759B" w:rsidRPr="00D03930">
        <w:rPr>
          <w:rFonts w:ascii="Times New Roman" w:hAnsi="Times New Roman" w:cs="Times New Roman"/>
          <w:b/>
          <w:bCs/>
          <w:i/>
          <w:sz w:val="28"/>
          <w:szCs w:val="28"/>
          <w:lang w:val="kk-KZ"/>
        </w:rPr>
        <w:t>Filipendula vulgaris</w:t>
      </w:r>
      <w:r w:rsidR="0042759B" w:rsidRPr="00D03930">
        <w:rPr>
          <w:rFonts w:ascii="Times New Roman" w:hAnsi="Times New Roman" w:cs="Times New Roman"/>
          <w:b/>
          <w:bCs/>
          <w:iCs/>
          <w:sz w:val="28"/>
          <w:szCs w:val="28"/>
          <w:lang w:val="kk-KZ"/>
        </w:rPr>
        <w:t xml:space="preserve"> и</w:t>
      </w:r>
      <w:r w:rsidR="00B432BD" w:rsidRPr="00D03930">
        <w:rPr>
          <w:rFonts w:ascii="Times New Roman" w:hAnsi="Times New Roman" w:cs="Times New Roman"/>
          <w:b/>
          <w:bCs/>
          <w:iCs/>
          <w:sz w:val="28"/>
          <w:szCs w:val="28"/>
          <w:lang w:val="kk-KZ"/>
        </w:rPr>
        <w:t xml:space="preserve"> травы</w:t>
      </w:r>
      <w:r w:rsidR="0042759B" w:rsidRPr="00D03930">
        <w:rPr>
          <w:rFonts w:ascii="Times New Roman" w:hAnsi="Times New Roman" w:cs="Times New Roman"/>
          <w:b/>
          <w:bCs/>
          <w:iCs/>
          <w:sz w:val="28"/>
          <w:szCs w:val="28"/>
          <w:lang w:val="kk-KZ"/>
        </w:rPr>
        <w:t xml:space="preserve"> </w:t>
      </w:r>
      <w:r w:rsidR="0042759B" w:rsidRPr="00D03930">
        <w:rPr>
          <w:rFonts w:ascii="Times New Roman" w:hAnsi="Times New Roman" w:cs="Times New Roman"/>
          <w:b/>
          <w:bCs/>
          <w:i/>
          <w:sz w:val="28"/>
          <w:szCs w:val="28"/>
          <w:lang w:val="kk-KZ"/>
        </w:rPr>
        <w:t>Filipendula ulmaria</w:t>
      </w:r>
      <w:r w:rsidR="0042759B" w:rsidRPr="00D03930">
        <w:rPr>
          <w:rFonts w:ascii="Times New Roman" w:hAnsi="Times New Roman" w:cs="Times New Roman"/>
          <w:b/>
          <w:bCs/>
          <w:iCs/>
          <w:sz w:val="28"/>
          <w:szCs w:val="28"/>
          <w:lang w:val="kk-KZ"/>
        </w:rPr>
        <w:t xml:space="preserve"> </w:t>
      </w:r>
    </w:p>
    <w:p w14:paraId="199757D4" w14:textId="06603BED" w:rsidR="007D2E15" w:rsidRPr="00D03930" w:rsidRDefault="007D2E15" w:rsidP="00101908">
      <w:pPr>
        <w:autoSpaceDE w:val="0"/>
        <w:autoSpaceDN w:val="0"/>
        <w:adjustRightInd w:val="0"/>
        <w:ind w:firstLine="709"/>
        <w:jc w:val="both"/>
        <w:rPr>
          <w:rFonts w:ascii="Times New Roman" w:eastAsia="Times New Roman" w:hAnsi="Times New Roman" w:cs="Times New Roman"/>
          <w:b/>
          <w:bCs/>
          <w:iCs/>
          <w:sz w:val="28"/>
          <w:szCs w:val="28"/>
          <w:lang w:val="ru-RU" w:eastAsia="ru-RU"/>
        </w:rPr>
      </w:pPr>
      <w:r w:rsidRPr="00D03930">
        <w:rPr>
          <w:rFonts w:ascii="Times New Roman" w:eastAsia="Times New Roman" w:hAnsi="Times New Roman" w:cs="Times New Roman"/>
          <w:iCs/>
          <w:sz w:val="28"/>
          <w:szCs w:val="28"/>
          <w:lang w:val="ru-RU" w:eastAsia="ru-RU"/>
        </w:rPr>
        <w:t>Микроскопические методы анализа растительного сырья позволяют изучать анатомическое строение растения, устанавливать характерные анатомо-диагностические характеристики</w:t>
      </w:r>
      <w:r w:rsidR="00A94FF8" w:rsidRPr="00D03930">
        <w:rPr>
          <w:lang w:val="ru-RU"/>
        </w:rPr>
        <w:t xml:space="preserve"> </w:t>
      </w:r>
      <w:r w:rsidR="00A94FF8" w:rsidRPr="00D03930">
        <w:rPr>
          <w:rFonts w:ascii="Times New Roman" w:eastAsia="Times New Roman" w:hAnsi="Times New Roman" w:cs="Times New Roman"/>
          <w:iCs/>
          <w:sz w:val="28"/>
          <w:szCs w:val="28"/>
          <w:lang w:val="ru-RU" w:eastAsia="ru-RU"/>
        </w:rPr>
        <w:t>[</w:t>
      </w:r>
      <w:r w:rsidR="00161228"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3</w:t>
      </w:r>
      <w:r w:rsidR="00B13366"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5</w:t>
      </w:r>
      <w:r w:rsidR="00A94FF8" w:rsidRPr="00D03930">
        <w:rPr>
          <w:rFonts w:ascii="Times New Roman" w:eastAsia="Times New Roman" w:hAnsi="Times New Roman" w:cs="Times New Roman"/>
          <w:iCs/>
          <w:sz w:val="28"/>
          <w:szCs w:val="28"/>
          <w:lang w:val="ru-RU" w:eastAsia="ru-RU"/>
        </w:rPr>
        <w:t>].</w:t>
      </w:r>
    </w:p>
    <w:p w14:paraId="16A2741A" w14:textId="738A7B61" w:rsidR="00C22E6F" w:rsidRPr="00D03930" w:rsidRDefault="00C22E6F" w:rsidP="00101908">
      <w:pPr>
        <w:autoSpaceDE w:val="0"/>
        <w:autoSpaceDN w:val="0"/>
        <w:adjustRightInd w:val="0"/>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 xml:space="preserve">Поперечный срез стеблей видов лабазников. </w:t>
      </w:r>
      <w:r w:rsidRPr="00D03930">
        <w:rPr>
          <w:rFonts w:ascii="Times New Roman" w:hAnsi="Times New Roman" w:cs="Times New Roman"/>
          <w:sz w:val="28"/>
          <w:szCs w:val="28"/>
          <w:lang w:val="ru-RU"/>
        </w:rPr>
        <w:t xml:space="preserve">На поперечном срезе стебель </w:t>
      </w:r>
      <w:r w:rsidR="0042759B" w:rsidRPr="00D03930">
        <w:rPr>
          <w:rFonts w:ascii="Times New Roman" w:hAnsi="Times New Roman" w:cs="Times New Roman"/>
          <w:bCs/>
          <w:i/>
          <w:sz w:val="28"/>
          <w:szCs w:val="28"/>
          <w:lang w:val="ru-RU"/>
        </w:rPr>
        <w:t>Filipendula ulmaria</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округлый, гладкий, часто полый в центральной части, проводящая система - переходного типа (рис</w:t>
      </w:r>
      <w:r w:rsidR="007F5A4A" w:rsidRPr="00D03930">
        <w:rPr>
          <w:rFonts w:ascii="Times New Roman" w:hAnsi="Times New Roman" w:cs="Times New Roman"/>
          <w:sz w:val="28"/>
          <w:szCs w:val="28"/>
          <w:lang w:val="ru-RU"/>
        </w:rPr>
        <w:t>унок</w:t>
      </w:r>
      <w:r w:rsidRPr="00D03930">
        <w:rPr>
          <w:rFonts w:ascii="Times New Roman" w:hAnsi="Times New Roman" w:cs="Times New Roman"/>
          <w:sz w:val="28"/>
          <w:szCs w:val="28"/>
          <w:lang w:val="ru-RU"/>
        </w:rPr>
        <w:t xml:space="preserve"> </w:t>
      </w:r>
      <w:r w:rsidR="00AF2100" w:rsidRPr="00D03930">
        <w:rPr>
          <w:rFonts w:ascii="Times New Roman" w:hAnsi="Times New Roman" w:cs="Times New Roman"/>
          <w:sz w:val="28"/>
          <w:szCs w:val="28"/>
          <w:lang w:val="kk-KZ"/>
        </w:rPr>
        <w:t>7</w:t>
      </w:r>
      <w:r w:rsidRPr="00D03930">
        <w:rPr>
          <w:rFonts w:ascii="Times New Roman" w:hAnsi="Times New Roman" w:cs="Times New Roman"/>
          <w:sz w:val="28"/>
          <w:szCs w:val="28"/>
          <w:lang w:val="ru-RU"/>
        </w:rPr>
        <w:t xml:space="preserve">). </w:t>
      </w:r>
    </w:p>
    <w:p w14:paraId="714CB86C" w14:textId="77777777" w:rsidR="00C22E6F" w:rsidRPr="00D03930" w:rsidRDefault="00C22E6F" w:rsidP="00101908">
      <w:pPr>
        <w:autoSpaceDE w:val="0"/>
        <w:autoSpaceDN w:val="0"/>
        <w:adjustRightInd w:val="0"/>
        <w:ind w:firstLine="567"/>
        <w:rPr>
          <w:rFonts w:ascii="Times New Roman" w:hAnsi="Times New Roman" w:cs="Times New Roman"/>
          <w:sz w:val="28"/>
          <w:szCs w:val="28"/>
          <w:lang w:val="ru-RU"/>
        </w:rPr>
      </w:pPr>
    </w:p>
    <w:p w14:paraId="274C032B"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70E8136A" wp14:editId="4BBCBFCF">
            <wp:extent cx="2495550" cy="16819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05227" cy="1688422"/>
                    </a:xfrm>
                    <a:prstGeom prst="rect">
                      <a:avLst/>
                    </a:prstGeom>
                    <a:noFill/>
                    <a:ln>
                      <a:noFill/>
                    </a:ln>
                  </pic:spPr>
                </pic:pic>
              </a:graphicData>
            </a:graphic>
          </wp:inline>
        </w:drawing>
      </w:r>
    </w:p>
    <w:p w14:paraId="361B733C" w14:textId="77777777" w:rsidR="00317BDC"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1 – эпидермис, 2 – коровая паренхима, 3 – склеренхима, 4 – флоэма, 5 – ксилема, </w:t>
      </w:r>
    </w:p>
    <w:p w14:paraId="2A224CE2" w14:textId="4E2D2CC5"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 – сердцевинная паренхима, 7 – полость в центральной части</w:t>
      </w:r>
    </w:p>
    <w:p w14:paraId="00EC3FCA" w14:textId="77777777" w:rsidR="00C22E6F" w:rsidRPr="00D03930" w:rsidRDefault="00C22E6F" w:rsidP="00101908">
      <w:pPr>
        <w:autoSpaceDE w:val="0"/>
        <w:autoSpaceDN w:val="0"/>
        <w:adjustRightInd w:val="0"/>
        <w:ind w:firstLine="567"/>
        <w:rPr>
          <w:rFonts w:ascii="Times New Roman" w:hAnsi="Times New Roman" w:cs="Times New Roman"/>
          <w:sz w:val="28"/>
          <w:szCs w:val="28"/>
          <w:lang w:val="ru-RU"/>
        </w:rPr>
      </w:pPr>
    </w:p>
    <w:p w14:paraId="5842E680" w14:textId="431DC70B" w:rsidR="00B34EA3"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kk-KZ"/>
        </w:rPr>
        <w:t>7</w:t>
      </w:r>
      <w:r w:rsidR="00C12A03"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 xml:space="preserve">Анатомическое строение стебля </w:t>
      </w:r>
      <w:r w:rsidR="0042759B" w:rsidRPr="00D03930">
        <w:rPr>
          <w:rFonts w:ascii="Times New Roman" w:hAnsi="Times New Roman" w:cs="Times New Roman"/>
          <w:bCs/>
          <w:i/>
          <w:sz w:val="28"/>
          <w:szCs w:val="28"/>
          <w:lang w:val="ru-RU"/>
        </w:rPr>
        <w:t>Filipendula ulmaria</w:t>
      </w:r>
      <w:r w:rsidR="0042759B" w:rsidRPr="00D03930">
        <w:rPr>
          <w:rFonts w:ascii="Times New Roman" w:hAnsi="Times New Roman" w:cs="Times New Roman"/>
          <w:bCs/>
          <w:iCs/>
          <w:sz w:val="28"/>
          <w:szCs w:val="28"/>
          <w:lang w:val="ru-RU"/>
        </w:rPr>
        <w:t>.</w:t>
      </w:r>
      <w:r w:rsidRPr="00D03930">
        <w:rPr>
          <w:rFonts w:ascii="Times New Roman" w:hAnsi="Times New Roman" w:cs="Times New Roman"/>
          <w:sz w:val="28"/>
          <w:szCs w:val="28"/>
          <w:lang w:val="ru-RU"/>
        </w:rPr>
        <w:t xml:space="preserve"> </w:t>
      </w:r>
    </w:p>
    <w:p w14:paraId="0257D904" w14:textId="5E575ACA"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Поперечный срез, фрагмент. Ув. 10х16</w:t>
      </w:r>
    </w:p>
    <w:p w14:paraId="7F2D1D81" w14:textId="77777777" w:rsidR="00C22E6F" w:rsidRPr="00D03930" w:rsidRDefault="00C22E6F" w:rsidP="00101908">
      <w:pPr>
        <w:autoSpaceDE w:val="0"/>
        <w:autoSpaceDN w:val="0"/>
        <w:adjustRightInd w:val="0"/>
        <w:ind w:firstLine="567"/>
        <w:rPr>
          <w:rFonts w:ascii="Times New Roman" w:hAnsi="Times New Roman" w:cs="Times New Roman"/>
          <w:sz w:val="28"/>
          <w:szCs w:val="28"/>
          <w:lang w:val="ru-RU"/>
        </w:rPr>
      </w:pPr>
    </w:p>
    <w:p w14:paraId="00D1EC44" w14:textId="5A447424" w:rsidR="00C22E6F" w:rsidRPr="00D03930" w:rsidRDefault="00C22E6F" w:rsidP="00101908">
      <w:pPr>
        <w:autoSpaceDE w:val="0"/>
        <w:autoSpaceDN w:val="0"/>
        <w:adjustRightInd w:val="0"/>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 поперечном срезе стебель </w:t>
      </w:r>
      <w:r w:rsidR="0042759B" w:rsidRPr="00D03930">
        <w:rPr>
          <w:rFonts w:ascii="Times New Roman" w:hAnsi="Times New Roman" w:cs="Times New Roman"/>
          <w:bCs/>
          <w:i/>
          <w:sz w:val="28"/>
          <w:szCs w:val="28"/>
          <w:lang w:val="ru-RU"/>
        </w:rPr>
        <w:t>Filipendula vulgaris</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округло-лопастной, гладкий, пучкового типа (рис</w:t>
      </w:r>
      <w:r w:rsidR="007F5A4A" w:rsidRPr="00D03930">
        <w:rPr>
          <w:rFonts w:ascii="Times New Roman" w:hAnsi="Times New Roman" w:cs="Times New Roman"/>
          <w:sz w:val="28"/>
          <w:szCs w:val="28"/>
          <w:lang w:val="ru-RU"/>
        </w:rPr>
        <w:t>унок</w:t>
      </w:r>
      <w:r w:rsidRPr="00D03930">
        <w:rPr>
          <w:rFonts w:ascii="Times New Roman" w:hAnsi="Times New Roman" w:cs="Times New Roman"/>
          <w:sz w:val="28"/>
          <w:szCs w:val="28"/>
          <w:lang w:val="ru-RU"/>
        </w:rPr>
        <w:t xml:space="preserve"> </w:t>
      </w:r>
      <w:r w:rsidR="00AF2100" w:rsidRPr="00D03930">
        <w:rPr>
          <w:rFonts w:ascii="Times New Roman" w:hAnsi="Times New Roman" w:cs="Times New Roman"/>
          <w:sz w:val="28"/>
          <w:szCs w:val="28"/>
          <w:lang w:val="kk-KZ"/>
        </w:rPr>
        <w:t>8</w:t>
      </w:r>
      <w:r w:rsidRPr="00D03930">
        <w:rPr>
          <w:rFonts w:ascii="Times New Roman" w:hAnsi="Times New Roman" w:cs="Times New Roman"/>
          <w:sz w:val="28"/>
          <w:szCs w:val="28"/>
          <w:lang w:val="ru-RU"/>
        </w:rPr>
        <w:t xml:space="preserve">). </w:t>
      </w:r>
    </w:p>
    <w:p w14:paraId="604C7312" w14:textId="77777777" w:rsidR="00E65402" w:rsidRPr="00D03930" w:rsidRDefault="00E65402" w:rsidP="00101908">
      <w:pPr>
        <w:autoSpaceDE w:val="0"/>
        <w:autoSpaceDN w:val="0"/>
        <w:adjustRightInd w:val="0"/>
        <w:ind w:firstLine="567"/>
        <w:jc w:val="both"/>
        <w:rPr>
          <w:rFonts w:ascii="Times New Roman" w:hAnsi="Times New Roman" w:cs="Times New Roman"/>
          <w:sz w:val="28"/>
          <w:szCs w:val="28"/>
          <w:lang w:val="ru-RU"/>
        </w:rPr>
      </w:pPr>
    </w:p>
    <w:p w14:paraId="1061A461"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lastRenderedPageBreak/>
        <w:drawing>
          <wp:inline distT="0" distB="0" distL="0" distR="0" wp14:anchorId="64C3FBA4" wp14:editId="588C4277">
            <wp:extent cx="2533650" cy="255424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36629" cy="2557252"/>
                    </a:xfrm>
                    <a:prstGeom prst="rect">
                      <a:avLst/>
                    </a:prstGeom>
                    <a:noFill/>
                    <a:ln>
                      <a:noFill/>
                    </a:ln>
                  </pic:spPr>
                </pic:pic>
              </a:graphicData>
            </a:graphic>
          </wp:inline>
        </w:drawing>
      </w:r>
    </w:p>
    <w:p w14:paraId="09A9B263" w14:textId="77777777" w:rsidR="00317BDC"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1 – эпидермис, 2 –хлоренхима, 3 – коровая паренхима, 4 – склеренхима, </w:t>
      </w:r>
    </w:p>
    <w:p w14:paraId="0CEBCF25" w14:textId="657D0EB2"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 – эндодерма, 6 – флоэма, 7 – ксилема, 8 – сердцевинная паренхима</w:t>
      </w:r>
    </w:p>
    <w:p w14:paraId="4D767C5F" w14:textId="77777777" w:rsidR="00C22E6F" w:rsidRPr="00D03930" w:rsidRDefault="00C22E6F" w:rsidP="00101908">
      <w:pPr>
        <w:autoSpaceDE w:val="0"/>
        <w:autoSpaceDN w:val="0"/>
        <w:adjustRightInd w:val="0"/>
        <w:ind w:firstLine="567"/>
        <w:jc w:val="center"/>
        <w:rPr>
          <w:rFonts w:ascii="Times New Roman" w:hAnsi="Times New Roman" w:cs="Times New Roman"/>
          <w:sz w:val="28"/>
          <w:szCs w:val="28"/>
          <w:lang w:val="ru-RU"/>
        </w:rPr>
      </w:pPr>
    </w:p>
    <w:p w14:paraId="558E1400" w14:textId="67F9DBE1"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8</w:t>
      </w:r>
      <w:r w:rsidR="00C12A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Анатомическое строение стебля </w:t>
      </w:r>
      <w:r w:rsidR="0042759B" w:rsidRPr="00D03930">
        <w:rPr>
          <w:rFonts w:ascii="Times New Roman" w:hAnsi="Times New Roman" w:cs="Times New Roman"/>
          <w:bCs/>
          <w:i/>
          <w:sz w:val="28"/>
          <w:szCs w:val="28"/>
          <w:lang w:val="ru-RU"/>
        </w:rPr>
        <w:t>Filipendula vulgaris</w:t>
      </w:r>
      <w:r w:rsidRPr="00D03930">
        <w:rPr>
          <w:rFonts w:ascii="Times New Roman" w:hAnsi="Times New Roman" w:cs="Times New Roman"/>
          <w:sz w:val="28"/>
          <w:szCs w:val="28"/>
          <w:lang w:val="ru-RU"/>
        </w:rPr>
        <w:t>. Поперечный срез. Ув. 10х16</w:t>
      </w:r>
    </w:p>
    <w:p w14:paraId="46A23118" w14:textId="77777777" w:rsidR="00C22E6F" w:rsidRPr="00D03930" w:rsidRDefault="00C22E6F" w:rsidP="00101908">
      <w:pPr>
        <w:autoSpaceDE w:val="0"/>
        <w:autoSpaceDN w:val="0"/>
        <w:adjustRightInd w:val="0"/>
        <w:ind w:firstLine="709"/>
        <w:rPr>
          <w:rFonts w:ascii="Times New Roman" w:hAnsi="Times New Roman" w:cs="Times New Roman"/>
          <w:sz w:val="28"/>
          <w:szCs w:val="28"/>
          <w:lang w:val="ru-RU"/>
        </w:rPr>
      </w:pPr>
    </w:p>
    <w:p w14:paraId="5742518A" w14:textId="1A1A9EE4"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 периметру стебля у обоих видов расположен однослойный эпидермис, состоящий из мелких клеток, тангентально-утолщенных клеток у </w:t>
      </w:r>
      <w:r w:rsidR="0042759B" w:rsidRPr="00D03930">
        <w:rPr>
          <w:rFonts w:ascii="Times New Roman" w:hAnsi="Times New Roman" w:cs="Times New Roman"/>
          <w:bCs/>
          <w:i/>
          <w:sz w:val="28"/>
          <w:szCs w:val="28"/>
          <w:lang w:val="ru-RU"/>
        </w:rPr>
        <w:t>Filipendula vulgaris</w:t>
      </w:r>
      <w:r w:rsidRPr="00D03930">
        <w:rPr>
          <w:rFonts w:ascii="Times New Roman" w:hAnsi="Times New Roman" w:cs="Times New Roman"/>
          <w:sz w:val="28"/>
          <w:szCs w:val="28"/>
          <w:lang w:val="ru-RU"/>
        </w:rPr>
        <w:t xml:space="preserve">, а у </w:t>
      </w:r>
      <w:r w:rsidR="0042759B" w:rsidRPr="00D03930">
        <w:rPr>
          <w:rFonts w:ascii="Times New Roman" w:hAnsi="Times New Roman" w:cs="Times New Roman"/>
          <w:bCs/>
          <w:i/>
          <w:sz w:val="28"/>
          <w:szCs w:val="28"/>
          <w:lang w:val="ru-RU"/>
        </w:rPr>
        <w:t>Filipendula ulmaria</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почти прямоугольной формы, с более утолщенными наружными стенками. Эти клетки у обоих видов с наружной стороны покрытые кутикулой. У </w:t>
      </w:r>
      <w:r w:rsidR="00B03B47" w:rsidRPr="00D03930">
        <w:rPr>
          <w:rFonts w:ascii="Times New Roman" w:hAnsi="Times New Roman" w:cs="Times New Roman"/>
          <w:sz w:val="28"/>
          <w:szCs w:val="28"/>
          <w:lang w:val="ru-RU"/>
        </w:rPr>
        <w:t>обои</w:t>
      </w:r>
      <w:r w:rsidRPr="00D03930">
        <w:rPr>
          <w:rFonts w:ascii="Times New Roman" w:hAnsi="Times New Roman" w:cs="Times New Roman"/>
          <w:sz w:val="28"/>
          <w:szCs w:val="28"/>
          <w:lang w:val="ru-RU"/>
        </w:rPr>
        <w:t>х видов под эпидермисом в верхней части стебля залегает зона хлоренхимы, ниже она сменяется коровой паренхимой; проводящая зона отделена от</w:t>
      </w:r>
      <w:r w:rsidR="00E65402" w:rsidRPr="00D03930">
        <w:rPr>
          <w:rFonts w:ascii="Times New Roman" w:hAnsi="Times New Roman" w:cs="Times New Roman"/>
          <w:sz w:val="28"/>
          <w:szCs w:val="28"/>
          <w:lang w:val="ru-RU"/>
        </w:rPr>
        <w:t>коровым</w:t>
      </w:r>
      <w:r w:rsidRPr="00D03930">
        <w:rPr>
          <w:rFonts w:ascii="Times New Roman" w:hAnsi="Times New Roman" w:cs="Times New Roman"/>
          <w:sz w:val="28"/>
          <w:szCs w:val="28"/>
          <w:lang w:val="ru-RU"/>
        </w:rPr>
        <w:t xml:space="preserve"> кольцом эндодермы. Центральный цилиндр стебля </w:t>
      </w:r>
      <w:r w:rsidR="0042759B" w:rsidRPr="00D03930">
        <w:rPr>
          <w:rFonts w:ascii="Times New Roman" w:hAnsi="Times New Roman" w:cs="Times New Roman"/>
          <w:bCs/>
          <w:i/>
          <w:sz w:val="28"/>
          <w:szCs w:val="28"/>
          <w:lang w:val="ru-RU"/>
        </w:rPr>
        <w:t>Filipendula vulgaris</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состоит из хорошо выраженных пучков, широко-яйцевидной или овальной формы, а </w:t>
      </w:r>
      <w:r w:rsidR="0042759B" w:rsidRPr="00D03930">
        <w:rPr>
          <w:rFonts w:ascii="Times New Roman" w:hAnsi="Times New Roman" w:cs="Times New Roman"/>
          <w:bCs/>
          <w:i/>
          <w:sz w:val="28"/>
          <w:szCs w:val="28"/>
          <w:lang w:val="ru-RU"/>
        </w:rPr>
        <w:t>Filipendula ulmaria</w:t>
      </w:r>
      <w:r w:rsidR="00290FDC" w:rsidRPr="00D03930">
        <w:rPr>
          <w:rFonts w:ascii="Times New Roman" w:hAnsi="Times New Roman" w:cs="Times New Roman"/>
          <w:bCs/>
          <w:i/>
          <w:sz w:val="28"/>
          <w:szCs w:val="28"/>
          <w:lang w:val="ru-RU"/>
        </w:rPr>
        <w:t xml:space="preserve"> </w:t>
      </w:r>
      <w:r w:rsidRPr="00D03930">
        <w:rPr>
          <w:rFonts w:ascii="Times New Roman" w:hAnsi="Times New Roman" w:cs="Times New Roman"/>
          <w:sz w:val="28"/>
          <w:szCs w:val="28"/>
          <w:lang w:val="ru-RU"/>
        </w:rPr>
        <w:t xml:space="preserve">– из крупных сливающими между собой пучков. Пучки у обоих видов коллатеральные, закрытого типа; каждый пучок состоит из тяжа ксилемы с крупными и хорошо выраженными сосудами, а также небольшого тяжа флоэмы; над тяжем флоэмы с наружной стороны размещены участки механической ткани склеренхимы в виде «шапки». Центральная часть в верхней части заполнена клетками сердцевинной паренхимы, в нижней части у </w:t>
      </w:r>
      <w:r w:rsidR="0042759B" w:rsidRPr="00D03930">
        <w:rPr>
          <w:rFonts w:ascii="Times New Roman" w:hAnsi="Times New Roman" w:cs="Times New Roman"/>
          <w:bCs/>
          <w:i/>
          <w:sz w:val="28"/>
          <w:szCs w:val="28"/>
          <w:lang w:val="ru-RU"/>
        </w:rPr>
        <w:t>Filipendula ulmaria</w:t>
      </w:r>
      <w:r w:rsidR="00290FDC"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 стебель полый, а у </w:t>
      </w:r>
      <w:r w:rsidR="0042759B" w:rsidRPr="00D03930">
        <w:rPr>
          <w:rFonts w:ascii="Times New Roman" w:hAnsi="Times New Roman" w:cs="Times New Roman"/>
          <w:bCs/>
          <w:i/>
          <w:sz w:val="28"/>
          <w:szCs w:val="28"/>
          <w:lang w:val="ru-RU"/>
        </w:rPr>
        <w:t>Filipendula vulgaris</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этот признак отсутствует</w:t>
      </w:r>
      <w:r w:rsidR="00071DFE" w:rsidRPr="00D03930">
        <w:rPr>
          <w:rFonts w:ascii="Times New Roman" w:hAnsi="Times New Roman" w:cs="Times New Roman"/>
          <w:sz w:val="28"/>
          <w:szCs w:val="28"/>
          <w:lang w:val="ru-RU"/>
        </w:rPr>
        <w:t xml:space="preserve"> </w:t>
      </w:r>
      <w:r w:rsidR="00071DFE"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3</w:t>
      </w:r>
      <w:r w:rsidR="00B13366" w:rsidRPr="00D03930">
        <w:rPr>
          <w:rFonts w:ascii="Times New Roman" w:eastAsia="Times New Roman" w:hAnsi="Times New Roman" w:cs="Times New Roman"/>
          <w:iCs/>
          <w:sz w:val="28"/>
          <w:szCs w:val="28"/>
          <w:lang w:val="ru-RU" w:eastAsia="ru-RU"/>
        </w:rPr>
        <w:t>, с. 562</w:t>
      </w:r>
      <w:r w:rsidR="00071DFE" w:rsidRPr="00D03930">
        <w:rPr>
          <w:rFonts w:ascii="Times New Roman" w:eastAsia="Times New Roman" w:hAnsi="Times New Roman" w:cs="Times New Roman"/>
          <w:iCs/>
          <w:sz w:val="28"/>
          <w:szCs w:val="28"/>
          <w:lang w:val="ru-RU" w:eastAsia="ru-RU"/>
        </w:rPr>
        <w:t>]</w:t>
      </w:r>
      <w:r w:rsidRPr="00D03930">
        <w:rPr>
          <w:rFonts w:ascii="Times New Roman" w:hAnsi="Times New Roman" w:cs="Times New Roman"/>
          <w:sz w:val="28"/>
          <w:szCs w:val="28"/>
          <w:lang w:val="ru-RU"/>
        </w:rPr>
        <w:t>.</w:t>
      </w:r>
    </w:p>
    <w:p w14:paraId="263F0396" w14:textId="77777777" w:rsidR="00C22E6F" w:rsidRPr="00D03930" w:rsidRDefault="00C22E6F" w:rsidP="00101908">
      <w:pPr>
        <w:autoSpaceDE w:val="0"/>
        <w:autoSpaceDN w:val="0"/>
        <w:adjustRightInd w:val="0"/>
        <w:ind w:firstLine="709"/>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 xml:space="preserve">Лист. Поверхностный препарат. </w:t>
      </w:r>
    </w:p>
    <w:p w14:paraId="5A794CE9" w14:textId="4E23412E"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Эпидермис верхней стороны листа </w:t>
      </w:r>
      <w:r w:rsidR="0042759B" w:rsidRPr="00D03930">
        <w:rPr>
          <w:rFonts w:ascii="Times New Roman" w:hAnsi="Times New Roman" w:cs="Times New Roman"/>
          <w:bCs/>
          <w:i/>
          <w:sz w:val="28"/>
          <w:szCs w:val="28"/>
          <w:lang w:val="ru-RU"/>
        </w:rPr>
        <w:t>Filipendula ulmaria</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представлен клетками с прямыми и утолщенными стенками (рисунок </w:t>
      </w:r>
      <w:r w:rsidR="00AF2100"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с нижней стороны клетки извилистые, которые полностью скрываются под густым войлочным опушением, а у </w:t>
      </w:r>
      <w:r w:rsidR="0042759B" w:rsidRPr="00D03930">
        <w:rPr>
          <w:rFonts w:ascii="Times New Roman" w:hAnsi="Times New Roman" w:cs="Times New Roman"/>
          <w:bCs/>
          <w:i/>
          <w:sz w:val="28"/>
          <w:szCs w:val="28"/>
          <w:lang w:val="ru-RU"/>
        </w:rPr>
        <w:t>Filipendula vulgaris</w:t>
      </w:r>
      <w:r w:rsidR="0042759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наоборот - представлен клетками с извилистыми и утолщенными стенками (рисунок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0</w:t>
      </w:r>
      <w:r w:rsidRPr="00D03930">
        <w:rPr>
          <w:rFonts w:ascii="Times New Roman" w:hAnsi="Times New Roman" w:cs="Times New Roman"/>
          <w:sz w:val="28"/>
          <w:szCs w:val="28"/>
          <w:lang w:val="ru-RU"/>
        </w:rPr>
        <w:t>), с нижней стороны клетки вытянутой формы с прямыми стенками. У обоих видов устьица немногочисленные, расположены преимущественно с нижней стороны листа (гипостоматический тип). Устьица представлены замыкающими клетками бобовидной формы, аномоцитного типа (одно устьице окружено 3-4 клеткам</w:t>
      </w:r>
      <w:r w:rsidR="00A42459" w:rsidRPr="00D03930">
        <w:rPr>
          <w:rFonts w:ascii="Times New Roman" w:hAnsi="Times New Roman" w:cs="Times New Roman"/>
          <w:sz w:val="28"/>
          <w:szCs w:val="28"/>
          <w:lang w:val="ru-RU"/>
        </w:rPr>
        <w:t>и эпидермиса одинакового размера</w:t>
      </w:r>
      <w:r w:rsidRPr="00D03930">
        <w:rPr>
          <w:rFonts w:ascii="Times New Roman" w:hAnsi="Times New Roman" w:cs="Times New Roman"/>
          <w:sz w:val="28"/>
          <w:szCs w:val="28"/>
          <w:lang w:val="ru-RU"/>
        </w:rPr>
        <w:t xml:space="preserve"> и формы)</w:t>
      </w:r>
      <w:r w:rsidR="00071DFE" w:rsidRPr="00D03930">
        <w:rPr>
          <w:rFonts w:ascii="Times New Roman" w:hAnsi="Times New Roman" w:cs="Times New Roman"/>
          <w:sz w:val="28"/>
          <w:szCs w:val="28"/>
          <w:lang w:val="ru-RU"/>
        </w:rPr>
        <w:t xml:space="preserve"> </w:t>
      </w:r>
      <w:r w:rsidR="00071DFE"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3</w:t>
      </w:r>
      <w:r w:rsidR="00B13366" w:rsidRPr="00D03930">
        <w:rPr>
          <w:rFonts w:ascii="Times New Roman" w:eastAsia="Times New Roman" w:hAnsi="Times New Roman" w:cs="Times New Roman"/>
          <w:iCs/>
          <w:sz w:val="28"/>
          <w:szCs w:val="28"/>
          <w:lang w:val="ru-RU" w:eastAsia="ru-RU"/>
        </w:rPr>
        <w:t>, с. 562-563</w:t>
      </w:r>
      <w:r w:rsidR="00071DFE" w:rsidRPr="00D03930">
        <w:rPr>
          <w:rFonts w:ascii="Times New Roman" w:eastAsia="Times New Roman" w:hAnsi="Times New Roman" w:cs="Times New Roman"/>
          <w:iCs/>
          <w:sz w:val="28"/>
          <w:szCs w:val="28"/>
          <w:lang w:val="ru-RU" w:eastAsia="ru-RU"/>
        </w:rPr>
        <w:t>]</w:t>
      </w:r>
      <w:r w:rsidRPr="00D03930">
        <w:rPr>
          <w:rFonts w:ascii="Times New Roman" w:hAnsi="Times New Roman" w:cs="Times New Roman"/>
          <w:sz w:val="28"/>
          <w:szCs w:val="28"/>
          <w:lang w:val="ru-RU"/>
        </w:rPr>
        <w:t>.</w:t>
      </w:r>
    </w:p>
    <w:p w14:paraId="091717E8" w14:textId="77777777" w:rsidR="000211FD" w:rsidRPr="00D03930" w:rsidRDefault="000211FD" w:rsidP="00101908">
      <w:pPr>
        <w:autoSpaceDE w:val="0"/>
        <w:autoSpaceDN w:val="0"/>
        <w:adjustRightInd w:val="0"/>
        <w:ind w:firstLine="567"/>
        <w:jc w:val="both"/>
        <w:rPr>
          <w:rFonts w:ascii="Times New Roman" w:hAnsi="Times New Roman" w:cs="Times New Roman"/>
          <w:sz w:val="28"/>
          <w:szCs w:val="28"/>
          <w:lang w:val="ru-RU"/>
        </w:rPr>
      </w:pPr>
    </w:p>
    <w:p w14:paraId="7A88620E"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1D4E35CA" wp14:editId="67ABB9EC">
            <wp:extent cx="3467100" cy="1594552"/>
            <wp:effectExtent l="0" t="0" r="0"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67100" cy="1594552"/>
                    </a:xfrm>
                    <a:prstGeom prst="rect">
                      <a:avLst/>
                    </a:prstGeom>
                    <a:noFill/>
                    <a:ln>
                      <a:noFill/>
                    </a:ln>
                  </pic:spPr>
                </pic:pic>
              </a:graphicData>
            </a:graphic>
          </wp:inline>
        </w:drawing>
      </w:r>
    </w:p>
    <w:p w14:paraId="5D26A400" w14:textId="77777777"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1 - основные клетки верхнего эпидермиса, 2 - трихомы</w:t>
      </w:r>
    </w:p>
    <w:p w14:paraId="2E6E8A03" w14:textId="77777777" w:rsidR="00C22E6F" w:rsidRPr="00D03930" w:rsidRDefault="00C22E6F" w:rsidP="00101908">
      <w:pPr>
        <w:autoSpaceDE w:val="0"/>
        <w:autoSpaceDN w:val="0"/>
        <w:adjustRightInd w:val="0"/>
        <w:jc w:val="center"/>
        <w:rPr>
          <w:rFonts w:ascii="Times New Roman" w:hAnsi="Times New Roman" w:cs="Times New Roman"/>
          <w:sz w:val="28"/>
          <w:szCs w:val="28"/>
          <w:lang w:val="ru-RU"/>
        </w:rPr>
      </w:pPr>
    </w:p>
    <w:p w14:paraId="6F750C92" w14:textId="57ADBBA4"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Рисунок</w:t>
      </w:r>
      <w:r w:rsidR="00E34F96" w:rsidRPr="00D03930">
        <w:rPr>
          <w:rFonts w:ascii="Times New Roman" w:hAnsi="Times New Roman" w:cs="Times New Roman"/>
          <w:sz w:val="28"/>
          <w:szCs w:val="28"/>
          <w:lang w:val="ru-RU"/>
        </w:rPr>
        <w:t xml:space="preserve"> </w:t>
      </w:r>
      <w:r w:rsidR="00AF2100" w:rsidRPr="00D03930">
        <w:rPr>
          <w:rFonts w:ascii="Times New Roman" w:hAnsi="Times New Roman" w:cs="Times New Roman"/>
          <w:sz w:val="28"/>
          <w:szCs w:val="28"/>
          <w:lang w:val="ru-RU"/>
        </w:rPr>
        <w:t>9</w:t>
      </w:r>
      <w:r w:rsidR="00C12A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Препарат листа </w:t>
      </w:r>
      <w:r w:rsidR="00D9332B" w:rsidRPr="00D03930">
        <w:rPr>
          <w:rFonts w:ascii="Times New Roman" w:hAnsi="Times New Roman" w:cs="Times New Roman"/>
          <w:bCs/>
          <w:i/>
          <w:sz w:val="28"/>
          <w:szCs w:val="28"/>
          <w:lang w:val="ru-RU"/>
        </w:rPr>
        <w:t>Filipendula ulmaria</w:t>
      </w:r>
      <w:r w:rsidR="00D9332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с поверхности.</w:t>
      </w:r>
      <w:r w:rsidR="00B34EA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Ув. 16х40</w:t>
      </w:r>
    </w:p>
    <w:p w14:paraId="78702509" w14:textId="12B68115" w:rsidR="00C22E6F" w:rsidRPr="00D03930" w:rsidRDefault="00C22E6F" w:rsidP="00101908">
      <w:pPr>
        <w:autoSpaceDE w:val="0"/>
        <w:autoSpaceDN w:val="0"/>
        <w:adjustRightInd w:val="0"/>
        <w:jc w:val="center"/>
        <w:rPr>
          <w:rFonts w:ascii="Times New Roman" w:hAnsi="Times New Roman" w:cs="Times New Roman"/>
          <w:sz w:val="28"/>
          <w:szCs w:val="28"/>
          <w:lang w:val="ru-RU"/>
        </w:rPr>
      </w:pPr>
    </w:p>
    <w:p w14:paraId="7E82CD7B" w14:textId="0CD6F7BE" w:rsidR="00F409CD" w:rsidRPr="00D03930" w:rsidRDefault="00F409CD" w:rsidP="00101908">
      <w:pPr>
        <w:autoSpaceDE w:val="0"/>
        <w:autoSpaceDN w:val="0"/>
        <w:adjustRightInd w:val="0"/>
        <w:jc w:val="center"/>
        <w:rPr>
          <w:rFonts w:ascii="Times New Roman" w:hAnsi="Times New Roman" w:cs="Times New Roman"/>
          <w:sz w:val="28"/>
          <w:szCs w:val="28"/>
          <w:lang w:val="ru-RU"/>
        </w:rPr>
      </w:pPr>
      <w:r w:rsidRPr="00D03930">
        <w:rPr>
          <w:noProof/>
          <w:lang w:val="ru-RU" w:eastAsia="ru-RU"/>
        </w:rPr>
        <w:drawing>
          <wp:inline distT="0" distB="0" distL="0" distR="0" wp14:anchorId="2DEAE973" wp14:editId="31145159">
            <wp:extent cx="3876688" cy="1896110"/>
            <wp:effectExtent l="0" t="0" r="9525"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903932" cy="1909435"/>
                    </a:xfrm>
                    <a:prstGeom prst="rect">
                      <a:avLst/>
                    </a:prstGeom>
                  </pic:spPr>
                </pic:pic>
              </a:graphicData>
            </a:graphic>
          </wp:inline>
        </w:drawing>
      </w:r>
    </w:p>
    <w:p w14:paraId="0149CEF9" w14:textId="2BA8B21D" w:rsidR="00C22E6F" w:rsidRPr="00D03930" w:rsidRDefault="00C22E6F" w:rsidP="00101908">
      <w:pPr>
        <w:autoSpaceDE w:val="0"/>
        <w:autoSpaceDN w:val="0"/>
        <w:adjustRightInd w:val="0"/>
        <w:jc w:val="center"/>
        <w:rPr>
          <w:rFonts w:ascii="Times New Roman" w:hAnsi="Times New Roman" w:cs="Times New Roman"/>
          <w:sz w:val="28"/>
          <w:szCs w:val="28"/>
        </w:rPr>
      </w:pPr>
    </w:p>
    <w:p w14:paraId="0795CDF3" w14:textId="037960E7"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 – основные клетки эпидермиса, 2 – утолщенные клеточные стенки, 3 – устьица</w:t>
      </w:r>
      <w:r w:rsidR="00805EA9" w:rsidRPr="00D03930">
        <w:rPr>
          <w:rFonts w:ascii="Times New Roman" w:hAnsi="Times New Roman" w:cs="Times New Roman"/>
          <w:sz w:val="24"/>
          <w:szCs w:val="24"/>
          <w:lang w:val="ru-RU"/>
        </w:rPr>
        <w:t xml:space="preserve"> </w:t>
      </w:r>
    </w:p>
    <w:p w14:paraId="190A8C31" w14:textId="77777777" w:rsidR="00C22E6F" w:rsidRPr="00D03930" w:rsidRDefault="00C22E6F" w:rsidP="00101908">
      <w:pPr>
        <w:autoSpaceDE w:val="0"/>
        <w:autoSpaceDN w:val="0"/>
        <w:adjustRightInd w:val="0"/>
        <w:jc w:val="center"/>
        <w:rPr>
          <w:rFonts w:ascii="Times New Roman" w:hAnsi="Times New Roman" w:cs="Times New Roman"/>
          <w:sz w:val="28"/>
          <w:szCs w:val="28"/>
          <w:lang w:val="ru-RU"/>
        </w:rPr>
      </w:pPr>
    </w:p>
    <w:p w14:paraId="546150F9" w14:textId="7F0F28B9"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0</w:t>
      </w:r>
      <w:r w:rsidR="00C12A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Препарат листа </w:t>
      </w:r>
      <w:r w:rsidR="00D9332B" w:rsidRPr="00D03930">
        <w:rPr>
          <w:rFonts w:ascii="Times New Roman" w:hAnsi="Times New Roman" w:cs="Times New Roman"/>
          <w:bCs/>
          <w:i/>
          <w:sz w:val="28"/>
          <w:szCs w:val="28"/>
          <w:lang w:val="ru-RU"/>
        </w:rPr>
        <w:t>Filipendula vulgaris</w:t>
      </w:r>
      <w:r w:rsidR="00D9332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с поверхности.</w:t>
      </w:r>
      <w:r w:rsidR="00B34EA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Ув. 16х40</w:t>
      </w:r>
    </w:p>
    <w:p w14:paraId="346C46F6" w14:textId="77777777" w:rsidR="00C22E6F" w:rsidRPr="00D03930" w:rsidRDefault="00C22E6F" w:rsidP="00101908">
      <w:pPr>
        <w:autoSpaceDE w:val="0"/>
        <w:autoSpaceDN w:val="0"/>
        <w:adjustRightInd w:val="0"/>
        <w:ind w:firstLine="709"/>
        <w:rPr>
          <w:rFonts w:ascii="Times New Roman" w:hAnsi="Times New Roman" w:cs="Times New Roman"/>
          <w:sz w:val="28"/>
          <w:szCs w:val="28"/>
          <w:lang w:val="ru-RU"/>
        </w:rPr>
      </w:pPr>
    </w:p>
    <w:p w14:paraId="38EB116D" w14:textId="42B8AE28"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 верхней стороны листа у обоих видов наблюдаются немногочисленные простые трихомы, которые хорошо просматриваются по краю пластинки и вдоль жилок (рис</w:t>
      </w:r>
      <w:r w:rsidR="007F5A4A" w:rsidRPr="00D03930">
        <w:rPr>
          <w:rFonts w:ascii="Times New Roman" w:hAnsi="Times New Roman" w:cs="Times New Roman"/>
          <w:sz w:val="28"/>
          <w:szCs w:val="28"/>
          <w:lang w:val="ru-RU"/>
        </w:rPr>
        <w:t>унок</w:t>
      </w:r>
      <w:r w:rsidRPr="00D03930">
        <w:rPr>
          <w:rFonts w:ascii="Times New Roman" w:hAnsi="Times New Roman" w:cs="Times New Roman"/>
          <w:sz w:val="28"/>
          <w:szCs w:val="28"/>
          <w:lang w:val="ru-RU"/>
        </w:rPr>
        <w:t xml:space="preserve">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1</w:t>
      </w:r>
      <w:r w:rsidRPr="00D03930">
        <w:rPr>
          <w:rFonts w:ascii="Times New Roman" w:hAnsi="Times New Roman" w:cs="Times New Roman"/>
          <w:sz w:val="28"/>
          <w:szCs w:val="28"/>
          <w:lang w:val="ru-RU"/>
        </w:rPr>
        <w:t xml:space="preserve">). </w:t>
      </w:r>
    </w:p>
    <w:p w14:paraId="6033C261" w14:textId="77777777" w:rsidR="000211FD" w:rsidRPr="00D03930" w:rsidRDefault="000211FD" w:rsidP="00101908">
      <w:pPr>
        <w:autoSpaceDE w:val="0"/>
        <w:autoSpaceDN w:val="0"/>
        <w:adjustRightInd w:val="0"/>
        <w:ind w:firstLine="709"/>
        <w:jc w:val="both"/>
        <w:rPr>
          <w:rFonts w:ascii="Times New Roman" w:hAnsi="Times New Roman" w:cs="Times New Roman"/>
          <w:sz w:val="28"/>
          <w:szCs w:val="28"/>
          <w:lang w:val="ru-RU"/>
        </w:rPr>
      </w:pPr>
    </w:p>
    <w:p w14:paraId="2D085612"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1DC2DFCB" wp14:editId="5DD0D27A">
            <wp:extent cx="4019550" cy="1220299"/>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019550" cy="1220299"/>
                    </a:xfrm>
                    <a:prstGeom prst="rect">
                      <a:avLst/>
                    </a:prstGeom>
                    <a:noFill/>
                    <a:ln>
                      <a:noFill/>
                    </a:ln>
                  </pic:spPr>
                </pic:pic>
              </a:graphicData>
            </a:graphic>
          </wp:inline>
        </w:drawing>
      </w:r>
    </w:p>
    <w:p w14:paraId="33DAB15A" w14:textId="77777777"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 – простые трихомы</w:t>
      </w:r>
    </w:p>
    <w:p w14:paraId="511BEAF9" w14:textId="77777777" w:rsidR="00C14E71" w:rsidRPr="00D03930" w:rsidRDefault="00C14E71" w:rsidP="00101908">
      <w:pPr>
        <w:autoSpaceDE w:val="0"/>
        <w:autoSpaceDN w:val="0"/>
        <w:adjustRightInd w:val="0"/>
        <w:jc w:val="center"/>
        <w:rPr>
          <w:rFonts w:ascii="Times New Roman" w:hAnsi="Times New Roman" w:cs="Times New Roman"/>
          <w:sz w:val="28"/>
          <w:szCs w:val="28"/>
          <w:lang w:val="ru-RU"/>
        </w:rPr>
      </w:pPr>
    </w:p>
    <w:p w14:paraId="20244A96" w14:textId="4785EBF7" w:rsidR="00D9332B"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1</w:t>
      </w:r>
      <w:r w:rsidR="00C12A03"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 xml:space="preserve">Внешний вид простых трихом листа: </w:t>
      </w:r>
    </w:p>
    <w:p w14:paraId="67D2A81A" w14:textId="5ABC0D54"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А</w:t>
      </w:r>
      <w:r w:rsidRPr="00D03930">
        <w:rPr>
          <w:rFonts w:ascii="Times New Roman" w:hAnsi="Times New Roman" w:cs="Times New Roman"/>
          <w:sz w:val="28"/>
          <w:szCs w:val="28"/>
        </w:rPr>
        <w:t xml:space="preserve"> - </w:t>
      </w:r>
      <w:r w:rsidR="00D9332B" w:rsidRPr="00D03930">
        <w:rPr>
          <w:rFonts w:ascii="Times New Roman" w:hAnsi="Times New Roman" w:cs="Times New Roman"/>
          <w:bCs/>
          <w:i/>
          <w:sz w:val="28"/>
          <w:szCs w:val="28"/>
        </w:rPr>
        <w:t>Filipendula ulmaria</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Б</w:t>
      </w:r>
      <w:r w:rsidRPr="00D03930">
        <w:rPr>
          <w:rFonts w:ascii="Times New Roman" w:hAnsi="Times New Roman" w:cs="Times New Roman"/>
          <w:sz w:val="28"/>
          <w:szCs w:val="28"/>
        </w:rPr>
        <w:t xml:space="preserve"> – </w:t>
      </w:r>
      <w:r w:rsidR="00D9332B" w:rsidRPr="00D03930">
        <w:rPr>
          <w:rFonts w:ascii="Times New Roman" w:hAnsi="Times New Roman" w:cs="Times New Roman"/>
          <w:bCs/>
          <w:i/>
          <w:sz w:val="28"/>
          <w:szCs w:val="28"/>
        </w:rPr>
        <w:t>Filipendula vulgaris</w:t>
      </w:r>
      <w:r w:rsidR="00D9332B" w:rsidRPr="00D03930">
        <w:rPr>
          <w:rFonts w:ascii="Times New Roman" w:hAnsi="Times New Roman" w:cs="Times New Roman"/>
          <w:bCs/>
          <w:iCs/>
          <w:sz w:val="28"/>
          <w:szCs w:val="28"/>
        </w:rPr>
        <w:t xml:space="preserve">. </w:t>
      </w:r>
      <w:r w:rsidRPr="00D03930">
        <w:rPr>
          <w:rFonts w:ascii="Times New Roman" w:hAnsi="Times New Roman" w:cs="Times New Roman"/>
          <w:sz w:val="28"/>
          <w:szCs w:val="28"/>
          <w:lang w:val="ru-RU"/>
        </w:rPr>
        <w:t>Ув. 16х10</w:t>
      </w:r>
    </w:p>
    <w:p w14:paraId="1787E88E" w14:textId="77777777" w:rsidR="00C22E6F" w:rsidRPr="00D03930" w:rsidRDefault="00C22E6F" w:rsidP="00101908">
      <w:pPr>
        <w:autoSpaceDE w:val="0"/>
        <w:autoSpaceDN w:val="0"/>
        <w:adjustRightInd w:val="0"/>
        <w:ind w:firstLine="709"/>
        <w:rPr>
          <w:rFonts w:ascii="Times New Roman" w:hAnsi="Times New Roman" w:cs="Times New Roman"/>
          <w:sz w:val="28"/>
          <w:szCs w:val="28"/>
          <w:lang w:val="ru-RU"/>
        </w:rPr>
      </w:pPr>
    </w:p>
    <w:p w14:paraId="43E886AA" w14:textId="6609FD2C" w:rsidR="000211FD"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На поперечном срезе листа лабазника обоих видов плоский, дорзо-вентрального типа (рис</w:t>
      </w:r>
      <w:r w:rsidR="007F5A4A" w:rsidRPr="00D03930">
        <w:rPr>
          <w:rFonts w:ascii="Times New Roman" w:hAnsi="Times New Roman" w:cs="Times New Roman"/>
          <w:sz w:val="28"/>
          <w:szCs w:val="28"/>
          <w:lang w:val="ru-RU"/>
        </w:rPr>
        <w:t>унок</w:t>
      </w:r>
      <w:r w:rsidRPr="00D03930">
        <w:rPr>
          <w:rFonts w:ascii="Times New Roman" w:hAnsi="Times New Roman" w:cs="Times New Roman"/>
          <w:sz w:val="28"/>
          <w:szCs w:val="28"/>
          <w:lang w:val="ru-RU"/>
        </w:rPr>
        <w:t xml:space="preserve">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2</w:t>
      </w:r>
      <w:r w:rsidR="00183F76" w:rsidRPr="00D03930">
        <w:rPr>
          <w:rFonts w:ascii="Times New Roman" w:hAnsi="Times New Roman" w:cs="Times New Roman"/>
          <w:sz w:val="28"/>
          <w:szCs w:val="28"/>
          <w:lang w:val="kk-KZ"/>
        </w:rPr>
        <w:t>, 1</w:t>
      </w:r>
      <w:r w:rsidR="00AF2100" w:rsidRPr="00D03930">
        <w:rPr>
          <w:rFonts w:ascii="Times New Roman" w:hAnsi="Times New Roman" w:cs="Times New Roman"/>
          <w:sz w:val="28"/>
          <w:szCs w:val="28"/>
          <w:lang w:val="kk-KZ"/>
        </w:rPr>
        <w:t>3</w:t>
      </w:r>
      <w:r w:rsidRPr="00D03930">
        <w:rPr>
          <w:rFonts w:ascii="Times New Roman" w:hAnsi="Times New Roman" w:cs="Times New Roman"/>
          <w:sz w:val="28"/>
          <w:szCs w:val="28"/>
          <w:lang w:val="ru-RU"/>
        </w:rPr>
        <w:t xml:space="preserve">). С обеих сторон лист окружен клетками верхнего и нижнего эпидермиса; клетки почти прямоугольной формы с </w:t>
      </w:r>
      <w:r w:rsidRPr="00D03930">
        <w:rPr>
          <w:rFonts w:ascii="Times New Roman" w:hAnsi="Times New Roman" w:cs="Times New Roman"/>
          <w:sz w:val="28"/>
          <w:szCs w:val="28"/>
          <w:lang w:val="ru-RU"/>
        </w:rPr>
        <w:lastRenderedPageBreak/>
        <w:t xml:space="preserve">утолщенными наружными стенками, покрыты слоем кутикулы. Мезофилл у </w:t>
      </w:r>
      <w:r w:rsidR="00D9332B" w:rsidRPr="00D03930">
        <w:rPr>
          <w:rFonts w:ascii="Times New Roman" w:hAnsi="Times New Roman" w:cs="Times New Roman"/>
          <w:bCs/>
          <w:i/>
          <w:sz w:val="28"/>
          <w:szCs w:val="28"/>
          <w:lang w:val="ru-RU"/>
        </w:rPr>
        <w:t>Filipendula ulmaria</w:t>
      </w:r>
      <w:r w:rsidR="00D9332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xml:space="preserve">нечетко дифференцирован на столбчатую и губчатую ткани, а у </w:t>
      </w:r>
      <w:r w:rsidR="00D9332B" w:rsidRPr="00D03930">
        <w:rPr>
          <w:rFonts w:ascii="Times New Roman" w:hAnsi="Times New Roman" w:cs="Times New Roman"/>
          <w:bCs/>
          <w:i/>
          <w:sz w:val="28"/>
          <w:szCs w:val="28"/>
          <w:lang w:val="ru-RU"/>
        </w:rPr>
        <w:t>Filipendula vulgaris</w:t>
      </w:r>
      <w:r w:rsidRPr="00D03930">
        <w:rPr>
          <w:rFonts w:ascii="Times New Roman" w:hAnsi="Times New Roman" w:cs="Times New Roman"/>
          <w:sz w:val="28"/>
          <w:szCs w:val="28"/>
          <w:lang w:val="ru-RU"/>
        </w:rPr>
        <w:t>– хорошо дифференцирован. Столбчатый мезофилл у обоих видов состоит из 2 слоев и расположен с в</w:t>
      </w:r>
      <w:r w:rsidR="00B13366" w:rsidRPr="00D03930">
        <w:rPr>
          <w:rFonts w:ascii="Times New Roman" w:hAnsi="Times New Roman" w:cs="Times New Roman"/>
          <w:sz w:val="28"/>
          <w:szCs w:val="28"/>
          <w:lang w:val="ru-RU"/>
        </w:rPr>
        <w:t>ерхней стороны листа, губчатый -</w:t>
      </w:r>
      <w:r w:rsidRPr="00D03930">
        <w:rPr>
          <w:rFonts w:ascii="Times New Roman" w:hAnsi="Times New Roman" w:cs="Times New Roman"/>
          <w:sz w:val="28"/>
          <w:szCs w:val="28"/>
          <w:lang w:val="ru-RU"/>
        </w:rPr>
        <w:t xml:space="preserve"> мелкоклеточный с нижней стороны, с просветами</w:t>
      </w:r>
      <w:r w:rsidR="00071DFE" w:rsidRPr="00D03930">
        <w:rPr>
          <w:rFonts w:ascii="Times New Roman" w:hAnsi="Times New Roman" w:cs="Times New Roman"/>
          <w:sz w:val="28"/>
          <w:szCs w:val="28"/>
          <w:lang w:val="ru-RU"/>
        </w:rPr>
        <w:t xml:space="preserve"> </w:t>
      </w:r>
      <w:r w:rsidR="00071DFE"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3</w:t>
      </w:r>
      <w:r w:rsidR="00B13366" w:rsidRPr="00D03930">
        <w:rPr>
          <w:rFonts w:ascii="Times New Roman" w:eastAsia="Times New Roman" w:hAnsi="Times New Roman" w:cs="Times New Roman"/>
          <w:iCs/>
          <w:sz w:val="28"/>
          <w:szCs w:val="28"/>
          <w:lang w:val="ru-RU" w:eastAsia="ru-RU"/>
        </w:rPr>
        <w:t>, с. 563</w:t>
      </w:r>
      <w:r w:rsidR="00071DFE" w:rsidRPr="00D03930">
        <w:rPr>
          <w:rFonts w:ascii="Times New Roman" w:eastAsia="Times New Roman" w:hAnsi="Times New Roman" w:cs="Times New Roman"/>
          <w:iCs/>
          <w:sz w:val="28"/>
          <w:szCs w:val="28"/>
          <w:lang w:val="ru-RU" w:eastAsia="ru-RU"/>
        </w:rPr>
        <w:t>]</w:t>
      </w:r>
      <w:r w:rsidRPr="00D03930">
        <w:rPr>
          <w:rFonts w:ascii="Times New Roman" w:hAnsi="Times New Roman" w:cs="Times New Roman"/>
          <w:sz w:val="28"/>
          <w:szCs w:val="28"/>
          <w:lang w:val="ru-RU"/>
        </w:rPr>
        <w:t>.</w:t>
      </w:r>
    </w:p>
    <w:p w14:paraId="47A82AEC" w14:textId="77777777" w:rsidR="001C3F36" w:rsidRPr="00D03930" w:rsidRDefault="001C3F36" w:rsidP="00101908">
      <w:pPr>
        <w:autoSpaceDE w:val="0"/>
        <w:autoSpaceDN w:val="0"/>
        <w:adjustRightInd w:val="0"/>
        <w:ind w:firstLine="709"/>
        <w:jc w:val="both"/>
        <w:rPr>
          <w:rFonts w:ascii="Times New Roman" w:hAnsi="Times New Roman" w:cs="Times New Roman"/>
          <w:sz w:val="28"/>
          <w:szCs w:val="28"/>
          <w:lang w:val="ru-RU"/>
        </w:rPr>
      </w:pPr>
    </w:p>
    <w:p w14:paraId="6C2791A4"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0164AF33" wp14:editId="07C4B36E">
            <wp:extent cx="2628900" cy="2549372"/>
            <wp:effectExtent l="0" t="0" r="0" b="381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628900" cy="2549372"/>
                    </a:xfrm>
                    <a:prstGeom prst="rect">
                      <a:avLst/>
                    </a:prstGeom>
                    <a:noFill/>
                    <a:ln>
                      <a:noFill/>
                    </a:ln>
                  </pic:spPr>
                </pic:pic>
              </a:graphicData>
            </a:graphic>
          </wp:inline>
        </w:drawing>
      </w:r>
    </w:p>
    <w:p w14:paraId="6B3C4DF1" w14:textId="77777777" w:rsidR="00317BDC"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1 – столбчатый мезофилл, 2 – губчатый мезофилл, 3 – нижний эпидермис, </w:t>
      </w:r>
    </w:p>
    <w:p w14:paraId="19341B8F" w14:textId="13A2E51D" w:rsidR="00A42459"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 – ксилема, 5 – колленхима, 6 – верхний эпидермис, 7 - трихомы;</w:t>
      </w:r>
    </w:p>
    <w:p w14:paraId="450B420E" w14:textId="7F11F777"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 А – срез в области средней жилки листа, Б – концевой участок листа</w:t>
      </w:r>
    </w:p>
    <w:p w14:paraId="5BF1E821" w14:textId="77777777" w:rsidR="00C22E6F" w:rsidRPr="00D03930" w:rsidRDefault="00C22E6F" w:rsidP="00101908">
      <w:pPr>
        <w:autoSpaceDE w:val="0"/>
        <w:autoSpaceDN w:val="0"/>
        <w:adjustRightInd w:val="0"/>
        <w:jc w:val="center"/>
        <w:rPr>
          <w:rFonts w:ascii="Times New Roman" w:hAnsi="Times New Roman" w:cs="Times New Roman"/>
          <w:sz w:val="28"/>
          <w:szCs w:val="28"/>
          <w:lang w:val="ru-RU"/>
        </w:rPr>
      </w:pPr>
    </w:p>
    <w:p w14:paraId="6A631A0B" w14:textId="4AC7CFD5"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2</w:t>
      </w:r>
      <w:r w:rsidR="00C12A03"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 Поперечный срез листа </w:t>
      </w:r>
      <w:r w:rsidR="00D9332B" w:rsidRPr="00D03930">
        <w:rPr>
          <w:rFonts w:ascii="Times New Roman" w:hAnsi="Times New Roman" w:cs="Times New Roman"/>
          <w:bCs/>
          <w:i/>
          <w:sz w:val="28"/>
          <w:szCs w:val="28"/>
          <w:lang w:val="ru-RU"/>
        </w:rPr>
        <w:t>Filipendula ulmaria</w:t>
      </w:r>
      <w:r w:rsidR="00290FDC"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Ув. 10х16</w:t>
      </w:r>
    </w:p>
    <w:p w14:paraId="76EB12F3" w14:textId="77777777" w:rsidR="00C22E6F" w:rsidRPr="00D03930" w:rsidRDefault="00C22E6F" w:rsidP="00101908">
      <w:pPr>
        <w:autoSpaceDE w:val="0"/>
        <w:autoSpaceDN w:val="0"/>
        <w:adjustRightInd w:val="0"/>
        <w:rPr>
          <w:rFonts w:ascii="Times New Roman" w:hAnsi="Times New Roman" w:cs="Times New Roman"/>
          <w:sz w:val="28"/>
          <w:szCs w:val="28"/>
          <w:lang w:val="ru-RU"/>
        </w:rPr>
      </w:pPr>
    </w:p>
    <w:p w14:paraId="3342F741"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71885C26" wp14:editId="5FD98AD7">
            <wp:extent cx="4391025" cy="1970383"/>
            <wp:effectExtent l="0" t="0" r="0" b="762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391025" cy="1970383"/>
                    </a:xfrm>
                    <a:prstGeom prst="rect">
                      <a:avLst/>
                    </a:prstGeom>
                    <a:noFill/>
                    <a:ln>
                      <a:noFill/>
                    </a:ln>
                  </pic:spPr>
                </pic:pic>
              </a:graphicData>
            </a:graphic>
          </wp:inline>
        </w:drawing>
      </w:r>
    </w:p>
    <w:p w14:paraId="39DAA2C3" w14:textId="77777777" w:rsidR="00317BDC"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1 – нижний эпидермис, 2 – верхний эпидермис, 3 – губчатый мезофилл, </w:t>
      </w:r>
    </w:p>
    <w:p w14:paraId="2B143F92" w14:textId="6F922684" w:rsidR="00C22E6F" w:rsidRPr="00D03930" w:rsidRDefault="00C22E6F" w:rsidP="00101908">
      <w:pPr>
        <w:autoSpaceDE w:val="0"/>
        <w:autoSpaceDN w:val="0"/>
        <w:adjustRightInd w:val="0"/>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 – столбчатый мезофилл, 5- флоэма, 6 – ксилема.</w:t>
      </w:r>
      <w:r w:rsidR="00317BDC"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lang w:val="ru-RU"/>
        </w:rPr>
        <w:t>А - фрагмент центральной части листа в области средней жилки; Б - фрагмент боковой части листа.</w:t>
      </w:r>
    </w:p>
    <w:p w14:paraId="42D79E67" w14:textId="77777777" w:rsidR="00C22E6F" w:rsidRPr="00D03930" w:rsidRDefault="00C22E6F" w:rsidP="00101908">
      <w:pPr>
        <w:autoSpaceDE w:val="0"/>
        <w:autoSpaceDN w:val="0"/>
        <w:adjustRightInd w:val="0"/>
        <w:jc w:val="center"/>
        <w:rPr>
          <w:rFonts w:ascii="Times New Roman" w:hAnsi="Times New Roman" w:cs="Times New Roman"/>
          <w:sz w:val="28"/>
          <w:szCs w:val="28"/>
          <w:lang w:val="ru-RU"/>
        </w:rPr>
      </w:pPr>
    </w:p>
    <w:p w14:paraId="64E4B181" w14:textId="5B439629" w:rsidR="00C22E6F" w:rsidRPr="00D03930" w:rsidRDefault="00C22E6F"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3</w:t>
      </w:r>
      <w:r w:rsidR="00C12A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Поперечный срез листа </w:t>
      </w:r>
      <w:r w:rsidR="00D9332B" w:rsidRPr="00D03930">
        <w:rPr>
          <w:rFonts w:ascii="Times New Roman" w:hAnsi="Times New Roman" w:cs="Times New Roman"/>
          <w:bCs/>
          <w:i/>
          <w:sz w:val="28"/>
          <w:szCs w:val="28"/>
          <w:lang w:val="ru-RU"/>
        </w:rPr>
        <w:t>Filipendula vulgaris</w:t>
      </w:r>
      <w:r w:rsidRPr="00D03930">
        <w:rPr>
          <w:rFonts w:ascii="Times New Roman" w:hAnsi="Times New Roman" w:cs="Times New Roman"/>
          <w:sz w:val="28"/>
          <w:szCs w:val="28"/>
          <w:lang w:val="ru-RU"/>
        </w:rPr>
        <w:t>. Ув. 16х10</w:t>
      </w:r>
    </w:p>
    <w:p w14:paraId="347A84C5" w14:textId="77777777" w:rsidR="00C22E6F" w:rsidRPr="00D03930" w:rsidRDefault="00C22E6F" w:rsidP="00101908">
      <w:pPr>
        <w:autoSpaceDE w:val="0"/>
        <w:autoSpaceDN w:val="0"/>
        <w:adjustRightInd w:val="0"/>
        <w:ind w:firstLine="567"/>
        <w:rPr>
          <w:rFonts w:ascii="Times New Roman" w:hAnsi="Times New Roman" w:cs="Times New Roman"/>
          <w:sz w:val="28"/>
          <w:szCs w:val="28"/>
          <w:lang w:val="ru-RU"/>
        </w:rPr>
      </w:pPr>
    </w:p>
    <w:p w14:paraId="5B444A6A" w14:textId="174C0E1F"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Венчик цветка</w:t>
      </w:r>
      <w:r w:rsidRPr="00D03930">
        <w:rPr>
          <w:rFonts w:ascii="Times New Roman" w:hAnsi="Times New Roman" w:cs="Times New Roman"/>
          <w:sz w:val="28"/>
          <w:szCs w:val="28"/>
          <w:lang w:val="ru-RU"/>
        </w:rPr>
        <w:t xml:space="preserve"> у обоих видов представлен мелкими округлыми клетками эпидермиса со слабо-извилистыми стенками (рис.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4</w:t>
      </w:r>
      <w:r w:rsidRPr="00D03930">
        <w:rPr>
          <w:rFonts w:ascii="Times New Roman" w:hAnsi="Times New Roman" w:cs="Times New Roman"/>
          <w:sz w:val="28"/>
          <w:szCs w:val="28"/>
          <w:lang w:val="ru-RU"/>
        </w:rPr>
        <w:t xml:space="preserve">). Хорошо прослеживается жилкование лепестков. </w:t>
      </w:r>
    </w:p>
    <w:p w14:paraId="640F8BBF" w14:textId="77777777" w:rsidR="001C3F36" w:rsidRPr="00D03930" w:rsidRDefault="001C3F36" w:rsidP="00101908">
      <w:pPr>
        <w:autoSpaceDE w:val="0"/>
        <w:autoSpaceDN w:val="0"/>
        <w:adjustRightInd w:val="0"/>
        <w:ind w:firstLine="709"/>
        <w:jc w:val="both"/>
        <w:rPr>
          <w:rFonts w:ascii="Times New Roman" w:hAnsi="Times New Roman" w:cs="Times New Roman"/>
          <w:sz w:val="28"/>
          <w:szCs w:val="28"/>
          <w:lang w:val="ru-RU"/>
        </w:rPr>
      </w:pPr>
    </w:p>
    <w:p w14:paraId="65E79DF8" w14:textId="77777777" w:rsidR="00C22E6F"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i/>
          <w:iCs/>
          <w:noProof/>
          <w:sz w:val="28"/>
          <w:szCs w:val="28"/>
          <w:lang w:val="ru-RU" w:eastAsia="ru-RU"/>
        </w:rPr>
        <w:lastRenderedPageBreak/>
        <w:drawing>
          <wp:inline distT="0" distB="0" distL="0" distR="0" wp14:anchorId="2BEDEC9D" wp14:editId="29B2B33C">
            <wp:extent cx="4486275" cy="1601157"/>
            <wp:effectExtent l="0" t="0" r="2540" b="444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50">
                      <a:extLst>
                        <a:ext uri="{28A0092B-C50C-407E-A947-70E740481C1C}">
                          <a14:useLocalDpi xmlns:a14="http://schemas.microsoft.com/office/drawing/2010/main" val="0"/>
                        </a:ext>
                      </a:extLst>
                    </a:blip>
                    <a:srcRect t="7024" b="4356"/>
                    <a:stretch/>
                  </pic:blipFill>
                  <pic:spPr bwMode="auto">
                    <a:xfrm>
                      <a:off x="0" y="0"/>
                      <a:ext cx="4486275" cy="1601157"/>
                    </a:xfrm>
                    <a:prstGeom prst="rect">
                      <a:avLst/>
                    </a:prstGeom>
                    <a:noFill/>
                    <a:ln>
                      <a:noFill/>
                    </a:ln>
                    <a:extLst>
                      <a:ext uri="{53640926-AAD7-44D8-BBD7-CCE9431645EC}">
                        <a14:shadowObscured xmlns:a14="http://schemas.microsoft.com/office/drawing/2010/main"/>
                      </a:ext>
                    </a:extLst>
                  </pic:spPr>
                </pic:pic>
              </a:graphicData>
            </a:graphic>
          </wp:inline>
        </w:drawing>
      </w:r>
    </w:p>
    <w:p w14:paraId="513888DD" w14:textId="77777777" w:rsidR="00A42459" w:rsidRPr="00D03930" w:rsidRDefault="00C22E6F" w:rsidP="00101908">
      <w:pPr>
        <w:autoSpaceDE w:val="0"/>
        <w:autoSpaceDN w:val="0"/>
        <w:adjustRightInd w:val="0"/>
        <w:jc w:val="center"/>
        <w:rPr>
          <w:rFonts w:ascii="Times New Roman" w:hAnsi="Times New Roman" w:cs="Times New Roman"/>
          <w:sz w:val="28"/>
          <w:szCs w:val="28"/>
        </w:rPr>
      </w:pPr>
      <w:r w:rsidRPr="00D03930">
        <w:rPr>
          <w:rFonts w:ascii="Times New Roman" w:hAnsi="Times New Roman" w:cs="Times New Roman"/>
          <w:sz w:val="28"/>
          <w:szCs w:val="28"/>
        </w:rPr>
        <w:t xml:space="preserve">1 – </w:t>
      </w:r>
      <w:r w:rsidRPr="00D03930">
        <w:rPr>
          <w:rFonts w:ascii="Times New Roman" w:hAnsi="Times New Roman" w:cs="Times New Roman"/>
          <w:sz w:val="28"/>
          <w:szCs w:val="28"/>
          <w:lang w:val="ru-RU"/>
        </w:rPr>
        <w:t>основные</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клетки</w:t>
      </w:r>
      <w:r w:rsidRPr="00D03930">
        <w:rPr>
          <w:rFonts w:ascii="Times New Roman" w:hAnsi="Times New Roman" w:cs="Times New Roman"/>
          <w:sz w:val="28"/>
          <w:szCs w:val="28"/>
        </w:rPr>
        <w:t xml:space="preserve">; </w:t>
      </w:r>
    </w:p>
    <w:p w14:paraId="01A42EA8" w14:textId="57227ABD" w:rsidR="00C22E6F" w:rsidRPr="00D03930" w:rsidRDefault="00C22E6F" w:rsidP="00101908">
      <w:pPr>
        <w:autoSpaceDE w:val="0"/>
        <w:autoSpaceDN w:val="0"/>
        <w:adjustRightInd w:val="0"/>
        <w:jc w:val="center"/>
        <w:rPr>
          <w:rFonts w:ascii="Times New Roman" w:hAnsi="Times New Roman" w:cs="Times New Roman"/>
          <w:sz w:val="24"/>
          <w:szCs w:val="24"/>
        </w:rPr>
      </w:pPr>
      <w:r w:rsidRPr="00D03930">
        <w:rPr>
          <w:rFonts w:ascii="Times New Roman" w:hAnsi="Times New Roman" w:cs="Times New Roman"/>
          <w:sz w:val="24"/>
          <w:szCs w:val="24"/>
          <w:lang w:val="ru-RU"/>
        </w:rPr>
        <w:t>А</w:t>
      </w:r>
      <w:r w:rsidRPr="00D03930">
        <w:rPr>
          <w:rFonts w:ascii="Times New Roman" w:hAnsi="Times New Roman" w:cs="Times New Roman"/>
          <w:sz w:val="24"/>
          <w:szCs w:val="24"/>
        </w:rPr>
        <w:t xml:space="preserve"> –</w:t>
      </w:r>
      <w:r w:rsidR="00D9332B" w:rsidRPr="00D03930">
        <w:rPr>
          <w:rFonts w:ascii="Times New Roman" w:hAnsi="Times New Roman" w:cs="Times New Roman"/>
          <w:sz w:val="24"/>
          <w:szCs w:val="24"/>
        </w:rPr>
        <w:t xml:space="preserve"> </w:t>
      </w:r>
      <w:r w:rsidR="00D9332B" w:rsidRPr="00D03930">
        <w:rPr>
          <w:rFonts w:ascii="Times New Roman" w:hAnsi="Times New Roman" w:cs="Times New Roman"/>
          <w:bCs/>
          <w:i/>
          <w:sz w:val="24"/>
          <w:szCs w:val="24"/>
        </w:rPr>
        <w:t>Filipendula ulmaria</w:t>
      </w:r>
      <w:r w:rsidR="00317BDC" w:rsidRPr="00D03930">
        <w:rPr>
          <w:rFonts w:ascii="Times New Roman" w:hAnsi="Times New Roman" w:cs="Times New Roman"/>
          <w:bCs/>
          <w:iCs/>
          <w:sz w:val="24"/>
          <w:szCs w:val="24"/>
        </w:rPr>
        <w:t>;</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Б</w:t>
      </w:r>
      <w:r w:rsidRPr="00D03930">
        <w:rPr>
          <w:rFonts w:ascii="Times New Roman" w:hAnsi="Times New Roman" w:cs="Times New Roman"/>
          <w:sz w:val="24"/>
          <w:szCs w:val="24"/>
        </w:rPr>
        <w:t xml:space="preserve"> – </w:t>
      </w:r>
      <w:r w:rsidR="00D9332B" w:rsidRPr="00D03930">
        <w:rPr>
          <w:rFonts w:ascii="Times New Roman" w:hAnsi="Times New Roman" w:cs="Times New Roman"/>
          <w:bCs/>
          <w:i/>
          <w:sz w:val="24"/>
          <w:szCs w:val="24"/>
        </w:rPr>
        <w:t>Filipendula vulgaris</w:t>
      </w:r>
      <w:r w:rsidR="00D9332B" w:rsidRPr="00D03930">
        <w:rPr>
          <w:rFonts w:ascii="Times New Roman" w:hAnsi="Times New Roman" w:cs="Times New Roman"/>
          <w:bCs/>
          <w:iCs/>
          <w:sz w:val="24"/>
          <w:szCs w:val="24"/>
        </w:rPr>
        <w:t xml:space="preserve"> </w:t>
      </w:r>
    </w:p>
    <w:p w14:paraId="129E844D" w14:textId="77777777" w:rsidR="00C22E6F" w:rsidRPr="00D03930" w:rsidRDefault="00C22E6F" w:rsidP="00101908">
      <w:pPr>
        <w:autoSpaceDE w:val="0"/>
        <w:autoSpaceDN w:val="0"/>
        <w:adjustRightInd w:val="0"/>
        <w:jc w:val="center"/>
        <w:rPr>
          <w:rFonts w:ascii="Times New Roman" w:hAnsi="Times New Roman" w:cs="Times New Roman"/>
          <w:sz w:val="28"/>
          <w:szCs w:val="28"/>
        </w:rPr>
      </w:pPr>
    </w:p>
    <w:p w14:paraId="4E899452" w14:textId="6BDA3FEE" w:rsidR="00C14E71" w:rsidRPr="00D03930" w:rsidRDefault="00C22E6F" w:rsidP="00101908">
      <w:pPr>
        <w:autoSpaceDE w:val="0"/>
        <w:autoSpaceDN w:val="0"/>
        <w:adjustRightInd w:val="0"/>
        <w:jc w:val="center"/>
        <w:rPr>
          <w:rFonts w:ascii="Times New Roman" w:hAnsi="Times New Roman" w:cs="Times New Roman"/>
          <w:bCs/>
          <w:iCs/>
          <w:sz w:val="28"/>
          <w:szCs w:val="28"/>
          <w:lang w:val="ru-RU"/>
        </w:rPr>
      </w:pPr>
      <w:r w:rsidRPr="00D03930">
        <w:rPr>
          <w:rFonts w:ascii="Times New Roman" w:hAnsi="Times New Roman" w:cs="Times New Roman"/>
          <w:sz w:val="28"/>
          <w:szCs w:val="28"/>
          <w:lang w:val="ru-RU"/>
        </w:rPr>
        <w:t xml:space="preserve">Рисунок </w:t>
      </w:r>
      <w:r w:rsidR="00183F76" w:rsidRPr="00D03930">
        <w:rPr>
          <w:rFonts w:ascii="Times New Roman" w:hAnsi="Times New Roman" w:cs="Times New Roman"/>
          <w:sz w:val="28"/>
          <w:szCs w:val="28"/>
          <w:lang w:val="kk-KZ"/>
        </w:rPr>
        <w:t>1</w:t>
      </w:r>
      <w:r w:rsidR="00AF2100" w:rsidRPr="00D03930">
        <w:rPr>
          <w:rFonts w:ascii="Times New Roman" w:hAnsi="Times New Roman" w:cs="Times New Roman"/>
          <w:sz w:val="28"/>
          <w:szCs w:val="28"/>
          <w:lang w:val="kk-KZ"/>
        </w:rPr>
        <w:t>4</w:t>
      </w:r>
      <w:r w:rsidR="00C12A03"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 Анатомическое строение венчика цветка </w:t>
      </w:r>
      <w:r w:rsidR="00D9332B" w:rsidRPr="00D03930">
        <w:rPr>
          <w:rFonts w:ascii="Times New Roman" w:hAnsi="Times New Roman" w:cs="Times New Roman"/>
          <w:bCs/>
          <w:i/>
          <w:sz w:val="28"/>
          <w:szCs w:val="28"/>
        </w:rPr>
        <w:t>Filipendula</w:t>
      </w:r>
      <w:r w:rsidR="00D9332B" w:rsidRPr="00D03930">
        <w:rPr>
          <w:rFonts w:ascii="Times New Roman" w:hAnsi="Times New Roman" w:cs="Times New Roman"/>
          <w:bCs/>
          <w:i/>
          <w:sz w:val="28"/>
          <w:szCs w:val="28"/>
          <w:lang w:val="ru-RU"/>
        </w:rPr>
        <w:t xml:space="preserve"> </w:t>
      </w:r>
      <w:r w:rsidR="00D9332B" w:rsidRPr="00D03930">
        <w:rPr>
          <w:rFonts w:ascii="Times New Roman" w:hAnsi="Times New Roman" w:cs="Times New Roman"/>
          <w:bCs/>
          <w:i/>
          <w:sz w:val="28"/>
          <w:szCs w:val="28"/>
        </w:rPr>
        <w:t>ulmaria</w:t>
      </w:r>
    </w:p>
    <w:p w14:paraId="66464A53" w14:textId="1A113EDE" w:rsidR="00C22E6F" w:rsidRPr="00D03930" w:rsidRDefault="00D9332B" w:rsidP="00101908">
      <w:pPr>
        <w:autoSpaceDE w:val="0"/>
        <w:autoSpaceDN w:val="0"/>
        <w:adjustRightInd w:val="0"/>
        <w:jc w:val="center"/>
        <w:rPr>
          <w:rFonts w:ascii="Times New Roman" w:hAnsi="Times New Roman" w:cs="Times New Roman"/>
          <w:sz w:val="28"/>
          <w:szCs w:val="28"/>
          <w:lang w:val="ru-RU"/>
        </w:rPr>
      </w:pPr>
      <w:r w:rsidRPr="00D03930">
        <w:rPr>
          <w:rFonts w:ascii="Times New Roman" w:hAnsi="Times New Roman" w:cs="Times New Roman"/>
          <w:bCs/>
          <w:iCs/>
          <w:sz w:val="28"/>
          <w:szCs w:val="28"/>
          <w:lang w:val="ru-RU"/>
        </w:rPr>
        <w:t xml:space="preserve">и </w:t>
      </w:r>
      <w:r w:rsidRPr="00D03930">
        <w:rPr>
          <w:rFonts w:ascii="Times New Roman" w:hAnsi="Times New Roman" w:cs="Times New Roman"/>
          <w:bCs/>
          <w:i/>
          <w:sz w:val="28"/>
          <w:szCs w:val="28"/>
        </w:rPr>
        <w:t>Filipendula</w:t>
      </w:r>
      <w:r w:rsidRPr="00D03930">
        <w:rPr>
          <w:rFonts w:ascii="Times New Roman" w:hAnsi="Times New Roman" w:cs="Times New Roman"/>
          <w:bCs/>
          <w:i/>
          <w:sz w:val="28"/>
          <w:szCs w:val="28"/>
          <w:lang w:val="ru-RU"/>
        </w:rPr>
        <w:t xml:space="preserve"> </w:t>
      </w:r>
      <w:r w:rsidRPr="00D03930">
        <w:rPr>
          <w:rFonts w:ascii="Times New Roman" w:hAnsi="Times New Roman" w:cs="Times New Roman"/>
          <w:bCs/>
          <w:i/>
          <w:sz w:val="28"/>
          <w:szCs w:val="28"/>
        </w:rPr>
        <w:t>vulgaris</w:t>
      </w:r>
      <w:r w:rsidRPr="00D03930">
        <w:rPr>
          <w:rFonts w:ascii="Times New Roman" w:hAnsi="Times New Roman" w:cs="Times New Roman"/>
          <w:bCs/>
          <w:iCs/>
          <w:sz w:val="28"/>
          <w:szCs w:val="28"/>
          <w:lang w:val="ru-RU"/>
        </w:rPr>
        <w:t>.</w:t>
      </w:r>
      <w:r w:rsidR="00C22E6F" w:rsidRPr="00D03930">
        <w:rPr>
          <w:rFonts w:ascii="Times New Roman" w:hAnsi="Times New Roman" w:cs="Times New Roman"/>
          <w:sz w:val="28"/>
          <w:szCs w:val="28"/>
          <w:lang w:val="ru-RU"/>
        </w:rPr>
        <w:t xml:space="preserve"> Ув. 16х10</w:t>
      </w:r>
    </w:p>
    <w:p w14:paraId="319E3B04" w14:textId="77777777" w:rsidR="00C22E6F" w:rsidRPr="00D03930" w:rsidRDefault="00C22E6F" w:rsidP="00101908">
      <w:pPr>
        <w:autoSpaceDE w:val="0"/>
        <w:autoSpaceDN w:val="0"/>
        <w:adjustRightInd w:val="0"/>
        <w:ind w:firstLine="567"/>
        <w:jc w:val="center"/>
        <w:rPr>
          <w:rFonts w:ascii="Times New Roman" w:hAnsi="Times New Roman" w:cs="Times New Roman"/>
          <w:sz w:val="28"/>
          <w:szCs w:val="28"/>
          <w:lang w:val="ru-RU"/>
        </w:rPr>
      </w:pPr>
    </w:p>
    <w:p w14:paraId="1E4AD6FB" w14:textId="5AA80FA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Нами проведено сравнение микроскопических </w:t>
      </w:r>
      <w:r w:rsidR="0019682C" w:rsidRPr="00D03930">
        <w:rPr>
          <w:rFonts w:ascii="Times New Roman" w:hAnsi="Times New Roman" w:cs="Times New Roman"/>
          <w:sz w:val="28"/>
          <w:szCs w:val="28"/>
          <w:lang w:val="ru-RU"/>
        </w:rPr>
        <w:t>признаков</w:t>
      </w:r>
      <w:r w:rsidRPr="00D03930">
        <w:rPr>
          <w:rFonts w:ascii="Times New Roman" w:hAnsi="Times New Roman" w:cs="Times New Roman"/>
          <w:sz w:val="28"/>
          <w:szCs w:val="28"/>
          <w:lang w:val="ru-RU"/>
        </w:rPr>
        <w:t xml:space="preserve"> надземных органов </w:t>
      </w:r>
      <w:r w:rsidR="00D9332B" w:rsidRPr="00D03930">
        <w:rPr>
          <w:rFonts w:ascii="Times New Roman" w:hAnsi="Times New Roman" w:cs="Times New Roman"/>
          <w:bCs/>
          <w:i/>
          <w:sz w:val="28"/>
          <w:szCs w:val="28"/>
          <w:lang w:val="ru-RU"/>
        </w:rPr>
        <w:t>Filipendula vulgaris</w:t>
      </w:r>
      <w:r w:rsidR="00D9332B" w:rsidRPr="00D03930">
        <w:rPr>
          <w:rFonts w:ascii="Times New Roman" w:hAnsi="Times New Roman" w:cs="Times New Roman"/>
          <w:bCs/>
          <w:iCs/>
          <w:sz w:val="28"/>
          <w:szCs w:val="28"/>
          <w:lang w:val="ru-RU"/>
        </w:rPr>
        <w:t xml:space="preserve"> и </w:t>
      </w:r>
      <w:r w:rsidR="00D9332B" w:rsidRPr="00D03930">
        <w:rPr>
          <w:rFonts w:ascii="Times New Roman" w:hAnsi="Times New Roman" w:cs="Times New Roman"/>
          <w:bCs/>
          <w:i/>
          <w:sz w:val="28"/>
          <w:szCs w:val="28"/>
          <w:lang w:val="ru-RU"/>
        </w:rPr>
        <w:t>Filipendula ulmaria</w:t>
      </w:r>
      <w:r w:rsidR="00D9332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(табл</w:t>
      </w:r>
      <w:r w:rsidR="00B1336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4E2537"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w:t>
      </w:r>
      <w:r w:rsidR="00071DFE" w:rsidRPr="00D03930">
        <w:rPr>
          <w:rFonts w:ascii="Times New Roman" w:hAnsi="Times New Roman" w:cs="Times New Roman"/>
          <w:sz w:val="28"/>
          <w:szCs w:val="28"/>
          <w:lang w:val="ru-RU"/>
        </w:rPr>
        <w:t xml:space="preserve"> </w:t>
      </w:r>
      <w:r w:rsidR="00071DFE" w:rsidRPr="00D03930">
        <w:rPr>
          <w:rFonts w:ascii="Times New Roman" w:eastAsia="Times New Roman" w:hAnsi="Times New Roman" w:cs="Times New Roman"/>
          <w:iCs/>
          <w:sz w:val="28"/>
          <w:szCs w:val="28"/>
          <w:lang w:val="ru-RU" w:eastAsia="ru-RU"/>
        </w:rPr>
        <w:t>[14</w:t>
      </w:r>
      <w:r w:rsidR="00C0662C" w:rsidRPr="00D03930">
        <w:rPr>
          <w:rFonts w:ascii="Times New Roman" w:eastAsia="Times New Roman" w:hAnsi="Times New Roman" w:cs="Times New Roman"/>
          <w:iCs/>
          <w:sz w:val="28"/>
          <w:szCs w:val="28"/>
          <w:lang w:val="ru-RU" w:eastAsia="ru-RU"/>
        </w:rPr>
        <w:t>3</w:t>
      </w:r>
      <w:r w:rsidR="00B13366" w:rsidRPr="00D03930">
        <w:rPr>
          <w:rFonts w:ascii="Times New Roman" w:eastAsia="Times New Roman" w:hAnsi="Times New Roman" w:cs="Times New Roman"/>
          <w:iCs/>
          <w:sz w:val="28"/>
          <w:szCs w:val="28"/>
          <w:lang w:val="ru-RU" w:eastAsia="ru-RU"/>
        </w:rPr>
        <w:t>, с. 565</w:t>
      </w:r>
      <w:r w:rsidR="00071DFE" w:rsidRPr="00D03930">
        <w:rPr>
          <w:rFonts w:ascii="Times New Roman" w:eastAsia="Times New Roman" w:hAnsi="Times New Roman" w:cs="Times New Roman"/>
          <w:iCs/>
          <w:sz w:val="28"/>
          <w:szCs w:val="28"/>
          <w:lang w:val="ru-RU" w:eastAsia="ru-RU"/>
        </w:rPr>
        <w:t>]</w:t>
      </w:r>
      <w:r w:rsidRPr="00D03930">
        <w:rPr>
          <w:rFonts w:ascii="Times New Roman" w:hAnsi="Times New Roman" w:cs="Times New Roman"/>
          <w:sz w:val="28"/>
          <w:szCs w:val="28"/>
          <w:lang w:val="ru-RU"/>
        </w:rPr>
        <w:t>.</w:t>
      </w:r>
    </w:p>
    <w:p w14:paraId="38261C72" w14:textId="77777777" w:rsidR="00C22E6F" w:rsidRPr="00D03930" w:rsidRDefault="00C22E6F" w:rsidP="00101908">
      <w:pPr>
        <w:autoSpaceDE w:val="0"/>
        <w:autoSpaceDN w:val="0"/>
        <w:adjustRightInd w:val="0"/>
        <w:ind w:firstLine="709"/>
        <w:rPr>
          <w:rFonts w:ascii="Times New Roman" w:hAnsi="Times New Roman" w:cs="Times New Roman"/>
          <w:sz w:val="28"/>
          <w:szCs w:val="28"/>
          <w:lang w:val="ru-RU"/>
        </w:rPr>
      </w:pPr>
    </w:p>
    <w:p w14:paraId="291E2346" w14:textId="51F89CFE" w:rsidR="00C22E6F" w:rsidRPr="00D03930" w:rsidRDefault="00C22E6F" w:rsidP="00101908">
      <w:pPr>
        <w:autoSpaceDE w:val="0"/>
        <w:autoSpaceDN w:val="0"/>
        <w:adjustRightInd w:val="0"/>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kk-KZ"/>
        </w:rPr>
        <w:t>5</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М</w:t>
      </w:r>
      <w:r w:rsidRPr="00D03930">
        <w:rPr>
          <w:rFonts w:ascii="Times New Roman" w:hAnsi="Times New Roman" w:cs="Times New Roman"/>
          <w:sz w:val="28"/>
          <w:szCs w:val="28"/>
          <w:lang w:val="ru-RU"/>
        </w:rPr>
        <w:t xml:space="preserve">икроскопические </w:t>
      </w:r>
      <w:r w:rsidR="0019682C" w:rsidRPr="00D03930">
        <w:rPr>
          <w:rFonts w:ascii="Times New Roman" w:hAnsi="Times New Roman" w:cs="Times New Roman"/>
          <w:sz w:val="28"/>
          <w:szCs w:val="28"/>
          <w:lang w:val="ru-RU"/>
        </w:rPr>
        <w:t>признаки</w:t>
      </w:r>
      <w:r w:rsidRPr="00D03930">
        <w:rPr>
          <w:rFonts w:ascii="Times New Roman" w:hAnsi="Times New Roman" w:cs="Times New Roman"/>
          <w:sz w:val="28"/>
          <w:szCs w:val="28"/>
          <w:lang w:val="ru-RU"/>
        </w:rPr>
        <w:t xml:space="preserve"> надземных органов</w:t>
      </w:r>
      <w:r w:rsidRPr="00D03930">
        <w:rPr>
          <w:rFonts w:ascii="Times New Roman" w:hAnsi="Times New Roman" w:cs="Times New Roman"/>
          <w:sz w:val="28"/>
          <w:szCs w:val="28"/>
          <w:lang w:val="kk-KZ"/>
        </w:rPr>
        <w:t xml:space="preserve"> </w:t>
      </w:r>
      <w:r w:rsidR="00D9332B" w:rsidRPr="00D03930">
        <w:rPr>
          <w:rFonts w:ascii="Times New Roman" w:hAnsi="Times New Roman" w:cs="Times New Roman"/>
          <w:bCs/>
          <w:i/>
          <w:sz w:val="28"/>
          <w:szCs w:val="28"/>
          <w:lang w:val="ru-RU"/>
        </w:rPr>
        <w:t>Filipendula vulgaris</w:t>
      </w:r>
      <w:r w:rsidR="00D9332B" w:rsidRPr="00D03930">
        <w:rPr>
          <w:rFonts w:ascii="Times New Roman" w:hAnsi="Times New Roman" w:cs="Times New Roman"/>
          <w:bCs/>
          <w:iCs/>
          <w:sz w:val="28"/>
          <w:szCs w:val="28"/>
          <w:lang w:val="ru-RU"/>
        </w:rPr>
        <w:t xml:space="preserve"> и </w:t>
      </w:r>
      <w:r w:rsidR="00D9332B" w:rsidRPr="00D03930">
        <w:rPr>
          <w:rFonts w:ascii="Times New Roman" w:hAnsi="Times New Roman" w:cs="Times New Roman"/>
          <w:bCs/>
          <w:i/>
          <w:sz w:val="28"/>
          <w:szCs w:val="28"/>
          <w:lang w:val="ru-RU"/>
        </w:rPr>
        <w:t>Filipendula ulmaria</w:t>
      </w:r>
      <w:r w:rsidR="00D9332B" w:rsidRPr="00D03930">
        <w:rPr>
          <w:rFonts w:ascii="Times New Roman" w:hAnsi="Times New Roman" w:cs="Times New Roman"/>
          <w:bCs/>
          <w:iCs/>
          <w:sz w:val="28"/>
          <w:szCs w:val="28"/>
          <w:lang w:val="ru-RU"/>
        </w:rPr>
        <w:t xml:space="preserve"> </w:t>
      </w:r>
    </w:p>
    <w:p w14:paraId="043BF074" w14:textId="77777777" w:rsidR="00183F76" w:rsidRPr="00D03930" w:rsidRDefault="00183F76" w:rsidP="00101908">
      <w:pPr>
        <w:autoSpaceDE w:val="0"/>
        <w:autoSpaceDN w:val="0"/>
        <w:adjustRightInd w:val="0"/>
        <w:ind w:firstLine="567"/>
        <w:jc w:val="both"/>
        <w:rPr>
          <w:rFonts w:ascii="Times New Roman" w:hAnsi="Times New Roman" w:cs="Times New Roman"/>
          <w:sz w:val="28"/>
          <w:szCs w:val="28"/>
          <w:lang w:val="ru-RU"/>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4"/>
        <w:gridCol w:w="3543"/>
        <w:gridCol w:w="3934"/>
      </w:tblGrid>
      <w:tr w:rsidR="00D03930" w:rsidRPr="00D03930" w14:paraId="542AE32B" w14:textId="77777777" w:rsidTr="00290FDC">
        <w:trPr>
          <w:trHeight w:val="447"/>
          <w:jc w:val="center"/>
        </w:trPr>
        <w:tc>
          <w:tcPr>
            <w:tcW w:w="2094" w:type="dxa"/>
            <w:vAlign w:val="center"/>
          </w:tcPr>
          <w:p w14:paraId="0A843237" w14:textId="77777777" w:rsidR="00C22E6F" w:rsidRPr="00D03930" w:rsidRDefault="00C22E6F" w:rsidP="00101908">
            <w:pPr>
              <w:jc w:val="center"/>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Показатели</w:t>
            </w:r>
          </w:p>
        </w:tc>
        <w:tc>
          <w:tcPr>
            <w:tcW w:w="3543" w:type="dxa"/>
            <w:vAlign w:val="center"/>
          </w:tcPr>
          <w:p w14:paraId="0C871192" w14:textId="5C4B862D" w:rsidR="002E3212" w:rsidRPr="00D03930" w:rsidRDefault="00D9332B" w:rsidP="00290FDC">
            <w:pPr>
              <w:jc w:val="center"/>
              <w:rPr>
                <w:rFonts w:ascii="Times New Roman" w:hAnsi="Times New Roman" w:cs="Times New Roman"/>
                <w:iCs/>
                <w:sz w:val="24"/>
                <w:szCs w:val="24"/>
              </w:rPr>
            </w:pPr>
            <w:r w:rsidRPr="00D03930">
              <w:rPr>
                <w:rFonts w:ascii="Times New Roman" w:hAnsi="Times New Roman" w:cs="Times New Roman"/>
                <w:i/>
                <w:sz w:val="24"/>
                <w:szCs w:val="24"/>
              </w:rPr>
              <w:t>Filipendula vulgaris</w:t>
            </w:r>
            <w:r w:rsidRPr="00D03930">
              <w:rPr>
                <w:rFonts w:ascii="Times New Roman" w:hAnsi="Times New Roman" w:cs="Times New Roman"/>
                <w:iCs/>
                <w:sz w:val="24"/>
                <w:szCs w:val="24"/>
              </w:rPr>
              <w:t xml:space="preserve"> </w:t>
            </w:r>
          </w:p>
        </w:tc>
        <w:tc>
          <w:tcPr>
            <w:tcW w:w="3934" w:type="dxa"/>
            <w:vAlign w:val="center"/>
          </w:tcPr>
          <w:p w14:paraId="34B9BA3F" w14:textId="57CA90FB" w:rsidR="00C22E6F" w:rsidRPr="00D03930" w:rsidRDefault="00D9332B" w:rsidP="00290FDC">
            <w:pPr>
              <w:jc w:val="center"/>
              <w:rPr>
                <w:rFonts w:ascii="Times New Roman" w:eastAsia="Times New Roman" w:hAnsi="Times New Roman" w:cs="Times New Roman"/>
                <w:sz w:val="24"/>
                <w:szCs w:val="24"/>
                <w:lang w:eastAsia="ru-RU"/>
              </w:rPr>
            </w:pPr>
            <w:r w:rsidRPr="00D03930">
              <w:rPr>
                <w:rFonts w:ascii="Times New Roman" w:hAnsi="Times New Roman" w:cs="Times New Roman"/>
                <w:i/>
                <w:sz w:val="24"/>
                <w:szCs w:val="24"/>
              </w:rPr>
              <w:t>Filipendula ulmaria</w:t>
            </w:r>
            <w:r w:rsidRPr="00D03930">
              <w:rPr>
                <w:rFonts w:ascii="Times New Roman" w:hAnsi="Times New Roman" w:cs="Times New Roman"/>
                <w:iCs/>
                <w:sz w:val="24"/>
                <w:szCs w:val="24"/>
              </w:rPr>
              <w:t xml:space="preserve"> </w:t>
            </w:r>
          </w:p>
        </w:tc>
      </w:tr>
      <w:tr w:rsidR="00D03930" w:rsidRPr="00D03930" w14:paraId="2C9399E6" w14:textId="77777777" w:rsidTr="00522D31">
        <w:trPr>
          <w:jc w:val="center"/>
        </w:trPr>
        <w:tc>
          <w:tcPr>
            <w:tcW w:w="2094" w:type="dxa"/>
          </w:tcPr>
          <w:p w14:paraId="25585318" w14:textId="3583E32C" w:rsidR="00C14E71" w:rsidRPr="00D03930" w:rsidRDefault="00C14E71" w:rsidP="00101908">
            <w:pPr>
              <w:jc w:val="center"/>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1</w:t>
            </w:r>
          </w:p>
        </w:tc>
        <w:tc>
          <w:tcPr>
            <w:tcW w:w="3543" w:type="dxa"/>
          </w:tcPr>
          <w:p w14:paraId="48789390" w14:textId="1FAEE7ED" w:rsidR="00C14E71" w:rsidRPr="00D03930" w:rsidRDefault="00C14E71" w:rsidP="00101908">
            <w:pPr>
              <w:jc w:val="center"/>
              <w:rPr>
                <w:rFonts w:ascii="Times New Roman" w:hAnsi="Times New Roman" w:cs="Times New Roman"/>
                <w:iCs/>
                <w:sz w:val="24"/>
                <w:szCs w:val="24"/>
                <w:lang w:val="ru-RU"/>
              </w:rPr>
            </w:pPr>
            <w:r w:rsidRPr="00D03930">
              <w:rPr>
                <w:rFonts w:ascii="Times New Roman" w:hAnsi="Times New Roman" w:cs="Times New Roman"/>
                <w:iCs/>
                <w:sz w:val="24"/>
                <w:szCs w:val="24"/>
                <w:lang w:val="ru-RU"/>
              </w:rPr>
              <w:t>2</w:t>
            </w:r>
          </w:p>
        </w:tc>
        <w:tc>
          <w:tcPr>
            <w:tcW w:w="3934" w:type="dxa"/>
          </w:tcPr>
          <w:p w14:paraId="54C1DEF7" w14:textId="140439E1" w:rsidR="00C14E71" w:rsidRPr="00D03930" w:rsidRDefault="00C14E71" w:rsidP="00101908">
            <w:pPr>
              <w:jc w:val="center"/>
              <w:rPr>
                <w:rFonts w:ascii="Times New Roman" w:hAnsi="Times New Roman" w:cs="Times New Roman"/>
                <w:iCs/>
                <w:sz w:val="24"/>
                <w:szCs w:val="24"/>
                <w:lang w:val="ru-RU"/>
              </w:rPr>
            </w:pPr>
            <w:r w:rsidRPr="00D03930">
              <w:rPr>
                <w:rFonts w:ascii="Times New Roman" w:hAnsi="Times New Roman" w:cs="Times New Roman"/>
                <w:iCs/>
                <w:sz w:val="24"/>
                <w:szCs w:val="24"/>
                <w:lang w:val="ru-RU"/>
              </w:rPr>
              <w:t>3</w:t>
            </w:r>
          </w:p>
        </w:tc>
      </w:tr>
      <w:tr w:rsidR="00D03930" w:rsidRPr="00CF2EA4" w14:paraId="3469B26F" w14:textId="77777777" w:rsidTr="00522D31">
        <w:trPr>
          <w:jc w:val="center"/>
        </w:trPr>
        <w:tc>
          <w:tcPr>
            <w:tcW w:w="2094" w:type="dxa"/>
            <w:tcBorders>
              <w:bottom w:val="nil"/>
            </w:tcBorders>
          </w:tcPr>
          <w:p w14:paraId="0C59D220" w14:textId="24EF236F" w:rsidR="00C22E6F"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Вер</w:t>
            </w:r>
            <w:r w:rsidR="00C22E6F" w:rsidRPr="00D03930">
              <w:rPr>
                <w:rFonts w:ascii="Times New Roman" w:eastAsia="Times New Roman" w:hAnsi="Times New Roman" w:cs="Times New Roman"/>
                <w:sz w:val="24"/>
                <w:szCs w:val="24"/>
                <w:lang w:eastAsia="ru-RU"/>
              </w:rPr>
              <w:t xml:space="preserve">хний эпидермис листа </w:t>
            </w:r>
          </w:p>
        </w:tc>
        <w:tc>
          <w:tcPr>
            <w:tcW w:w="3543" w:type="dxa"/>
            <w:tcBorders>
              <w:bottom w:val="nil"/>
            </w:tcBorders>
          </w:tcPr>
          <w:p w14:paraId="6CDEBF82" w14:textId="0D12CC20"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Представлен кле</w:t>
            </w:r>
            <w:r w:rsidR="00C22E6F" w:rsidRPr="00D03930">
              <w:rPr>
                <w:rFonts w:ascii="Times New Roman" w:eastAsia="Times New Roman" w:hAnsi="Times New Roman" w:cs="Times New Roman"/>
                <w:sz w:val="24"/>
                <w:szCs w:val="24"/>
                <w:lang w:val="ru-RU" w:eastAsia="ru-RU"/>
              </w:rPr>
              <w:t xml:space="preserve">тками с </w:t>
            </w:r>
            <w:r w:rsidR="00271D91">
              <w:rPr>
                <w:rFonts w:ascii="Times New Roman" w:eastAsia="Times New Roman" w:hAnsi="Times New Roman" w:cs="Times New Roman"/>
                <w:sz w:val="24"/>
                <w:szCs w:val="24"/>
                <w:lang w:val="ru-RU" w:eastAsia="ru-RU"/>
              </w:rPr>
              <w:t>прямыми и утолщенными стенками.</w:t>
            </w:r>
          </w:p>
        </w:tc>
        <w:tc>
          <w:tcPr>
            <w:tcW w:w="3934" w:type="dxa"/>
            <w:tcBorders>
              <w:bottom w:val="nil"/>
            </w:tcBorders>
          </w:tcPr>
          <w:p w14:paraId="3865CCAC" w14:textId="6609CB5D"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Представ</w:t>
            </w:r>
            <w:r w:rsidR="00C22E6F" w:rsidRPr="00D03930">
              <w:rPr>
                <w:rFonts w:ascii="Times New Roman" w:eastAsia="Times New Roman" w:hAnsi="Times New Roman" w:cs="Times New Roman"/>
                <w:sz w:val="24"/>
                <w:szCs w:val="24"/>
                <w:lang w:val="ru-RU" w:eastAsia="ru-RU"/>
              </w:rPr>
              <w:t xml:space="preserve">лен клетками </w:t>
            </w:r>
            <w:r w:rsidR="00C22E6F" w:rsidRPr="00D03930">
              <w:rPr>
                <w:rFonts w:ascii="Times New Roman" w:eastAsia="Times New Roman" w:hAnsi="Times New Roman" w:cs="Times New Roman"/>
                <w:sz w:val="24"/>
                <w:szCs w:val="24"/>
                <w:lang w:eastAsia="ru-RU"/>
              </w:rPr>
              <w:t>c</w:t>
            </w:r>
            <w:r w:rsidR="00C22E6F" w:rsidRPr="00D03930">
              <w:rPr>
                <w:rFonts w:ascii="Times New Roman" w:eastAsia="Times New Roman" w:hAnsi="Times New Roman" w:cs="Times New Roman"/>
                <w:sz w:val="24"/>
                <w:szCs w:val="24"/>
                <w:lang w:val="ru-RU" w:eastAsia="ru-RU"/>
              </w:rPr>
              <w:t xml:space="preserve"> извилистыми и утолщенными стенками. </w:t>
            </w:r>
          </w:p>
        </w:tc>
      </w:tr>
      <w:tr w:rsidR="00D03930" w:rsidRPr="00CF2EA4" w14:paraId="065D66C2" w14:textId="77777777" w:rsidTr="00522D31">
        <w:trPr>
          <w:jc w:val="center"/>
        </w:trPr>
        <w:tc>
          <w:tcPr>
            <w:tcW w:w="2094" w:type="dxa"/>
            <w:tcBorders>
              <w:top w:val="single" w:sz="4" w:space="0" w:color="auto"/>
            </w:tcBorders>
          </w:tcPr>
          <w:p w14:paraId="55EF1EE5" w14:textId="3D813A10" w:rsidR="00C22E6F"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Нижний эпид</w:t>
            </w:r>
            <w:r w:rsidR="00C22E6F" w:rsidRPr="00D03930">
              <w:rPr>
                <w:rFonts w:ascii="Times New Roman" w:eastAsia="Times New Roman" w:hAnsi="Times New Roman" w:cs="Times New Roman"/>
                <w:sz w:val="24"/>
                <w:szCs w:val="24"/>
                <w:lang w:eastAsia="ru-RU"/>
              </w:rPr>
              <w:t xml:space="preserve">ермис листа </w:t>
            </w:r>
          </w:p>
        </w:tc>
        <w:tc>
          <w:tcPr>
            <w:tcW w:w="3543" w:type="dxa"/>
            <w:tcBorders>
              <w:top w:val="single" w:sz="4" w:space="0" w:color="auto"/>
            </w:tcBorders>
          </w:tcPr>
          <w:p w14:paraId="51811779" w14:textId="29163F14" w:rsidR="00C22E6F"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Клетк</w:t>
            </w:r>
            <w:r w:rsidR="00C22E6F" w:rsidRPr="00D03930">
              <w:rPr>
                <w:rFonts w:ascii="Times New Roman" w:eastAsia="Times New Roman" w:hAnsi="Times New Roman" w:cs="Times New Roman"/>
                <w:sz w:val="24"/>
                <w:szCs w:val="24"/>
                <w:lang w:eastAsia="ru-RU"/>
              </w:rPr>
              <w:t xml:space="preserve">и извилистой формы. </w:t>
            </w:r>
          </w:p>
        </w:tc>
        <w:tc>
          <w:tcPr>
            <w:tcW w:w="3934" w:type="dxa"/>
            <w:tcBorders>
              <w:top w:val="single" w:sz="4" w:space="0" w:color="auto"/>
            </w:tcBorders>
          </w:tcPr>
          <w:p w14:paraId="606E6674" w14:textId="765CF382"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 xml:space="preserve">Представлен клетками </w:t>
            </w:r>
            <w:r w:rsidR="00C22E6F" w:rsidRPr="00D03930">
              <w:rPr>
                <w:rFonts w:ascii="Times New Roman" w:eastAsia="Times New Roman" w:hAnsi="Times New Roman" w:cs="Times New Roman"/>
                <w:sz w:val="24"/>
                <w:szCs w:val="24"/>
                <w:lang w:val="ru-RU" w:eastAsia="ru-RU"/>
              </w:rPr>
              <w:t xml:space="preserve">вытянутой формы с прямыми стенками </w:t>
            </w:r>
          </w:p>
        </w:tc>
      </w:tr>
      <w:tr w:rsidR="00D03930" w:rsidRPr="00D03930" w14:paraId="1164BF50" w14:textId="77777777" w:rsidTr="00522D31">
        <w:trPr>
          <w:jc w:val="center"/>
        </w:trPr>
        <w:tc>
          <w:tcPr>
            <w:tcW w:w="2094" w:type="dxa"/>
          </w:tcPr>
          <w:p w14:paraId="483BC232" w14:textId="22FB2E3B" w:rsidR="00C22E6F"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Тип устьи</w:t>
            </w:r>
            <w:r w:rsidR="00C22E6F" w:rsidRPr="00D03930">
              <w:rPr>
                <w:rFonts w:ascii="Times New Roman" w:eastAsia="Times New Roman" w:hAnsi="Times New Roman" w:cs="Times New Roman"/>
                <w:sz w:val="24"/>
                <w:szCs w:val="24"/>
                <w:lang w:eastAsia="ru-RU"/>
              </w:rPr>
              <w:t xml:space="preserve">ц, локализация </w:t>
            </w:r>
          </w:p>
        </w:tc>
        <w:tc>
          <w:tcPr>
            <w:tcW w:w="3543" w:type="dxa"/>
          </w:tcPr>
          <w:p w14:paraId="3795C7F7" w14:textId="615AFD68"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Нем</w:t>
            </w:r>
            <w:r w:rsidR="00C22E6F" w:rsidRPr="00D03930">
              <w:rPr>
                <w:rFonts w:ascii="Times New Roman" w:eastAsia="Times New Roman" w:hAnsi="Times New Roman" w:cs="Times New Roman"/>
                <w:sz w:val="24"/>
                <w:szCs w:val="24"/>
                <w:lang w:val="ru-RU" w:eastAsia="ru-RU"/>
              </w:rPr>
              <w:t>ногочисленные, расположены преимущественно с нижней стороны листа (гипостоматический тип). Устьица аномоцитного типа.</w:t>
            </w:r>
          </w:p>
        </w:tc>
        <w:tc>
          <w:tcPr>
            <w:tcW w:w="3934" w:type="dxa"/>
          </w:tcPr>
          <w:p w14:paraId="0825135E" w14:textId="0EFB689E"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Немногочислен</w:t>
            </w:r>
            <w:r w:rsidR="00C22E6F" w:rsidRPr="00D03930">
              <w:rPr>
                <w:rFonts w:ascii="Times New Roman" w:eastAsia="Times New Roman" w:hAnsi="Times New Roman" w:cs="Times New Roman"/>
                <w:sz w:val="24"/>
                <w:szCs w:val="24"/>
                <w:lang w:val="ru-RU" w:eastAsia="ru-RU"/>
              </w:rPr>
              <w:t>ные, расположены преимущественно с нижней стороны листа (гипостоматический тип). Устьица аномоцитного типа.</w:t>
            </w:r>
          </w:p>
        </w:tc>
      </w:tr>
      <w:tr w:rsidR="00D03930" w:rsidRPr="00CF2EA4" w14:paraId="4DBDC5A5" w14:textId="77777777" w:rsidTr="00522D31">
        <w:trPr>
          <w:jc w:val="center"/>
        </w:trPr>
        <w:tc>
          <w:tcPr>
            <w:tcW w:w="2094" w:type="dxa"/>
          </w:tcPr>
          <w:p w14:paraId="610C2273" w14:textId="53117F39" w:rsidR="00C22E6F"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Опуше</w:t>
            </w:r>
            <w:r w:rsidR="00C22E6F" w:rsidRPr="00D03930">
              <w:rPr>
                <w:rFonts w:ascii="Times New Roman" w:eastAsia="Times New Roman" w:hAnsi="Times New Roman" w:cs="Times New Roman"/>
                <w:sz w:val="24"/>
                <w:szCs w:val="24"/>
                <w:lang w:eastAsia="ru-RU"/>
              </w:rPr>
              <w:t xml:space="preserve">ние </w:t>
            </w:r>
          </w:p>
        </w:tc>
        <w:tc>
          <w:tcPr>
            <w:tcW w:w="3543" w:type="dxa"/>
          </w:tcPr>
          <w:p w14:paraId="29926D12" w14:textId="01C92859"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Густое</w:t>
            </w:r>
            <w:r w:rsidR="00C22E6F" w:rsidRPr="00D03930">
              <w:rPr>
                <w:rFonts w:ascii="Times New Roman" w:eastAsia="Times New Roman" w:hAnsi="Times New Roman" w:cs="Times New Roman"/>
                <w:sz w:val="24"/>
                <w:szCs w:val="24"/>
                <w:lang w:val="ru-RU" w:eastAsia="ru-RU"/>
              </w:rPr>
              <w:t xml:space="preserve"> войлочное опушение из простых трихом.</w:t>
            </w:r>
          </w:p>
        </w:tc>
        <w:tc>
          <w:tcPr>
            <w:tcW w:w="3934" w:type="dxa"/>
          </w:tcPr>
          <w:p w14:paraId="716F1677" w14:textId="122A86FB"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Умеренное опушение</w:t>
            </w:r>
            <w:r w:rsidR="00C22E6F" w:rsidRPr="00D03930">
              <w:rPr>
                <w:rFonts w:ascii="Times New Roman" w:eastAsia="Times New Roman" w:hAnsi="Times New Roman" w:cs="Times New Roman"/>
                <w:sz w:val="24"/>
                <w:szCs w:val="24"/>
                <w:lang w:val="ru-RU" w:eastAsia="ru-RU"/>
              </w:rPr>
              <w:t xml:space="preserve"> из простых трихом. </w:t>
            </w:r>
          </w:p>
        </w:tc>
      </w:tr>
      <w:tr w:rsidR="00D03930" w:rsidRPr="00CF2EA4" w14:paraId="1EF0F75A" w14:textId="77777777" w:rsidTr="00522D31">
        <w:trPr>
          <w:jc w:val="center"/>
        </w:trPr>
        <w:tc>
          <w:tcPr>
            <w:tcW w:w="2094" w:type="dxa"/>
          </w:tcPr>
          <w:p w14:paraId="045432DF" w14:textId="1792C014"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Тип листа на поперечно</w:t>
            </w:r>
            <w:r w:rsidR="00C22E6F" w:rsidRPr="00D03930">
              <w:rPr>
                <w:rFonts w:ascii="Times New Roman" w:eastAsia="Times New Roman" w:hAnsi="Times New Roman" w:cs="Times New Roman"/>
                <w:sz w:val="24"/>
                <w:szCs w:val="24"/>
                <w:lang w:val="ru-RU" w:eastAsia="ru-RU"/>
              </w:rPr>
              <w:t>м срезе</w:t>
            </w:r>
          </w:p>
        </w:tc>
        <w:tc>
          <w:tcPr>
            <w:tcW w:w="3543" w:type="dxa"/>
          </w:tcPr>
          <w:p w14:paraId="2D304604" w14:textId="5D6FDE22"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 xml:space="preserve">Плоский, </w:t>
            </w:r>
            <w:r w:rsidR="00C22E6F" w:rsidRPr="00D03930">
              <w:rPr>
                <w:rFonts w:ascii="Times New Roman" w:eastAsia="Times New Roman" w:hAnsi="Times New Roman" w:cs="Times New Roman"/>
                <w:sz w:val="24"/>
                <w:szCs w:val="24"/>
                <w:lang w:val="ru-RU" w:eastAsia="ru-RU"/>
              </w:rPr>
              <w:t>дорзо-вентрального типа, мезофилл нечетко дифференцирован на столбчатую и губчатую ткани.</w:t>
            </w:r>
          </w:p>
        </w:tc>
        <w:tc>
          <w:tcPr>
            <w:tcW w:w="3934" w:type="dxa"/>
          </w:tcPr>
          <w:p w14:paraId="457119A0" w14:textId="11DD678E" w:rsidR="00C22E6F"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Плоский, дорзо-вен</w:t>
            </w:r>
            <w:r w:rsidR="00C22E6F" w:rsidRPr="00D03930">
              <w:rPr>
                <w:rFonts w:ascii="Times New Roman" w:eastAsia="Times New Roman" w:hAnsi="Times New Roman" w:cs="Times New Roman"/>
                <w:sz w:val="24"/>
                <w:szCs w:val="24"/>
                <w:lang w:val="ru-RU" w:eastAsia="ru-RU"/>
              </w:rPr>
              <w:t>трального типа. Мезофилл хорошо дифференцирован на столбчатую и губчатую ткани.</w:t>
            </w:r>
          </w:p>
        </w:tc>
      </w:tr>
      <w:tr w:rsidR="00D03930" w:rsidRPr="00D03930" w14:paraId="0BBF6833" w14:textId="77777777" w:rsidTr="007F5A4A">
        <w:trPr>
          <w:jc w:val="center"/>
        </w:trPr>
        <w:tc>
          <w:tcPr>
            <w:tcW w:w="2094" w:type="dxa"/>
            <w:tcBorders>
              <w:top w:val="single" w:sz="4" w:space="0" w:color="auto"/>
              <w:bottom w:val="single" w:sz="4" w:space="0" w:color="000000"/>
            </w:tcBorders>
          </w:tcPr>
          <w:p w14:paraId="1D4E0493" w14:textId="3460021A" w:rsidR="002E3212"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Форма</w:t>
            </w:r>
            <w:r w:rsidR="00C22E6F" w:rsidRPr="00D03930">
              <w:rPr>
                <w:rFonts w:ascii="Times New Roman" w:eastAsia="Times New Roman" w:hAnsi="Times New Roman" w:cs="Times New Roman"/>
                <w:sz w:val="24"/>
                <w:szCs w:val="24"/>
                <w:lang w:val="ru-RU" w:eastAsia="ru-RU"/>
              </w:rPr>
              <w:t xml:space="preserve"> стебля на поперечном срезе</w:t>
            </w:r>
          </w:p>
        </w:tc>
        <w:tc>
          <w:tcPr>
            <w:tcW w:w="3543" w:type="dxa"/>
            <w:tcBorders>
              <w:top w:val="single" w:sz="4" w:space="0" w:color="auto"/>
              <w:bottom w:val="single" w:sz="4" w:space="0" w:color="000000"/>
            </w:tcBorders>
          </w:tcPr>
          <w:p w14:paraId="55123CD0" w14:textId="3B7898EA" w:rsidR="00C22E6F" w:rsidRPr="00271D91" w:rsidRDefault="00C14E71" w:rsidP="00101908">
            <w:pPr>
              <w:jc w:val="both"/>
              <w:rPr>
                <w:rFonts w:ascii="Times New Roman" w:eastAsia="Times New Roman" w:hAnsi="Times New Roman" w:cs="Times New Roman"/>
                <w:sz w:val="24"/>
                <w:szCs w:val="24"/>
                <w:lang w:val="kk-KZ" w:eastAsia="ru-RU"/>
              </w:rPr>
            </w:pPr>
            <w:r w:rsidRPr="00D03930">
              <w:rPr>
                <w:rFonts w:ascii="Times New Roman" w:eastAsia="Times New Roman" w:hAnsi="Times New Roman" w:cs="Times New Roman"/>
                <w:sz w:val="24"/>
                <w:szCs w:val="24"/>
                <w:lang w:eastAsia="ru-RU"/>
              </w:rPr>
              <w:t>Округлый, гладки</w:t>
            </w:r>
            <w:r w:rsidR="00C22E6F" w:rsidRPr="00D03930">
              <w:rPr>
                <w:rFonts w:ascii="Times New Roman" w:eastAsia="Times New Roman" w:hAnsi="Times New Roman" w:cs="Times New Roman"/>
                <w:sz w:val="24"/>
                <w:szCs w:val="24"/>
                <w:lang w:eastAsia="ru-RU"/>
              </w:rPr>
              <w:t>й</w:t>
            </w:r>
            <w:r w:rsidR="00271D91">
              <w:rPr>
                <w:rFonts w:ascii="Times New Roman" w:eastAsia="Times New Roman" w:hAnsi="Times New Roman" w:cs="Times New Roman"/>
                <w:sz w:val="24"/>
                <w:szCs w:val="24"/>
                <w:lang w:val="kk-KZ" w:eastAsia="ru-RU"/>
              </w:rPr>
              <w:t>.</w:t>
            </w:r>
          </w:p>
        </w:tc>
        <w:tc>
          <w:tcPr>
            <w:tcW w:w="3934" w:type="dxa"/>
            <w:tcBorders>
              <w:top w:val="single" w:sz="4" w:space="0" w:color="auto"/>
              <w:bottom w:val="single" w:sz="4" w:space="0" w:color="000000"/>
            </w:tcBorders>
          </w:tcPr>
          <w:p w14:paraId="37B3E75B" w14:textId="71EAF139" w:rsidR="00C22E6F" w:rsidRPr="00271D91" w:rsidRDefault="00C14E71" w:rsidP="00101908">
            <w:pPr>
              <w:jc w:val="both"/>
              <w:rPr>
                <w:rFonts w:ascii="Times New Roman" w:eastAsia="Times New Roman" w:hAnsi="Times New Roman" w:cs="Times New Roman"/>
                <w:sz w:val="24"/>
                <w:szCs w:val="24"/>
                <w:lang w:val="kk-KZ" w:eastAsia="ru-RU"/>
              </w:rPr>
            </w:pPr>
            <w:r w:rsidRPr="00D03930">
              <w:rPr>
                <w:rFonts w:ascii="Times New Roman" w:eastAsia="Times New Roman" w:hAnsi="Times New Roman" w:cs="Times New Roman"/>
                <w:sz w:val="24"/>
                <w:szCs w:val="24"/>
                <w:lang w:eastAsia="ru-RU"/>
              </w:rPr>
              <w:t>Округло-лопастн</w:t>
            </w:r>
            <w:r w:rsidR="00C22E6F" w:rsidRPr="00D03930">
              <w:rPr>
                <w:rFonts w:ascii="Times New Roman" w:eastAsia="Times New Roman" w:hAnsi="Times New Roman" w:cs="Times New Roman"/>
                <w:sz w:val="24"/>
                <w:szCs w:val="24"/>
                <w:lang w:eastAsia="ru-RU"/>
              </w:rPr>
              <w:t>ой, гладкий</w:t>
            </w:r>
            <w:r w:rsidR="00271D91">
              <w:rPr>
                <w:rFonts w:ascii="Times New Roman" w:eastAsia="Times New Roman" w:hAnsi="Times New Roman" w:cs="Times New Roman"/>
                <w:sz w:val="24"/>
                <w:szCs w:val="24"/>
                <w:lang w:val="kk-KZ" w:eastAsia="ru-RU"/>
              </w:rPr>
              <w:t>.</w:t>
            </w:r>
          </w:p>
        </w:tc>
      </w:tr>
      <w:tr w:rsidR="00D03930" w:rsidRPr="00CF2EA4" w14:paraId="54A908F2" w14:textId="77777777" w:rsidTr="002070D5">
        <w:trPr>
          <w:trHeight w:val="1932"/>
          <w:jc w:val="center"/>
        </w:trPr>
        <w:tc>
          <w:tcPr>
            <w:tcW w:w="2094" w:type="dxa"/>
            <w:tcBorders>
              <w:bottom w:val="nil"/>
            </w:tcBorders>
          </w:tcPr>
          <w:p w14:paraId="490D33B6" w14:textId="702E6904" w:rsidR="00317BDC" w:rsidRPr="00D03930" w:rsidRDefault="00317BDC"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 xml:space="preserve">Тип проводящей системы </w:t>
            </w:r>
          </w:p>
        </w:tc>
        <w:tc>
          <w:tcPr>
            <w:tcW w:w="3543" w:type="dxa"/>
            <w:tcBorders>
              <w:bottom w:val="nil"/>
            </w:tcBorders>
          </w:tcPr>
          <w:p w14:paraId="6971921E" w14:textId="77777777" w:rsidR="00317BDC" w:rsidRPr="00D03930" w:rsidRDefault="00317BDC"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 xml:space="preserve">Проводящая зона отделена, переходного типа, состоит из крупных и сливающихся между </w:t>
            </w:r>
          </w:p>
          <w:p w14:paraId="1A859606" w14:textId="44FF65A9" w:rsidR="00317BDC" w:rsidRPr="00D03930" w:rsidRDefault="00317BDC"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собой пучков. Пучки коллатеральные, закрытые, с наружной стороны имеют тяжи склеренхимы в виде «шапки».</w:t>
            </w:r>
          </w:p>
        </w:tc>
        <w:tc>
          <w:tcPr>
            <w:tcW w:w="3934" w:type="dxa"/>
            <w:tcBorders>
              <w:bottom w:val="nil"/>
            </w:tcBorders>
          </w:tcPr>
          <w:p w14:paraId="4171B78D" w14:textId="77777777" w:rsidR="00317BDC" w:rsidRPr="00D03930" w:rsidRDefault="00317BDC"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 xml:space="preserve">Проводящая зона пучкового типа. Пучки широко-яйцевидной или овальной формы; коллатеральные, </w:t>
            </w:r>
          </w:p>
          <w:p w14:paraId="11D933E8" w14:textId="429B6C05" w:rsidR="00317BDC" w:rsidRPr="00D03930" w:rsidRDefault="00317BDC"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закрытого типа. По периметру каждый пучок снабжен участком склеренхимы в виде «шапки».</w:t>
            </w:r>
          </w:p>
        </w:tc>
      </w:tr>
      <w:tr w:rsidR="00D03930" w:rsidRPr="00D03930" w14:paraId="0E47548D" w14:textId="77777777" w:rsidTr="002070D5">
        <w:trPr>
          <w:jc w:val="center"/>
        </w:trPr>
        <w:tc>
          <w:tcPr>
            <w:tcW w:w="9571" w:type="dxa"/>
            <w:gridSpan w:val="3"/>
            <w:tcBorders>
              <w:top w:val="nil"/>
              <w:left w:val="nil"/>
              <w:bottom w:val="nil"/>
              <w:right w:val="nil"/>
            </w:tcBorders>
          </w:tcPr>
          <w:p w14:paraId="733980F5" w14:textId="77777777" w:rsidR="002070D5" w:rsidRPr="00D03930" w:rsidRDefault="002070D5" w:rsidP="003C1C67">
            <w:pPr>
              <w:jc w:val="both"/>
              <w:rPr>
                <w:rFonts w:ascii="Times New Roman" w:eastAsia="Times New Roman" w:hAnsi="Times New Roman" w:cs="Times New Roman"/>
                <w:sz w:val="28"/>
                <w:szCs w:val="28"/>
                <w:lang w:val="ru-RU" w:eastAsia="ru-RU"/>
              </w:rPr>
            </w:pPr>
          </w:p>
          <w:p w14:paraId="5B83C0D7" w14:textId="77777777" w:rsidR="003C1C67" w:rsidRPr="00D03930" w:rsidRDefault="003C1C67" w:rsidP="003C1C67">
            <w:pPr>
              <w:jc w:val="both"/>
              <w:rPr>
                <w:rFonts w:ascii="Times New Roman" w:eastAsia="Times New Roman" w:hAnsi="Times New Roman" w:cs="Times New Roman"/>
                <w:sz w:val="28"/>
                <w:szCs w:val="28"/>
                <w:lang w:val="ru-RU" w:eastAsia="ru-RU"/>
              </w:rPr>
            </w:pPr>
            <w:r w:rsidRPr="00D03930">
              <w:rPr>
                <w:rFonts w:ascii="Times New Roman" w:eastAsia="Times New Roman" w:hAnsi="Times New Roman" w:cs="Times New Roman"/>
                <w:sz w:val="28"/>
                <w:szCs w:val="28"/>
                <w:lang w:val="ru-RU" w:eastAsia="ru-RU"/>
              </w:rPr>
              <w:lastRenderedPageBreak/>
              <w:t>Продолжение таблицы 5</w:t>
            </w:r>
          </w:p>
          <w:p w14:paraId="6889EC9E" w14:textId="77777777" w:rsidR="003C1C67" w:rsidRPr="00D03930" w:rsidRDefault="003C1C67" w:rsidP="003C1C67">
            <w:pPr>
              <w:jc w:val="both"/>
              <w:rPr>
                <w:rFonts w:ascii="Times New Roman" w:eastAsia="Times New Roman" w:hAnsi="Times New Roman" w:cs="Times New Roman"/>
                <w:sz w:val="24"/>
                <w:szCs w:val="24"/>
                <w:lang w:val="ru-RU" w:eastAsia="ru-RU"/>
              </w:rPr>
            </w:pPr>
          </w:p>
        </w:tc>
      </w:tr>
      <w:tr w:rsidR="00D03930" w:rsidRPr="00D03930" w14:paraId="2DD214BD" w14:textId="77777777" w:rsidTr="002070D5">
        <w:trPr>
          <w:jc w:val="center"/>
        </w:trPr>
        <w:tc>
          <w:tcPr>
            <w:tcW w:w="2094" w:type="dxa"/>
            <w:tcBorders>
              <w:top w:val="single" w:sz="4" w:space="0" w:color="auto"/>
            </w:tcBorders>
          </w:tcPr>
          <w:p w14:paraId="61834EF5" w14:textId="77777777" w:rsidR="003C1C67" w:rsidRPr="00D03930" w:rsidRDefault="003C1C67" w:rsidP="003C1C67">
            <w:pPr>
              <w:jc w:val="center"/>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lastRenderedPageBreak/>
              <w:t>1</w:t>
            </w:r>
          </w:p>
        </w:tc>
        <w:tc>
          <w:tcPr>
            <w:tcW w:w="3543" w:type="dxa"/>
            <w:tcBorders>
              <w:top w:val="single" w:sz="4" w:space="0" w:color="auto"/>
            </w:tcBorders>
          </w:tcPr>
          <w:p w14:paraId="0578ED84" w14:textId="77777777" w:rsidR="003C1C67" w:rsidRPr="00D03930" w:rsidRDefault="003C1C67" w:rsidP="003C1C67">
            <w:pPr>
              <w:jc w:val="center"/>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2</w:t>
            </w:r>
          </w:p>
        </w:tc>
        <w:tc>
          <w:tcPr>
            <w:tcW w:w="3934" w:type="dxa"/>
            <w:tcBorders>
              <w:top w:val="single" w:sz="4" w:space="0" w:color="auto"/>
            </w:tcBorders>
          </w:tcPr>
          <w:p w14:paraId="0B3C92A2" w14:textId="77777777" w:rsidR="003C1C67" w:rsidRPr="00D03930" w:rsidRDefault="003C1C67" w:rsidP="003C1C67">
            <w:pPr>
              <w:jc w:val="center"/>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3</w:t>
            </w:r>
          </w:p>
        </w:tc>
      </w:tr>
      <w:tr w:rsidR="00D03930" w:rsidRPr="00CF2EA4" w14:paraId="42196293" w14:textId="77777777" w:rsidTr="00522D31">
        <w:trPr>
          <w:jc w:val="center"/>
        </w:trPr>
        <w:tc>
          <w:tcPr>
            <w:tcW w:w="2094" w:type="dxa"/>
          </w:tcPr>
          <w:p w14:paraId="12E35CEF" w14:textId="6711A68A" w:rsidR="00C14E71" w:rsidRPr="00D03930" w:rsidRDefault="00C14E71" w:rsidP="00101908">
            <w:pPr>
              <w:jc w:val="both"/>
              <w:rPr>
                <w:rFonts w:ascii="Times New Roman" w:eastAsia="Times New Roman" w:hAnsi="Times New Roman" w:cs="Times New Roman"/>
                <w:sz w:val="24"/>
                <w:szCs w:val="24"/>
                <w:lang w:eastAsia="ru-RU"/>
              </w:rPr>
            </w:pPr>
            <w:r w:rsidRPr="00D03930">
              <w:rPr>
                <w:rFonts w:ascii="Times New Roman" w:eastAsia="Times New Roman" w:hAnsi="Times New Roman" w:cs="Times New Roman"/>
                <w:sz w:val="24"/>
                <w:szCs w:val="24"/>
                <w:lang w:eastAsia="ru-RU"/>
              </w:rPr>
              <w:t>Строение центральной части стебля</w:t>
            </w:r>
          </w:p>
        </w:tc>
        <w:tc>
          <w:tcPr>
            <w:tcW w:w="3543" w:type="dxa"/>
          </w:tcPr>
          <w:p w14:paraId="3770FF36" w14:textId="2B2EE988" w:rsidR="00C14E71"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Центральная часть стебля в верхней части заполнена клетками сердцевинной паренхимы, в нижней части – стебель полый.</w:t>
            </w:r>
          </w:p>
        </w:tc>
        <w:tc>
          <w:tcPr>
            <w:tcW w:w="3934" w:type="dxa"/>
          </w:tcPr>
          <w:p w14:paraId="04FB91EA" w14:textId="41C1C160" w:rsidR="00C14E71"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 xml:space="preserve">Центральная часть стебля на всем протяжении заполнена клетками сердцевинной паренхимы. </w:t>
            </w:r>
          </w:p>
        </w:tc>
      </w:tr>
      <w:tr w:rsidR="00C14E71" w:rsidRPr="00D03930" w14:paraId="0F4CE42B" w14:textId="77777777" w:rsidTr="00522D31">
        <w:trPr>
          <w:jc w:val="center"/>
        </w:trPr>
        <w:tc>
          <w:tcPr>
            <w:tcW w:w="2094" w:type="dxa"/>
            <w:tcBorders>
              <w:top w:val="single" w:sz="4" w:space="0" w:color="000000"/>
              <w:left w:val="single" w:sz="4" w:space="0" w:color="000000"/>
              <w:bottom w:val="single" w:sz="4" w:space="0" w:color="000000"/>
              <w:right w:val="single" w:sz="4" w:space="0" w:color="000000"/>
            </w:tcBorders>
          </w:tcPr>
          <w:p w14:paraId="4C5FA63B" w14:textId="77777777" w:rsidR="00C14E71" w:rsidRPr="00D03930" w:rsidRDefault="00C14E71" w:rsidP="00101908">
            <w:pPr>
              <w:jc w:val="both"/>
              <w:rPr>
                <w:rFonts w:ascii="Times New Roman" w:eastAsia="Times New Roman" w:hAnsi="Times New Roman" w:cs="Times New Roman"/>
                <w:bCs/>
                <w:sz w:val="24"/>
                <w:szCs w:val="24"/>
                <w:lang w:val="ru-RU" w:eastAsia="ru-RU"/>
              </w:rPr>
            </w:pPr>
            <w:r w:rsidRPr="00D03930">
              <w:rPr>
                <w:rFonts w:ascii="Times New Roman" w:eastAsia="Times New Roman" w:hAnsi="Times New Roman" w:cs="Times New Roman"/>
                <w:bCs/>
                <w:sz w:val="24"/>
                <w:szCs w:val="24"/>
                <w:lang w:val="ru-RU" w:eastAsia="ru-RU"/>
              </w:rPr>
              <w:t>Строение клеток эпидермиса венчика цветка</w:t>
            </w:r>
          </w:p>
        </w:tc>
        <w:tc>
          <w:tcPr>
            <w:tcW w:w="3543" w:type="dxa"/>
            <w:tcBorders>
              <w:top w:val="single" w:sz="4" w:space="0" w:color="000000"/>
              <w:left w:val="single" w:sz="4" w:space="0" w:color="000000"/>
              <w:bottom w:val="single" w:sz="4" w:space="0" w:color="000000"/>
              <w:right w:val="single" w:sz="4" w:space="0" w:color="000000"/>
            </w:tcBorders>
          </w:tcPr>
          <w:p w14:paraId="0C7903D9" w14:textId="4D9334D5" w:rsidR="00C14E71"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Представлен мелкими округлыми клетками эпидермиса со слабо извилистыми стенками. Хорошо прослеживается жилкование лепестков.</w:t>
            </w:r>
          </w:p>
        </w:tc>
        <w:tc>
          <w:tcPr>
            <w:tcW w:w="3934" w:type="dxa"/>
            <w:tcBorders>
              <w:top w:val="single" w:sz="4" w:space="0" w:color="000000"/>
              <w:left w:val="single" w:sz="4" w:space="0" w:color="000000"/>
              <w:bottom w:val="single" w:sz="4" w:space="0" w:color="000000"/>
              <w:right w:val="single" w:sz="4" w:space="0" w:color="000000"/>
            </w:tcBorders>
          </w:tcPr>
          <w:p w14:paraId="19954A37" w14:textId="0229D409" w:rsidR="00C14E71" w:rsidRPr="00D03930" w:rsidRDefault="00C14E71" w:rsidP="00101908">
            <w:pPr>
              <w:jc w:val="both"/>
              <w:rPr>
                <w:rFonts w:ascii="Times New Roman" w:eastAsia="Times New Roman" w:hAnsi="Times New Roman" w:cs="Times New Roman"/>
                <w:sz w:val="24"/>
                <w:szCs w:val="24"/>
                <w:lang w:val="ru-RU" w:eastAsia="ru-RU"/>
              </w:rPr>
            </w:pPr>
            <w:r w:rsidRPr="00D03930">
              <w:rPr>
                <w:rFonts w:ascii="Times New Roman" w:eastAsia="Times New Roman" w:hAnsi="Times New Roman" w:cs="Times New Roman"/>
                <w:sz w:val="24"/>
                <w:szCs w:val="24"/>
                <w:lang w:val="ru-RU" w:eastAsia="ru-RU"/>
              </w:rPr>
              <w:t>Представлен мелкими округлыми клетками эпидермиса со слабо извилистыми стенками. Хорошо прослеживается жилкование лепестков.</w:t>
            </w:r>
          </w:p>
        </w:tc>
      </w:tr>
    </w:tbl>
    <w:p w14:paraId="13DA0457"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p>
    <w:p w14:paraId="4CC9A21A" w14:textId="49B37B88"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Таким образом, </w:t>
      </w:r>
      <w:r w:rsidR="0019682C" w:rsidRPr="00D03930">
        <w:rPr>
          <w:rFonts w:ascii="Times New Roman" w:hAnsi="Times New Roman" w:cs="Times New Roman"/>
          <w:sz w:val="28"/>
          <w:szCs w:val="28"/>
          <w:lang w:val="ru-RU"/>
        </w:rPr>
        <w:t xml:space="preserve">в результате </w:t>
      </w:r>
      <w:r w:rsidRPr="00D03930">
        <w:rPr>
          <w:rFonts w:ascii="Times New Roman" w:hAnsi="Times New Roman" w:cs="Times New Roman"/>
          <w:sz w:val="28"/>
          <w:szCs w:val="28"/>
          <w:lang w:val="ru-RU"/>
        </w:rPr>
        <w:t>микро-анатомическо</w:t>
      </w:r>
      <w:r w:rsidR="0019682C" w:rsidRPr="00D03930">
        <w:rPr>
          <w:rFonts w:ascii="Times New Roman" w:hAnsi="Times New Roman" w:cs="Times New Roman"/>
          <w:sz w:val="28"/>
          <w:szCs w:val="28"/>
          <w:lang w:val="ru-RU"/>
        </w:rPr>
        <w:t>го</w:t>
      </w:r>
      <w:r w:rsidRPr="00D03930">
        <w:rPr>
          <w:rFonts w:ascii="Times New Roman" w:hAnsi="Times New Roman" w:cs="Times New Roman"/>
          <w:sz w:val="28"/>
          <w:szCs w:val="28"/>
          <w:lang w:val="ru-RU"/>
        </w:rPr>
        <w:t xml:space="preserve"> исследовани</w:t>
      </w:r>
      <w:r w:rsidR="0019682C" w:rsidRPr="00D03930">
        <w:rPr>
          <w:rFonts w:ascii="Times New Roman" w:hAnsi="Times New Roman" w:cs="Times New Roman"/>
          <w:sz w:val="28"/>
          <w:szCs w:val="28"/>
          <w:lang w:val="ru-RU"/>
        </w:rPr>
        <w:t>я</w:t>
      </w:r>
      <w:r w:rsidRPr="00D03930">
        <w:rPr>
          <w:rFonts w:ascii="Times New Roman" w:hAnsi="Times New Roman" w:cs="Times New Roman"/>
          <w:sz w:val="28"/>
          <w:szCs w:val="28"/>
          <w:lang w:val="ru-RU"/>
        </w:rPr>
        <w:t xml:space="preserve"> надземных органов </w:t>
      </w:r>
      <w:r w:rsidR="00D9332B" w:rsidRPr="00D03930">
        <w:rPr>
          <w:rFonts w:ascii="Times New Roman" w:hAnsi="Times New Roman" w:cs="Times New Roman"/>
          <w:bCs/>
          <w:i/>
          <w:sz w:val="28"/>
          <w:szCs w:val="28"/>
          <w:lang w:val="ru-RU"/>
        </w:rPr>
        <w:t>Filipendula vulgaris</w:t>
      </w:r>
      <w:r w:rsidR="00D9332B" w:rsidRPr="00D03930">
        <w:rPr>
          <w:rFonts w:ascii="Times New Roman" w:hAnsi="Times New Roman" w:cs="Times New Roman"/>
          <w:bCs/>
          <w:iCs/>
          <w:sz w:val="28"/>
          <w:szCs w:val="28"/>
          <w:lang w:val="ru-RU"/>
        </w:rPr>
        <w:t xml:space="preserve"> и </w:t>
      </w:r>
      <w:r w:rsidR="00D9332B" w:rsidRPr="00D03930">
        <w:rPr>
          <w:rFonts w:ascii="Times New Roman" w:hAnsi="Times New Roman" w:cs="Times New Roman"/>
          <w:bCs/>
          <w:i/>
          <w:sz w:val="28"/>
          <w:szCs w:val="28"/>
          <w:lang w:val="ru-RU"/>
        </w:rPr>
        <w:t>Filipendula ulmaria</w:t>
      </w:r>
      <w:r w:rsidR="00D9332B" w:rsidRPr="00D03930">
        <w:rPr>
          <w:rFonts w:ascii="Times New Roman" w:hAnsi="Times New Roman" w:cs="Times New Roman"/>
          <w:bCs/>
          <w:iCs/>
          <w:sz w:val="28"/>
          <w:szCs w:val="28"/>
          <w:lang w:val="ru-RU"/>
        </w:rPr>
        <w:t xml:space="preserve"> </w:t>
      </w:r>
      <w:r w:rsidR="0019682C"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 xml:space="preserve">ля обоих видов установлены </w:t>
      </w:r>
      <w:r w:rsidR="0019682C" w:rsidRPr="00D03930">
        <w:rPr>
          <w:rFonts w:ascii="Times New Roman" w:hAnsi="Times New Roman" w:cs="Times New Roman"/>
          <w:sz w:val="28"/>
          <w:szCs w:val="28"/>
          <w:lang w:val="ru-RU"/>
        </w:rPr>
        <w:t xml:space="preserve">следующие отличительные </w:t>
      </w:r>
      <w:r w:rsidRPr="00D03930">
        <w:rPr>
          <w:rFonts w:ascii="Times New Roman" w:hAnsi="Times New Roman" w:cs="Times New Roman"/>
          <w:sz w:val="28"/>
          <w:szCs w:val="28"/>
          <w:lang w:val="ru-RU"/>
        </w:rPr>
        <w:t xml:space="preserve">диагностические признаки: </w:t>
      </w:r>
    </w:p>
    <w:p w14:paraId="6E5C9F80" w14:textId="339480E5"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стебля – форма стебля на поперечном срезе, проводящая система переходного типа, наличие полости для нижней части </w:t>
      </w:r>
      <w:r w:rsidR="00D9332B" w:rsidRPr="00D03930">
        <w:rPr>
          <w:rFonts w:ascii="Times New Roman" w:hAnsi="Times New Roman" w:cs="Times New Roman"/>
          <w:bCs/>
          <w:i/>
          <w:sz w:val="28"/>
          <w:szCs w:val="28"/>
          <w:lang w:val="ru-RU"/>
        </w:rPr>
        <w:t>Filipendula ulmaria</w:t>
      </w:r>
      <w:r w:rsidR="00A42459" w:rsidRPr="00D03930">
        <w:rPr>
          <w:rFonts w:ascii="Times New Roman" w:hAnsi="Times New Roman" w:cs="Times New Roman"/>
          <w:sz w:val="28"/>
          <w:szCs w:val="28"/>
          <w:lang w:val="ru-RU"/>
        </w:rPr>
        <w:t>, а</w:t>
      </w:r>
      <w:r w:rsidRPr="00D03930">
        <w:rPr>
          <w:rFonts w:ascii="Times New Roman" w:hAnsi="Times New Roman" w:cs="Times New Roman"/>
          <w:sz w:val="28"/>
          <w:szCs w:val="28"/>
          <w:lang w:val="ru-RU"/>
        </w:rPr>
        <w:t xml:space="preserve"> для </w:t>
      </w:r>
      <w:r w:rsidR="00D9332B" w:rsidRPr="00D03930">
        <w:rPr>
          <w:rFonts w:ascii="Times New Roman" w:hAnsi="Times New Roman" w:cs="Times New Roman"/>
          <w:bCs/>
          <w:i/>
          <w:sz w:val="28"/>
          <w:szCs w:val="28"/>
          <w:lang w:val="ru-RU"/>
        </w:rPr>
        <w:t>Filipendula vulgaris</w:t>
      </w:r>
      <w:r w:rsidR="00D9332B" w:rsidRPr="00D03930">
        <w:rPr>
          <w:rFonts w:ascii="Times New Roman" w:hAnsi="Times New Roman" w:cs="Times New Roman"/>
          <w:bCs/>
          <w:iCs/>
          <w:sz w:val="28"/>
          <w:szCs w:val="28"/>
          <w:lang w:val="ru-RU"/>
        </w:rPr>
        <w:t xml:space="preserve"> </w:t>
      </w:r>
      <w:r w:rsidRPr="00D03930">
        <w:rPr>
          <w:rFonts w:ascii="Times New Roman" w:hAnsi="Times New Roman" w:cs="Times New Roman"/>
          <w:sz w:val="28"/>
          <w:szCs w:val="28"/>
          <w:lang w:val="ru-RU"/>
        </w:rPr>
        <w:t>- отсутствие;</w:t>
      </w:r>
    </w:p>
    <w:p w14:paraId="725FEC74"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эпидермиса листа – форма и строение клеток, расположение устьиц преимущественно с нижней стороны, степень и выраженность опушения на нижнем эпидермисе листа;</w:t>
      </w:r>
    </w:p>
    <w:p w14:paraId="64FF2130"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поперечного среза листа – строение мезофилла и форма трихом;</w:t>
      </w:r>
    </w:p>
    <w:p w14:paraId="2AA922CE" w14:textId="77777777" w:rsidR="00C22E6F"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венчика цветка – форма клеток.</w:t>
      </w:r>
    </w:p>
    <w:p w14:paraId="44810E48" w14:textId="0E085F3C" w:rsidR="0019682C" w:rsidRPr="00D03930" w:rsidRDefault="00C22E6F" w:rsidP="00101908">
      <w:pPr>
        <w:autoSpaceDE w:val="0"/>
        <w:autoSpaceDN w:val="0"/>
        <w:adjustRightInd w:val="0"/>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Изучение </w:t>
      </w:r>
      <w:r w:rsidRPr="00D03930">
        <w:rPr>
          <w:rFonts w:ascii="Times New Roman" w:hAnsi="Times New Roman" w:cs="Times New Roman"/>
          <w:sz w:val="28"/>
          <w:szCs w:val="28"/>
          <w:lang w:val="kk-KZ"/>
        </w:rPr>
        <w:t xml:space="preserve">макро- и </w:t>
      </w:r>
      <w:r w:rsidRPr="00D03930">
        <w:rPr>
          <w:rFonts w:ascii="Times New Roman" w:hAnsi="Times New Roman" w:cs="Times New Roman"/>
          <w:sz w:val="28"/>
          <w:szCs w:val="28"/>
          <w:lang w:val="ru-RU"/>
        </w:rPr>
        <w:t xml:space="preserve">микроскопических особенностей надземных частей данных видов, произрастающего на территории Центрального Казахстана, позволило получить сведения, необходимые для </w:t>
      </w:r>
      <w:r w:rsidR="00DD0A3D" w:rsidRPr="00D03930">
        <w:rPr>
          <w:rFonts w:ascii="Times New Roman" w:hAnsi="Times New Roman" w:cs="Times New Roman"/>
          <w:sz w:val="28"/>
          <w:szCs w:val="28"/>
          <w:lang w:val="ru-RU"/>
        </w:rPr>
        <w:t>идентификации</w:t>
      </w:r>
      <w:r w:rsidRPr="00D03930">
        <w:rPr>
          <w:rFonts w:ascii="Times New Roman" w:hAnsi="Times New Roman" w:cs="Times New Roman"/>
          <w:sz w:val="28"/>
          <w:szCs w:val="28"/>
          <w:lang w:val="ru-RU"/>
        </w:rPr>
        <w:t xml:space="preserve"> сырья. </w:t>
      </w:r>
    </w:p>
    <w:p w14:paraId="2CFFE4EB" w14:textId="77777777" w:rsidR="00C22E6F" w:rsidRPr="00D03930" w:rsidRDefault="00C22E6F" w:rsidP="00101908">
      <w:pPr>
        <w:autoSpaceDE w:val="0"/>
        <w:autoSpaceDN w:val="0"/>
        <w:adjustRightInd w:val="0"/>
        <w:ind w:firstLine="709"/>
        <w:jc w:val="both"/>
        <w:rPr>
          <w:rFonts w:ascii="Times New Roman" w:hAnsi="Times New Roman" w:cs="Times New Roman"/>
          <w:b/>
          <w:bCs/>
          <w:sz w:val="28"/>
          <w:szCs w:val="28"/>
          <w:lang w:val="ru-RU"/>
        </w:rPr>
      </w:pPr>
    </w:p>
    <w:p w14:paraId="6FFDC4C3" w14:textId="77777777" w:rsidR="00C22E6F" w:rsidRPr="00D03930" w:rsidRDefault="00C22E6F" w:rsidP="00101908">
      <w:pPr>
        <w:widowControl/>
        <w:ind w:firstLine="709"/>
        <w:jc w:val="both"/>
        <w:rPr>
          <w:rFonts w:ascii="Times New Roman" w:hAnsi="Times New Roman" w:cs="Times New Roman"/>
          <w:lang w:val="ru-RU"/>
        </w:rPr>
      </w:pPr>
      <w:r w:rsidRPr="00D03930">
        <w:rPr>
          <w:rFonts w:ascii="Times New Roman" w:hAnsi="Times New Roman" w:cs="Times New Roman"/>
          <w:lang w:val="ru-RU"/>
        </w:rPr>
        <w:br w:type="page"/>
      </w:r>
    </w:p>
    <w:p w14:paraId="75727249" w14:textId="7135B699" w:rsidR="00C22E6F" w:rsidRPr="00D03930" w:rsidRDefault="00C22E6F"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lastRenderedPageBreak/>
        <w:t xml:space="preserve">4 РАЗРАБОТКА ПОКАЗАТЕЛЕЙ КАЧЕСТВА И СТАНДАРТИЗАЦИЯ </w:t>
      </w:r>
      <w:r w:rsidR="001C3F36" w:rsidRPr="00D03930">
        <w:rPr>
          <w:rFonts w:ascii="Times New Roman" w:hAnsi="Times New Roman" w:cs="Times New Roman"/>
          <w:b/>
          <w:bCs/>
          <w:sz w:val="28"/>
          <w:szCs w:val="28"/>
          <w:lang w:val="ru-RU"/>
        </w:rPr>
        <w:t>ТРАВЫ</w:t>
      </w:r>
      <w:r w:rsidRPr="00D03930">
        <w:rPr>
          <w:rFonts w:ascii="Times New Roman" w:hAnsi="Times New Roman" w:cs="Times New Roman"/>
          <w:b/>
          <w:bCs/>
          <w:sz w:val="28"/>
          <w:szCs w:val="28"/>
          <w:lang w:val="ru-RU"/>
        </w:rPr>
        <w:t xml:space="preserve"> </w:t>
      </w:r>
      <w:r w:rsidR="00D9332B" w:rsidRPr="00D03930">
        <w:rPr>
          <w:rFonts w:ascii="Times New Roman" w:hAnsi="Times New Roman" w:cs="Times New Roman"/>
          <w:b/>
          <w:bCs/>
          <w:i/>
          <w:iCs/>
          <w:sz w:val="28"/>
          <w:szCs w:val="28"/>
          <w:lang w:val="ru-RU"/>
        </w:rPr>
        <w:t>FILIPENDULA VULGARIS</w:t>
      </w:r>
      <w:r w:rsidR="00D9332B" w:rsidRPr="00D03930">
        <w:rPr>
          <w:rFonts w:ascii="Times New Roman" w:hAnsi="Times New Roman" w:cs="Times New Roman"/>
          <w:b/>
          <w:bCs/>
          <w:sz w:val="28"/>
          <w:szCs w:val="28"/>
          <w:lang w:val="ru-RU"/>
        </w:rPr>
        <w:t xml:space="preserve"> И</w:t>
      </w:r>
      <w:r w:rsidR="001C3F36" w:rsidRPr="00D03930">
        <w:rPr>
          <w:rFonts w:ascii="Times New Roman" w:hAnsi="Times New Roman" w:cs="Times New Roman"/>
          <w:b/>
          <w:bCs/>
          <w:sz w:val="28"/>
          <w:szCs w:val="28"/>
          <w:lang w:val="ru-RU"/>
        </w:rPr>
        <w:t xml:space="preserve"> ТРАВЫ</w:t>
      </w:r>
      <w:r w:rsidR="00D9332B" w:rsidRPr="00D03930">
        <w:rPr>
          <w:rFonts w:ascii="Times New Roman" w:hAnsi="Times New Roman" w:cs="Times New Roman"/>
          <w:b/>
          <w:bCs/>
          <w:sz w:val="28"/>
          <w:szCs w:val="28"/>
          <w:lang w:val="ru-RU"/>
        </w:rPr>
        <w:t xml:space="preserve"> </w:t>
      </w:r>
      <w:r w:rsidR="00D9332B" w:rsidRPr="00D03930">
        <w:rPr>
          <w:rFonts w:ascii="Times New Roman" w:hAnsi="Times New Roman" w:cs="Times New Roman"/>
          <w:b/>
          <w:bCs/>
          <w:i/>
          <w:iCs/>
          <w:sz w:val="28"/>
          <w:szCs w:val="28"/>
          <w:lang w:val="ru-RU"/>
        </w:rPr>
        <w:t>FILIPENDULA ULMARIA</w:t>
      </w:r>
      <w:r w:rsidR="00D9332B" w:rsidRPr="00D03930">
        <w:rPr>
          <w:rFonts w:ascii="Times New Roman" w:hAnsi="Times New Roman" w:cs="Times New Roman"/>
          <w:b/>
          <w:bCs/>
          <w:sz w:val="28"/>
          <w:szCs w:val="28"/>
          <w:lang w:val="ru-RU"/>
        </w:rPr>
        <w:t xml:space="preserve"> </w:t>
      </w:r>
    </w:p>
    <w:p w14:paraId="429747B1" w14:textId="77777777" w:rsidR="009A22E3" w:rsidRPr="00D03930" w:rsidRDefault="009A22E3" w:rsidP="00101908">
      <w:pPr>
        <w:ind w:firstLine="709"/>
        <w:jc w:val="both"/>
        <w:rPr>
          <w:rFonts w:ascii="Times New Roman" w:hAnsi="Times New Roman" w:cs="Times New Roman"/>
          <w:b/>
          <w:bCs/>
          <w:sz w:val="28"/>
          <w:szCs w:val="28"/>
          <w:lang w:val="ru-RU"/>
        </w:rPr>
      </w:pPr>
    </w:p>
    <w:p w14:paraId="5A593500" w14:textId="70C389E7" w:rsidR="00D9332B" w:rsidRPr="00D03930" w:rsidRDefault="009A22E3" w:rsidP="00101908">
      <w:pPr>
        <w:autoSpaceDE w:val="0"/>
        <w:autoSpaceDN w:val="0"/>
        <w:adjustRightInd w:val="0"/>
        <w:ind w:firstLine="709"/>
        <w:jc w:val="both"/>
        <w:rPr>
          <w:rFonts w:ascii="Times New Roman" w:hAnsi="Times New Roman" w:cs="Times New Roman"/>
          <w:b/>
          <w:sz w:val="28"/>
          <w:szCs w:val="28"/>
          <w:lang w:val="ru-RU"/>
        </w:rPr>
      </w:pPr>
      <w:r w:rsidRPr="00D03930">
        <w:rPr>
          <w:rFonts w:ascii="Times New Roman" w:hAnsi="Times New Roman" w:cs="Times New Roman"/>
          <w:b/>
          <w:bCs/>
          <w:sz w:val="28"/>
          <w:szCs w:val="28"/>
          <w:lang w:val="ru-RU"/>
        </w:rPr>
        <w:t xml:space="preserve">4.1 Сравнительное гистохимическое исследование </w:t>
      </w:r>
      <w:r w:rsidR="0051044C" w:rsidRPr="00D03930">
        <w:rPr>
          <w:rFonts w:ascii="Times New Roman" w:hAnsi="Times New Roman" w:cs="Times New Roman"/>
          <w:b/>
          <w:bCs/>
          <w:sz w:val="28"/>
          <w:szCs w:val="28"/>
          <w:lang w:val="ru-RU"/>
        </w:rPr>
        <w:t>травы</w:t>
      </w:r>
      <w:r w:rsidRPr="00D03930">
        <w:rPr>
          <w:rFonts w:ascii="Times New Roman" w:hAnsi="Times New Roman" w:cs="Times New Roman"/>
          <w:b/>
          <w:bCs/>
          <w:sz w:val="28"/>
          <w:szCs w:val="28"/>
          <w:lang w:val="ru-RU"/>
        </w:rPr>
        <w:t xml:space="preserve"> </w:t>
      </w:r>
      <w:r w:rsidR="00D9332B" w:rsidRPr="00D03930">
        <w:rPr>
          <w:rFonts w:ascii="Times New Roman" w:hAnsi="Times New Roman" w:cs="Times New Roman"/>
          <w:b/>
          <w:i/>
          <w:sz w:val="28"/>
          <w:szCs w:val="28"/>
          <w:lang w:val="ru-RU"/>
        </w:rPr>
        <w:t>Filipendula vulgaris</w:t>
      </w:r>
      <w:r w:rsidR="00D9332B" w:rsidRPr="00D03930">
        <w:rPr>
          <w:rFonts w:ascii="Times New Roman" w:hAnsi="Times New Roman" w:cs="Times New Roman"/>
          <w:b/>
          <w:iCs/>
          <w:sz w:val="28"/>
          <w:szCs w:val="28"/>
          <w:lang w:val="ru-RU"/>
        </w:rPr>
        <w:t xml:space="preserve"> и</w:t>
      </w:r>
      <w:r w:rsidR="0051044C" w:rsidRPr="00D03930">
        <w:rPr>
          <w:rFonts w:ascii="Times New Roman" w:hAnsi="Times New Roman" w:cs="Times New Roman"/>
          <w:b/>
          <w:iCs/>
          <w:sz w:val="28"/>
          <w:szCs w:val="28"/>
          <w:lang w:val="ru-RU"/>
        </w:rPr>
        <w:t xml:space="preserve"> травы</w:t>
      </w:r>
      <w:r w:rsidR="00D9332B" w:rsidRPr="00D03930">
        <w:rPr>
          <w:rFonts w:ascii="Times New Roman" w:hAnsi="Times New Roman" w:cs="Times New Roman"/>
          <w:b/>
          <w:iCs/>
          <w:sz w:val="28"/>
          <w:szCs w:val="28"/>
          <w:lang w:val="ru-RU"/>
        </w:rPr>
        <w:t xml:space="preserve"> </w:t>
      </w:r>
      <w:r w:rsidR="00D9332B" w:rsidRPr="00D03930">
        <w:rPr>
          <w:rFonts w:ascii="Times New Roman" w:hAnsi="Times New Roman" w:cs="Times New Roman"/>
          <w:b/>
          <w:i/>
          <w:sz w:val="28"/>
          <w:szCs w:val="28"/>
          <w:lang w:val="ru-RU"/>
        </w:rPr>
        <w:t>Filipendula ulmaria</w:t>
      </w:r>
      <w:r w:rsidR="00D9332B" w:rsidRPr="00D03930">
        <w:rPr>
          <w:rFonts w:ascii="Times New Roman" w:hAnsi="Times New Roman" w:cs="Times New Roman"/>
          <w:b/>
          <w:iCs/>
          <w:sz w:val="28"/>
          <w:szCs w:val="28"/>
          <w:lang w:val="ru-RU"/>
        </w:rPr>
        <w:t xml:space="preserve"> </w:t>
      </w:r>
    </w:p>
    <w:p w14:paraId="3FD22CC5" w14:textId="358486FF" w:rsidR="009A22E3" w:rsidRPr="00D03930" w:rsidRDefault="007D2E15"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ru-RU" w:eastAsia="ru-RU"/>
        </w:rPr>
        <w:t>Гистохимический</w:t>
      </w:r>
      <w:r w:rsidR="001118DE" w:rsidRPr="00D03930">
        <w:rPr>
          <w:rFonts w:ascii="Times New Roman" w:eastAsia="Times New Roman" w:hAnsi="Times New Roman" w:cs="Times New Roman"/>
          <w:iCs/>
          <w:sz w:val="28"/>
          <w:szCs w:val="28"/>
          <w:lang w:val="ru-RU" w:eastAsia="ru-RU"/>
        </w:rPr>
        <w:t xml:space="preserve"> анализ</w:t>
      </w:r>
      <w:r w:rsidR="009A22E3" w:rsidRPr="00D03930">
        <w:rPr>
          <w:rFonts w:ascii="Times New Roman" w:eastAsia="Times New Roman" w:hAnsi="Times New Roman" w:cs="Times New Roman"/>
          <w:iCs/>
          <w:sz w:val="28"/>
          <w:szCs w:val="28"/>
          <w:lang w:val="ru-RU" w:eastAsia="ru-RU"/>
        </w:rPr>
        <w:t xml:space="preserve"> </w:t>
      </w:r>
      <w:r w:rsidR="00BA48FC" w:rsidRPr="00D03930">
        <w:rPr>
          <w:rFonts w:ascii="Times New Roman" w:eastAsia="Times New Roman" w:hAnsi="Times New Roman" w:cs="Times New Roman"/>
          <w:iCs/>
          <w:sz w:val="28"/>
          <w:szCs w:val="28"/>
          <w:lang w:val="ru-RU" w:eastAsia="ru-RU"/>
        </w:rPr>
        <w:t xml:space="preserve">позволяет </w:t>
      </w:r>
      <w:r w:rsidR="009A22E3" w:rsidRPr="00D03930">
        <w:rPr>
          <w:rFonts w:ascii="Times New Roman" w:eastAsia="Times New Roman" w:hAnsi="Times New Roman" w:cs="Times New Roman"/>
          <w:iCs/>
          <w:sz w:val="28"/>
          <w:szCs w:val="28"/>
          <w:lang w:val="ru-RU" w:eastAsia="ru-RU"/>
        </w:rPr>
        <w:t>выявлять закономерности процесса секреции биологически активных веществ</w:t>
      </w:r>
      <w:r w:rsidR="009A22E3" w:rsidRPr="00D03930">
        <w:rPr>
          <w:rFonts w:ascii="Times New Roman" w:eastAsia="Times New Roman" w:hAnsi="Times New Roman" w:cs="Times New Roman"/>
          <w:iCs/>
          <w:sz w:val="28"/>
          <w:szCs w:val="28"/>
          <w:lang w:val="kk-KZ" w:eastAsia="ru-RU"/>
        </w:rPr>
        <w:t xml:space="preserve">, </w:t>
      </w:r>
      <w:r w:rsidR="009A22E3" w:rsidRPr="00D03930">
        <w:rPr>
          <w:rFonts w:ascii="Times New Roman" w:eastAsia="Times New Roman" w:hAnsi="Times New Roman" w:cs="Times New Roman"/>
          <w:iCs/>
          <w:sz w:val="28"/>
          <w:szCs w:val="28"/>
          <w:lang w:val="ru-RU" w:eastAsia="ru-RU"/>
        </w:rPr>
        <w:t>наличие определённых групп действующих и сопутствующих веществ или продуктов их метаболизма, так же устанавливать их локализацию в тканях и органах растения</w:t>
      </w:r>
      <w:r w:rsidR="00A94FF8" w:rsidRPr="00D03930">
        <w:rPr>
          <w:rFonts w:ascii="Times New Roman" w:eastAsia="Times New Roman" w:hAnsi="Times New Roman" w:cs="Times New Roman"/>
          <w:iCs/>
          <w:sz w:val="28"/>
          <w:szCs w:val="28"/>
          <w:lang w:val="ru-RU" w:eastAsia="ru-RU"/>
        </w:rPr>
        <w:t xml:space="preserve"> </w:t>
      </w:r>
      <w:r w:rsidR="00A94FF8" w:rsidRPr="00D03930">
        <w:rPr>
          <w:rFonts w:ascii="Times New Roman" w:eastAsia="Times New Roman" w:hAnsi="Times New Roman" w:cs="Times New Roman"/>
          <w:iCs/>
          <w:sz w:val="28"/>
          <w:szCs w:val="28"/>
          <w:lang w:val="kk-KZ" w:eastAsia="ru-RU"/>
        </w:rPr>
        <w:t>[</w:t>
      </w:r>
      <w:r w:rsidR="00161228" w:rsidRPr="00D03930">
        <w:rPr>
          <w:rFonts w:ascii="Times New Roman" w:eastAsia="Times New Roman" w:hAnsi="Times New Roman" w:cs="Times New Roman"/>
          <w:iCs/>
          <w:sz w:val="28"/>
          <w:szCs w:val="28"/>
          <w:lang w:val="kk-KZ" w:eastAsia="ru-RU"/>
        </w:rPr>
        <w:t>14</w:t>
      </w:r>
      <w:r w:rsidR="00C0662C" w:rsidRPr="00D03930">
        <w:rPr>
          <w:rFonts w:ascii="Times New Roman" w:eastAsia="Times New Roman" w:hAnsi="Times New Roman" w:cs="Times New Roman"/>
          <w:iCs/>
          <w:sz w:val="28"/>
          <w:szCs w:val="28"/>
          <w:lang w:val="kk-KZ" w:eastAsia="ru-RU"/>
        </w:rPr>
        <w:t>6</w:t>
      </w:r>
      <w:r w:rsidR="00A94FF8" w:rsidRPr="00D03930">
        <w:rPr>
          <w:rFonts w:ascii="Times New Roman" w:eastAsia="Times New Roman" w:hAnsi="Times New Roman" w:cs="Times New Roman"/>
          <w:iCs/>
          <w:sz w:val="28"/>
          <w:szCs w:val="28"/>
          <w:lang w:val="kk-KZ" w:eastAsia="ru-RU"/>
        </w:rPr>
        <w:t>].</w:t>
      </w:r>
      <w:r w:rsidR="009A22E3" w:rsidRPr="00D03930">
        <w:rPr>
          <w:rFonts w:ascii="Times New Roman" w:eastAsia="Times New Roman" w:hAnsi="Times New Roman" w:cs="Times New Roman"/>
          <w:iCs/>
          <w:sz w:val="28"/>
          <w:szCs w:val="28"/>
          <w:lang w:val="ru-RU" w:eastAsia="ru-RU"/>
        </w:rPr>
        <w:t xml:space="preserve"> В свою очередь</w:t>
      </w:r>
      <w:r w:rsidR="00975753" w:rsidRPr="00D03930">
        <w:rPr>
          <w:rFonts w:ascii="Times New Roman" w:eastAsia="Times New Roman" w:hAnsi="Times New Roman" w:cs="Times New Roman"/>
          <w:iCs/>
          <w:sz w:val="28"/>
          <w:szCs w:val="28"/>
          <w:lang w:val="ru-RU" w:eastAsia="ru-RU"/>
        </w:rPr>
        <w:t>,</w:t>
      </w:r>
      <w:r w:rsidR="009A22E3" w:rsidRPr="00D03930">
        <w:rPr>
          <w:rFonts w:ascii="Times New Roman" w:eastAsia="Times New Roman" w:hAnsi="Times New Roman" w:cs="Times New Roman"/>
          <w:iCs/>
          <w:sz w:val="28"/>
          <w:szCs w:val="28"/>
          <w:lang w:val="ru-RU" w:eastAsia="ru-RU"/>
        </w:rPr>
        <w:t xml:space="preserve"> данные исследования иллюстрируют отличительные особенности метаболизма железистых трихом и тканей различных хемотипов одного вида растения</w:t>
      </w:r>
      <w:r w:rsidR="00A94FF8" w:rsidRPr="00D03930">
        <w:rPr>
          <w:rFonts w:ascii="Times New Roman" w:eastAsia="Times New Roman" w:hAnsi="Times New Roman" w:cs="Times New Roman"/>
          <w:iCs/>
          <w:sz w:val="28"/>
          <w:szCs w:val="28"/>
          <w:lang w:val="ru-RU" w:eastAsia="ru-RU"/>
        </w:rPr>
        <w:t>.</w:t>
      </w:r>
    </w:p>
    <w:p w14:paraId="2EC48F03" w14:textId="1F02BF6D" w:rsidR="00BA48FC" w:rsidRPr="00D03930" w:rsidRDefault="00BA48FC"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kk-KZ" w:eastAsia="ru-RU"/>
        </w:rPr>
        <w:t xml:space="preserve">Методы и перечень реактивов для проведения гистохимического анализа представлены в </w:t>
      </w:r>
      <w:r w:rsidR="00C14E71" w:rsidRPr="00D03930">
        <w:rPr>
          <w:rFonts w:ascii="Times New Roman" w:eastAsia="Times New Roman" w:hAnsi="Times New Roman" w:cs="Times New Roman"/>
          <w:iCs/>
          <w:sz w:val="28"/>
          <w:szCs w:val="28"/>
          <w:lang w:val="kk-KZ" w:eastAsia="ru-RU"/>
        </w:rPr>
        <w:t>под</w:t>
      </w:r>
      <w:r w:rsidRPr="00D03930">
        <w:rPr>
          <w:rFonts w:ascii="Times New Roman" w:eastAsia="Times New Roman" w:hAnsi="Times New Roman" w:cs="Times New Roman"/>
          <w:iCs/>
          <w:sz w:val="28"/>
          <w:szCs w:val="28"/>
          <w:lang w:val="kk-KZ" w:eastAsia="ru-RU"/>
        </w:rPr>
        <w:t>разделе 2.2</w:t>
      </w:r>
      <w:r w:rsidR="005D6C04" w:rsidRPr="00D03930">
        <w:rPr>
          <w:rFonts w:ascii="Times New Roman" w:eastAsia="Times New Roman" w:hAnsi="Times New Roman" w:cs="Times New Roman"/>
          <w:iCs/>
          <w:sz w:val="28"/>
          <w:szCs w:val="28"/>
          <w:lang w:val="kk-KZ" w:eastAsia="ru-RU"/>
        </w:rPr>
        <w:t>.</w:t>
      </w:r>
      <w:r w:rsidR="001526A2" w:rsidRPr="00D03930">
        <w:rPr>
          <w:rFonts w:ascii="Times New Roman" w:eastAsia="Times New Roman" w:hAnsi="Times New Roman" w:cs="Times New Roman"/>
          <w:iCs/>
          <w:sz w:val="28"/>
          <w:szCs w:val="28"/>
          <w:lang w:val="kk-KZ" w:eastAsia="ru-RU"/>
        </w:rPr>
        <w:t xml:space="preserve"> </w:t>
      </w:r>
    </w:p>
    <w:p w14:paraId="5E548664" w14:textId="20E22719" w:rsidR="005D6C04" w:rsidRPr="00D03930" w:rsidRDefault="005D6C04"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kk-KZ" w:eastAsia="ru-RU"/>
        </w:rPr>
        <w:t>В результате гистохимического анализа было выявл</w:t>
      </w:r>
      <w:r w:rsidR="001526A2" w:rsidRPr="00D03930">
        <w:rPr>
          <w:rFonts w:ascii="Times New Roman" w:eastAsia="Times New Roman" w:hAnsi="Times New Roman" w:cs="Times New Roman"/>
          <w:iCs/>
          <w:sz w:val="28"/>
          <w:szCs w:val="28"/>
          <w:lang w:val="kk-KZ" w:eastAsia="ru-RU"/>
        </w:rPr>
        <w:t>ено</w:t>
      </w:r>
      <w:r w:rsidRPr="00D03930">
        <w:rPr>
          <w:rFonts w:ascii="Times New Roman" w:eastAsia="Times New Roman" w:hAnsi="Times New Roman" w:cs="Times New Roman"/>
          <w:iCs/>
          <w:sz w:val="28"/>
          <w:szCs w:val="28"/>
          <w:lang w:val="kk-KZ" w:eastAsia="ru-RU"/>
        </w:rPr>
        <w:t xml:space="preserve"> характерное окрашивание клеток разных типов в результате взаимодействия реактивов с детектируемыми метаболитами. </w:t>
      </w:r>
    </w:p>
    <w:p w14:paraId="212917C4" w14:textId="2A38CBBC" w:rsidR="005D6C04" w:rsidRPr="00D03930" w:rsidRDefault="001526A2"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Определяли:</w:t>
      </w:r>
      <w:r w:rsidR="005D6C04" w:rsidRPr="00D03930">
        <w:rPr>
          <w:rFonts w:ascii="Times New Roman" w:hAnsi="Times New Roman" w:cs="Times New Roman"/>
          <w:sz w:val="28"/>
          <w:szCs w:val="28"/>
          <w:lang w:val="ru-RU"/>
        </w:rPr>
        <w:t xml:space="preserve"> эфирное масло, полисахариды, крахмал, инулин, сесквитерпеновые лактоны, фенольные соединения, флавоноиды, алкалоиды (таблица </w:t>
      </w:r>
      <w:r w:rsidR="004E2537" w:rsidRPr="00D03930">
        <w:rPr>
          <w:rFonts w:ascii="Times New Roman" w:hAnsi="Times New Roman" w:cs="Times New Roman"/>
          <w:sz w:val="28"/>
          <w:szCs w:val="28"/>
          <w:lang w:val="ru-RU"/>
        </w:rPr>
        <w:t>6</w:t>
      </w:r>
      <w:r w:rsidR="005D6C04" w:rsidRPr="00D03930">
        <w:rPr>
          <w:rFonts w:ascii="Times New Roman" w:hAnsi="Times New Roman" w:cs="Times New Roman"/>
          <w:sz w:val="28"/>
          <w:szCs w:val="28"/>
          <w:lang w:val="ru-RU"/>
        </w:rPr>
        <w:t>).</w:t>
      </w:r>
    </w:p>
    <w:p w14:paraId="4081885B" w14:textId="77777777" w:rsidR="005D6C04" w:rsidRPr="00D03930" w:rsidRDefault="005D6C04" w:rsidP="00101908">
      <w:pPr>
        <w:ind w:firstLine="709"/>
        <w:jc w:val="both"/>
        <w:rPr>
          <w:rFonts w:ascii="Times New Roman" w:hAnsi="Times New Roman" w:cs="Times New Roman"/>
          <w:sz w:val="28"/>
          <w:szCs w:val="28"/>
          <w:lang w:val="ru-RU"/>
        </w:rPr>
      </w:pPr>
    </w:p>
    <w:p w14:paraId="4458CFD8" w14:textId="1437BC3C" w:rsidR="005D6C04" w:rsidRPr="00D03930" w:rsidRDefault="005D6C04"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 xml:space="preserve"> – </w:t>
      </w:r>
      <w:r w:rsidR="001526A2" w:rsidRPr="00D03930">
        <w:rPr>
          <w:rFonts w:ascii="Times New Roman" w:hAnsi="Times New Roman" w:cs="Times New Roman"/>
          <w:sz w:val="28"/>
          <w:szCs w:val="28"/>
          <w:lang w:val="ru-RU"/>
        </w:rPr>
        <w:t>Оцениваемые результаты гистохимического анализа</w:t>
      </w:r>
    </w:p>
    <w:p w14:paraId="1E2A6192" w14:textId="77777777" w:rsidR="005D6C04" w:rsidRPr="00D03930" w:rsidRDefault="005D6C04"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p>
    <w:tbl>
      <w:tblPr>
        <w:tblStyle w:val="af5"/>
        <w:tblW w:w="0" w:type="auto"/>
        <w:jc w:val="center"/>
        <w:tblLook w:val="04A0" w:firstRow="1" w:lastRow="0" w:firstColumn="1" w:lastColumn="0" w:noHBand="0" w:noVBand="1"/>
      </w:tblPr>
      <w:tblGrid>
        <w:gridCol w:w="559"/>
        <w:gridCol w:w="3192"/>
        <w:gridCol w:w="3161"/>
        <w:gridCol w:w="2716"/>
      </w:tblGrid>
      <w:tr w:rsidR="00D03930" w:rsidRPr="00D03930" w14:paraId="2C39170C" w14:textId="77777777" w:rsidTr="00B1704F">
        <w:trPr>
          <w:trHeight w:val="495"/>
          <w:jc w:val="center"/>
        </w:trPr>
        <w:tc>
          <w:tcPr>
            <w:tcW w:w="559" w:type="dxa"/>
            <w:tcBorders>
              <w:top w:val="single" w:sz="4" w:space="0" w:color="auto"/>
              <w:left w:val="single" w:sz="4" w:space="0" w:color="auto"/>
              <w:bottom w:val="single" w:sz="4" w:space="0" w:color="auto"/>
              <w:right w:val="single" w:sz="4" w:space="0" w:color="auto"/>
            </w:tcBorders>
            <w:vAlign w:val="center"/>
            <w:hideMark/>
          </w:tcPr>
          <w:p w14:paraId="5AEDD82F"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c>
          <w:tcPr>
            <w:tcW w:w="3192" w:type="dxa"/>
            <w:tcBorders>
              <w:top w:val="single" w:sz="4" w:space="0" w:color="auto"/>
              <w:left w:val="single" w:sz="4" w:space="0" w:color="auto"/>
              <w:bottom w:val="single" w:sz="4" w:space="0" w:color="auto"/>
              <w:right w:val="single" w:sz="4" w:space="0" w:color="auto"/>
            </w:tcBorders>
            <w:vAlign w:val="center"/>
            <w:hideMark/>
          </w:tcPr>
          <w:p w14:paraId="718B5B1D"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Реактив</w:t>
            </w:r>
          </w:p>
        </w:tc>
        <w:tc>
          <w:tcPr>
            <w:tcW w:w="3161" w:type="dxa"/>
            <w:tcBorders>
              <w:top w:val="single" w:sz="4" w:space="0" w:color="auto"/>
              <w:left w:val="single" w:sz="4" w:space="0" w:color="auto"/>
              <w:bottom w:val="single" w:sz="4" w:space="0" w:color="auto"/>
              <w:right w:val="single" w:sz="4" w:space="0" w:color="auto"/>
            </w:tcBorders>
            <w:vAlign w:val="center"/>
            <w:hideMark/>
          </w:tcPr>
          <w:p w14:paraId="0A3351C9"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Определяемый компонент</w:t>
            </w:r>
          </w:p>
        </w:tc>
        <w:tc>
          <w:tcPr>
            <w:tcW w:w="2716" w:type="dxa"/>
            <w:tcBorders>
              <w:top w:val="single" w:sz="4" w:space="0" w:color="auto"/>
              <w:left w:val="single" w:sz="4" w:space="0" w:color="auto"/>
              <w:bottom w:val="single" w:sz="4" w:space="0" w:color="auto"/>
              <w:right w:val="single" w:sz="4" w:space="0" w:color="auto"/>
            </w:tcBorders>
            <w:vAlign w:val="center"/>
            <w:hideMark/>
          </w:tcPr>
          <w:p w14:paraId="6DD5555F"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Окрашивание</w:t>
            </w:r>
          </w:p>
        </w:tc>
      </w:tr>
      <w:tr w:rsidR="00D03930" w:rsidRPr="00D03930" w14:paraId="42114131"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7034572E"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3192" w:type="dxa"/>
            <w:tcBorders>
              <w:top w:val="single" w:sz="4" w:space="0" w:color="auto"/>
              <w:left w:val="single" w:sz="4" w:space="0" w:color="auto"/>
              <w:bottom w:val="single" w:sz="4" w:space="0" w:color="auto"/>
              <w:right w:val="single" w:sz="4" w:space="0" w:color="auto"/>
            </w:tcBorders>
            <w:hideMark/>
          </w:tcPr>
          <w:p w14:paraId="3A4D6A70"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Метиленовый синий</w:t>
            </w:r>
          </w:p>
          <w:p w14:paraId="23017893" w14:textId="60ABCFBD" w:rsidR="00B1704F" w:rsidRPr="00D03930" w:rsidRDefault="00B1704F" w:rsidP="00101908">
            <w:pPr>
              <w:jc w:val="both"/>
              <w:rPr>
                <w:rFonts w:ascii="Times New Roman" w:hAnsi="Times New Roman" w:cs="Times New Roman"/>
                <w:sz w:val="24"/>
                <w:szCs w:val="24"/>
                <w:lang w:val="ru-RU"/>
              </w:rPr>
            </w:pPr>
          </w:p>
        </w:tc>
        <w:tc>
          <w:tcPr>
            <w:tcW w:w="3161" w:type="dxa"/>
            <w:tcBorders>
              <w:top w:val="single" w:sz="4" w:space="0" w:color="auto"/>
              <w:left w:val="single" w:sz="4" w:space="0" w:color="auto"/>
              <w:bottom w:val="single" w:sz="4" w:space="0" w:color="auto"/>
              <w:right w:val="single" w:sz="4" w:space="0" w:color="auto"/>
            </w:tcBorders>
            <w:hideMark/>
          </w:tcPr>
          <w:p w14:paraId="0A7B526F"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Эфирное масло</w:t>
            </w:r>
            <w:r w:rsidRPr="00D03930">
              <w:rPr>
                <w:rFonts w:ascii="Times New Roman" w:hAnsi="Times New Roman" w:cs="Times New Roman"/>
                <w:sz w:val="24"/>
                <w:szCs w:val="24"/>
                <w:lang w:val="ru-RU"/>
              </w:rPr>
              <w:tab/>
            </w:r>
          </w:p>
        </w:tc>
        <w:tc>
          <w:tcPr>
            <w:tcW w:w="2716" w:type="dxa"/>
            <w:tcBorders>
              <w:top w:val="single" w:sz="4" w:space="0" w:color="auto"/>
              <w:left w:val="single" w:sz="4" w:space="0" w:color="auto"/>
              <w:bottom w:val="single" w:sz="4" w:space="0" w:color="auto"/>
              <w:right w:val="single" w:sz="4" w:space="0" w:color="auto"/>
            </w:tcBorders>
            <w:hideMark/>
          </w:tcPr>
          <w:p w14:paraId="38161430"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Синее</w:t>
            </w:r>
          </w:p>
        </w:tc>
      </w:tr>
      <w:tr w:rsidR="00D03930" w:rsidRPr="00D03930" w14:paraId="7BC35B52"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2AFEC0C8"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3192" w:type="dxa"/>
            <w:tcBorders>
              <w:top w:val="single" w:sz="4" w:space="0" w:color="auto"/>
              <w:left w:val="single" w:sz="4" w:space="0" w:color="auto"/>
              <w:bottom w:val="single" w:sz="4" w:space="0" w:color="auto"/>
              <w:right w:val="single" w:sz="4" w:space="0" w:color="auto"/>
            </w:tcBorders>
            <w:hideMark/>
          </w:tcPr>
          <w:p w14:paraId="0A36732E"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 спиртовой раствор FeCl</w:t>
            </w:r>
            <w:r w:rsidRPr="00D03930">
              <w:rPr>
                <w:rFonts w:ascii="Times New Roman" w:hAnsi="Times New Roman" w:cs="Times New Roman"/>
                <w:sz w:val="24"/>
                <w:szCs w:val="24"/>
                <w:vertAlign w:val="subscript"/>
                <w:lang w:val="ru-RU"/>
              </w:rPr>
              <w:t>3</w:t>
            </w:r>
            <w:r w:rsidRPr="00D03930">
              <w:rPr>
                <w:rFonts w:ascii="Times New Roman" w:hAnsi="Times New Roman" w:cs="Times New Roman"/>
                <w:sz w:val="24"/>
                <w:szCs w:val="24"/>
                <w:lang w:val="ru-RU"/>
              </w:rPr>
              <w:tab/>
            </w:r>
          </w:p>
        </w:tc>
        <w:tc>
          <w:tcPr>
            <w:tcW w:w="3161" w:type="dxa"/>
            <w:tcBorders>
              <w:top w:val="single" w:sz="4" w:space="0" w:color="auto"/>
              <w:left w:val="single" w:sz="4" w:space="0" w:color="auto"/>
              <w:bottom w:val="single" w:sz="4" w:space="0" w:color="auto"/>
              <w:right w:val="single" w:sz="4" w:space="0" w:color="auto"/>
            </w:tcBorders>
            <w:hideMark/>
          </w:tcPr>
          <w:p w14:paraId="65ED59DD"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Флавоноиды</w:t>
            </w:r>
            <w:r w:rsidRPr="00D03930">
              <w:rPr>
                <w:rFonts w:ascii="Times New Roman" w:hAnsi="Times New Roman" w:cs="Times New Roman"/>
                <w:sz w:val="24"/>
                <w:szCs w:val="24"/>
                <w:lang w:val="ru-RU"/>
              </w:rPr>
              <w:tab/>
            </w:r>
          </w:p>
        </w:tc>
        <w:tc>
          <w:tcPr>
            <w:tcW w:w="2716" w:type="dxa"/>
            <w:tcBorders>
              <w:top w:val="single" w:sz="4" w:space="0" w:color="auto"/>
              <w:left w:val="single" w:sz="4" w:space="0" w:color="auto"/>
              <w:bottom w:val="single" w:sz="4" w:space="0" w:color="auto"/>
              <w:right w:val="single" w:sz="4" w:space="0" w:color="auto"/>
            </w:tcBorders>
            <w:hideMark/>
          </w:tcPr>
          <w:p w14:paraId="5D9D6F4A"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Черно-синее-зеленое</w:t>
            </w:r>
          </w:p>
        </w:tc>
      </w:tr>
      <w:tr w:rsidR="00D03930" w:rsidRPr="00D03930" w14:paraId="7D313D7B"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10935925"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3192" w:type="dxa"/>
            <w:tcBorders>
              <w:top w:val="single" w:sz="4" w:space="0" w:color="auto"/>
              <w:left w:val="single" w:sz="4" w:space="0" w:color="auto"/>
              <w:bottom w:val="single" w:sz="4" w:space="0" w:color="auto"/>
              <w:right w:val="single" w:sz="4" w:space="0" w:color="auto"/>
            </w:tcBorders>
            <w:hideMark/>
          </w:tcPr>
          <w:p w14:paraId="7FCF99C2"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 спиртовой раствор K</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Cr</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O</w:t>
            </w:r>
            <w:r w:rsidRPr="00D03930">
              <w:rPr>
                <w:rFonts w:ascii="Times New Roman" w:hAnsi="Times New Roman" w:cs="Times New Roman"/>
                <w:sz w:val="24"/>
                <w:szCs w:val="24"/>
                <w:vertAlign w:val="subscript"/>
                <w:lang w:val="ru-RU"/>
              </w:rPr>
              <w:t>7</w:t>
            </w:r>
          </w:p>
        </w:tc>
        <w:tc>
          <w:tcPr>
            <w:tcW w:w="3161" w:type="dxa"/>
            <w:tcBorders>
              <w:top w:val="single" w:sz="4" w:space="0" w:color="auto"/>
              <w:left w:val="single" w:sz="4" w:space="0" w:color="auto"/>
              <w:bottom w:val="single" w:sz="4" w:space="0" w:color="auto"/>
              <w:right w:val="single" w:sz="4" w:space="0" w:color="auto"/>
            </w:tcBorders>
          </w:tcPr>
          <w:p w14:paraId="5A4AA5F4"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Фенольные соединения</w:t>
            </w:r>
            <w:r w:rsidRPr="00D03930">
              <w:rPr>
                <w:rFonts w:ascii="Times New Roman" w:hAnsi="Times New Roman" w:cs="Times New Roman"/>
                <w:sz w:val="24"/>
                <w:szCs w:val="24"/>
                <w:lang w:val="ru-RU"/>
              </w:rPr>
              <w:tab/>
            </w:r>
          </w:p>
          <w:p w14:paraId="7CCD72DB" w14:textId="77777777" w:rsidR="005D6C04" w:rsidRPr="00D03930" w:rsidRDefault="005D6C04" w:rsidP="00101908">
            <w:pPr>
              <w:jc w:val="both"/>
              <w:rPr>
                <w:rFonts w:ascii="Times New Roman" w:hAnsi="Times New Roman" w:cs="Times New Roman"/>
                <w:sz w:val="24"/>
                <w:szCs w:val="24"/>
                <w:lang w:val="ru-RU"/>
              </w:rPr>
            </w:pPr>
          </w:p>
        </w:tc>
        <w:tc>
          <w:tcPr>
            <w:tcW w:w="2716" w:type="dxa"/>
            <w:tcBorders>
              <w:top w:val="single" w:sz="4" w:space="0" w:color="auto"/>
              <w:left w:val="single" w:sz="4" w:space="0" w:color="auto"/>
              <w:bottom w:val="single" w:sz="4" w:space="0" w:color="auto"/>
              <w:right w:val="single" w:sz="4" w:space="0" w:color="auto"/>
            </w:tcBorders>
            <w:hideMark/>
          </w:tcPr>
          <w:p w14:paraId="70BC2701"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Коричневое, желтое</w:t>
            </w:r>
          </w:p>
        </w:tc>
      </w:tr>
      <w:tr w:rsidR="00D03930" w:rsidRPr="00D03930" w14:paraId="7C5810E3"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65109C14"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3192" w:type="dxa"/>
            <w:tcBorders>
              <w:top w:val="single" w:sz="4" w:space="0" w:color="auto"/>
              <w:left w:val="single" w:sz="4" w:space="0" w:color="auto"/>
              <w:bottom w:val="single" w:sz="4" w:space="0" w:color="auto"/>
              <w:right w:val="single" w:sz="4" w:space="0" w:color="auto"/>
            </w:tcBorders>
            <w:hideMark/>
          </w:tcPr>
          <w:p w14:paraId="6FE3AC47" w14:textId="77777777" w:rsidR="00B1704F"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Реактив Драгендорфа</w:t>
            </w:r>
          </w:p>
          <w:p w14:paraId="4940A9F8" w14:textId="1060E2A6"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ab/>
            </w:r>
          </w:p>
        </w:tc>
        <w:tc>
          <w:tcPr>
            <w:tcW w:w="3161" w:type="dxa"/>
            <w:tcBorders>
              <w:top w:val="single" w:sz="4" w:space="0" w:color="auto"/>
              <w:left w:val="single" w:sz="4" w:space="0" w:color="auto"/>
              <w:bottom w:val="single" w:sz="4" w:space="0" w:color="auto"/>
              <w:right w:val="single" w:sz="4" w:space="0" w:color="auto"/>
            </w:tcBorders>
            <w:hideMark/>
          </w:tcPr>
          <w:p w14:paraId="50C56EDA"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Алкалоиды</w:t>
            </w:r>
            <w:r w:rsidRPr="00D03930">
              <w:rPr>
                <w:rFonts w:ascii="Times New Roman" w:hAnsi="Times New Roman" w:cs="Times New Roman"/>
                <w:sz w:val="24"/>
                <w:szCs w:val="24"/>
                <w:lang w:val="ru-RU"/>
              </w:rPr>
              <w:tab/>
            </w:r>
          </w:p>
        </w:tc>
        <w:tc>
          <w:tcPr>
            <w:tcW w:w="2716" w:type="dxa"/>
            <w:tcBorders>
              <w:top w:val="single" w:sz="4" w:space="0" w:color="auto"/>
              <w:left w:val="single" w:sz="4" w:space="0" w:color="auto"/>
              <w:bottom w:val="single" w:sz="4" w:space="0" w:color="auto"/>
              <w:right w:val="single" w:sz="4" w:space="0" w:color="auto"/>
            </w:tcBorders>
            <w:hideMark/>
          </w:tcPr>
          <w:p w14:paraId="413A8048" w14:textId="219D72C7" w:rsidR="005D6C04" w:rsidRPr="00D03930" w:rsidRDefault="00E03049"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Коричневое, бурое</w:t>
            </w:r>
          </w:p>
        </w:tc>
      </w:tr>
      <w:tr w:rsidR="00D03930" w:rsidRPr="00D03930" w14:paraId="51263737"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598CC049"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3192" w:type="dxa"/>
            <w:tcBorders>
              <w:top w:val="single" w:sz="4" w:space="0" w:color="auto"/>
              <w:left w:val="single" w:sz="4" w:space="0" w:color="auto"/>
              <w:bottom w:val="single" w:sz="4" w:space="0" w:color="auto"/>
              <w:right w:val="single" w:sz="4" w:space="0" w:color="auto"/>
            </w:tcBorders>
            <w:hideMark/>
          </w:tcPr>
          <w:p w14:paraId="0321D884" w14:textId="77777777" w:rsidR="005D6C04" w:rsidRPr="00D03930" w:rsidRDefault="005D6C04" w:rsidP="00101908">
            <w:pPr>
              <w:jc w:val="both"/>
              <w:rPr>
                <w:rFonts w:ascii="Times New Roman" w:hAnsi="Times New Roman" w:cs="Times New Roman"/>
                <w:sz w:val="24"/>
                <w:szCs w:val="24"/>
                <w:vertAlign w:val="subscript"/>
                <w:lang w:val="ru-RU"/>
              </w:rPr>
            </w:pPr>
            <w:r w:rsidRPr="00D03930">
              <w:rPr>
                <w:rFonts w:ascii="Times New Roman" w:hAnsi="Times New Roman" w:cs="Times New Roman"/>
                <w:sz w:val="24"/>
                <w:szCs w:val="24"/>
                <w:lang w:val="ru-RU"/>
              </w:rPr>
              <w:t>Конц. H</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SO</w:t>
            </w:r>
            <w:r w:rsidRPr="00D03930">
              <w:rPr>
                <w:rFonts w:ascii="Times New Roman" w:hAnsi="Times New Roman" w:cs="Times New Roman"/>
                <w:sz w:val="24"/>
                <w:szCs w:val="24"/>
                <w:vertAlign w:val="subscript"/>
                <w:lang w:val="ru-RU"/>
              </w:rPr>
              <w:t>4</w:t>
            </w:r>
          </w:p>
          <w:p w14:paraId="07B9990C" w14:textId="487672E0" w:rsidR="00B1704F" w:rsidRPr="00D03930" w:rsidRDefault="00B1704F" w:rsidP="00101908">
            <w:pPr>
              <w:jc w:val="both"/>
              <w:rPr>
                <w:rFonts w:ascii="Times New Roman" w:hAnsi="Times New Roman" w:cs="Times New Roman"/>
                <w:sz w:val="24"/>
                <w:szCs w:val="24"/>
                <w:lang w:val="ru-RU"/>
              </w:rPr>
            </w:pPr>
          </w:p>
        </w:tc>
        <w:tc>
          <w:tcPr>
            <w:tcW w:w="3161" w:type="dxa"/>
            <w:tcBorders>
              <w:top w:val="single" w:sz="4" w:space="0" w:color="auto"/>
              <w:left w:val="single" w:sz="4" w:space="0" w:color="auto"/>
              <w:bottom w:val="single" w:sz="4" w:space="0" w:color="auto"/>
              <w:right w:val="single" w:sz="4" w:space="0" w:color="auto"/>
            </w:tcBorders>
            <w:hideMark/>
          </w:tcPr>
          <w:p w14:paraId="763123BE"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Сесквитерпеновые лактоны</w:t>
            </w:r>
          </w:p>
        </w:tc>
        <w:tc>
          <w:tcPr>
            <w:tcW w:w="2716" w:type="dxa"/>
            <w:tcBorders>
              <w:top w:val="single" w:sz="4" w:space="0" w:color="auto"/>
              <w:left w:val="single" w:sz="4" w:space="0" w:color="auto"/>
              <w:bottom w:val="single" w:sz="4" w:space="0" w:color="auto"/>
              <w:right w:val="single" w:sz="4" w:space="0" w:color="auto"/>
            </w:tcBorders>
            <w:hideMark/>
          </w:tcPr>
          <w:p w14:paraId="56352DAD"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Желтое</w:t>
            </w:r>
          </w:p>
        </w:tc>
      </w:tr>
      <w:tr w:rsidR="00D03930" w:rsidRPr="00D03930" w14:paraId="03FA9B92" w14:textId="77777777" w:rsidTr="005911E7">
        <w:trPr>
          <w:jc w:val="center"/>
        </w:trPr>
        <w:tc>
          <w:tcPr>
            <w:tcW w:w="559" w:type="dxa"/>
            <w:tcBorders>
              <w:top w:val="nil"/>
              <w:left w:val="single" w:sz="4" w:space="0" w:color="auto"/>
              <w:bottom w:val="single" w:sz="4" w:space="0" w:color="auto"/>
              <w:right w:val="single" w:sz="4" w:space="0" w:color="auto"/>
            </w:tcBorders>
            <w:hideMark/>
          </w:tcPr>
          <w:p w14:paraId="42210C00"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3192" w:type="dxa"/>
            <w:tcBorders>
              <w:top w:val="nil"/>
              <w:left w:val="single" w:sz="4" w:space="0" w:color="auto"/>
              <w:bottom w:val="single" w:sz="4" w:space="0" w:color="auto"/>
              <w:right w:val="single" w:sz="4" w:space="0" w:color="auto"/>
            </w:tcBorders>
            <w:hideMark/>
          </w:tcPr>
          <w:p w14:paraId="08D63FBC"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 раствор тимола и конц. H</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SO</w:t>
            </w:r>
            <w:r w:rsidRPr="00D03930">
              <w:rPr>
                <w:rFonts w:ascii="Times New Roman" w:hAnsi="Times New Roman" w:cs="Times New Roman"/>
                <w:sz w:val="24"/>
                <w:szCs w:val="24"/>
                <w:vertAlign w:val="subscript"/>
                <w:lang w:val="ru-RU"/>
              </w:rPr>
              <w:t>4</w:t>
            </w:r>
            <w:r w:rsidRPr="00D03930">
              <w:rPr>
                <w:rFonts w:ascii="Times New Roman" w:hAnsi="Times New Roman" w:cs="Times New Roman"/>
                <w:sz w:val="24"/>
                <w:szCs w:val="24"/>
                <w:lang w:val="ru-RU"/>
              </w:rPr>
              <w:tab/>
            </w:r>
          </w:p>
        </w:tc>
        <w:tc>
          <w:tcPr>
            <w:tcW w:w="3161" w:type="dxa"/>
            <w:tcBorders>
              <w:top w:val="nil"/>
              <w:left w:val="single" w:sz="4" w:space="0" w:color="auto"/>
              <w:bottom w:val="single" w:sz="4" w:space="0" w:color="auto"/>
              <w:right w:val="single" w:sz="4" w:space="0" w:color="auto"/>
            </w:tcBorders>
            <w:hideMark/>
          </w:tcPr>
          <w:p w14:paraId="1E57B9B5"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Полисахариды</w:t>
            </w:r>
          </w:p>
        </w:tc>
        <w:tc>
          <w:tcPr>
            <w:tcW w:w="2716" w:type="dxa"/>
            <w:tcBorders>
              <w:top w:val="nil"/>
              <w:left w:val="single" w:sz="4" w:space="0" w:color="auto"/>
              <w:bottom w:val="single" w:sz="4" w:space="0" w:color="auto"/>
              <w:right w:val="single" w:sz="4" w:space="0" w:color="auto"/>
            </w:tcBorders>
            <w:hideMark/>
          </w:tcPr>
          <w:p w14:paraId="267C2740"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Оранжево-красное</w:t>
            </w:r>
          </w:p>
        </w:tc>
      </w:tr>
      <w:tr w:rsidR="00D03930" w:rsidRPr="00D03930" w14:paraId="0AD585F5" w14:textId="77777777" w:rsidTr="005911E7">
        <w:trPr>
          <w:jc w:val="center"/>
        </w:trPr>
        <w:tc>
          <w:tcPr>
            <w:tcW w:w="559" w:type="dxa"/>
            <w:tcBorders>
              <w:top w:val="nil"/>
              <w:left w:val="single" w:sz="4" w:space="0" w:color="auto"/>
              <w:bottom w:val="single" w:sz="4" w:space="0" w:color="auto"/>
              <w:right w:val="single" w:sz="4" w:space="0" w:color="auto"/>
            </w:tcBorders>
            <w:hideMark/>
          </w:tcPr>
          <w:p w14:paraId="402ED0EF"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3192" w:type="dxa"/>
            <w:tcBorders>
              <w:top w:val="nil"/>
              <w:left w:val="single" w:sz="4" w:space="0" w:color="auto"/>
              <w:bottom w:val="single" w:sz="4" w:space="0" w:color="auto"/>
              <w:right w:val="single" w:sz="4" w:space="0" w:color="auto"/>
            </w:tcBorders>
            <w:hideMark/>
          </w:tcPr>
          <w:p w14:paraId="181EBCD2" w14:textId="77777777" w:rsidR="00B1704F"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Реактив Люголя</w:t>
            </w:r>
          </w:p>
          <w:p w14:paraId="5F1230B2" w14:textId="7AA1469C"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ab/>
            </w:r>
          </w:p>
        </w:tc>
        <w:tc>
          <w:tcPr>
            <w:tcW w:w="3161" w:type="dxa"/>
            <w:tcBorders>
              <w:top w:val="nil"/>
              <w:left w:val="single" w:sz="4" w:space="0" w:color="auto"/>
              <w:bottom w:val="single" w:sz="4" w:space="0" w:color="auto"/>
              <w:right w:val="single" w:sz="4" w:space="0" w:color="auto"/>
            </w:tcBorders>
            <w:hideMark/>
          </w:tcPr>
          <w:p w14:paraId="57E30EA1"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Крахмал</w:t>
            </w:r>
            <w:r w:rsidRPr="00D03930">
              <w:rPr>
                <w:rFonts w:ascii="Times New Roman" w:hAnsi="Times New Roman" w:cs="Times New Roman"/>
                <w:sz w:val="24"/>
                <w:szCs w:val="24"/>
                <w:lang w:val="ru-RU"/>
              </w:rPr>
              <w:tab/>
            </w:r>
          </w:p>
        </w:tc>
        <w:tc>
          <w:tcPr>
            <w:tcW w:w="2716" w:type="dxa"/>
            <w:tcBorders>
              <w:top w:val="nil"/>
              <w:left w:val="single" w:sz="4" w:space="0" w:color="auto"/>
              <w:bottom w:val="single" w:sz="4" w:space="0" w:color="auto"/>
              <w:right w:val="single" w:sz="4" w:space="0" w:color="auto"/>
            </w:tcBorders>
            <w:hideMark/>
          </w:tcPr>
          <w:p w14:paraId="3CB51AE5"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Синее</w:t>
            </w:r>
          </w:p>
        </w:tc>
      </w:tr>
      <w:tr w:rsidR="005D6C04" w:rsidRPr="00D03930" w14:paraId="6CD7B63A" w14:textId="77777777" w:rsidTr="005911E7">
        <w:trPr>
          <w:jc w:val="center"/>
        </w:trPr>
        <w:tc>
          <w:tcPr>
            <w:tcW w:w="559" w:type="dxa"/>
            <w:tcBorders>
              <w:top w:val="single" w:sz="4" w:space="0" w:color="auto"/>
              <w:left w:val="single" w:sz="4" w:space="0" w:color="auto"/>
              <w:bottom w:val="single" w:sz="4" w:space="0" w:color="auto"/>
              <w:right w:val="single" w:sz="4" w:space="0" w:color="auto"/>
            </w:tcBorders>
            <w:hideMark/>
          </w:tcPr>
          <w:p w14:paraId="3C80B569" w14:textId="77777777" w:rsidR="005D6C04" w:rsidRPr="00D03930" w:rsidRDefault="005D6C04"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w:t>
            </w:r>
          </w:p>
        </w:tc>
        <w:tc>
          <w:tcPr>
            <w:tcW w:w="3192" w:type="dxa"/>
            <w:tcBorders>
              <w:top w:val="single" w:sz="4" w:space="0" w:color="auto"/>
              <w:left w:val="single" w:sz="4" w:space="0" w:color="auto"/>
              <w:bottom w:val="single" w:sz="4" w:space="0" w:color="auto"/>
              <w:right w:val="single" w:sz="4" w:space="0" w:color="auto"/>
            </w:tcBorders>
            <w:hideMark/>
          </w:tcPr>
          <w:p w14:paraId="30BC59D5"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70-% раствор С</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Н</w:t>
            </w:r>
            <w:r w:rsidRPr="00D03930">
              <w:rPr>
                <w:rFonts w:ascii="Times New Roman" w:hAnsi="Times New Roman" w:cs="Times New Roman"/>
                <w:sz w:val="24"/>
                <w:szCs w:val="24"/>
                <w:vertAlign w:val="subscript"/>
                <w:lang w:val="ru-RU"/>
              </w:rPr>
              <w:t>5</w:t>
            </w:r>
            <w:r w:rsidRPr="00D03930">
              <w:rPr>
                <w:rFonts w:ascii="Times New Roman" w:hAnsi="Times New Roman" w:cs="Times New Roman"/>
                <w:sz w:val="24"/>
                <w:szCs w:val="24"/>
                <w:lang w:val="ru-RU"/>
              </w:rPr>
              <w:t>ОН</w:t>
            </w:r>
          </w:p>
        </w:tc>
        <w:tc>
          <w:tcPr>
            <w:tcW w:w="3161" w:type="dxa"/>
            <w:tcBorders>
              <w:top w:val="single" w:sz="4" w:space="0" w:color="auto"/>
              <w:left w:val="single" w:sz="4" w:space="0" w:color="auto"/>
              <w:bottom w:val="single" w:sz="4" w:space="0" w:color="auto"/>
              <w:right w:val="single" w:sz="4" w:space="0" w:color="auto"/>
            </w:tcBorders>
            <w:hideMark/>
          </w:tcPr>
          <w:p w14:paraId="44CF0E4E"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Инулин</w:t>
            </w:r>
          </w:p>
        </w:tc>
        <w:tc>
          <w:tcPr>
            <w:tcW w:w="2716" w:type="dxa"/>
            <w:tcBorders>
              <w:top w:val="single" w:sz="4" w:space="0" w:color="auto"/>
              <w:left w:val="single" w:sz="4" w:space="0" w:color="auto"/>
              <w:bottom w:val="single" w:sz="4" w:space="0" w:color="auto"/>
              <w:right w:val="single" w:sz="4" w:space="0" w:color="auto"/>
            </w:tcBorders>
            <w:hideMark/>
          </w:tcPr>
          <w:p w14:paraId="56649C94" w14:textId="77777777" w:rsidR="005D6C04" w:rsidRPr="00D03930" w:rsidRDefault="005D6C04"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Сферокристаллы шарообразной формы</w:t>
            </w:r>
          </w:p>
        </w:tc>
      </w:tr>
    </w:tbl>
    <w:p w14:paraId="7B9DE29F" w14:textId="77777777" w:rsidR="001118DE" w:rsidRPr="00D03930" w:rsidRDefault="001118DE" w:rsidP="00101908">
      <w:pPr>
        <w:autoSpaceDE w:val="0"/>
        <w:autoSpaceDN w:val="0"/>
        <w:adjustRightInd w:val="0"/>
        <w:ind w:firstLine="567"/>
        <w:jc w:val="both"/>
        <w:rPr>
          <w:rFonts w:ascii="Times New Roman" w:eastAsia="Times New Roman" w:hAnsi="Times New Roman" w:cs="Times New Roman"/>
          <w:iCs/>
          <w:sz w:val="28"/>
          <w:szCs w:val="28"/>
          <w:lang w:val="kk-KZ" w:eastAsia="ru-RU"/>
        </w:rPr>
      </w:pPr>
    </w:p>
    <w:p w14:paraId="710EE840" w14:textId="77777777" w:rsidR="005911E7" w:rsidRPr="00D03930" w:rsidRDefault="00012837"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kk-KZ" w:eastAsia="ru-RU"/>
        </w:rPr>
        <w:t xml:space="preserve">Гистохимический анализ показал </w:t>
      </w:r>
      <w:r w:rsidR="009A22E3" w:rsidRPr="00D03930">
        <w:rPr>
          <w:rFonts w:ascii="Times New Roman" w:eastAsia="Times New Roman" w:hAnsi="Times New Roman" w:cs="Times New Roman"/>
          <w:iCs/>
          <w:sz w:val="28"/>
          <w:szCs w:val="28"/>
          <w:lang w:val="kk-KZ" w:eastAsia="ru-RU"/>
        </w:rPr>
        <w:t>наличие фенольных соединений, флавоноидов, следов эфирного масла, алкалоидов и сесквитерпеновых лактонов</w:t>
      </w:r>
      <w:r w:rsidRPr="00D03930">
        <w:rPr>
          <w:rFonts w:ascii="Times New Roman" w:eastAsia="Times New Roman" w:hAnsi="Times New Roman" w:cs="Times New Roman"/>
          <w:iCs/>
          <w:sz w:val="28"/>
          <w:szCs w:val="28"/>
          <w:lang w:val="kk-KZ" w:eastAsia="ru-RU"/>
        </w:rPr>
        <w:t xml:space="preserve"> и </w:t>
      </w:r>
      <w:r w:rsidR="009A22E3" w:rsidRPr="00D03930">
        <w:rPr>
          <w:rFonts w:ascii="Times New Roman" w:eastAsia="Times New Roman" w:hAnsi="Times New Roman" w:cs="Times New Roman"/>
          <w:iCs/>
          <w:sz w:val="28"/>
          <w:szCs w:val="28"/>
          <w:lang w:val="kk-KZ" w:eastAsia="ru-RU"/>
        </w:rPr>
        <w:t xml:space="preserve">отсутствие полисахаридов в исследуемых микропрепаратах. </w:t>
      </w:r>
    </w:p>
    <w:p w14:paraId="6DF78430" w14:textId="4534A0EB" w:rsidR="009A22E3" w:rsidRPr="00D03930" w:rsidRDefault="00012837"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kk-KZ" w:eastAsia="ru-RU"/>
        </w:rPr>
        <w:t xml:space="preserve">Наличие группп метаболитов в </w:t>
      </w:r>
      <w:r w:rsidR="0051044C" w:rsidRPr="00D03930">
        <w:rPr>
          <w:rFonts w:ascii="Times New Roman" w:eastAsia="Times New Roman" w:hAnsi="Times New Roman" w:cs="Times New Roman"/>
          <w:iCs/>
          <w:sz w:val="28"/>
          <w:szCs w:val="28"/>
          <w:lang w:val="kk-KZ" w:eastAsia="ru-RU"/>
        </w:rPr>
        <w:t>траве</w:t>
      </w:r>
      <w:r w:rsidRPr="00D03930">
        <w:rPr>
          <w:rFonts w:ascii="Times New Roman" w:eastAsia="Times New Roman" w:hAnsi="Times New Roman" w:cs="Times New Roman"/>
          <w:iCs/>
          <w:sz w:val="28"/>
          <w:szCs w:val="28"/>
          <w:lang w:val="kk-KZ" w:eastAsia="ru-RU"/>
        </w:rPr>
        <w:t xml:space="preserve"> </w:t>
      </w:r>
      <w:r w:rsidR="009A22E3" w:rsidRPr="00D03930">
        <w:rPr>
          <w:rFonts w:ascii="Times New Roman" w:eastAsia="Times New Roman" w:hAnsi="Times New Roman" w:cs="Times New Roman"/>
          <w:iCs/>
          <w:sz w:val="28"/>
          <w:szCs w:val="28"/>
          <w:lang w:val="kk-KZ" w:eastAsia="ru-RU"/>
        </w:rPr>
        <w:t xml:space="preserve"> </w:t>
      </w:r>
      <w:r w:rsidR="00D9332B" w:rsidRPr="00D03930">
        <w:rPr>
          <w:rFonts w:ascii="Times New Roman" w:hAnsi="Times New Roman" w:cs="Times New Roman"/>
          <w:bCs/>
          <w:i/>
          <w:sz w:val="28"/>
          <w:szCs w:val="28"/>
          <w:lang w:val="kk-KZ"/>
        </w:rPr>
        <w:t>Filipendula vulgaris</w:t>
      </w:r>
      <w:r w:rsidR="00D9332B" w:rsidRPr="00D03930">
        <w:rPr>
          <w:rFonts w:ascii="Times New Roman" w:hAnsi="Times New Roman" w:cs="Times New Roman"/>
          <w:bCs/>
          <w:iCs/>
          <w:sz w:val="28"/>
          <w:szCs w:val="28"/>
          <w:lang w:val="kk-KZ"/>
        </w:rPr>
        <w:t xml:space="preserve"> и</w:t>
      </w:r>
      <w:r w:rsidR="0051044C" w:rsidRPr="00D03930">
        <w:rPr>
          <w:rFonts w:ascii="Times New Roman" w:hAnsi="Times New Roman" w:cs="Times New Roman"/>
          <w:bCs/>
          <w:iCs/>
          <w:sz w:val="28"/>
          <w:szCs w:val="28"/>
          <w:lang w:val="kk-KZ"/>
        </w:rPr>
        <w:t xml:space="preserve"> траве</w:t>
      </w:r>
      <w:r w:rsidR="00D9332B" w:rsidRPr="00D03930">
        <w:rPr>
          <w:rFonts w:ascii="Times New Roman" w:hAnsi="Times New Roman" w:cs="Times New Roman"/>
          <w:bCs/>
          <w:iCs/>
          <w:sz w:val="28"/>
          <w:szCs w:val="28"/>
          <w:lang w:val="kk-KZ"/>
        </w:rPr>
        <w:t xml:space="preserve"> </w:t>
      </w:r>
      <w:r w:rsidR="00D9332B" w:rsidRPr="00D03930">
        <w:rPr>
          <w:rFonts w:ascii="Times New Roman" w:hAnsi="Times New Roman" w:cs="Times New Roman"/>
          <w:bCs/>
          <w:i/>
          <w:sz w:val="28"/>
          <w:szCs w:val="28"/>
          <w:lang w:val="kk-KZ"/>
        </w:rPr>
        <w:lastRenderedPageBreak/>
        <w:t>Filipendula ulmaria</w:t>
      </w:r>
      <w:r w:rsidR="009A22E3" w:rsidRPr="00D03930">
        <w:rPr>
          <w:rFonts w:ascii="Times New Roman" w:eastAsia="Times New Roman" w:hAnsi="Times New Roman" w:cs="Times New Roman"/>
          <w:iCs/>
          <w:sz w:val="28"/>
          <w:szCs w:val="28"/>
          <w:lang w:val="kk-KZ" w:eastAsia="ru-RU"/>
        </w:rPr>
        <w:t xml:space="preserve">, представлены в </w:t>
      </w:r>
      <w:r w:rsidR="00905F82" w:rsidRPr="00D03930">
        <w:rPr>
          <w:rFonts w:ascii="Times New Roman" w:eastAsia="Times New Roman" w:hAnsi="Times New Roman" w:cs="Times New Roman"/>
          <w:iCs/>
          <w:sz w:val="28"/>
          <w:szCs w:val="28"/>
          <w:lang w:val="kk-KZ" w:eastAsia="ru-RU"/>
        </w:rPr>
        <w:t xml:space="preserve">таблице </w:t>
      </w:r>
      <w:r w:rsidR="004E2537" w:rsidRPr="00D03930">
        <w:rPr>
          <w:rFonts w:ascii="Times New Roman" w:eastAsia="Times New Roman" w:hAnsi="Times New Roman" w:cs="Times New Roman"/>
          <w:iCs/>
          <w:sz w:val="28"/>
          <w:szCs w:val="28"/>
          <w:lang w:val="kk-KZ" w:eastAsia="ru-RU"/>
        </w:rPr>
        <w:t>7</w:t>
      </w:r>
      <w:r w:rsidRPr="00D03930">
        <w:rPr>
          <w:rFonts w:ascii="Times New Roman" w:eastAsia="Times New Roman" w:hAnsi="Times New Roman" w:cs="Times New Roman"/>
          <w:iCs/>
          <w:sz w:val="28"/>
          <w:szCs w:val="28"/>
          <w:lang w:val="kk-KZ" w:eastAsia="ru-RU"/>
        </w:rPr>
        <w:t>.</w:t>
      </w:r>
      <w:r w:rsidR="009A22E3" w:rsidRPr="00D03930">
        <w:rPr>
          <w:rFonts w:ascii="Times New Roman" w:eastAsia="Times New Roman" w:hAnsi="Times New Roman" w:cs="Times New Roman"/>
          <w:iCs/>
          <w:sz w:val="28"/>
          <w:szCs w:val="28"/>
          <w:lang w:val="kk-KZ" w:eastAsia="ru-RU"/>
        </w:rPr>
        <w:t xml:space="preserve"> </w:t>
      </w:r>
    </w:p>
    <w:p w14:paraId="4B9704AC" w14:textId="77777777" w:rsidR="00183F76" w:rsidRPr="00D03930" w:rsidRDefault="00183F76" w:rsidP="00101908">
      <w:pPr>
        <w:autoSpaceDE w:val="0"/>
        <w:autoSpaceDN w:val="0"/>
        <w:adjustRightInd w:val="0"/>
        <w:ind w:firstLine="709"/>
        <w:jc w:val="both"/>
        <w:rPr>
          <w:rFonts w:ascii="Times New Roman" w:eastAsia="Times New Roman" w:hAnsi="Times New Roman" w:cs="Times New Roman"/>
          <w:iCs/>
          <w:sz w:val="28"/>
          <w:szCs w:val="28"/>
          <w:lang w:val="kk-KZ" w:eastAsia="ru-RU"/>
        </w:rPr>
      </w:pPr>
    </w:p>
    <w:p w14:paraId="7B9B0F3A" w14:textId="7FCC8739" w:rsidR="009A22E3" w:rsidRPr="00D03930" w:rsidRDefault="009A22E3" w:rsidP="00101908">
      <w:pPr>
        <w:autoSpaceDE w:val="0"/>
        <w:autoSpaceDN w:val="0"/>
        <w:adjustRightInd w:val="0"/>
        <w:jc w:val="both"/>
        <w:rPr>
          <w:rFonts w:ascii="Times New Roman" w:hAnsi="Times New Roman" w:cs="Times New Roman"/>
          <w:bCs/>
          <w:iCs/>
          <w:sz w:val="28"/>
          <w:szCs w:val="28"/>
          <w:lang w:val="kk-KZ"/>
        </w:rPr>
      </w:pPr>
      <w:r w:rsidRPr="00D03930">
        <w:rPr>
          <w:rFonts w:ascii="Times New Roman" w:eastAsia="Times New Roman" w:hAnsi="Times New Roman" w:cs="Times New Roman"/>
          <w:iCs/>
          <w:sz w:val="28"/>
          <w:szCs w:val="28"/>
          <w:lang w:val="kk-KZ" w:eastAsia="ru-RU"/>
        </w:rPr>
        <w:t xml:space="preserve">Таблица </w:t>
      </w:r>
      <w:r w:rsidR="004E2537" w:rsidRPr="00D03930">
        <w:rPr>
          <w:rFonts w:ascii="Times New Roman" w:eastAsia="Times New Roman" w:hAnsi="Times New Roman" w:cs="Times New Roman"/>
          <w:iCs/>
          <w:sz w:val="28"/>
          <w:szCs w:val="28"/>
          <w:lang w:val="kk-KZ" w:eastAsia="ru-RU"/>
        </w:rPr>
        <w:t>7</w:t>
      </w:r>
      <w:r w:rsidRPr="00D03930">
        <w:rPr>
          <w:rFonts w:ascii="Times New Roman" w:eastAsia="Times New Roman" w:hAnsi="Times New Roman" w:cs="Times New Roman"/>
          <w:iCs/>
          <w:sz w:val="28"/>
          <w:szCs w:val="28"/>
          <w:lang w:val="kk-KZ" w:eastAsia="ru-RU"/>
        </w:rPr>
        <w:t xml:space="preserve"> – Результаты гистохимического анализа </w:t>
      </w:r>
      <w:r w:rsidR="0051044C" w:rsidRPr="00D03930">
        <w:rPr>
          <w:rFonts w:ascii="Times New Roman" w:eastAsia="Times New Roman" w:hAnsi="Times New Roman" w:cs="Times New Roman"/>
          <w:iCs/>
          <w:sz w:val="28"/>
          <w:szCs w:val="28"/>
          <w:lang w:val="kk-KZ" w:eastAsia="ru-RU"/>
        </w:rPr>
        <w:t>травы</w:t>
      </w:r>
      <w:r w:rsidRPr="00D03930">
        <w:rPr>
          <w:rFonts w:ascii="Times New Roman" w:eastAsia="Times New Roman" w:hAnsi="Times New Roman" w:cs="Times New Roman"/>
          <w:iCs/>
          <w:sz w:val="28"/>
          <w:szCs w:val="28"/>
          <w:lang w:val="kk-KZ" w:eastAsia="ru-RU"/>
        </w:rPr>
        <w:t xml:space="preserve"> </w:t>
      </w:r>
      <w:r w:rsidR="00D9332B" w:rsidRPr="00D03930">
        <w:rPr>
          <w:rFonts w:ascii="Times New Roman" w:hAnsi="Times New Roman" w:cs="Times New Roman"/>
          <w:bCs/>
          <w:i/>
          <w:sz w:val="28"/>
          <w:szCs w:val="28"/>
          <w:lang w:val="kk-KZ"/>
        </w:rPr>
        <w:t>Filipendula vulgaris</w:t>
      </w:r>
      <w:r w:rsidR="00D9332B" w:rsidRPr="00D03930">
        <w:rPr>
          <w:rFonts w:ascii="Times New Roman" w:hAnsi="Times New Roman" w:cs="Times New Roman"/>
          <w:bCs/>
          <w:iCs/>
          <w:sz w:val="28"/>
          <w:szCs w:val="28"/>
          <w:lang w:val="kk-KZ"/>
        </w:rPr>
        <w:t xml:space="preserve"> и </w:t>
      </w:r>
      <w:r w:rsidR="0051044C" w:rsidRPr="00D03930">
        <w:rPr>
          <w:rFonts w:ascii="Times New Roman" w:hAnsi="Times New Roman" w:cs="Times New Roman"/>
          <w:bCs/>
          <w:iCs/>
          <w:sz w:val="28"/>
          <w:szCs w:val="28"/>
          <w:lang w:val="kk-KZ"/>
        </w:rPr>
        <w:t xml:space="preserve">травы </w:t>
      </w:r>
      <w:r w:rsidR="00D9332B" w:rsidRPr="00D03930">
        <w:rPr>
          <w:rFonts w:ascii="Times New Roman" w:hAnsi="Times New Roman" w:cs="Times New Roman"/>
          <w:bCs/>
          <w:i/>
          <w:sz w:val="28"/>
          <w:szCs w:val="28"/>
          <w:lang w:val="kk-KZ"/>
        </w:rPr>
        <w:t>Filipendula ulmaria</w:t>
      </w:r>
      <w:r w:rsidR="00D9332B" w:rsidRPr="00D03930">
        <w:rPr>
          <w:rFonts w:ascii="Times New Roman" w:hAnsi="Times New Roman" w:cs="Times New Roman"/>
          <w:bCs/>
          <w:iCs/>
          <w:sz w:val="28"/>
          <w:szCs w:val="28"/>
          <w:lang w:val="kk-KZ"/>
        </w:rPr>
        <w:t xml:space="preserve"> </w:t>
      </w:r>
    </w:p>
    <w:p w14:paraId="45C8801E" w14:textId="77777777" w:rsidR="005911E7" w:rsidRPr="00D03930" w:rsidRDefault="005911E7" w:rsidP="00101908">
      <w:pPr>
        <w:autoSpaceDE w:val="0"/>
        <w:autoSpaceDN w:val="0"/>
        <w:adjustRightInd w:val="0"/>
        <w:ind w:firstLine="709"/>
        <w:jc w:val="both"/>
        <w:rPr>
          <w:rFonts w:ascii="Times New Roman" w:eastAsia="Times New Roman" w:hAnsi="Times New Roman" w:cs="Times New Roman"/>
          <w:i/>
          <w:sz w:val="28"/>
          <w:szCs w:val="28"/>
          <w:lang w:val="kk-KZ" w:eastAsia="ru-RU"/>
        </w:rPr>
      </w:pPr>
    </w:p>
    <w:tbl>
      <w:tblPr>
        <w:tblStyle w:val="TableNormal"/>
        <w:tblW w:w="5000" w:type="pct"/>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18"/>
        <w:gridCol w:w="3322"/>
        <w:gridCol w:w="443"/>
        <w:gridCol w:w="441"/>
        <w:gridCol w:w="702"/>
        <w:gridCol w:w="677"/>
        <w:gridCol w:w="823"/>
        <w:gridCol w:w="819"/>
        <w:gridCol w:w="595"/>
        <w:gridCol w:w="444"/>
        <w:gridCol w:w="442"/>
        <w:gridCol w:w="402"/>
      </w:tblGrid>
      <w:tr w:rsidR="00D03930" w:rsidRPr="00D03930" w14:paraId="04D0EA27" w14:textId="77777777" w:rsidTr="00AD2AFB">
        <w:trPr>
          <w:trHeight w:val="192"/>
          <w:jc w:val="center"/>
        </w:trPr>
        <w:tc>
          <w:tcPr>
            <w:tcW w:w="276" w:type="pct"/>
            <w:vMerge w:val="restart"/>
            <w:shd w:val="clear" w:color="auto" w:fill="FFFFFF" w:themeFill="background1"/>
          </w:tcPr>
          <w:p w14:paraId="06A40E9F" w14:textId="77777777" w:rsidR="009A22E3" w:rsidRPr="00D03930" w:rsidRDefault="009A22E3" w:rsidP="00101908">
            <w:pPr>
              <w:pStyle w:val="TableParagraph"/>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w:t>
            </w:r>
          </w:p>
        </w:tc>
        <w:tc>
          <w:tcPr>
            <w:tcW w:w="1732" w:type="pct"/>
            <w:vMerge w:val="restart"/>
            <w:shd w:val="clear" w:color="auto" w:fill="FFFFFF" w:themeFill="background1"/>
            <w:hideMark/>
          </w:tcPr>
          <w:p w14:paraId="5ED1A8A0" w14:textId="77777777" w:rsidR="009A22E3" w:rsidRPr="00D03930" w:rsidRDefault="009A22E3" w:rsidP="00101908">
            <w:pPr>
              <w:pStyle w:val="TableParagraph"/>
              <w:jc w:val="center"/>
              <w:rPr>
                <w:rFonts w:ascii="Times New Roman" w:eastAsia="Times New Roman" w:hAnsi="Times New Roman" w:cs="Times New Roman"/>
                <w:sz w:val="24"/>
                <w:szCs w:val="24"/>
                <w:lang w:val="ru-RU"/>
              </w:rPr>
            </w:pPr>
            <w:r w:rsidRPr="00D03930">
              <w:rPr>
                <w:rFonts w:ascii="Times New Roman" w:hAnsi="Times New Roman" w:cs="Times New Roman"/>
                <w:sz w:val="24"/>
                <w:szCs w:val="24"/>
                <w:lang w:val="ru-RU"/>
              </w:rPr>
              <w:t>Реактив</w:t>
            </w:r>
          </w:p>
        </w:tc>
        <w:tc>
          <w:tcPr>
            <w:tcW w:w="2992" w:type="pct"/>
            <w:gridSpan w:val="10"/>
            <w:shd w:val="clear" w:color="auto" w:fill="FFFFFF" w:themeFill="background1"/>
            <w:hideMark/>
          </w:tcPr>
          <w:p w14:paraId="2C3EEB2D" w14:textId="77777777" w:rsidR="009A22E3" w:rsidRPr="00D03930" w:rsidRDefault="009A22E3" w:rsidP="00101908">
            <w:pPr>
              <w:pStyle w:val="TableParagraph"/>
              <w:jc w:val="center"/>
              <w:rPr>
                <w:rFonts w:ascii="Times New Roman" w:eastAsia="Times New Roman" w:hAnsi="Times New Roman" w:cs="Times New Roman"/>
                <w:sz w:val="24"/>
                <w:szCs w:val="24"/>
                <w:lang w:val="ru-RU"/>
              </w:rPr>
            </w:pPr>
            <w:r w:rsidRPr="00D03930">
              <w:rPr>
                <w:rFonts w:ascii="Times New Roman" w:hAnsi="Times New Roman" w:cs="Times New Roman"/>
                <w:sz w:val="24"/>
                <w:szCs w:val="24"/>
                <w:lang w:val="ru-RU"/>
              </w:rPr>
              <w:t>Реакция надземных органов</w:t>
            </w:r>
          </w:p>
        </w:tc>
      </w:tr>
      <w:tr w:rsidR="00D03930" w:rsidRPr="00D03930" w14:paraId="7205B246" w14:textId="77777777" w:rsidTr="00AD2AFB">
        <w:trPr>
          <w:trHeight w:val="163"/>
          <w:jc w:val="center"/>
        </w:trPr>
        <w:tc>
          <w:tcPr>
            <w:tcW w:w="276" w:type="pct"/>
            <w:vMerge/>
            <w:vAlign w:val="center"/>
          </w:tcPr>
          <w:p w14:paraId="5DB3949C" w14:textId="77777777" w:rsidR="009A22E3" w:rsidRPr="00D03930" w:rsidRDefault="009A22E3" w:rsidP="00101908">
            <w:pPr>
              <w:rPr>
                <w:rFonts w:ascii="Times New Roman" w:eastAsia="Times New Roman" w:hAnsi="Times New Roman" w:cs="Times New Roman"/>
                <w:sz w:val="24"/>
                <w:szCs w:val="24"/>
              </w:rPr>
            </w:pPr>
          </w:p>
        </w:tc>
        <w:tc>
          <w:tcPr>
            <w:tcW w:w="1732" w:type="pct"/>
            <w:vMerge/>
            <w:vAlign w:val="center"/>
          </w:tcPr>
          <w:p w14:paraId="4D591896" w14:textId="77777777" w:rsidR="009A22E3" w:rsidRPr="00D03930" w:rsidRDefault="009A22E3" w:rsidP="00101908">
            <w:pPr>
              <w:rPr>
                <w:rFonts w:ascii="Times New Roman" w:eastAsia="Times New Roman" w:hAnsi="Times New Roman" w:cs="Times New Roman"/>
                <w:sz w:val="24"/>
                <w:szCs w:val="24"/>
              </w:rPr>
            </w:pPr>
          </w:p>
        </w:tc>
        <w:tc>
          <w:tcPr>
            <w:tcW w:w="473" w:type="pct"/>
            <w:gridSpan w:val="2"/>
            <w:shd w:val="clear" w:color="auto" w:fill="FFFFFF" w:themeFill="background1"/>
          </w:tcPr>
          <w:p w14:paraId="6E110C41"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Стебель</w:t>
            </w:r>
          </w:p>
          <w:p w14:paraId="1F100AAF"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(А)</w:t>
            </w:r>
          </w:p>
        </w:tc>
        <w:tc>
          <w:tcPr>
            <w:tcW w:w="729" w:type="pct"/>
            <w:gridSpan w:val="2"/>
            <w:shd w:val="clear" w:color="auto" w:fill="FFFFFF" w:themeFill="background1"/>
          </w:tcPr>
          <w:p w14:paraId="457692CC"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Поперечный срез листа (В)</w:t>
            </w:r>
          </w:p>
        </w:tc>
        <w:tc>
          <w:tcPr>
            <w:tcW w:w="787" w:type="pct"/>
            <w:gridSpan w:val="2"/>
            <w:shd w:val="clear" w:color="auto" w:fill="FFFFFF" w:themeFill="background1"/>
          </w:tcPr>
          <w:p w14:paraId="70EA70ED"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Поверхностный срез листа (С)</w:t>
            </w:r>
          </w:p>
        </w:tc>
        <w:tc>
          <w:tcPr>
            <w:tcW w:w="552" w:type="pct"/>
            <w:gridSpan w:val="2"/>
            <w:shd w:val="clear" w:color="auto" w:fill="FFFFFF" w:themeFill="background1"/>
          </w:tcPr>
          <w:p w14:paraId="6CFB259D"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Черешок</w:t>
            </w:r>
          </w:p>
          <w:p w14:paraId="79DED910"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(D)</w:t>
            </w:r>
          </w:p>
        </w:tc>
        <w:tc>
          <w:tcPr>
            <w:tcW w:w="452" w:type="pct"/>
            <w:gridSpan w:val="2"/>
            <w:shd w:val="clear" w:color="auto" w:fill="FFFFFF" w:themeFill="background1"/>
          </w:tcPr>
          <w:p w14:paraId="753A43B4"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Цветок</w:t>
            </w:r>
          </w:p>
          <w:p w14:paraId="57444B32"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(Е)</w:t>
            </w:r>
          </w:p>
        </w:tc>
      </w:tr>
      <w:tr w:rsidR="00D03930" w:rsidRPr="00D03930" w14:paraId="1885E860" w14:textId="77777777" w:rsidTr="00AD2AFB">
        <w:trPr>
          <w:trHeight w:hRule="exact" w:val="287"/>
          <w:jc w:val="center"/>
        </w:trPr>
        <w:tc>
          <w:tcPr>
            <w:tcW w:w="276" w:type="pct"/>
            <w:vMerge/>
            <w:vAlign w:val="center"/>
          </w:tcPr>
          <w:p w14:paraId="5F9523F5" w14:textId="77777777" w:rsidR="009A22E3" w:rsidRPr="00D03930" w:rsidRDefault="009A22E3" w:rsidP="00101908">
            <w:pPr>
              <w:rPr>
                <w:rFonts w:ascii="Times New Roman" w:eastAsia="Times New Roman" w:hAnsi="Times New Roman" w:cs="Times New Roman"/>
                <w:sz w:val="24"/>
                <w:szCs w:val="24"/>
                <w:lang w:val="ru-RU"/>
              </w:rPr>
            </w:pPr>
          </w:p>
        </w:tc>
        <w:tc>
          <w:tcPr>
            <w:tcW w:w="1732" w:type="pct"/>
            <w:vMerge/>
            <w:vAlign w:val="center"/>
          </w:tcPr>
          <w:p w14:paraId="77916A02" w14:textId="77777777" w:rsidR="009A22E3" w:rsidRPr="00D03930" w:rsidRDefault="009A22E3" w:rsidP="00101908">
            <w:pPr>
              <w:rPr>
                <w:rFonts w:ascii="Times New Roman" w:eastAsia="Times New Roman" w:hAnsi="Times New Roman" w:cs="Times New Roman"/>
                <w:sz w:val="24"/>
                <w:szCs w:val="24"/>
                <w:lang w:val="ru-RU"/>
              </w:rPr>
            </w:pPr>
          </w:p>
        </w:tc>
        <w:tc>
          <w:tcPr>
            <w:tcW w:w="237" w:type="pct"/>
            <w:shd w:val="clear" w:color="auto" w:fill="FFFFFF" w:themeFill="background1"/>
          </w:tcPr>
          <w:p w14:paraId="209CC02C"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236" w:type="pct"/>
            <w:shd w:val="clear" w:color="auto" w:fill="FFFFFF" w:themeFill="background1"/>
          </w:tcPr>
          <w:p w14:paraId="38850BC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371" w:type="pct"/>
            <w:shd w:val="clear" w:color="auto" w:fill="FFFFFF" w:themeFill="background1"/>
          </w:tcPr>
          <w:p w14:paraId="6320FF05"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p w14:paraId="03E45217"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p w14:paraId="692DE5B7"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c>
          <w:tcPr>
            <w:tcW w:w="358" w:type="pct"/>
            <w:shd w:val="clear" w:color="auto" w:fill="FFFFFF" w:themeFill="background1"/>
          </w:tcPr>
          <w:p w14:paraId="20D2818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eastAsia="Times New Roman" w:hAnsi="Times New Roman" w:cs="Times New Roman"/>
                <w:sz w:val="24"/>
                <w:szCs w:val="24"/>
                <w:lang w:val="ru-RU"/>
              </w:rPr>
              <w:t>2</w:t>
            </w:r>
          </w:p>
          <w:p w14:paraId="46BF44DF"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eastAsia="Times New Roman" w:hAnsi="Times New Roman" w:cs="Times New Roman"/>
                <w:sz w:val="24"/>
                <w:szCs w:val="24"/>
                <w:lang w:val="ru-RU"/>
              </w:rPr>
              <w:t>-</w:t>
            </w:r>
          </w:p>
        </w:tc>
        <w:tc>
          <w:tcPr>
            <w:tcW w:w="394" w:type="pct"/>
            <w:shd w:val="clear" w:color="auto" w:fill="FFFFFF" w:themeFill="background1"/>
          </w:tcPr>
          <w:p w14:paraId="32C2076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eastAsia="Times New Roman" w:hAnsi="Times New Roman" w:cs="Times New Roman"/>
                <w:sz w:val="24"/>
                <w:szCs w:val="24"/>
                <w:lang w:val="ru-RU"/>
              </w:rPr>
              <w:t>1</w:t>
            </w:r>
          </w:p>
          <w:p w14:paraId="58A23BC7"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eastAsia="Times New Roman" w:hAnsi="Times New Roman" w:cs="Times New Roman"/>
                <w:sz w:val="24"/>
                <w:szCs w:val="24"/>
                <w:lang w:val="ru-RU"/>
              </w:rPr>
              <w:t>-</w:t>
            </w:r>
          </w:p>
        </w:tc>
        <w:tc>
          <w:tcPr>
            <w:tcW w:w="393" w:type="pct"/>
            <w:shd w:val="clear" w:color="auto" w:fill="FFFFFF" w:themeFill="background1"/>
          </w:tcPr>
          <w:p w14:paraId="62DC20D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315" w:type="pct"/>
            <w:shd w:val="clear" w:color="auto" w:fill="FFFFFF" w:themeFill="background1"/>
          </w:tcPr>
          <w:p w14:paraId="31E42F32"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237" w:type="pct"/>
            <w:shd w:val="clear" w:color="auto" w:fill="FFFFFF" w:themeFill="background1"/>
          </w:tcPr>
          <w:p w14:paraId="19F3644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236" w:type="pct"/>
            <w:shd w:val="clear" w:color="auto" w:fill="FFFFFF" w:themeFill="background1"/>
          </w:tcPr>
          <w:p w14:paraId="295A22AD"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216" w:type="pct"/>
            <w:shd w:val="clear" w:color="auto" w:fill="FFFFFF" w:themeFill="background1"/>
          </w:tcPr>
          <w:p w14:paraId="01F11381"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r>
      <w:tr w:rsidR="00D03930" w:rsidRPr="00D03930" w14:paraId="5B6B12D7" w14:textId="77777777" w:rsidTr="00AD2AFB">
        <w:trPr>
          <w:trHeight w:val="230"/>
          <w:jc w:val="center"/>
        </w:trPr>
        <w:tc>
          <w:tcPr>
            <w:tcW w:w="276" w:type="pct"/>
            <w:shd w:val="clear" w:color="auto" w:fill="FFFFFF" w:themeFill="background1"/>
          </w:tcPr>
          <w:p w14:paraId="64305A4E" w14:textId="77777777" w:rsidR="009A22E3" w:rsidRPr="00D03930" w:rsidRDefault="009A22E3" w:rsidP="00101908">
            <w:pPr>
              <w:pStyle w:val="TableParagraph"/>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1</w:t>
            </w:r>
          </w:p>
        </w:tc>
        <w:tc>
          <w:tcPr>
            <w:tcW w:w="1732" w:type="pct"/>
            <w:shd w:val="clear" w:color="auto" w:fill="FFFFFF" w:themeFill="background1"/>
            <w:hideMark/>
          </w:tcPr>
          <w:p w14:paraId="2E05525B" w14:textId="77777777" w:rsidR="009A22E3" w:rsidRPr="00D03930" w:rsidRDefault="009A22E3" w:rsidP="00744B6A">
            <w:pPr>
              <w:pStyle w:val="TableParagraph"/>
              <w:jc w:val="both"/>
              <w:rPr>
                <w:rFonts w:ascii="Times New Roman" w:eastAsia="Times New Roman" w:hAnsi="Times New Roman" w:cs="Times New Roman"/>
                <w:sz w:val="24"/>
                <w:szCs w:val="24"/>
                <w:lang w:val="ru-RU"/>
              </w:rPr>
            </w:pPr>
            <w:r w:rsidRPr="00D03930">
              <w:rPr>
                <w:rFonts w:ascii="Times New Roman" w:hAnsi="Times New Roman" w:cs="Times New Roman"/>
                <w:sz w:val="24"/>
                <w:szCs w:val="24"/>
                <w:lang w:val="ru-RU"/>
              </w:rPr>
              <w:t>Метиленовый синий</w:t>
            </w:r>
          </w:p>
        </w:tc>
        <w:tc>
          <w:tcPr>
            <w:tcW w:w="237" w:type="pct"/>
            <w:shd w:val="clear" w:color="auto" w:fill="FFFFFF" w:themeFill="background1"/>
            <w:hideMark/>
          </w:tcPr>
          <w:p w14:paraId="1D3535BE"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tcPr>
          <w:p w14:paraId="1D5B74D8"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71" w:type="pct"/>
            <w:shd w:val="clear" w:color="auto" w:fill="FFFFFF" w:themeFill="background1"/>
            <w:hideMark/>
          </w:tcPr>
          <w:p w14:paraId="589E4C7F"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58" w:type="pct"/>
            <w:shd w:val="clear" w:color="auto" w:fill="FFFFFF" w:themeFill="background1"/>
          </w:tcPr>
          <w:p w14:paraId="4BE98FA9"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4" w:type="pct"/>
            <w:shd w:val="clear" w:color="auto" w:fill="FFFFFF" w:themeFill="background1"/>
          </w:tcPr>
          <w:p w14:paraId="5A3912F8"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3" w:type="pct"/>
            <w:shd w:val="clear" w:color="auto" w:fill="FFFFFF" w:themeFill="background1"/>
          </w:tcPr>
          <w:p w14:paraId="5A99A65C"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15" w:type="pct"/>
            <w:shd w:val="clear" w:color="auto" w:fill="FFFFFF" w:themeFill="background1"/>
            <w:hideMark/>
          </w:tcPr>
          <w:p w14:paraId="538FF156"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7" w:type="pct"/>
            <w:shd w:val="clear" w:color="auto" w:fill="FFFFFF" w:themeFill="background1"/>
          </w:tcPr>
          <w:p w14:paraId="542A48E2"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hideMark/>
          </w:tcPr>
          <w:p w14:paraId="753ADB5E"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16" w:type="pct"/>
            <w:shd w:val="clear" w:color="auto" w:fill="FFFFFF" w:themeFill="background1"/>
          </w:tcPr>
          <w:p w14:paraId="6DFE9A1C" w14:textId="77777777" w:rsidR="009A22E3" w:rsidRPr="00D03930" w:rsidRDefault="009A22E3" w:rsidP="00101908">
            <w:pPr>
              <w:pStyle w:val="TableParagraph"/>
              <w:jc w:val="center"/>
              <w:rPr>
                <w:rFonts w:ascii="Times New Roman" w:eastAsia="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r>
      <w:tr w:rsidR="00D03930" w:rsidRPr="00D03930" w14:paraId="66E66D78" w14:textId="77777777" w:rsidTr="00AD2AFB">
        <w:trPr>
          <w:trHeight w:val="227"/>
          <w:jc w:val="center"/>
        </w:trPr>
        <w:tc>
          <w:tcPr>
            <w:tcW w:w="276" w:type="pct"/>
            <w:shd w:val="clear" w:color="auto" w:fill="FFFFFF" w:themeFill="background1"/>
          </w:tcPr>
          <w:p w14:paraId="35BEA6E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1732" w:type="pct"/>
            <w:shd w:val="clear" w:color="auto" w:fill="FFFFFF" w:themeFill="background1"/>
            <w:hideMark/>
          </w:tcPr>
          <w:p w14:paraId="6E1511B4" w14:textId="77777777" w:rsidR="009A22E3" w:rsidRPr="00D03930" w:rsidRDefault="009A22E3" w:rsidP="00744B6A">
            <w:pPr>
              <w:pStyle w:val="TableParagraph"/>
              <w:jc w:val="both"/>
              <w:rPr>
                <w:rFonts w:ascii="Times New Roman" w:hAnsi="Times New Roman" w:cs="Times New Roman"/>
                <w:sz w:val="24"/>
                <w:szCs w:val="24"/>
                <w:vertAlign w:val="subscript"/>
                <w:lang w:val="ru-RU"/>
              </w:rPr>
            </w:pPr>
            <w:r w:rsidRPr="00D03930">
              <w:rPr>
                <w:rFonts w:ascii="Times New Roman" w:hAnsi="Times New Roman" w:cs="Times New Roman"/>
                <w:sz w:val="24"/>
                <w:szCs w:val="24"/>
                <w:lang w:val="ru-RU"/>
              </w:rPr>
              <w:t>1-% спиртовой раствор FeCl</w:t>
            </w:r>
            <w:r w:rsidRPr="00D03930">
              <w:rPr>
                <w:rFonts w:ascii="Times New Roman" w:hAnsi="Times New Roman" w:cs="Times New Roman"/>
                <w:sz w:val="24"/>
                <w:szCs w:val="24"/>
                <w:vertAlign w:val="subscript"/>
                <w:lang w:val="ru-RU"/>
              </w:rPr>
              <w:t>3</w:t>
            </w:r>
          </w:p>
        </w:tc>
        <w:tc>
          <w:tcPr>
            <w:tcW w:w="237" w:type="pct"/>
            <w:shd w:val="clear" w:color="auto" w:fill="FFFFFF" w:themeFill="background1"/>
            <w:hideMark/>
          </w:tcPr>
          <w:p w14:paraId="39550BE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tcPr>
          <w:p w14:paraId="0EB7150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shd w:val="clear" w:color="auto" w:fill="FFFFFF" w:themeFill="background1"/>
            <w:hideMark/>
          </w:tcPr>
          <w:p w14:paraId="20ADB104"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58" w:type="pct"/>
            <w:shd w:val="clear" w:color="auto" w:fill="FFFFFF" w:themeFill="background1"/>
          </w:tcPr>
          <w:p w14:paraId="426C9E46"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4" w:type="pct"/>
            <w:shd w:val="clear" w:color="auto" w:fill="FFFFFF" w:themeFill="background1"/>
          </w:tcPr>
          <w:p w14:paraId="5C00C9A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shd w:val="clear" w:color="auto" w:fill="FFFFFF" w:themeFill="background1"/>
          </w:tcPr>
          <w:p w14:paraId="25441C6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15" w:type="pct"/>
            <w:shd w:val="clear" w:color="auto" w:fill="FFFFFF" w:themeFill="background1"/>
            <w:hideMark/>
          </w:tcPr>
          <w:p w14:paraId="4102590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7" w:type="pct"/>
            <w:shd w:val="clear" w:color="auto" w:fill="FFFFFF" w:themeFill="background1"/>
          </w:tcPr>
          <w:p w14:paraId="121D8768"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hideMark/>
          </w:tcPr>
          <w:p w14:paraId="11E066E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16" w:type="pct"/>
            <w:shd w:val="clear" w:color="auto" w:fill="FFFFFF" w:themeFill="background1"/>
          </w:tcPr>
          <w:p w14:paraId="68D8F97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r>
      <w:tr w:rsidR="00D03930" w:rsidRPr="00D03930" w14:paraId="166DB121" w14:textId="77777777" w:rsidTr="00AD2AFB">
        <w:trPr>
          <w:trHeight w:val="227"/>
          <w:jc w:val="center"/>
        </w:trPr>
        <w:tc>
          <w:tcPr>
            <w:tcW w:w="276" w:type="pct"/>
            <w:shd w:val="clear" w:color="auto" w:fill="FFFFFF" w:themeFill="background1"/>
          </w:tcPr>
          <w:p w14:paraId="31027361"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1732" w:type="pct"/>
            <w:shd w:val="clear" w:color="auto" w:fill="FFFFFF" w:themeFill="background1"/>
            <w:hideMark/>
          </w:tcPr>
          <w:p w14:paraId="46112176" w14:textId="77777777" w:rsidR="009A22E3" w:rsidRPr="00D03930" w:rsidRDefault="009A22E3" w:rsidP="00744B6A">
            <w:pPr>
              <w:pStyle w:val="TableParagraph"/>
              <w:jc w:val="both"/>
              <w:rPr>
                <w:rFonts w:ascii="Times New Roman" w:hAnsi="Times New Roman" w:cs="Times New Roman"/>
                <w:sz w:val="24"/>
                <w:szCs w:val="24"/>
                <w:vertAlign w:val="subscript"/>
                <w:lang w:val="ru-RU"/>
              </w:rPr>
            </w:pPr>
            <w:r w:rsidRPr="00D03930">
              <w:rPr>
                <w:rFonts w:ascii="Times New Roman" w:hAnsi="Times New Roman" w:cs="Times New Roman"/>
                <w:sz w:val="24"/>
                <w:szCs w:val="24"/>
                <w:lang w:val="ru-RU"/>
              </w:rPr>
              <w:t>10% спиртовой раствор K</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Cr</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O</w:t>
            </w:r>
            <w:r w:rsidRPr="00D03930">
              <w:rPr>
                <w:rFonts w:ascii="Times New Roman" w:hAnsi="Times New Roman" w:cs="Times New Roman"/>
                <w:sz w:val="24"/>
                <w:szCs w:val="24"/>
                <w:vertAlign w:val="subscript"/>
                <w:lang w:val="ru-RU"/>
              </w:rPr>
              <w:t>7</w:t>
            </w:r>
          </w:p>
        </w:tc>
        <w:tc>
          <w:tcPr>
            <w:tcW w:w="237" w:type="pct"/>
            <w:shd w:val="clear" w:color="auto" w:fill="FFFFFF" w:themeFill="background1"/>
            <w:hideMark/>
          </w:tcPr>
          <w:p w14:paraId="1A3D81D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tcPr>
          <w:p w14:paraId="44A9C92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shd w:val="clear" w:color="auto" w:fill="FFFFFF" w:themeFill="background1"/>
            <w:hideMark/>
          </w:tcPr>
          <w:p w14:paraId="4096A6A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58" w:type="pct"/>
            <w:shd w:val="clear" w:color="auto" w:fill="FFFFFF" w:themeFill="background1"/>
          </w:tcPr>
          <w:p w14:paraId="6E84F59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4" w:type="pct"/>
            <w:shd w:val="clear" w:color="auto" w:fill="FFFFFF" w:themeFill="background1"/>
          </w:tcPr>
          <w:p w14:paraId="7DCE8B4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shd w:val="clear" w:color="auto" w:fill="FFFFFF" w:themeFill="background1"/>
          </w:tcPr>
          <w:p w14:paraId="77C2128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15" w:type="pct"/>
            <w:shd w:val="clear" w:color="auto" w:fill="FFFFFF" w:themeFill="background1"/>
            <w:hideMark/>
          </w:tcPr>
          <w:p w14:paraId="6B4CFED5"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7" w:type="pct"/>
            <w:shd w:val="clear" w:color="auto" w:fill="FFFFFF" w:themeFill="background1"/>
          </w:tcPr>
          <w:p w14:paraId="03D92A18"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hideMark/>
          </w:tcPr>
          <w:p w14:paraId="3D307FCF"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16" w:type="pct"/>
            <w:shd w:val="clear" w:color="auto" w:fill="FFFFFF" w:themeFill="background1"/>
          </w:tcPr>
          <w:p w14:paraId="08A3FEA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r>
      <w:tr w:rsidR="00D03930" w:rsidRPr="00D03930" w14:paraId="3982D388" w14:textId="77777777" w:rsidTr="00AD2AFB">
        <w:trPr>
          <w:trHeight w:val="227"/>
          <w:jc w:val="center"/>
        </w:trPr>
        <w:tc>
          <w:tcPr>
            <w:tcW w:w="276" w:type="pct"/>
            <w:shd w:val="clear" w:color="auto" w:fill="FFFFFF" w:themeFill="background1"/>
          </w:tcPr>
          <w:p w14:paraId="0930EBA6"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732" w:type="pct"/>
            <w:shd w:val="clear" w:color="auto" w:fill="FFFFFF" w:themeFill="background1"/>
            <w:hideMark/>
          </w:tcPr>
          <w:p w14:paraId="34CCFCAC" w14:textId="77777777" w:rsidR="009A22E3" w:rsidRPr="00D03930" w:rsidRDefault="009A22E3" w:rsidP="00744B6A">
            <w:pPr>
              <w:pStyle w:val="TableParagraph"/>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Реактив Драгендорфа</w:t>
            </w:r>
          </w:p>
        </w:tc>
        <w:tc>
          <w:tcPr>
            <w:tcW w:w="237" w:type="pct"/>
            <w:shd w:val="clear" w:color="auto" w:fill="FFFFFF" w:themeFill="background1"/>
            <w:hideMark/>
          </w:tcPr>
          <w:p w14:paraId="3706234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tcPr>
          <w:p w14:paraId="01836D7A"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71" w:type="pct"/>
            <w:shd w:val="clear" w:color="auto" w:fill="FFFFFF" w:themeFill="background1"/>
            <w:hideMark/>
          </w:tcPr>
          <w:p w14:paraId="2A0B9446"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58" w:type="pct"/>
            <w:shd w:val="clear" w:color="auto" w:fill="FFFFFF" w:themeFill="background1"/>
          </w:tcPr>
          <w:p w14:paraId="194408B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4" w:type="pct"/>
            <w:shd w:val="clear" w:color="auto" w:fill="FFFFFF" w:themeFill="background1"/>
          </w:tcPr>
          <w:p w14:paraId="620E235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3" w:type="pct"/>
            <w:shd w:val="clear" w:color="auto" w:fill="FFFFFF" w:themeFill="background1"/>
          </w:tcPr>
          <w:p w14:paraId="536D8E5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15" w:type="pct"/>
            <w:shd w:val="clear" w:color="auto" w:fill="FFFFFF" w:themeFill="background1"/>
            <w:hideMark/>
          </w:tcPr>
          <w:p w14:paraId="2CF977E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7" w:type="pct"/>
            <w:shd w:val="clear" w:color="auto" w:fill="FFFFFF" w:themeFill="background1"/>
          </w:tcPr>
          <w:p w14:paraId="797A3893"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hideMark/>
          </w:tcPr>
          <w:p w14:paraId="60D9672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16" w:type="pct"/>
            <w:shd w:val="clear" w:color="auto" w:fill="FFFFFF" w:themeFill="background1"/>
          </w:tcPr>
          <w:p w14:paraId="0F57E1E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r>
      <w:tr w:rsidR="00D03930" w:rsidRPr="00D03930" w14:paraId="6712DFC3" w14:textId="77777777" w:rsidTr="00AD2AFB">
        <w:trPr>
          <w:trHeight w:val="227"/>
          <w:jc w:val="center"/>
        </w:trPr>
        <w:tc>
          <w:tcPr>
            <w:tcW w:w="276" w:type="pct"/>
            <w:shd w:val="clear" w:color="auto" w:fill="FFFFFF" w:themeFill="background1"/>
          </w:tcPr>
          <w:p w14:paraId="6AF9D61B"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1732" w:type="pct"/>
            <w:shd w:val="clear" w:color="auto" w:fill="FFFFFF" w:themeFill="background1"/>
            <w:hideMark/>
          </w:tcPr>
          <w:p w14:paraId="0D97B183" w14:textId="77777777" w:rsidR="009A22E3" w:rsidRPr="00D03930" w:rsidRDefault="009A22E3" w:rsidP="00744B6A">
            <w:pPr>
              <w:pStyle w:val="TableParagraph"/>
              <w:jc w:val="both"/>
              <w:rPr>
                <w:rFonts w:ascii="Times New Roman" w:hAnsi="Times New Roman" w:cs="Times New Roman"/>
                <w:sz w:val="24"/>
                <w:szCs w:val="24"/>
                <w:vertAlign w:val="subscript"/>
                <w:lang w:val="ru-RU"/>
              </w:rPr>
            </w:pPr>
            <w:r w:rsidRPr="00D03930">
              <w:rPr>
                <w:rFonts w:ascii="Times New Roman" w:hAnsi="Times New Roman" w:cs="Times New Roman"/>
                <w:sz w:val="24"/>
                <w:szCs w:val="24"/>
                <w:lang w:val="ru-RU"/>
              </w:rPr>
              <w:t xml:space="preserve">конц. </w:t>
            </w:r>
            <w:r w:rsidRPr="00D03930">
              <w:rPr>
                <w:rFonts w:ascii="Times New Roman" w:hAnsi="Times New Roman" w:cs="Times New Roman"/>
                <w:sz w:val="24"/>
                <w:szCs w:val="24"/>
              </w:rPr>
              <w:t>H</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rPr>
              <w:t>SO</w:t>
            </w:r>
            <w:r w:rsidRPr="00D03930">
              <w:rPr>
                <w:rFonts w:ascii="Times New Roman" w:hAnsi="Times New Roman" w:cs="Times New Roman"/>
                <w:sz w:val="24"/>
                <w:szCs w:val="24"/>
                <w:vertAlign w:val="subscript"/>
                <w:lang w:val="ru-RU"/>
              </w:rPr>
              <w:t>4</w:t>
            </w:r>
          </w:p>
        </w:tc>
        <w:tc>
          <w:tcPr>
            <w:tcW w:w="237" w:type="pct"/>
            <w:shd w:val="clear" w:color="auto" w:fill="FFFFFF" w:themeFill="background1"/>
            <w:hideMark/>
          </w:tcPr>
          <w:p w14:paraId="0F81B10E"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tcPr>
          <w:p w14:paraId="7D721DF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shd w:val="clear" w:color="auto" w:fill="FFFFFF" w:themeFill="background1"/>
            <w:hideMark/>
          </w:tcPr>
          <w:p w14:paraId="1DF5135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58" w:type="pct"/>
            <w:shd w:val="clear" w:color="auto" w:fill="FFFFFF" w:themeFill="background1"/>
          </w:tcPr>
          <w:p w14:paraId="5DF4568F"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4" w:type="pct"/>
            <w:shd w:val="clear" w:color="auto" w:fill="FFFFFF" w:themeFill="background1"/>
          </w:tcPr>
          <w:p w14:paraId="01A9974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shd w:val="clear" w:color="auto" w:fill="FFFFFF" w:themeFill="background1"/>
          </w:tcPr>
          <w:p w14:paraId="621C29E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15" w:type="pct"/>
            <w:shd w:val="clear" w:color="auto" w:fill="FFFFFF" w:themeFill="background1"/>
            <w:hideMark/>
          </w:tcPr>
          <w:p w14:paraId="6D811B0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7" w:type="pct"/>
            <w:shd w:val="clear" w:color="auto" w:fill="FFFFFF" w:themeFill="background1"/>
          </w:tcPr>
          <w:p w14:paraId="0CF5B34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hideMark/>
          </w:tcPr>
          <w:p w14:paraId="48EA9FF3"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16" w:type="pct"/>
            <w:shd w:val="clear" w:color="auto" w:fill="FFFFFF" w:themeFill="background1"/>
          </w:tcPr>
          <w:p w14:paraId="6C071739"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r>
      <w:tr w:rsidR="00D03930" w:rsidRPr="00D03930" w14:paraId="58487B07" w14:textId="77777777" w:rsidTr="00AD2AFB">
        <w:trPr>
          <w:trHeight w:val="227"/>
          <w:jc w:val="center"/>
        </w:trPr>
        <w:tc>
          <w:tcPr>
            <w:tcW w:w="276" w:type="pct"/>
            <w:shd w:val="clear" w:color="auto" w:fill="FFFFFF" w:themeFill="background1"/>
          </w:tcPr>
          <w:p w14:paraId="5A1F37FF"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1732" w:type="pct"/>
            <w:shd w:val="clear" w:color="auto" w:fill="FFFFFF" w:themeFill="background1"/>
            <w:hideMark/>
          </w:tcPr>
          <w:p w14:paraId="7AB40AA6" w14:textId="77777777" w:rsidR="009A22E3" w:rsidRPr="00D03930" w:rsidRDefault="009A22E3" w:rsidP="00744B6A">
            <w:pPr>
              <w:pStyle w:val="TableParagraph"/>
              <w:jc w:val="both"/>
              <w:rPr>
                <w:rFonts w:ascii="Times New Roman" w:hAnsi="Times New Roman" w:cs="Times New Roman"/>
                <w:sz w:val="24"/>
                <w:szCs w:val="24"/>
                <w:vertAlign w:val="subscript"/>
                <w:lang w:val="ru-RU"/>
              </w:rPr>
            </w:pPr>
            <w:r w:rsidRPr="00D03930">
              <w:rPr>
                <w:rFonts w:ascii="Times New Roman" w:hAnsi="Times New Roman" w:cs="Times New Roman"/>
                <w:sz w:val="24"/>
                <w:szCs w:val="24"/>
                <w:lang w:val="ru-RU"/>
              </w:rPr>
              <w:t xml:space="preserve">10% раствор тимола, конц. </w:t>
            </w:r>
            <w:r w:rsidRPr="00D03930">
              <w:rPr>
                <w:rFonts w:ascii="Times New Roman" w:hAnsi="Times New Roman" w:cs="Times New Roman"/>
                <w:sz w:val="24"/>
                <w:szCs w:val="24"/>
              </w:rPr>
              <w:t>H</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rPr>
              <w:t>SO</w:t>
            </w:r>
            <w:r w:rsidRPr="00D03930">
              <w:rPr>
                <w:rFonts w:ascii="Times New Roman" w:hAnsi="Times New Roman" w:cs="Times New Roman"/>
                <w:sz w:val="24"/>
                <w:szCs w:val="24"/>
                <w:vertAlign w:val="subscript"/>
                <w:lang w:val="ru-RU"/>
              </w:rPr>
              <w:t>4</w:t>
            </w:r>
          </w:p>
        </w:tc>
        <w:tc>
          <w:tcPr>
            <w:tcW w:w="237" w:type="pct"/>
            <w:shd w:val="clear" w:color="auto" w:fill="FFFFFF" w:themeFill="background1"/>
            <w:hideMark/>
          </w:tcPr>
          <w:p w14:paraId="68097A6A"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tcPr>
          <w:p w14:paraId="4EAA14F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shd w:val="clear" w:color="auto" w:fill="FFFFFF" w:themeFill="background1"/>
            <w:hideMark/>
          </w:tcPr>
          <w:p w14:paraId="6DF2329F"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58" w:type="pct"/>
            <w:shd w:val="clear" w:color="auto" w:fill="FFFFFF" w:themeFill="background1"/>
          </w:tcPr>
          <w:p w14:paraId="7F8CEC2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4" w:type="pct"/>
            <w:shd w:val="clear" w:color="auto" w:fill="FFFFFF" w:themeFill="background1"/>
          </w:tcPr>
          <w:p w14:paraId="5C4B9D4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shd w:val="clear" w:color="auto" w:fill="FFFFFF" w:themeFill="background1"/>
          </w:tcPr>
          <w:p w14:paraId="5BDCBCC6"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15" w:type="pct"/>
            <w:shd w:val="clear" w:color="auto" w:fill="FFFFFF" w:themeFill="background1"/>
            <w:hideMark/>
          </w:tcPr>
          <w:p w14:paraId="3E42E2ED"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7" w:type="pct"/>
            <w:shd w:val="clear" w:color="auto" w:fill="FFFFFF" w:themeFill="background1"/>
          </w:tcPr>
          <w:p w14:paraId="270886A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hideMark/>
          </w:tcPr>
          <w:p w14:paraId="0D216A84"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16" w:type="pct"/>
            <w:shd w:val="clear" w:color="auto" w:fill="FFFFFF" w:themeFill="background1"/>
          </w:tcPr>
          <w:p w14:paraId="55FFFAE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r>
      <w:tr w:rsidR="00D03930" w:rsidRPr="00D03930" w14:paraId="55843A01" w14:textId="77777777" w:rsidTr="00AD2AFB">
        <w:trPr>
          <w:trHeight w:val="168"/>
          <w:jc w:val="center"/>
        </w:trPr>
        <w:tc>
          <w:tcPr>
            <w:tcW w:w="276" w:type="pct"/>
            <w:shd w:val="clear" w:color="auto" w:fill="FFFFFF" w:themeFill="background1"/>
          </w:tcPr>
          <w:p w14:paraId="6FA4ADF5"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732" w:type="pct"/>
            <w:shd w:val="clear" w:color="auto" w:fill="FFFFFF" w:themeFill="background1"/>
            <w:hideMark/>
          </w:tcPr>
          <w:p w14:paraId="1BB277DB" w14:textId="77777777" w:rsidR="009A22E3" w:rsidRPr="00D03930" w:rsidRDefault="009A22E3" w:rsidP="00744B6A">
            <w:pPr>
              <w:pStyle w:val="TableParagraph"/>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Реактив Люголя</w:t>
            </w:r>
          </w:p>
        </w:tc>
        <w:tc>
          <w:tcPr>
            <w:tcW w:w="237" w:type="pct"/>
            <w:shd w:val="clear" w:color="auto" w:fill="FFFFFF" w:themeFill="background1"/>
            <w:hideMark/>
          </w:tcPr>
          <w:p w14:paraId="28ACDD1C"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shd w:val="clear" w:color="auto" w:fill="FFFFFF" w:themeFill="background1"/>
          </w:tcPr>
          <w:p w14:paraId="0AAB38C4"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shd w:val="clear" w:color="auto" w:fill="FFFFFF" w:themeFill="background1"/>
            <w:hideMark/>
          </w:tcPr>
          <w:p w14:paraId="65AD7684"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58" w:type="pct"/>
            <w:shd w:val="clear" w:color="auto" w:fill="FFFFFF" w:themeFill="background1"/>
          </w:tcPr>
          <w:p w14:paraId="4AA89273"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4" w:type="pct"/>
            <w:shd w:val="clear" w:color="auto" w:fill="FFFFFF" w:themeFill="background1"/>
          </w:tcPr>
          <w:p w14:paraId="4007203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shd w:val="clear" w:color="auto" w:fill="FFFFFF" w:themeFill="background1"/>
          </w:tcPr>
          <w:p w14:paraId="6C6BC109"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15" w:type="pct"/>
            <w:shd w:val="clear" w:color="auto" w:fill="FFFFFF" w:themeFill="background1"/>
            <w:hideMark/>
          </w:tcPr>
          <w:p w14:paraId="7CD9550D"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7" w:type="pct"/>
            <w:shd w:val="clear" w:color="auto" w:fill="FFFFFF" w:themeFill="background1"/>
          </w:tcPr>
          <w:p w14:paraId="38A0CB6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shd w:val="clear" w:color="auto" w:fill="FFFFFF" w:themeFill="background1"/>
            <w:hideMark/>
          </w:tcPr>
          <w:p w14:paraId="0BA74B97"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16" w:type="pct"/>
            <w:shd w:val="clear" w:color="auto" w:fill="FFFFFF" w:themeFill="background1"/>
          </w:tcPr>
          <w:p w14:paraId="2C0BA34B"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r>
      <w:tr w:rsidR="00D03930" w:rsidRPr="00D03930" w14:paraId="7A797EE4" w14:textId="77777777" w:rsidTr="00AD2AFB">
        <w:trPr>
          <w:trHeight w:val="227"/>
          <w:jc w:val="center"/>
        </w:trPr>
        <w:tc>
          <w:tcPr>
            <w:tcW w:w="276" w:type="pct"/>
            <w:tcBorders>
              <w:bottom w:val="single" w:sz="4" w:space="0" w:color="auto"/>
            </w:tcBorders>
            <w:shd w:val="clear" w:color="auto" w:fill="FFFFFF" w:themeFill="background1"/>
          </w:tcPr>
          <w:p w14:paraId="4CB21653" w14:textId="77777777" w:rsidR="009A22E3" w:rsidRPr="00D03930" w:rsidRDefault="009A22E3" w:rsidP="00101908">
            <w:pPr>
              <w:pStyle w:val="TableParagraph"/>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w:t>
            </w:r>
          </w:p>
        </w:tc>
        <w:tc>
          <w:tcPr>
            <w:tcW w:w="1732" w:type="pct"/>
            <w:tcBorders>
              <w:bottom w:val="single" w:sz="4" w:space="0" w:color="auto"/>
            </w:tcBorders>
            <w:shd w:val="clear" w:color="auto" w:fill="FFFFFF" w:themeFill="background1"/>
            <w:hideMark/>
          </w:tcPr>
          <w:p w14:paraId="670F3F73" w14:textId="77777777" w:rsidR="009A22E3" w:rsidRPr="00D03930" w:rsidRDefault="009A22E3" w:rsidP="00744B6A">
            <w:pPr>
              <w:pStyle w:val="TableParagraph"/>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70-% раствор С</w:t>
            </w:r>
            <w:r w:rsidRPr="00D03930">
              <w:rPr>
                <w:rFonts w:ascii="Times New Roman" w:hAnsi="Times New Roman" w:cs="Times New Roman"/>
                <w:sz w:val="24"/>
                <w:szCs w:val="24"/>
                <w:vertAlign w:val="subscript"/>
                <w:lang w:val="ru-RU"/>
              </w:rPr>
              <w:t>2</w:t>
            </w:r>
            <w:r w:rsidRPr="00D03930">
              <w:rPr>
                <w:rFonts w:ascii="Times New Roman" w:hAnsi="Times New Roman" w:cs="Times New Roman"/>
                <w:sz w:val="24"/>
                <w:szCs w:val="24"/>
                <w:lang w:val="ru-RU"/>
              </w:rPr>
              <w:t>Н</w:t>
            </w:r>
            <w:r w:rsidRPr="00D03930">
              <w:rPr>
                <w:rFonts w:ascii="Times New Roman" w:hAnsi="Times New Roman" w:cs="Times New Roman"/>
                <w:sz w:val="24"/>
                <w:szCs w:val="24"/>
                <w:vertAlign w:val="subscript"/>
                <w:lang w:val="ru-RU"/>
              </w:rPr>
              <w:t>5</w:t>
            </w:r>
            <w:r w:rsidRPr="00D03930">
              <w:rPr>
                <w:rFonts w:ascii="Times New Roman" w:hAnsi="Times New Roman" w:cs="Times New Roman"/>
                <w:sz w:val="24"/>
                <w:szCs w:val="24"/>
                <w:lang w:val="ru-RU"/>
              </w:rPr>
              <w:t>ОН</w:t>
            </w:r>
          </w:p>
        </w:tc>
        <w:tc>
          <w:tcPr>
            <w:tcW w:w="237" w:type="pct"/>
            <w:tcBorders>
              <w:bottom w:val="single" w:sz="4" w:space="0" w:color="auto"/>
            </w:tcBorders>
            <w:shd w:val="clear" w:color="auto" w:fill="FFFFFF" w:themeFill="background1"/>
            <w:hideMark/>
          </w:tcPr>
          <w:p w14:paraId="4F01FBB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236" w:type="pct"/>
            <w:tcBorders>
              <w:bottom w:val="single" w:sz="4" w:space="0" w:color="auto"/>
            </w:tcBorders>
            <w:shd w:val="clear" w:color="auto" w:fill="FFFFFF" w:themeFill="background1"/>
          </w:tcPr>
          <w:p w14:paraId="1A2171C5"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71" w:type="pct"/>
            <w:tcBorders>
              <w:bottom w:val="single" w:sz="4" w:space="0" w:color="auto"/>
            </w:tcBorders>
            <w:shd w:val="clear" w:color="auto" w:fill="FFFFFF" w:themeFill="background1"/>
            <w:hideMark/>
          </w:tcPr>
          <w:p w14:paraId="10165C73"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58" w:type="pct"/>
            <w:tcBorders>
              <w:bottom w:val="single" w:sz="4" w:space="0" w:color="auto"/>
            </w:tcBorders>
            <w:shd w:val="clear" w:color="auto" w:fill="FFFFFF" w:themeFill="background1"/>
          </w:tcPr>
          <w:p w14:paraId="44E55F0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94" w:type="pct"/>
            <w:tcBorders>
              <w:bottom w:val="single" w:sz="4" w:space="0" w:color="auto"/>
            </w:tcBorders>
            <w:shd w:val="clear" w:color="auto" w:fill="FFFFFF" w:themeFill="background1"/>
          </w:tcPr>
          <w:p w14:paraId="2E7A57D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w:t>
            </w:r>
          </w:p>
        </w:tc>
        <w:tc>
          <w:tcPr>
            <w:tcW w:w="393" w:type="pct"/>
            <w:tcBorders>
              <w:bottom w:val="single" w:sz="4" w:space="0" w:color="auto"/>
            </w:tcBorders>
            <w:shd w:val="clear" w:color="auto" w:fill="FFFFFF" w:themeFill="background1"/>
          </w:tcPr>
          <w:p w14:paraId="2687DE7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315" w:type="pct"/>
            <w:tcBorders>
              <w:bottom w:val="single" w:sz="4" w:space="0" w:color="auto"/>
            </w:tcBorders>
            <w:shd w:val="clear" w:color="auto" w:fill="FFFFFF" w:themeFill="background1"/>
            <w:hideMark/>
          </w:tcPr>
          <w:p w14:paraId="456D7602"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7" w:type="pct"/>
            <w:tcBorders>
              <w:bottom w:val="single" w:sz="4" w:space="0" w:color="auto"/>
            </w:tcBorders>
            <w:shd w:val="clear" w:color="auto" w:fill="FFFFFF" w:themeFill="background1"/>
          </w:tcPr>
          <w:p w14:paraId="13550638"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36" w:type="pct"/>
            <w:tcBorders>
              <w:bottom w:val="single" w:sz="4" w:space="0" w:color="auto"/>
            </w:tcBorders>
            <w:shd w:val="clear" w:color="auto" w:fill="FFFFFF" w:themeFill="background1"/>
            <w:hideMark/>
          </w:tcPr>
          <w:p w14:paraId="3FDC3D81"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c>
          <w:tcPr>
            <w:tcW w:w="216" w:type="pct"/>
            <w:tcBorders>
              <w:bottom w:val="single" w:sz="4" w:space="0" w:color="auto"/>
            </w:tcBorders>
            <w:shd w:val="clear" w:color="auto" w:fill="FFFFFF" w:themeFill="background1"/>
          </w:tcPr>
          <w:p w14:paraId="7F304950" w14:textId="77777777" w:rsidR="009A22E3" w:rsidRPr="00D03930" w:rsidRDefault="009A22E3" w:rsidP="00101908">
            <w:pPr>
              <w:pStyle w:val="TableParagraph"/>
              <w:jc w:val="center"/>
              <w:rPr>
                <w:rFonts w:ascii="Times New Roman" w:hAnsi="Times New Roman" w:cs="Times New Roman"/>
                <w:b/>
                <w:bCs/>
                <w:sz w:val="24"/>
                <w:szCs w:val="24"/>
                <w:lang w:val="ru-RU"/>
              </w:rPr>
            </w:pPr>
            <w:r w:rsidRPr="00D03930">
              <w:rPr>
                <w:rFonts w:ascii="Times New Roman" w:eastAsia="Times New Roman" w:hAnsi="Times New Roman" w:cs="Times New Roman"/>
                <w:b/>
                <w:bCs/>
                <w:sz w:val="24"/>
                <w:szCs w:val="24"/>
                <w:lang w:val="ru-RU"/>
              </w:rPr>
              <w:t>-</w:t>
            </w:r>
          </w:p>
        </w:tc>
      </w:tr>
      <w:tr w:rsidR="00D03930" w:rsidRPr="00D03930" w14:paraId="7E838174" w14:textId="77777777" w:rsidTr="00AD2AFB">
        <w:trPr>
          <w:trHeight w:val="227"/>
          <w:jc w:val="center"/>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hemeFill="background1"/>
          </w:tcPr>
          <w:p w14:paraId="56C92B00" w14:textId="4ACF9356" w:rsidR="009A22E3" w:rsidRPr="00D03930" w:rsidRDefault="009A22E3" w:rsidP="00744B6A">
            <w:pPr>
              <w:ind w:firstLine="391"/>
              <w:jc w:val="both"/>
              <w:rPr>
                <w:rFonts w:ascii="Times New Roman" w:hAnsi="Times New Roman" w:cs="Times New Roman"/>
                <w:i/>
                <w:iCs/>
                <w:sz w:val="24"/>
                <w:szCs w:val="24"/>
                <w:lang w:val="kk-KZ"/>
              </w:rPr>
            </w:pPr>
            <w:r w:rsidRPr="00D03930">
              <w:rPr>
                <w:rStyle w:val="A20"/>
                <w:rFonts w:ascii="Times New Roman" w:hAnsi="Times New Roman" w:cs="Times New Roman"/>
                <w:i w:val="0"/>
                <w:iCs w:val="0"/>
                <w:color w:val="auto"/>
                <w:sz w:val="24"/>
                <w:szCs w:val="24"/>
                <w:lang w:val="ru-RU"/>
              </w:rPr>
              <w:t>Примечание</w:t>
            </w:r>
            <w:r w:rsidRPr="00D03930">
              <w:rPr>
                <w:rStyle w:val="A20"/>
                <w:rFonts w:ascii="Times New Roman" w:hAnsi="Times New Roman" w:cs="Times New Roman"/>
                <w:i w:val="0"/>
                <w:iCs w:val="0"/>
                <w:color w:val="auto"/>
                <w:sz w:val="24"/>
                <w:szCs w:val="24"/>
              </w:rPr>
              <w:t>:</w:t>
            </w:r>
            <w:r w:rsidRPr="00D03930">
              <w:rPr>
                <w:rStyle w:val="A20"/>
                <w:rFonts w:ascii="Times New Roman" w:hAnsi="Times New Roman" w:cs="Times New Roman"/>
                <w:i w:val="0"/>
                <w:iCs w:val="0"/>
                <w:color w:val="auto"/>
                <w:sz w:val="24"/>
                <w:szCs w:val="24"/>
                <w:lang w:val="kk-KZ"/>
              </w:rPr>
              <w:t xml:space="preserve"> 1 – </w:t>
            </w:r>
            <w:r w:rsidR="00D9332B" w:rsidRPr="00D03930">
              <w:rPr>
                <w:rFonts w:ascii="Times New Roman" w:hAnsi="Times New Roman" w:cs="Times New Roman"/>
                <w:i/>
                <w:iCs/>
                <w:sz w:val="24"/>
                <w:szCs w:val="24"/>
                <w:lang w:val="kk-KZ"/>
              </w:rPr>
              <w:t>Filipendula vulgaris</w:t>
            </w:r>
            <w:r w:rsidRPr="00D03930">
              <w:rPr>
                <w:rStyle w:val="A20"/>
                <w:rFonts w:ascii="Times New Roman" w:hAnsi="Times New Roman" w:cs="Times New Roman"/>
                <w:i w:val="0"/>
                <w:iCs w:val="0"/>
                <w:color w:val="auto"/>
                <w:sz w:val="24"/>
                <w:szCs w:val="24"/>
                <w:lang w:val="kk-KZ"/>
              </w:rPr>
              <w:t>; 2 –</w:t>
            </w:r>
            <w:r w:rsidR="00D9332B" w:rsidRPr="00D03930">
              <w:rPr>
                <w:rStyle w:val="A20"/>
                <w:rFonts w:ascii="Times New Roman" w:hAnsi="Times New Roman" w:cs="Times New Roman"/>
                <w:i w:val="0"/>
                <w:iCs w:val="0"/>
                <w:color w:val="auto"/>
                <w:sz w:val="24"/>
                <w:szCs w:val="24"/>
                <w:lang w:val="kk-KZ"/>
              </w:rPr>
              <w:t xml:space="preserve"> </w:t>
            </w:r>
            <w:r w:rsidR="00D9332B" w:rsidRPr="00D03930">
              <w:rPr>
                <w:rFonts w:ascii="Times New Roman" w:hAnsi="Times New Roman" w:cs="Times New Roman"/>
                <w:i/>
                <w:iCs/>
                <w:sz w:val="24"/>
                <w:szCs w:val="24"/>
                <w:lang w:val="kk-KZ"/>
              </w:rPr>
              <w:t>Filipendula ulmaria</w:t>
            </w:r>
            <w:r w:rsidRPr="00D03930">
              <w:rPr>
                <w:rStyle w:val="A20"/>
                <w:rFonts w:ascii="Times New Roman" w:hAnsi="Times New Roman" w:cs="Times New Roman"/>
                <w:i w:val="0"/>
                <w:iCs w:val="0"/>
                <w:color w:val="auto"/>
                <w:sz w:val="24"/>
                <w:szCs w:val="24"/>
                <w:lang w:val="kk-KZ"/>
              </w:rPr>
              <w:t>;</w:t>
            </w:r>
            <w:r w:rsidR="005911E7" w:rsidRPr="00D03930">
              <w:rPr>
                <w:rStyle w:val="A20"/>
                <w:rFonts w:ascii="Times New Roman" w:hAnsi="Times New Roman" w:cs="Times New Roman"/>
                <w:i w:val="0"/>
                <w:iCs w:val="0"/>
                <w:color w:val="auto"/>
                <w:sz w:val="24"/>
                <w:szCs w:val="24"/>
                <w:lang w:val="kk-KZ"/>
              </w:rPr>
              <w:t xml:space="preserve"> </w:t>
            </w:r>
            <w:r w:rsidRPr="00D03930">
              <w:rPr>
                <w:rStyle w:val="A20"/>
                <w:rFonts w:ascii="Times New Roman" w:hAnsi="Times New Roman" w:cs="Times New Roman"/>
                <w:i w:val="0"/>
                <w:iCs w:val="0"/>
                <w:color w:val="auto"/>
                <w:sz w:val="24"/>
                <w:szCs w:val="24"/>
                <w:lang w:val="kk-KZ"/>
              </w:rPr>
              <w:t>«</w:t>
            </w:r>
            <w:r w:rsidRPr="00D03930">
              <w:rPr>
                <w:rStyle w:val="A20"/>
                <w:rFonts w:ascii="Times New Roman" w:hAnsi="Times New Roman" w:cs="Times New Roman"/>
                <w:b/>
                <w:bCs/>
                <w:i w:val="0"/>
                <w:iCs w:val="0"/>
                <w:color w:val="auto"/>
                <w:sz w:val="24"/>
                <w:szCs w:val="24"/>
                <w:lang w:val="kk-KZ"/>
              </w:rPr>
              <w:t>-</w:t>
            </w:r>
            <w:r w:rsidRPr="00D03930">
              <w:rPr>
                <w:rStyle w:val="A20"/>
                <w:rFonts w:ascii="Times New Roman" w:hAnsi="Times New Roman" w:cs="Times New Roman"/>
                <w:i w:val="0"/>
                <w:iCs w:val="0"/>
                <w:color w:val="auto"/>
                <w:sz w:val="24"/>
                <w:szCs w:val="24"/>
                <w:lang w:val="kk-KZ"/>
              </w:rPr>
              <w:t>»</w:t>
            </w:r>
            <w:r w:rsidRPr="00D03930">
              <w:rPr>
                <w:rStyle w:val="A20"/>
                <w:rFonts w:ascii="Times New Roman" w:hAnsi="Times New Roman" w:cs="Times New Roman"/>
                <w:i w:val="0"/>
                <w:iCs w:val="0"/>
                <w:color w:val="auto"/>
                <w:sz w:val="24"/>
                <w:szCs w:val="24"/>
              </w:rPr>
              <w:t xml:space="preserve"> – отрицательная реакция; </w:t>
            </w:r>
            <w:r w:rsidRPr="00D03930">
              <w:rPr>
                <w:rStyle w:val="A20"/>
                <w:rFonts w:ascii="Times New Roman" w:hAnsi="Times New Roman" w:cs="Times New Roman"/>
                <w:i w:val="0"/>
                <w:iCs w:val="0"/>
                <w:color w:val="auto"/>
                <w:sz w:val="24"/>
                <w:szCs w:val="24"/>
                <w:lang w:val="kk-KZ"/>
              </w:rPr>
              <w:t>«</w:t>
            </w:r>
            <w:r w:rsidRPr="00D03930">
              <w:rPr>
                <w:rStyle w:val="A20"/>
                <w:rFonts w:ascii="Times New Roman" w:hAnsi="Times New Roman" w:cs="Times New Roman"/>
                <w:b/>
                <w:bCs/>
                <w:i w:val="0"/>
                <w:iCs w:val="0"/>
                <w:color w:val="auto"/>
                <w:sz w:val="24"/>
                <w:szCs w:val="24"/>
              </w:rPr>
              <w:t>+</w:t>
            </w:r>
            <w:r w:rsidRPr="00D03930">
              <w:rPr>
                <w:rStyle w:val="A20"/>
                <w:rFonts w:ascii="Times New Roman" w:hAnsi="Times New Roman" w:cs="Times New Roman"/>
                <w:i w:val="0"/>
                <w:iCs w:val="0"/>
                <w:color w:val="auto"/>
                <w:sz w:val="24"/>
                <w:szCs w:val="24"/>
                <w:lang w:val="kk-KZ"/>
              </w:rPr>
              <w:t>»</w:t>
            </w:r>
            <w:r w:rsidRPr="00D03930">
              <w:rPr>
                <w:rStyle w:val="A20"/>
                <w:rFonts w:ascii="Times New Roman" w:hAnsi="Times New Roman" w:cs="Times New Roman"/>
                <w:i w:val="0"/>
                <w:iCs w:val="0"/>
                <w:color w:val="auto"/>
                <w:sz w:val="24"/>
                <w:szCs w:val="24"/>
              </w:rPr>
              <w:t xml:space="preserve"> </w:t>
            </w:r>
            <w:r w:rsidRPr="00D03930">
              <w:rPr>
                <w:rStyle w:val="A20"/>
                <w:rFonts w:ascii="Times New Roman" w:hAnsi="Times New Roman" w:cs="Times New Roman"/>
                <w:i w:val="0"/>
                <w:iCs w:val="0"/>
                <w:color w:val="auto"/>
                <w:sz w:val="24"/>
                <w:szCs w:val="24"/>
                <w:lang w:val="kk-KZ"/>
              </w:rPr>
              <w:t xml:space="preserve">- </w:t>
            </w:r>
            <w:r w:rsidRPr="00D03930">
              <w:rPr>
                <w:rStyle w:val="A20"/>
                <w:rFonts w:ascii="Times New Roman" w:hAnsi="Times New Roman" w:cs="Times New Roman"/>
                <w:i w:val="0"/>
                <w:iCs w:val="0"/>
                <w:color w:val="auto"/>
                <w:sz w:val="24"/>
                <w:szCs w:val="24"/>
              </w:rPr>
              <w:t>положительная реакция</w:t>
            </w:r>
          </w:p>
        </w:tc>
      </w:tr>
    </w:tbl>
    <w:p w14:paraId="160A32E8" w14:textId="76B11B2B" w:rsidR="009A22E3"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eastAsia="ru-RU"/>
        </w:rPr>
      </w:pPr>
    </w:p>
    <w:p w14:paraId="036C35E3" w14:textId="695D0A00" w:rsidR="00A4663D" w:rsidRPr="00D03930" w:rsidRDefault="001118DE"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Ниже приведены </w:t>
      </w:r>
      <w:r w:rsidR="00A4663D" w:rsidRPr="00D03930">
        <w:rPr>
          <w:rFonts w:ascii="Times New Roman" w:eastAsia="Times New Roman" w:hAnsi="Times New Roman" w:cs="Times New Roman"/>
          <w:iCs/>
          <w:sz w:val="28"/>
          <w:szCs w:val="28"/>
          <w:lang w:val="ru-RU" w:eastAsia="ru-RU"/>
        </w:rPr>
        <w:t xml:space="preserve">результаты идентификации групп метаболитов в </w:t>
      </w:r>
      <w:r w:rsidR="0051044C" w:rsidRPr="00D03930">
        <w:rPr>
          <w:rFonts w:ascii="Times New Roman" w:eastAsia="Times New Roman" w:hAnsi="Times New Roman" w:cs="Times New Roman"/>
          <w:iCs/>
          <w:sz w:val="28"/>
          <w:szCs w:val="28"/>
          <w:lang w:val="ru-RU" w:eastAsia="ru-RU"/>
        </w:rPr>
        <w:t>траве</w:t>
      </w:r>
      <w:r w:rsidR="00A4663D" w:rsidRPr="00D03930">
        <w:rPr>
          <w:rFonts w:ascii="Times New Roman" w:eastAsia="Times New Roman" w:hAnsi="Times New Roman" w:cs="Times New Roman"/>
          <w:iCs/>
          <w:sz w:val="28"/>
          <w:szCs w:val="28"/>
          <w:lang w:val="ru-RU" w:eastAsia="ru-RU"/>
        </w:rPr>
        <w:t xml:space="preserve"> </w:t>
      </w:r>
      <w:r w:rsidR="00A4663D" w:rsidRPr="00D03930">
        <w:rPr>
          <w:rFonts w:ascii="Times New Roman" w:hAnsi="Times New Roman" w:cs="Times New Roman"/>
          <w:i/>
          <w:iCs/>
          <w:sz w:val="28"/>
          <w:szCs w:val="28"/>
        </w:rPr>
        <w:t>Filipendula</w:t>
      </w:r>
      <w:r w:rsidR="00A4663D" w:rsidRPr="00D03930">
        <w:rPr>
          <w:rFonts w:ascii="Times New Roman" w:hAnsi="Times New Roman" w:cs="Times New Roman"/>
          <w:i/>
          <w:iCs/>
          <w:sz w:val="28"/>
          <w:szCs w:val="28"/>
          <w:lang w:val="ru-RU"/>
        </w:rPr>
        <w:t xml:space="preserve"> </w:t>
      </w:r>
      <w:r w:rsidR="00A4663D" w:rsidRPr="00D03930">
        <w:rPr>
          <w:rFonts w:ascii="Times New Roman" w:hAnsi="Times New Roman" w:cs="Times New Roman"/>
          <w:i/>
          <w:iCs/>
          <w:sz w:val="28"/>
          <w:szCs w:val="28"/>
        </w:rPr>
        <w:t>vulgaris</w:t>
      </w:r>
      <w:r w:rsidR="00A4663D" w:rsidRPr="00D03930">
        <w:rPr>
          <w:rFonts w:ascii="Times New Roman" w:hAnsi="Times New Roman" w:cs="Times New Roman"/>
          <w:sz w:val="28"/>
          <w:szCs w:val="28"/>
          <w:lang w:val="ru-RU"/>
        </w:rPr>
        <w:t xml:space="preserve"> и</w:t>
      </w:r>
      <w:r w:rsidR="0051044C" w:rsidRPr="00D03930">
        <w:rPr>
          <w:rFonts w:ascii="Times New Roman" w:hAnsi="Times New Roman" w:cs="Times New Roman"/>
          <w:sz w:val="28"/>
          <w:szCs w:val="28"/>
          <w:lang w:val="ru-RU"/>
        </w:rPr>
        <w:t xml:space="preserve"> траве</w:t>
      </w:r>
      <w:r w:rsidR="00A4663D" w:rsidRPr="00D03930">
        <w:rPr>
          <w:rFonts w:ascii="Times New Roman" w:hAnsi="Times New Roman" w:cs="Times New Roman"/>
          <w:sz w:val="28"/>
          <w:szCs w:val="28"/>
          <w:lang w:val="ru-RU"/>
        </w:rPr>
        <w:t xml:space="preserve"> </w:t>
      </w:r>
      <w:r w:rsidR="00A4663D" w:rsidRPr="00D03930">
        <w:rPr>
          <w:rFonts w:ascii="Times New Roman" w:hAnsi="Times New Roman" w:cs="Times New Roman"/>
          <w:i/>
          <w:iCs/>
          <w:sz w:val="28"/>
          <w:szCs w:val="28"/>
        </w:rPr>
        <w:t>Filipendula</w:t>
      </w:r>
      <w:r w:rsidR="00A4663D" w:rsidRPr="00D03930">
        <w:rPr>
          <w:rFonts w:ascii="Times New Roman" w:hAnsi="Times New Roman" w:cs="Times New Roman"/>
          <w:i/>
          <w:iCs/>
          <w:sz w:val="28"/>
          <w:szCs w:val="28"/>
          <w:lang w:val="ru-RU"/>
        </w:rPr>
        <w:t xml:space="preserve"> </w:t>
      </w:r>
      <w:r w:rsidR="00A4663D" w:rsidRPr="00D03930">
        <w:rPr>
          <w:rFonts w:ascii="Times New Roman" w:hAnsi="Times New Roman" w:cs="Times New Roman"/>
          <w:i/>
          <w:iCs/>
          <w:sz w:val="28"/>
          <w:szCs w:val="28"/>
        </w:rPr>
        <w:t>ulmaria</w:t>
      </w:r>
      <w:r w:rsidR="00A4663D" w:rsidRPr="00D03930">
        <w:rPr>
          <w:rFonts w:ascii="Times New Roman" w:hAnsi="Times New Roman" w:cs="Times New Roman"/>
          <w:sz w:val="28"/>
          <w:szCs w:val="28"/>
          <w:lang w:val="ru-RU"/>
        </w:rPr>
        <w:t>.</w:t>
      </w:r>
    </w:p>
    <w:p w14:paraId="204FBA30" w14:textId="20C232C2"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
          <w:sz w:val="28"/>
          <w:szCs w:val="28"/>
          <w:lang w:val="ru-RU" w:eastAsia="ru-RU"/>
        </w:rPr>
        <w:t xml:space="preserve">Идентификация эфирного масла в </w:t>
      </w:r>
      <w:r w:rsidR="0051044C" w:rsidRPr="00D03930">
        <w:rPr>
          <w:rFonts w:ascii="Times New Roman" w:eastAsia="Times New Roman" w:hAnsi="Times New Roman" w:cs="Times New Roman"/>
          <w:i/>
          <w:sz w:val="28"/>
          <w:szCs w:val="28"/>
          <w:lang w:val="ru-RU" w:eastAsia="ru-RU"/>
        </w:rPr>
        <w:t>траве</w:t>
      </w:r>
      <w:r w:rsidRPr="00D03930">
        <w:rPr>
          <w:rFonts w:ascii="Times New Roman" w:eastAsia="Times New Roman" w:hAnsi="Times New Roman" w:cs="Times New Roman"/>
          <w:i/>
          <w:sz w:val="28"/>
          <w:szCs w:val="28"/>
          <w:lang w:val="ru-RU" w:eastAsia="ru-RU"/>
        </w:rPr>
        <w:t xml:space="preserve"> </w:t>
      </w:r>
      <w:r w:rsidR="00D9332B" w:rsidRPr="00D03930">
        <w:rPr>
          <w:rFonts w:ascii="Times New Roman" w:hAnsi="Times New Roman" w:cs="Times New Roman"/>
          <w:bCs/>
          <w:i/>
          <w:sz w:val="28"/>
          <w:szCs w:val="28"/>
          <w:lang w:val="kk-KZ"/>
        </w:rPr>
        <w:t xml:space="preserve">Filipendula vulgaris и </w:t>
      </w:r>
      <w:r w:rsidR="0051044C" w:rsidRPr="00D03930">
        <w:rPr>
          <w:rFonts w:ascii="Times New Roman" w:hAnsi="Times New Roman" w:cs="Times New Roman"/>
          <w:bCs/>
          <w:i/>
          <w:sz w:val="28"/>
          <w:szCs w:val="28"/>
          <w:lang w:val="kk-KZ"/>
        </w:rPr>
        <w:t xml:space="preserve">траве </w:t>
      </w:r>
      <w:r w:rsidR="00D9332B" w:rsidRPr="00D03930">
        <w:rPr>
          <w:rFonts w:ascii="Times New Roman" w:hAnsi="Times New Roman" w:cs="Times New Roman"/>
          <w:bCs/>
          <w:i/>
          <w:sz w:val="28"/>
          <w:szCs w:val="28"/>
          <w:lang w:val="kk-KZ"/>
        </w:rPr>
        <w:t xml:space="preserve">Filipendula ulmaria </w:t>
      </w:r>
      <w:r w:rsidR="00A4663D" w:rsidRPr="00D03930">
        <w:rPr>
          <w:rFonts w:ascii="Times New Roman" w:eastAsia="Times New Roman" w:hAnsi="Times New Roman" w:cs="Times New Roman"/>
          <w:iCs/>
          <w:sz w:val="28"/>
          <w:szCs w:val="28"/>
          <w:lang w:val="ru-RU" w:eastAsia="ru-RU"/>
        </w:rPr>
        <w:t>(рисунок 1</w:t>
      </w:r>
      <w:r w:rsidR="00AF2100" w:rsidRPr="00D03930">
        <w:rPr>
          <w:rFonts w:ascii="Times New Roman" w:eastAsia="Times New Roman" w:hAnsi="Times New Roman" w:cs="Times New Roman"/>
          <w:iCs/>
          <w:sz w:val="28"/>
          <w:szCs w:val="28"/>
          <w:lang w:val="ru-RU" w:eastAsia="ru-RU"/>
        </w:rPr>
        <w:t>5</w:t>
      </w:r>
      <w:r w:rsidR="005911E7" w:rsidRPr="00D03930">
        <w:rPr>
          <w:rFonts w:ascii="Times New Roman" w:eastAsia="Times New Roman" w:hAnsi="Times New Roman" w:cs="Times New Roman"/>
          <w:iCs/>
          <w:sz w:val="28"/>
          <w:szCs w:val="28"/>
          <w:lang w:val="ru-RU" w:eastAsia="ru-RU"/>
        </w:rPr>
        <w:t>-1</w:t>
      </w:r>
      <w:r w:rsidR="00AF2100" w:rsidRPr="00D03930">
        <w:rPr>
          <w:rFonts w:ascii="Times New Roman" w:eastAsia="Times New Roman" w:hAnsi="Times New Roman" w:cs="Times New Roman"/>
          <w:iCs/>
          <w:sz w:val="28"/>
          <w:szCs w:val="28"/>
          <w:lang w:val="ru-RU" w:eastAsia="ru-RU"/>
        </w:rPr>
        <w:t>6</w:t>
      </w:r>
      <w:r w:rsidR="00A4663D" w:rsidRPr="00D03930">
        <w:rPr>
          <w:rFonts w:ascii="Times New Roman" w:eastAsia="Times New Roman" w:hAnsi="Times New Roman" w:cs="Times New Roman"/>
          <w:iCs/>
          <w:sz w:val="28"/>
          <w:szCs w:val="28"/>
          <w:lang w:val="ru-RU" w:eastAsia="ru-RU"/>
        </w:rPr>
        <w:t>).</w:t>
      </w:r>
    </w:p>
    <w:p w14:paraId="79FC6834" w14:textId="77777777" w:rsidR="005911E7" w:rsidRPr="00D03930" w:rsidRDefault="005911E7"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p>
    <w:p w14:paraId="60C0183A" w14:textId="77777777" w:rsidR="005911E7" w:rsidRPr="00D03930" w:rsidRDefault="005911E7"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drawing>
          <wp:inline distT="0" distB="0" distL="0" distR="0" wp14:anchorId="5C01B394" wp14:editId="08640736">
            <wp:extent cx="3962400" cy="2574108"/>
            <wp:effectExtent l="19050" t="19050" r="19050" b="171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val="0"/>
                        </a:ext>
                      </a:extLst>
                    </a:blip>
                    <a:srcRect l="12054" r="13886" b="62639"/>
                    <a:stretch/>
                  </pic:blipFill>
                  <pic:spPr bwMode="auto">
                    <a:xfrm>
                      <a:off x="0" y="0"/>
                      <a:ext cx="3968137" cy="2577835"/>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46E4C6D" w14:textId="62560707" w:rsidR="005911E7" w:rsidRPr="00D03930" w:rsidRDefault="005911E7"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eastAsia="Times New Roman" w:hAnsi="Times New Roman" w:cs="Times New Roman"/>
          <w:iCs/>
          <w:sz w:val="24"/>
          <w:szCs w:val="24"/>
          <w:lang w:eastAsia="ru-RU"/>
        </w:rPr>
        <w:t>.</w:t>
      </w:r>
    </w:p>
    <w:p w14:paraId="6E61B76F" w14:textId="77777777" w:rsidR="007F5A4A" w:rsidRPr="00D03930" w:rsidRDefault="007F5A4A" w:rsidP="00101908">
      <w:pPr>
        <w:autoSpaceDE w:val="0"/>
        <w:autoSpaceDN w:val="0"/>
        <w:adjustRightInd w:val="0"/>
        <w:jc w:val="center"/>
        <w:rPr>
          <w:rFonts w:ascii="Times New Roman" w:eastAsia="Times New Roman" w:hAnsi="Times New Roman" w:cs="Times New Roman"/>
          <w:iCs/>
          <w:sz w:val="24"/>
          <w:szCs w:val="24"/>
          <w:lang w:eastAsia="ru-RU"/>
        </w:rPr>
      </w:pPr>
    </w:p>
    <w:p w14:paraId="5676C5E4" w14:textId="28C9B0A2" w:rsidR="005911E7" w:rsidRPr="00D03930" w:rsidRDefault="005911E7"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val="ru-RU" w:eastAsia="ru-RU"/>
        </w:rPr>
        <w:t>А</w:t>
      </w:r>
      <w:r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val="ru-RU" w:eastAsia="ru-RU"/>
        </w:rPr>
        <w:t>поперечный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стебля</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В</w:t>
      </w:r>
      <w:r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val="ru-RU" w:eastAsia="ru-RU"/>
        </w:rPr>
        <w:t>поперечный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листа</w:t>
      </w:r>
    </w:p>
    <w:p w14:paraId="2592A2EE" w14:textId="77777777" w:rsidR="005911E7" w:rsidRPr="00D03930" w:rsidRDefault="005911E7" w:rsidP="00101908">
      <w:pPr>
        <w:autoSpaceDE w:val="0"/>
        <w:autoSpaceDN w:val="0"/>
        <w:adjustRightInd w:val="0"/>
        <w:jc w:val="center"/>
        <w:rPr>
          <w:rFonts w:ascii="Times New Roman" w:eastAsia="Times New Roman" w:hAnsi="Times New Roman" w:cs="Times New Roman"/>
          <w:iCs/>
          <w:sz w:val="28"/>
          <w:szCs w:val="28"/>
          <w:lang w:eastAsia="ru-RU"/>
        </w:rPr>
      </w:pPr>
    </w:p>
    <w:p w14:paraId="05815BE8" w14:textId="653740FC" w:rsidR="005911E7" w:rsidRPr="00D03930" w:rsidRDefault="005911E7"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Рисунок 1</w:t>
      </w:r>
      <w:r w:rsidR="00AF2100" w:rsidRPr="00D03930">
        <w:rPr>
          <w:rFonts w:ascii="Times New Roman" w:eastAsia="Times New Roman" w:hAnsi="Times New Roman" w:cs="Times New Roman"/>
          <w:iCs/>
          <w:sz w:val="28"/>
          <w:szCs w:val="28"/>
          <w:lang w:val="ru-RU" w:eastAsia="ru-RU"/>
        </w:rPr>
        <w:t>5</w:t>
      </w:r>
      <w:r w:rsidRPr="00D03930">
        <w:rPr>
          <w:rFonts w:ascii="Times New Roman" w:eastAsia="Times New Roman" w:hAnsi="Times New Roman" w:cs="Times New Roman"/>
          <w:iCs/>
          <w:sz w:val="28"/>
          <w:szCs w:val="28"/>
          <w:lang w:val="ru-RU" w:eastAsia="ru-RU"/>
        </w:rPr>
        <w:t xml:space="preserve"> – Результат гистохимических реакций с метиленовым синим (ув.×10)</w:t>
      </w:r>
    </w:p>
    <w:p w14:paraId="3159D187" w14:textId="4A13480E" w:rsidR="009A22E3" w:rsidRPr="00D03930" w:rsidRDefault="009A22E3"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lastRenderedPageBreak/>
        <w:drawing>
          <wp:inline distT="0" distB="0" distL="0" distR="0" wp14:anchorId="14458ADB" wp14:editId="61D22058">
            <wp:extent cx="4001631" cy="4019550"/>
            <wp:effectExtent l="19050" t="19050" r="18415" b="190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a:extLst>
                        <a:ext uri="{28A0092B-C50C-407E-A947-70E740481C1C}">
                          <a14:useLocalDpi xmlns:a14="http://schemas.microsoft.com/office/drawing/2010/main" val="0"/>
                        </a:ext>
                      </a:extLst>
                    </a:blip>
                    <a:srcRect l="12054" t="37858" r="13886" b="4374"/>
                    <a:stretch/>
                  </pic:blipFill>
                  <pic:spPr bwMode="auto">
                    <a:xfrm>
                      <a:off x="0" y="0"/>
                      <a:ext cx="4005946" cy="4023884"/>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5CCBAAF" w14:textId="2A45EB9A"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eastAsia="Times New Roman" w:hAnsi="Times New Roman" w:cs="Times New Roman"/>
          <w:iCs/>
          <w:sz w:val="24"/>
          <w:szCs w:val="24"/>
          <w:lang w:eastAsia="ru-RU"/>
        </w:rPr>
        <w:t>.</w:t>
      </w:r>
    </w:p>
    <w:p w14:paraId="35C7118A" w14:textId="77777777" w:rsidR="007F5A4A" w:rsidRPr="00D03930" w:rsidRDefault="007F5A4A" w:rsidP="00101908">
      <w:pPr>
        <w:autoSpaceDE w:val="0"/>
        <w:autoSpaceDN w:val="0"/>
        <w:adjustRightInd w:val="0"/>
        <w:jc w:val="center"/>
        <w:rPr>
          <w:rFonts w:ascii="Times New Roman" w:eastAsia="Times New Roman" w:hAnsi="Times New Roman" w:cs="Times New Roman"/>
          <w:iCs/>
          <w:sz w:val="24"/>
          <w:szCs w:val="24"/>
          <w:lang w:eastAsia="ru-RU"/>
        </w:rPr>
      </w:pPr>
    </w:p>
    <w:p w14:paraId="7A22B1EC" w14:textId="5DAC1C0F"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val="ru-RU" w:eastAsia="ru-RU"/>
        </w:rPr>
        <w:t>С</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поверхностный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листа</w:t>
      </w:r>
      <w:r w:rsidR="005911E7"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eastAsia="ru-RU"/>
        </w:rPr>
        <w:t xml:space="preserve"> D-</w:t>
      </w:r>
      <w:r w:rsidRPr="00D03930">
        <w:rPr>
          <w:rFonts w:ascii="Times New Roman" w:eastAsia="Times New Roman" w:hAnsi="Times New Roman" w:cs="Times New Roman"/>
          <w:iCs/>
          <w:sz w:val="24"/>
          <w:szCs w:val="24"/>
          <w:lang w:val="ru-RU" w:eastAsia="ru-RU"/>
        </w:rPr>
        <w:t>поперечный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черешка</w:t>
      </w:r>
      <w:r w:rsidR="005911E7"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eastAsia="ru-RU"/>
        </w:rPr>
        <w:t xml:space="preserve"> E- </w:t>
      </w:r>
      <w:r w:rsidRPr="00D03930">
        <w:rPr>
          <w:rFonts w:ascii="Times New Roman" w:eastAsia="Times New Roman" w:hAnsi="Times New Roman" w:cs="Times New Roman"/>
          <w:iCs/>
          <w:sz w:val="24"/>
          <w:szCs w:val="24"/>
          <w:lang w:val="ru-RU" w:eastAsia="ru-RU"/>
        </w:rPr>
        <w:t>цветок</w:t>
      </w:r>
      <w:r w:rsidRPr="00D03930">
        <w:rPr>
          <w:rFonts w:ascii="Times New Roman" w:eastAsia="Times New Roman" w:hAnsi="Times New Roman" w:cs="Times New Roman"/>
          <w:iCs/>
          <w:sz w:val="24"/>
          <w:szCs w:val="24"/>
          <w:lang w:eastAsia="ru-RU"/>
        </w:rPr>
        <w:t>.</w:t>
      </w:r>
    </w:p>
    <w:p w14:paraId="3B2CC2EB" w14:textId="77777777" w:rsidR="00D9332B" w:rsidRPr="00D03930" w:rsidRDefault="00D9332B" w:rsidP="00101908">
      <w:pPr>
        <w:autoSpaceDE w:val="0"/>
        <w:autoSpaceDN w:val="0"/>
        <w:adjustRightInd w:val="0"/>
        <w:jc w:val="center"/>
        <w:rPr>
          <w:rFonts w:ascii="Times New Roman" w:eastAsia="Times New Roman" w:hAnsi="Times New Roman" w:cs="Times New Roman"/>
          <w:iCs/>
          <w:sz w:val="28"/>
          <w:szCs w:val="28"/>
          <w:lang w:eastAsia="ru-RU"/>
        </w:rPr>
      </w:pPr>
    </w:p>
    <w:p w14:paraId="5DC7E362" w14:textId="0741F908" w:rsidR="009A22E3" w:rsidRPr="00D03930" w:rsidRDefault="009A22E3"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Рисунок 1</w:t>
      </w:r>
      <w:r w:rsidR="00AF2100" w:rsidRPr="00D03930">
        <w:rPr>
          <w:rFonts w:ascii="Times New Roman" w:eastAsia="Times New Roman" w:hAnsi="Times New Roman" w:cs="Times New Roman"/>
          <w:iCs/>
          <w:sz w:val="28"/>
          <w:szCs w:val="28"/>
          <w:lang w:val="ru-RU" w:eastAsia="ru-RU"/>
        </w:rPr>
        <w:t>6</w:t>
      </w:r>
      <w:r w:rsidRPr="00D03930">
        <w:rPr>
          <w:rFonts w:ascii="Times New Roman" w:eastAsia="Times New Roman" w:hAnsi="Times New Roman" w:cs="Times New Roman"/>
          <w:iCs/>
          <w:sz w:val="28"/>
          <w:szCs w:val="28"/>
          <w:lang w:val="ru-RU" w:eastAsia="ru-RU"/>
        </w:rPr>
        <w:t xml:space="preserve"> – Результат гистохимических реакций с метиленовым синим (ув.×10)</w:t>
      </w:r>
    </w:p>
    <w:p w14:paraId="45093F88" w14:textId="77777777" w:rsidR="00D9332B" w:rsidRPr="00D03930" w:rsidRDefault="00D9332B" w:rsidP="00101908">
      <w:pPr>
        <w:autoSpaceDE w:val="0"/>
        <w:autoSpaceDN w:val="0"/>
        <w:adjustRightInd w:val="0"/>
        <w:ind w:firstLine="567"/>
        <w:jc w:val="both"/>
        <w:rPr>
          <w:rFonts w:ascii="Times New Roman" w:eastAsia="Times New Roman" w:hAnsi="Times New Roman" w:cs="Times New Roman"/>
          <w:i/>
          <w:sz w:val="28"/>
          <w:szCs w:val="28"/>
          <w:lang w:val="ru-RU" w:eastAsia="ru-RU"/>
        </w:rPr>
      </w:pPr>
    </w:p>
    <w:p w14:paraId="2B4B4B67" w14:textId="4918AAF8"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Обработка микропрепаратов листа, стебля, черешка и цветка раствором метиленового синего показала, что основным местом локализации эфирного масла</w:t>
      </w:r>
      <w:r w:rsidR="001526A2" w:rsidRPr="00D03930">
        <w:rPr>
          <w:rFonts w:ascii="Times New Roman" w:eastAsia="Times New Roman" w:hAnsi="Times New Roman" w:cs="Times New Roman"/>
          <w:iCs/>
          <w:sz w:val="28"/>
          <w:szCs w:val="28"/>
          <w:lang w:val="ru-RU" w:eastAsia="ru-RU"/>
        </w:rPr>
        <w:t xml:space="preserve"> (по характерной синей окраске)</w:t>
      </w:r>
      <w:r w:rsidRPr="00D03930">
        <w:rPr>
          <w:rFonts w:ascii="Times New Roman" w:eastAsia="Times New Roman" w:hAnsi="Times New Roman" w:cs="Times New Roman"/>
          <w:iCs/>
          <w:sz w:val="28"/>
          <w:szCs w:val="28"/>
          <w:lang w:val="ru-RU" w:eastAsia="ru-RU"/>
        </w:rPr>
        <w:t xml:space="preserve"> являются:</w:t>
      </w:r>
    </w:p>
    <w:p w14:paraId="029872E8" w14:textId="589FFB6C"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на поперечном срезе стебля: головчатые волоски или трихомы, эпидермис и хлоренхима стебля, </w:t>
      </w:r>
    </w:p>
    <w:p w14:paraId="2D7CE282" w14:textId="77777777"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листа: мезофилл и проводящие пути, трихомы;</w:t>
      </w:r>
    </w:p>
    <w:p w14:paraId="2B0A5FDC" w14:textId="2E5706B3"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на поверхностном срезе листа: проводящие пути, </w:t>
      </w:r>
      <w:r w:rsidR="007D3A91" w:rsidRPr="00D03930">
        <w:rPr>
          <w:rFonts w:ascii="Times New Roman" w:eastAsia="Times New Roman" w:hAnsi="Times New Roman" w:cs="Times New Roman"/>
          <w:iCs/>
          <w:sz w:val="28"/>
          <w:szCs w:val="28"/>
          <w:lang w:val="ru-RU" w:eastAsia="ru-RU"/>
        </w:rPr>
        <w:t xml:space="preserve"> а </w:t>
      </w:r>
      <w:r w:rsidRPr="00D03930">
        <w:rPr>
          <w:rFonts w:ascii="Times New Roman" w:eastAsia="Times New Roman" w:hAnsi="Times New Roman" w:cs="Times New Roman"/>
          <w:iCs/>
          <w:sz w:val="28"/>
          <w:szCs w:val="28"/>
          <w:lang w:val="ru-RU" w:eastAsia="ru-RU"/>
        </w:rPr>
        <w:t>также эфирномасличные железки;</w:t>
      </w:r>
    </w:p>
    <w:p w14:paraId="480C421B" w14:textId="5BA8DB9D"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черешка: коровая зона и проводящие пучки;</w:t>
      </w:r>
    </w:p>
    <w:p w14:paraId="2C2238EC" w14:textId="55BB8728" w:rsidR="00A4663D" w:rsidRPr="00D03930" w:rsidRDefault="007D3A91"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в лепестках цветка:</w:t>
      </w:r>
      <w:r w:rsidR="00A4663D" w:rsidRPr="00D03930">
        <w:rPr>
          <w:rFonts w:ascii="Times New Roman" w:eastAsia="Times New Roman" w:hAnsi="Times New Roman" w:cs="Times New Roman"/>
          <w:iCs/>
          <w:sz w:val="28"/>
          <w:szCs w:val="28"/>
          <w:lang w:val="ru-RU" w:eastAsia="ru-RU"/>
        </w:rPr>
        <w:t xml:space="preserve"> эфирномасличные железки</w:t>
      </w:r>
      <w:r w:rsidRPr="00D03930">
        <w:rPr>
          <w:rFonts w:ascii="Times New Roman" w:eastAsia="Times New Roman" w:hAnsi="Times New Roman" w:cs="Times New Roman"/>
          <w:iCs/>
          <w:sz w:val="28"/>
          <w:szCs w:val="28"/>
          <w:lang w:val="ru-RU" w:eastAsia="ru-RU"/>
        </w:rPr>
        <w:t>, г</w:t>
      </w:r>
      <w:r w:rsidR="00A4663D" w:rsidRPr="00D03930">
        <w:rPr>
          <w:rFonts w:ascii="Times New Roman" w:eastAsia="Times New Roman" w:hAnsi="Times New Roman" w:cs="Times New Roman"/>
          <w:iCs/>
          <w:sz w:val="28"/>
          <w:szCs w:val="28"/>
          <w:lang w:val="ru-RU" w:eastAsia="ru-RU"/>
        </w:rPr>
        <w:t>де видно максимальное накопление эфирного масла в виде синего окрашивания</w:t>
      </w:r>
    </w:p>
    <w:p w14:paraId="20ED87D2" w14:textId="1AF1682B" w:rsidR="009A22E3"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val="ru-RU" w:eastAsia="ru-RU"/>
        </w:rPr>
      </w:pPr>
      <w:r w:rsidRPr="00D03930">
        <w:rPr>
          <w:rFonts w:ascii="Times New Roman" w:eastAsia="Times New Roman" w:hAnsi="Times New Roman" w:cs="Times New Roman"/>
          <w:i/>
          <w:sz w:val="28"/>
          <w:szCs w:val="28"/>
          <w:lang w:val="ru-RU" w:eastAsia="ru-RU"/>
        </w:rPr>
        <w:t xml:space="preserve">Идентификация флавоноидов </w:t>
      </w:r>
      <w:r w:rsidR="0051044C" w:rsidRPr="00D03930">
        <w:rPr>
          <w:rFonts w:ascii="Times New Roman" w:eastAsia="Times New Roman" w:hAnsi="Times New Roman" w:cs="Times New Roman"/>
          <w:i/>
          <w:sz w:val="28"/>
          <w:szCs w:val="28"/>
          <w:lang w:val="ru-RU" w:eastAsia="ru-RU"/>
        </w:rPr>
        <w:t xml:space="preserve">в траве </w:t>
      </w:r>
      <w:r w:rsidR="0051044C" w:rsidRPr="00D03930">
        <w:rPr>
          <w:rFonts w:ascii="Times New Roman" w:hAnsi="Times New Roman" w:cs="Times New Roman"/>
          <w:bCs/>
          <w:i/>
          <w:sz w:val="28"/>
          <w:szCs w:val="28"/>
          <w:lang w:val="kk-KZ"/>
        </w:rPr>
        <w:t>Filipendula vulgaris и траве Filipendula ulmaria</w:t>
      </w:r>
      <w:r w:rsidR="002162EC" w:rsidRPr="00D03930">
        <w:rPr>
          <w:rFonts w:ascii="Times New Roman" w:eastAsia="Times New Roman" w:hAnsi="Times New Roman" w:cs="Times New Roman"/>
          <w:i/>
          <w:sz w:val="28"/>
          <w:szCs w:val="28"/>
          <w:lang w:val="ru-RU" w:eastAsia="ru-RU"/>
        </w:rPr>
        <w:t xml:space="preserve"> </w:t>
      </w:r>
      <w:r w:rsidR="00A43779" w:rsidRPr="00D03930">
        <w:rPr>
          <w:rFonts w:ascii="Times New Roman" w:eastAsia="Times New Roman" w:hAnsi="Times New Roman" w:cs="Times New Roman"/>
          <w:sz w:val="28"/>
          <w:szCs w:val="28"/>
          <w:lang w:val="ru-RU" w:eastAsia="ru-RU"/>
        </w:rPr>
        <w:t>(</w:t>
      </w:r>
      <w:r w:rsidR="004F6F2E" w:rsidRPr="00D03930">
        <w:rPr>
          <w:rFonts w:ascii="Times New Roman" w:eastAsia="Times New Roman" w:hAnsi="Times New Roman" w:cs="Times New Roman"/>
          <w:sz w:val="28"/>
          <w:szCs w:val="28"/>
          <w:lang w:val="ru-RU" w:eastAsia="ru-RU"/>
        </w:rPr>
        <w:t>рисун</w:t>
      </w:r>
      <w:r w:rsidR="00A43779" w:rsidRPr="00D03930">
        <w:rPr>
          <w:rFonts w:ascii="Times New Roman" w:eastAsia="Times New Roman" w:hAnsi="Times New Roman" w:cs="Times New Roman"/>
          <w:sz w:val="28"/>
          <w:szCs w:val="28"/>
          <w:lang w:val="ru-RU" w:eastAsia="ru-RU"/>
        </w:rPr>
        <w:t>ок</w:t>
      </w:r>
      <w:r w:rsidR="004F6F2E" w:rsidRPr="00D03930">
        <w:rPr>
          <w:rFonts w:ascii="Times New Roman" w:eastAsia="Times New Roman" w:hAnsi="Times New Roman" w:cs="Times New Roman"/>
          <w:sz w:val="28"/>
          <w:szCs w:val="28"/>
          <w:lang w:val="ru-RU" w:eastAsia="ru-RU"/>
        </w:rPr>
        <w:t xml:space="preserve"> 17</w:t>
      </w:r>
      <w:r w:rsidR="00A43779" w:rsidRPr="00D03930">
        <w:rPr>
          <w:rFonts w:ascii="Times New Roman" w:eastAsia="Times New Roman" w:hAnsi="Times New Roman" w:cs="Times New Roman"/>
          <w:sz w:val="28"/>
          <w:szCs w:val="28"/>
          <w:lang w:val="ru-RU" w:eastAsia="ru-RU"/>
        </w:rPr>
        <w:t>)</w:t>
      </w:r>
      <w:r w:rsidR="004F6F2E" w:rsidRPr="00D03930">
        <w:rPr>
          <w:rFonts w:ascii="Times New Roman" w:eastAsia="Times New Roman" w:hAnsi="Times New Roman" w:cs="Times New Roman"/>
          <w:sz w:val="28"/>
          <w:szCs w:val="28"/>
          <w:lang w:val="ru-RU" w:eastAsia="ru-RU"/>
        </w:rPr>
        <w:t>.</w:t>
      </w:r>
    </w:p>
    <w:p w14:paraId="38095FD6" w14:textId="77777777" w:rsidR="000211FD" w:rsidRPr="00D03930" w:rsidRDefault="000211FD" w:rsidP="00101908">
      <w:pPr>
        <w:autoSpaceDE w:val="0"/>
        <w:autoSpaceDN w:val="0"/>
        <w:adjustRightInd w:val="0"/>
        <w:ind w:firstLine="567"/>
        <w:jc w:val="both"/>
        <w:rPr>
          <w:rFonts w:ascii="Times New Roman" w:eastAsia="Times New Roman" w:hAnsi="Times New Roman" w:cs="Times New Roman"/>
          <w:iCs/>
          <w:sz w:val="28"/>
          <w:szCs w:val="28"/>
          <w:lang w:val="ru-RU" w:eastAsia="ru-RU"/>
        </w:rPr>
      </w:pPr>
    </w:p>
    <w:p w14:paraId="0AF5AABE" w14:textId="77777777" w:rsidR="00054B60" w:rsidRPr="00D03930" w:rsidRDefault="00054B60"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lastRenderedPageBreak/>
        <w:drawing>
          <wp:inline distT="0" distB="0" distL="0" distR="0" wp14:anchorId="744C7061" wp14:editId="78FD8429">
            <wp:extent cx="4330700" cy="6981825"/>
            <wp:effectExtent l="19050" t="19050" r="12700" b="2857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a:extLst>
                        <a:ext uri="{28A0092B-C50C-407E-A947-70E740481C1C}">
                          <a14:useLocalDpi xmlns:a14="http://schemas.microsoft.com/office/drawing/2010/main" val="0"/>
                        </a:ext>
                      </a:extLst>
                    </a:blip>
                    <a:srcRect l="2473" r="4867" b="4248"/>
                    <a:stretch/>
                  </pic:blipFill>
                  <pic:spPr bwMode="auto">
                    <a:xfrm>
                      <a:off x="0" y="0"/>
                      <a:ext cx="4351433" cy="7015250"/>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29EAF" w14:textId="331534AD"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val="ru-RU"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eastAsia="Times New Roman" w:hAnsi="Times New Roman" w:cs="Times New Roman"/>
          <w:iCs/>
          <w:sz w:val="24"/>
          <w:szCs w:val="24"/>
          <w:lang w:val="ru-RU" w:eastAsia="ru-RU"/>
        </w:rPr>
        <w:t>.</w:t>
      </w:r>
    </w:p>
    <w:p w14:paraId="6A4362A2" w14:textId="77777777" w:rsidR="00290FDC" w:rsidRPr="00D03930" w:rsidRDefault="00290FDC" w:rsidP="00101908">
      <w:pPr>
        <w:autoSpaceDE w:val="0"/>
        <w:autoSpaceDN w:val="0"/>
        <w:adjustRightInd w:val="0"/>
        <w:jc w:val="center"/>
        <w:rPr>
          <w:rFonts w:ascii="Times New Roman" w:eastAsia="Times New Roman" w:hAnsi="Times New Roman" w:cs="Times New Roman"/>
          <w:iCs/>
          <w:sz w:val="24"/>
          <w:szCs w:val="24"/>
          <w:lang w:val="ru-RU" w:eastAsia="ru-RU"/>
        </w:rPr>
      </w:pPr>
    </w:p>
    <w:p w14:paraId="23514C56" w14:textId="18A41842" w:rsidR="004450D9" w:rsidRPr="00D03930" w:rsidRDefault="00D9332B"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А-поперечный срез стебля</w:t>
      </w:r>
      <w:r w:rsidR="005911E7" w:rsidRPr="00D03930">
        <w:rPr>
          <w:rFonts w:ascii="Times New Roman" w:eastAsia="Times New Roman" w:hAnsi="Times New Roman" w:cs="Times New Roman"/>
          <w:iCs/>
          <w:sz w:val="24"/>
          <w:szCs w:val="24"/>
          <w:lang w:val="ru-RU" w:eastAsia="ru-RU"/>
        </w:rPr>
        <w:t>;</w:t>
      </w:r>
      <w:r w:rsidRPr="00D03930">
        <w:rPr>
          <w:rFonts w:ascii="Times New Roman" w:eastAsia="Times New Roman" w:hAnsi="Times New Roman" w:cs="Times New Roman"/>
          <w:iCs/>
          <w:sz w:val="24"/>
          <w:szCs w:val="24"/>
          <w:lang w:val="ru-RU" w:eastAsia="ru-RU"/>
        </w:rPr>
        <w:t xml:space="preserve"> В-поперечный срез листа</w:t>
      </w:r>
      <w:r w:rsidR="005911E7" w:rsidRPr="00D03930">
        <w:rPr>
          <w:rFonts w:ascii="Times New Roman" w:eastAsia="Times New Roman" w:hAnsi="Times New Roman" w:cs="Times New Roman"/>
          <w:iCs/>
          <w:sz w:val="24"/>
          <w:szCs w:val="24"/>
          <w:lang w:val="ru-RU" w:eastAsia="ru-RU"/>
        </w:rPr>
        <w:t>;</w:t>
      </w:r>
      <w:r w:rsidRPr="00D03930">
        <w:rPr>
          <w:rFonts w:ascii="Times New Roman" w:eastAsia="Times New Roman" w:hAnsi="Times New Roman" w:cs="Times New Roman"/>
          <w:iCs/>
          <w:sz w:val="24"/>
          <w:szCs w:val="24"/>
          <w:lang w:val="ru-RU" w:eastAsia="ru-RU"/>
        </w:rPr>
        <w:t xml:space="preserve"> С- поверхностный срез листа</w:t>
      </w:r>
      <w:r w:rsidR="005911E7" w:rsidRPr="00D03930">
        <w:rPr>
          <w:rFonts w:ascii="Times New Roman" w:eastAsia="Times New Roman" w:hAnsi="Times New Roman" w:cs="Times New Roman"/>
          <w:iCs/>
          <w:sz w:val="24"/>
          <w:szCs w:val="24"/>
          <w:lang w:val="ru-RU" w:eastAsia="ru-RU"/>
        </w:rPr>
        <w:t xml:space="preserve">; </w:t>
      </w:r>
    </w:p>
    <w:p w14:paraId="5BBE6CC0" w14:textId="19BA8371" w:rsidR="00D9332B" w:rsidRPr="00D03930" w:rsidRDefault="005911E7"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eastAsia="ru-RU"/>
        </w:rPr>
        <w:t>D</w:t>
      </w:r>
      <w:r w:rsidRPr="00D03930">
        <w:rPr>
          <w:rFonts w:ascii="Times New Roman" w:eastAsia="Times New Roman" w:hAnsi="Times New Roman" w:cs="Times New Roman"/>
          <w:iCs/>
          <w:sz w:val="24"/>
          <w:szCs w:val="24"/>
          <w:lang w:val="ru-RU" w:eastAsia="ru-RU"/>
        </w:rPr>
        <w:t xml:space="preserve">-поперечный срез черешка; </w:t>
      </w:r>
      <w:r w:rsidRPr="00D03930">
        <w:rPr>
          <w:rFonts w:ascii="Times New Roman" w:eastAsia="Times New Roman" w:hAnsi="Times New Roman" w:cs="Times New Roman"/>
          <w:iCs/>
          <w:sz w:val="24"/>
          <w:szCs w:val="24"/>
          <w:lang w:eastAsia="ru-RU"/>
        </w:rPr>
        <w:t>E</w:t>
      </w:r>
      <w:r w:rsidRPr="00D03930">
        <w:rPr>
          <w:rFonts w:ascii="Times New Roman" w:eastAsia="Times New Roman" w:hAnsi="Times New Roman" w:cs="Times New Roman"/>
          <w:iCs/>
          <w:sz w:val="24"/>
          <w:szCs w:val="24"/>
          <w:lang w:val="ru-RU" w:eastAsia="ru-RU"/>
        </w:rPr>
        <w:t>- цветок</w:t>
      </w:r>
    </w:p>
    <w:p w14:paraId="599F3B94" w14:textId="77777777" w:rsidR="00D9332B" w:rsidRPr="00D03930" w:rsidRDefault="00D9332B" w:rsidP="00101908">
      <w:pPr>
        <w:autoSpaceDE w:val="0"/>
        <w:autoSpaceDN w:val="0"/>
        <w:adjustRightInd w:val="0"/>
        <w:jc w:val="center"/>
        <w:rPr>
          <w:rFonts w:ascii="Times New Roman" w:eastAsia="Times New Roman" w:hAnsi="Times New Roman" w:cs="Times New Roman"/>
          <w:iCs/>
          <w:sz w:val="28"/>
          <w:szCs w:val="28"/>
          <w:lang w:val="ru-RU" w:eastAsia="ru-RU"/>
        </w:rPr>
      </w:pPr>
    </w:p>
    <w:p w14:paraId="293A6B95" w14:textId="753FFF6C" w:rsidR="00905F82" w:rsidRPr="00D03930" w:rsidRDefault="00054B60"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Рисунок </w:t>
      </w:r>
      <w:r w:rsidR="004450D9" w:rsidRPr="00D03930">
        <w:rPr>
          <w:rFonts w:ascii="Times New Roman" w:eastAsia="Times New Roman" w:hAnsi="Times New Roman" w:cs="Times New Roman"/>
          <w:iCs/>
          <w:sz w:val="28"/>
          <w:szCs w:val="28"/>
          <w:lang w:val="ru-RU" w:eastAsia="ru-RU"/>
        </w:rPr>
        <w:t>1</w:t>
      </w:r>
      <w:r w:rsidR="00AF2100" w:rsidRPr="00D03930">
        <w:rPr>
          <w:rFonts w:ascii="Times New Roman" w:eastAsia="Times New Roman" w:hAnsi="Times New Roman" w:cs="Times New Roman"/>
          <w:iCs/>
          <w:sz w:val="28"/>
          <w:szCs w:val="28"/>
          <w:lang w:val="ru-RU" w:eastAsia="ru-RU"/>
        </w:rPr>
        <w:t>7</w:t>
      </w:r>
      <w:r w:rsidRPr="00D03930">
        <w:rPr>
          <w:rFonts w:ascii="Times New Roman" w:eastAsia="Times New Roman" w:hAnsi="Times New Roman" w:cs="Times New Roman"/>
          <w:iCs/>
          <w:sz w:val="28"/>
          <w:szCs w:val="28"/>
          <w:lang w:val="ru-RU" w:eastAsia="ru-RU"/>
        </w:rPr>
        <w:t xml:space="preserve"> – Результат гистохимических реакций с 1% спиртовым раствором </w:t>
      </w:r>
      <w:r w:rsidRPr="00D03930">
        <w:rPr>
          <w:rFonts w:ascii="Times New Roman" w:eastAsia="Times New Roman" w:hAnsi="Times New Roman" w:cs="Times New Roman"/>
          <w:iCs/>
          <w:sz w:val="28"/>
          <w:szCs w:val="28"/>
          <w:lang w:eastAsia="ru-RU"/>
        </w:rPr>
        <w:t>FeCl</w:t>
      </w:r>
      <w:r w:rsidRPr="00D03930">
        <w:rPr>
          <w:rFonts w:ascii="Times New Roman" w:eastAsia="Times New Roman" w:hAnsi="Times New Roman" w:cs="Times New Roman"/>
          <w:iCs/>
          <w:sz w:val="28"/>
          <w:szCs w:val="28"/>
          <w:vertAlign w:val="subscript"/>
          <w:lang w:val="ru-RU" w:eastAsia="ru-RU"/>
        </w:rPr>
        <w:t>3</w:t>
      </w:r>
      <w:r w:rsidRPr="00D03930">
        <w:rPr>
          <w:rFonts w:ascii="Times New Roman" w:eastAsia="Times New Roman" w:hAnsi="Times New Roman" w:cs="Times New Roman"/>
          <w:iCs/>
          <w:sz w:val="28"/>
          <w:szCs w:val="28"/>
          <w:lang w:val="ru-RU" w:eastAsia="ru-RU"/>
        </w:rPr>
        <w:t xml:space="preserve"> (ув.×10)</w:t>
      </w:r>
    </w:p>
    <w:p w14:paraId="0DA3EC68" w14:textId="6FFF64EC" w:rsidR="00054B60" w:rsidRPr="00D03930" w:rsidRDefault="00054B60"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p>
    <w:p w14:paraId="2AEA3B53" w14:textId="7A754702"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После обработки микропрепарата исследуемых образцов 1-% спиртовым раствором </w:t>
      </w:r>
      <w:r w:rsidRPr="00D03930">
        <w:rPr>
          <w:rFonts w:ascii="Times New Roman" w:eastAsia="Times New Roman" w:hAnsi="Times New Roman" w:cs="Times New Roman"/>
          <w:iCs/>
          <w:sz w:val="28"/>
          <w:szCs w:val="28"/>
          <w:lang w:eastAsia="ru-RU"/>
        </w:rPr>
        <w:t>FeCl</w:t>
      </w:r>
      <w:r w:rsidRPr="00D03930">
        <w:rPr>
          <w:rFonts w:ascii="Times New Roman" w:eastAsia="Times New Roman" w:hAnsi="Times New Roman" w:cs="Times New Roman"/>
          <w:iCs/>
          <w:sz w:val="28"/>
          <w:szCs w:val="28"/>
          <w:vertAlign w:val="subscript"/>
          <w:lang w:val="ru-RU" w:eastAsia="ru-RU"/>
        </w:rPr>
        <w:t>3</w:t>
      </w:r>
      <w:r w:rsidRPr="00D03930">
        <w:rPr>
          <w:rFonts w:ascii="Times New Roman" w:eastAsia="Times New Roman" w:hAnsi="Times New Roman" w:cs="Times New Roman"/>
          <w:iCs/>
          <w:sz w:val="28"/>
          <w:szCs w:val="28"/>
          <w:lang w:val="ru-RU" w:eastAsia="ru-RU"/>
        </w:rPr>
        <w:t xml:space="preserve"> наблюдали интенсивное черно-зеленое окрашивание во всех исследуемых органах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и </w:t>
      </w:r>
      <w:r w:rsidRPr="00D03930">
        <w:rPr>
          <w:rFonts w:ascii="Times New Roman" w:hAnsi="Times New Roman" w:cs="Times New Roman"/>
          <w:bCs/>
          <w:i/>
          <w:sz w:val="28"/>
          <w:szCs w:val="28"/>
          <w:lang w:val="kk-KZ"/>
        </w:rPr>
        <w:t>Filipendula ulmaria</w:t>
      </w:r>
      <w:r w:rsidRPr="00D03930">
        <w:rPr>
          <w:rFonts w:ascii="Times New Roman" w:eastAsia="Times New Roman" w:hAnsi="Times New Roman" w:cs="Times New Roman"/>
          <w:iCs/>
          <w:sz w:val="28"/>
          <w:szCs w:val="28"/>
          <w:lang w:val="ru-RU" w:eastAsia="ru-RU"/>
        </w:rPr>
        <w:t>:</w:t>
      </w:r>
    </w:p>
    <w:p w14:paraId="76F2B0BF" w14:textId="48FBF3AE"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lastRenderedPageBreak/>
        <w:t xml:space="preserve">- на поперечном срезе стебля окрасились эпидермис, хлоренхима, коровой паренхимы, сосудисто-проводящие пучки стебля (особенно склеренхимы и ксилемы);  </w:t>
      </w:r>
    </w:p>
    <w:p w14:paraId="5773882C" w14:textId="611B7DE2"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листа</w:t>
      </w:r>
      <w:r w:rsidR="00A43779" w:rsidRPr="00D03930">
        <w:rPr>
          <w:rFonts w:ascii="Times New Roman" w:eastAsia="Times New Roman" w:hAnsi="Times New Roman" w:cs="Times New Roman"/>
          <w:iCs/>
          <w:sz w:val="28"/>
          <w:szCs w:val="28"/>
          <w:lang w:val="ru-RU" w:eastAsia="ru-RU"/>
        </w:rPr>
        <w:t xml:space="preserve"> - </w:t>
      </w:r>
      <w:r w:rsidRPr="00D03930">
        <w:rPr>
          <w:rFonts w:ascii="Times New Roman" w:eastAsia="Times New Roman" w:hAnsi="Times New Roman" w:cs="Times New Roman"/>
          <w:iCs/>
          <w:sz w:val="28"/>
          <w:szCs w:val="28"/>
          <w:lang w:val="ru-RU" w:eastAsia="ru-RU"/>
        </w:rPr>
        <w:t>губчат</w:t>
      </w:r>
      <w:r w:rsidR="00A43779" w:rsidRPr="00D03930">
        <w:rPr>
          <w:rFonts w:ascii="Times New Roman" w:eastAsia="Times New Roman" w:hAnsi="Times New Roman" w:cs="Times New Roman"/>
          <w:iCs/>
          <w:sz w:val="28"/>
          <w:szCs w:val="28"/>
          <w:lang w:val="ru-RU" w:eastAsia="ru-RU"/>
        </w:rPr>
        <w:t>ый</w:t>
      </w:r>
      <w:r w:rsidRPr="00D03930">
        <w:rPr>
          <w:rFonts w:ascii="Times New Roman" w:eastAsia="Times New Roman" w:hAnsi="Times New Roman" w:cs="Times New Roman"/>
          <w:iCs/>
          <w:sz w:val="28"/>
          <w:szCs w:val="28"/>
          <w:lang w:val="ru-RU" w:eastAsia="ru-RU"/>
        </w:rPr>
        <w:t xml:space="preserve"> и столбчат</w:t>
      </w:r>
      <w:r w:rsidR="00A43779" w:rsidRPr="00D03930">
        <w:rPr>
          <w:rFonts w:ascii="Times New Roman" w:eastAsia="Times New Roman" w:hAnsi="Times New Roman" w:cs="Times New Roman"/>
          <w:iCs/>
          <w:sz w:val="28"/>
          <w:szCs w:val="28"/>
          <w:lang w:val="ru-RU" w:eastAsia="ru-RU"/>
        </w:rPr>
        <w:t>ый</w:t>
      </w:r>
      <w:r w:rsidRPr="00D03930">
        <w:rPr>
          <w:rFonts w:ascii="Times New Roman" w:eastAsia="Times New Roman" w:hAnsi="Times New Roman" w:cs="Times New Roman"/>
          <w:iCs/>
          <w:sz w:val="28"/>
          <w:szCs w:val="28"/>
          <w:lang w:val="ru-RU" w:eastAsia="ru-RU"/>
        </w:rPr>
        <w:t xml:space="preserve"> мезофилл и проводящие пути, трихомы;</w:t>
      </w:r>
    </w:p>
    <w:p w14:paraId="063BD256" w14:textId="32D37200"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на поверхностном срезе листа </w:t>
      </w:r>
      <w:r w:rsidR="00A43779"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проводящие пути</w:t>
      </w:r>
      <w:r w:rsidR="00BC1688" w:rsidRPr="00D03930">
        <w:rPr>
          <w:rFonts w:ascii="Times New Roman" w:eastAsia="Times New Roman" w:hAnsi="Times New Roman" w:cs="Times New Roman"/>
          <w:iCs/>
          <w:sz w:val="28"/>
          <w:szCs w:val="28"/>
          <w:lang w:val="ru-RU" w:eastAsia="ru-RU"/>
        </w:rPr>
        <w:t>;</w:t>
      </w:r>
    </w:p>
    <w:p w14:paraId="4000D242" w14:textId="470C43B4"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черешка насыщенно окрашены эпидермис, хлоренхима, ксилемы и проводящие пучки;</w:t>
      </w:r>
    </w:p>
    <w:p w14:paraId="7A8EFD79" w14:textId="4EB1183C" w:rsidR="00A4663D" w:rsidRPr="00D03930" w:rsidRDefault="00A4663D"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в лепестках цветка окрашивание наблюдается в виде диффузного распределения флавоноидов в основных клетках лепестка</w:t>
      </w:r>
      <w:r w:rsidR="00C27A18" w:rsidRPr="00D03930">
        <w:rPr>
          <w:rFonts w:ascii="Times New Roman" w:eastAsia="Times New Roman" w:hAnsi="Times New Roman" w:cs="Times New Roman"/>
          <w:iCs/>
          <w:sz w:val="28"/>
          <w:szCs w:val="28"/>
          <w:lang w:val="ru-RU" w:eastAsia="ru-RU"/>
        </w:rPr>
        <w:t xml:space="preserve"> (рис</w:t>
      </w:r>
      <w:r w:rsidR="007F5A4A" w:rsidRPr="00D03930">
        <w:rPr>
          <w:rFonts w:ascii="Times New Roman" w:eastAsia="Times New Roman" w:hAnsi="Times New Roman" w:cs="Times New Roman"/>
          <w:iCs/>
          <w:sz w:val="28"/>
          <w:szCs w:val="28"/>
          <w:lang w:val="ru-RU" w:eastAsia="ru-RU"/>
        </w:rPr>
        <w:t>унок</w:t>
      </w:r>
      <w:r w:rsidR="00C27A18" w:rsidRPr="00D03930">
        <w:rPr>
          <w:rFonts w:ascii="Times New Roman" w:eastAsia="Times New Roman" w:hAnsi="Times New Roman" w:cs="Times New Roman"/>
          <w:iCs/>
          <w:sz w:val="28"/>
          <w:szCs w:val="28"/>
          <w:lang w:val="ru-RU" w:eastAsia="ru-RU"/>
        </w:rPr>
        <w:t xml:space="preserve"> 17)</w:t>
      </w:r>
      <w:r w:rsidRPr="00D03930">
        <w:rPr>
          <w:rFonts w:ascii="Times New Roman" w:eastAsia="Times New Roman" w:hAnsi="Times New Roman" w:cs="Times New Roman"/>
          <w:iCs/>
          <w:sz w:val="28"/>
          <w:szCs w:val="28"/>
          <w:lang w:val="ru-RU" w:eastAsia="ru-RU"/>
        </w:rPr>
        <w:t xml:space="preserve">. </w:t>
      </w:r>
    </w:p>
    <w:p w14:paraId="24D84E6C" w14:textId="2A634FDE" w:rsidR="009A22E3"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val="ru-RU" w:eastAsia="ru-RU"/>
        </w:rPr>
      </w:pPr>
      <w:r w:rsidRPr="00D03930">
        <w:rPr>
          <w:rFonts w:ascii="Times New Roman" w:eastAsia="Times New Roman" w:hAnsi="Times New Roman" w:cs="Times New Roman"/>
          <w:i/>
          <w:sz w:val="28"/>
          <w:szCs w:val="28"/>
          <w:lang w:val="ru-RU" w:eastAsia="ru-RU"/>
        </w:rPr>
        <w:t xml:space="preserve">Идентификация фенольных кислот </w:t>
      </w:r>
      <w:r w:rsidR="0051044C" w:rsidRPr="00D03930">
        <w:rPr>
          <w:rFonts w:ascii="Times New Roman" w:eastAsia="Times New Roman" w:hAnsi="Times New Roman" w:cs="Times New Roman"/>
          <w:i/>
          <w:sz w:val="28"/>
          <w:szCs w:val="28"/>
          <w:lang w:val="ru-RU" w:eastAsia="ru-RU"/>
        </w:rPr>
        <w:t xml:space="preserve">в траве </w:t>
      </w:r>
      <w:r w:rsidR="0051044C" w:rsidRPr="00D03930">
        <w:rPr>
          <w:rFonts w:ascii="Times New Roman" w:hAnsi="Times New Roman" w:cs="Times New Roman"/>
          <w:bCs/>
          <w:i/>
          <w:sz w:val="28"/>
          <w:szCs w:val="28"/>
          <w:lang w:val="kk-KZ"/>
        </w:rPr>
        <w:t xml:space="preserve">Filipendula vulgaris </w:t>
      </w:r>
      <w:r w:rsidR="00290FDC" w:rsidRPr="00D03930">
        <w:rPr>
          <w:rFonts w:ascii="Times New Roman" w:hAnsi="Times New Roman" w:cs="Times New Roman"/>
          <w:bCs/>
          <w:i/>
          <w:sz w:val="28"/>
          <w:szCs w:val="28"/>
          <w:lang w:val="kk-KZ"/>
        </w:rPr>
        <w:t>и траве Filipendula ulmaria.</w:t>
      </w:r>
    </w:p>
    <w:p w14:paraId="19455410" w14:textId="5E4F3323"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Для идентификации фенольных кислот в 10% раствор</w:t>
      </w:r>
      <w:r w:rsidR="00EE5673" w:rsidRPr="00D03930">
        <w:rPr>
          <w:rFonts w:ascii="Times New Roman" w:eastAsia="Times New Roman" w:hAnsi="Times New Roman" w:cs="Times New Roman"/>
          <w:iCs/>
          <w:sz w:val="28"/>
          <w:szCs w:val="28"/>
          <w:lang w:val="ru-RU" w:eastAsia="ru-RU"/>
        </w:rPr>
        <w:t>е</w:t>
      </w:r>
      <w:r w:rsidRPr="00D03930">
        <w:rPr>
          <w:rFonts w:ascii="Times New Roman" w:eastAsia="Times New Roman" w:hAnsi="Times New Roman" w:cs="Times New Roman"/>
          <w:iCs/>
          <w:sz w:val="28"/>
          <w:szCs w:val="28"/>
          <w:lang w:val="ru-RU" w:eastAsia="ru-RU"/>
        </w:rPr>
        <w:t xml:space="preserve"> бихромата калия помещали исследуемый материал и оставляли на 7 суток. Наличие фенольных кислот было подтверждено интенсивным желто-коричневым окрашиванием во всех исследуемых органах </w:t>
      </w:r>
      <w:r w:rsidR="00D9332B" w:rsidRPr="00D03930">
        <w:rPr>
          <w:rFonts w:ascii="Times New Roman" w:hAnsi="Times New Roman" w:cs="Times New Roman"/>
          <w:bCs/>
          <w:i/>
          <w:sz w:val="28"/>
          <w:szCs w:val="28"/>
          <w:lang w:val="kk-KZ"/>
        </w:rPr>
        <w:t>Filipendula vulgaris</w:t>
      </w:r>
      <w:r w:rsidR="00D9332B" w:rsidRPr="00D03930">
        <w:rPr>
          <w:rFonts w:ascii="Times New Roman" w:hAnsi="Times New Roman" w:cs="Times New Roman"/>
          <w:bCs/>
          <w:iCs/>
          <w:sz w:val="28"/>
          <w:szCs w:val="28"/>
          <w:lang w:val="kk-KZ"/>
        </w:rPr>
        <w:t xml:space="preserve"> и </w:t>
      </w:r>
      <w:r w:rsidR="00D9332B" w:rsidRPr="00D03930">
        <w:rPr>
          <w:rFonts w:ascii="Times New Roman" w:hAnsi="Times New Roman" w:cs="Times New Roman"/>
          <w:bCs/>
          <w:i/>
          <w:sz w:val="28"/>
          <w:szCs w:val="28"/>
          <w:lang w:val="kk-KZ"/>
        </w:rPr>
        <w:t>Filipendula ulmaria</w:t>
      </w:r>
      <w:r w:rsidRPr="00D03930">
        <w:rPr>
          <w:rFonts w:ascii="Times New Roman" w:eastAsia="Times New Roman" w:hAnsi="Times New Roman" w:cs="Times New Roman"/>
          <w:iCs/>
          <w:sz w:val="28"/>
          <w:szCs w:val="28"/>
          <w:lang w:val="ru-RU" w:eastAsia="ru-RU"/>
        </w:rPr>
        <w:t>, что свидетельствует о присутствии фенольных соединений во всех клетках</w:t>
      </w:r>
      <w:r w:rsidR="005D1826" w:rsidRPr="00D03930">
        <w:rPr>
          <w:rFonts w:ascii="Times New Roman" w:eastAsia="Times New Roman" w:hAnsi="Times New Roman" w:cs="Times New Roman"/>
          <w:iCs/>
          <w:sz w:val="28"/>
          <w:szCs w:val="28"/>
          <w:lang w:val="ru-RU" w:eastAsia="ru-RU"/>
        </w:rPr>
        <w:t xml:space="preserve"> </w:t>
      </w:r>
      <w:r w:rsidR="005D1826" w:rsidRPr="00D03930">
        <w:rPr>
          <w:rFonts w:ascii="Times New Roman" w:eastAsia="Times New Roman" w:hAnsi="Times New Roman" w:cs="Times New Roman"/>
          <w:iCs/>
          <w:sz w:val="28"/>
          <w:szCs w:val="28"/>
          <w:lang w:val="kk-KZ" w:eastAsia="ru-RU"/>
        </w:rPr>
        <w:t>[14</w:t>
      </w:r>
      <w:r w:rsidR="00C0662C" w:rsidRPr="00D03930">
        <w:rPr>
          <w:rFonts w:ascii="Times New Roman" w:eastAsia="Times New Roman" w:hAnsi="Times New Roman" w:cs="Times New Roman"/>
          <w:iCs/>
          <w:sz w:val="28"/>
          <w:szCs w:val="28"/>
          <w:lang w:val="kk-KZ" w:eastAsia="ru-RU"/>
        </w:rPr>
        <w:t>6</w:t>
      </w:r>
      <w:r w:rsidR="00B13366" w:rsidRPr="00D03930">
        <w:rPr>
          <w:rFonts w:ascii="Times New Roman" w:eastAsia="Times New Roman" w:hAnsi="Times New Roman" w:cs="Times New Roman"/>
          <w:iCs/>
          <w:sz w:val="28"/>
          <w:szCs w:val="28"/>
          <w:lang w:val="kk-KZ" w:eastAsia="ru-RU"/>
        </w:rPr>
        <w:t xml:space="preserve">, с. </w:t>
      </w:r>
      <w:r w:rsidR="00B77EED" w:rsidRPr="00D03930">
        <w:rPr>
          <w:rFonts w:ascii="Times New Roman" w:eastAsia="Times New Roman" w:hAnsi="Times New Roman" w:cs="Times New Roman"/>
          <w:iCs/>
          <w:sz w:val="28"/>
          <w:szCs w:val="28"/>
          <w:lang w:val="kk-KZ" w:eastAsia="ru-RU"/>
        </w:rPr>
        <w:t>4866</w:t>
      </w:r>
      <w:r w:rsidR="005D1826" w:rsidRPr="00D03930">
        <w:rPr>
          <w:rFonts w:ascii="Times New Roman" w:eastAsia="Times New Roman" w:hAnsi="Times New Roman" w:cs="Times New Roman"/>
          <w:iCs/>
          <w:sz w:val="28"/>
          <w:szCs w:val="28"/>
          <w:lang w:val="kk-KZ" w:eastAsia="ru-RU"/>
        </w:rPr>
        <w:t>]</w:t>
      </w:r>
      <w:r w:rsidRPr="00D03930">
        <w:rPr>
          <w:rFonts w:ascii="Times New Roman" w:eastAsia="Times New Roman" w:hAnsi="Times New Roman" w:cs="Times New Roman"/>
          <w:iCs/>
          <w:sz w:val="28"/>
          <w:szCs w:val="28"/>
          <w:lang w:val="ru-RU" w:eastAsia="ru-RU"/>
        </w:rPr>
        <w:t>. Однако, окрашивание микропрепаратов было неравномерным, что позволяет судить о различной степени накопления фенольных соединений в клетках</w:t>
      </w:r>
      <w:r w:rsidR="00C55DFF" w:rsidRPr="00D03930">
        <w:rPr>
          <w:rFonts w:ascii="Times New Roman" w:eastAsia="Times New Roman" w:hAnsi="Times New Roman" w:cs="Times New Roman"/>
          <w:iCs/>
          <w:sz w:val="28"/>
          <w:szCs w:val="28"/>
          <w:lang w:val="ru-RU" w:eastAsia="ru-RU"/>
        </w:rPr>
        <w:t xml:space="preserve"> </w:t>
      </w:r>
      <w:r w:rsidR="00C55DFF" w:rsidRPr="00D03930">
        <w:rPr>
          <w:rFonts w:ascii="Times New Roman" w:eastAsia="Times New Roman" w:hAnsi="Times New Roman" w:cs="Times New Roman"/>
          <w:iCs/>
          <w:sz w:val="28"/>
          <w:szCs w:val="28"/>
          <w:lang w:val="kk-KZ" w:eastAsia="ru-RU"/>
        </w:rPr>
        <w:t>[</w:t>
      </w:r>
      <w:r w:rsidR="00B77EED" w:rsidRPr="00D03930">
        <w:rPr>
          <w:rFonts w:ascii="Times New Roman" w:eastAsia="Times New Roman" w:hAnsi="Times New Roman" w:cs="Times New Roman"/>
          <w:iCs/>
          <w:sz w:val="28"/>
          <w:szCs w:val="28"/>
          <w:lang w:val="kk-KZ" w:eastAsia="ru-RU"/>
        </w:rPr>
        <w:t>14</w:t>
      </w:r>
      <w:r w:rsidR="00C0662C" w:rsidRPr="00D03930">
        <w:rPr>
          <w:rFonts w:ascii="Times New Roman" w:eastAsia="Times New Roman" w:hAnsi="Times New Roman" w:cs="Times New Roman"/>
          <w:iCs/>
          <w:sz w:val="28"/>
          <w:szCs w:val="28"/>
          <w:lang w:val="kk-KZ" w:eastAsia="ru-RU"/>
        </w:rPr>
        <w:t>6</w:t>
      </w:r>
      <w:r w:rsidR="00B77EED" w:rsidRPr="00D03930">
        <w:rPr>
          <w:rFonts w:ascii="Times New Roman" w:eastAsia="Times New Roman" w:hAnsi="Times New Roman" w:cs="Times New Roman"/>
          <w:iCs/>
          <w:sz w:val="28"/>
          <w:szCs w:val="28"/>
          <w:lang w:val="kk-KZ" w:eastAsia="ru-RU"/>
        </w:rPr>
        <w:t>, с. 4866</w:t>
      </w:r>
      <w:r w:rsidR="00C55DFF" w:rsidRPr="00D03930">
        <w:rPr>
          <w:rFonts w:ascii="Times New Roman" w:eastAsia="Times New Roman" w:hAnsi="Times New Roman" w:cs="Times New Roman"/>
          <w:iCs/>
          <w:sz w:val="28"/>
          <w:szCs w:val="28"/>
          <w:lang w:val="kk-KZ" w:eastAsia="ru-RU"/>
        </w:rPr>
        <w:t>]</w:t>
      </w:r>
      <w:r w:rsidRPr="00D03930">
        <w:rPr>
          <w:rFonts w:ascii="Times New Roman" w:eastAsia="Times New Roman" w:hAnsi="Times New Roman" w:cs="Times New Roman"/>
          <w:iCs/>
          <w:sz w:val="28"/>
          <w:szCs w:val="28"/>
          <w:lang w:val="ru-RU" w:eastAsia="ru-RU"/>
        </w:rPr>
        <w:t xml:space="preserve">. Таким образом, участками с максимальным накоплением фенольных соединений являются: </w:t>
      </w:r>
    </w:p>
    <w:p w14:paraId="13B6A097" w14:textId="3586D5CC"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на поперечном срезе стебля коровая и проводящая зона;  </w:t>
      </w:r>
    </w:p>
    <w:p w14:paraId="603B6BDD" w14:textId="10C4B8E3"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и поверхностном срезах листа склеренхима, хлоренхима, проводящая зона и пучки;</w:t>
      </w:r>
    </w:p>
    <w:p w14:paraId="62A5E12A" w14:textId="65F5848D"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черешка эпидермис, механические ткани и проводящие пучки;</w:t>
      </w:r>
    </w:p>
    <w:p w14:paraId="10BBE6F8" w14:textId="72E887C9"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в лепестках цветка </w:t>
      </w:r>
      <w:r w:rsidR="00A43779" w:rsidRPr="00D03930">
        <w:rPr>
          <w:rFonts w:ascii="Times New Roman" w:eastAsia="Times New Roman" w:hAnsi="Times New Roman" w:cs="Times New Roman"/>
          <w:iCs/>
          <w:sz w:val="28"/>
          <w:szCs w:val="28"/>
          <w:lang w:val="ru-RU" w:eastAsia="ru-RU"/>
        </w:rPr>
        <w:t xml:space="preserve"> - </w:t>
      </w:r>
      <w:r w:rsidRPr="00D03930">
        <w:rPr>
          <w:rFonts w:ascii="Times New Roman" w:eastAsia="Times New Roman" w:hAnsi="Times New Roman" w:cs="Times New Roman"/>
          <w:iCs/>
          <w:sz w:val="28"/>
          <w:szCs w:val="28"/>
          <w:lang w:val="ru-RU" w:eastAsia="ru-RU"/>
        </w:rPr>
        <w:t>проводящ</w:t>
      </w:r>
      <w:r w:rsidR="00A43779" w:rsidRPr="00D03930">
        <w:rPr>
          <w:rFonts w:ascii="Times New Roman" w:eastAsia="Times New Roman" w:hAnsi="Times New Roman" w:cs="Times New Roman"/>
          <w:iCs/>
          <w:sz w:val="28"/>
          <w:szCs w:val="28"/>
          <w:lang w:val="ru-RU" w:eastAsia="ru-RU"/>
        </w:rPr>
        <w:t>ая</w:t>
      </w:r>
      <w:r w:rsidRPr="00D03930">
        <w:rPr>
          <w:rFonts w:ascii="Times New Roman" w:eastAsia="Times New Roman" w:hAnsi="Times New Roman" w:cs="Times New Roman"/>
          <w:iCs/>
          <w:sz w:val="28"/>
          <w:szCs w:val="28"/>
          <w:lang w:val="ru-RU" w:eastAsia="ru-RU"/>
        </w:rPr>
        <w:t xml:space="preserve"> зон</w:t>
      </w:r>
      <w:r w:rsidR="00A43779" w:rsidRPr="00D03930">
        <w:rPr>
          <w:rFonts w:ascii="Times New Roman" w:eastAsia="Times New Roman" w:hAnsi="Times New Roman" w:cs="Times New Roman"/>
          <w:iCs/>
          <w:sz w:val="28"/>
          <w:szCs w:val="28"/>
          <w:lang w:val="ru-RU" w:eastAsia="ru-RU"/>
        </w:rPr>
        <w:t>а</w:t>
      </w:r>
      <w:r w:rsidRPr="00D03930">
        <w:rPr>
          <w:rFonts w:ascii="Times New Roman" w:eastAsia="Times New Roman" w:hAnsi="Times New Roman" w:cs="Times New Roman"/>
          <w:iCs/>
          <w:sz w:val="28"/>
          <w:szCs w:val="28"/>
          <w:lang w:val="ru-RU" w:eastAsia="ru-RU"/>
        </w:rPr>
        <w:t xml:space="preserve"> лепестка (рис</w:t>
      </w:r>
      <w:r w:rsidR="004450D9" w:rsidRPr="00D03930">
        <w:rPr>
          <w:rFonts w:ascii="Times New Roman" w:eastAsia="Times New Roman" w:hAnsi="Times New Roman" w:cs="Times New Roman"/>
          <w:iCs/>
          <w:sz w:val="28"/>
          <w:szCs w:val="28"/>
          <w:lang w:val="ru-RU" w:eastAsia="ru-RU"/>
        </w:rPr>
        <w:t>унки</w:t>
      </w:r>
      <w:r w:rsidRPr="00D03930">
        <w:rPr>
          <w:rFonts w:ascii="Times New Roman" w:eastAsia="Times New Roman" w:hAnsi="Times New Roman" w:cs="Times New Roman"/>
          <w:iCs/>
          <w:sz w:val="28"/>
          <w:szCs w:val="28"/>
          <w:lang w:val="ru-RU" w:eastAsia="ru-RU"/>
        </w:rPr>
        <w:t xml:space="preserve"> </w:t>
      </w:r>
      <w:r w:rsidR="00AF2100" w:rsidRPr="00D03930">
        <w:rPr>
          <w:rFonts w:ascii="Times New Roman" w:eastAsia="Times New Roman" w:hAnsi="Times New Roman" w:cs="Times New Roman"/>
          <w:iCs/>
          <w:sz w:val="28"/>
          <w:szCs w:val="28"/>
          <w:lang w:val="ru-RU" w:eastAsia="ru-RU"/>
        </w:rPr>
        <w:t>18-19</w:t>
      </w:r>
      <w:r w:rsidRPr="00D03930">
        <w:rPr>
          <w:rFonts w:ascii="Times New Roman" w:eastAsia="Times New Roman" w:hAnsi="Times New Roman" w:cs="Times New Roman"/>
          <w:iCs/>
          <w:sz w:val="28"/>
          <w:szCs w:val="28"/>
          <w:lang w:val="ru-RU" w:eastAsia="ru-RU"/>
        </w:rPr>
        <w:t>)</w:t>
      </w:r>
      <w:r w:rsidR="00C55DFF" w:rsidRPr="00D03930">
        <w:rPr>
          <w:rFonts w:ascii="Times New Roman" w:eastAsia="Times New Roman" w:hAnsi="Times New Roman" w:cs="Times New Roman"/>
          <w:iCs/>
          <w:sz w:val="28"/>
          <w:szCs w:val="28"/>
          <w:lang w:val="kk-KZ" w:eastAsia="ru-RU"/>
        </w:rPr>
        <w:t xml:space="preserve"> [</w:t>
      </w:r>
      <w:r w:rsidR="00B77EED" w:rsidRPr="00D03930">
        <w:rPr>
          <w:rFonts w:ascii="Times New Roman" w:eastAsia="Times New Roman" w:hAnsi="Times New Roman" w:cs="Times New Roman"/>
          <w:iCs/>
          <w:sz w:val="28"/>
          <w:szCs w:val="28"/>
          <w:lang w:val="kk-KZ" w:eastAsia="ru-RU"/>
        </w:rPr>
        <w:t>14</w:t>
      </w:r>
      <w:r w:rsidR="00C0662C" w:rsidRPr="00D03930">
        <w:rPr>
          <w:rFonts w:ascii="Times New Roman" w:eastAsia="Times New Roman" w:hAnsi="Times New Roman" w:cs="Times New Roman"/>
          <w:iCs/>
          <w:sz w:val="28"/>
          <w:szCs w:val="28"/>
          <w:lang w:val="kk-KZ" w:eastAsia="ru-RU"/>
        </w:rPr>
        <w:t>6</w:t>
      </w:r>
      <w:r w:rsidR="00B77EED" w:rsidRPr="00D03930">
        <w:rPr>
          <w:rFonts w:ascii="Times New Roman" w:eastAsia="Times New Roman" w:hAnsi="Times New Roman" w:cs="Times New Roman"/>
          <w:iCs/>
          <w:sz w:val="28"/>
          <w:szCs w:val="28"/>
          <w:lang w:val="kk-KZ" w:eastAsia="ru-RU"/>
        </w:rPr>
        <w:t>, с. 4866</w:t>
      </w:r>
      <w:r w:rsidR="00C55DFF" w:rsidRPr="00D03930">
        <w:rPr>
          <w:rFonts w:ascii="Times New Roman" w:eastAsia="Times New Roman" w:hAnsi="Times New Roman" w:cs="Times New Roman"/>
          <w:iCs/>
          <w:sz w:val="28"/>
          <w:szCs w:val="28"/>
          <w:lang w:val="kk-KZ" w:eastAsia="ru-RU"/>
        </w:rPr>
        <w:t>]</w:t>
      </w:r>
      <w:r w:rsidRPr="00D03930">
        <w:rPr>
          <w:rFonts w:ascii="Times New Roman" w:eastAsia="Times New Roman" w:hAnsi="Times New Roman" w:cs="Times New Roman"/>
          <w:iCs/>
          <w:sz w:val="28"/>
          <w:szCs w:val="28"/>
          <w:lang w:val="ru-RU" w:eastAsia="ru-RU"/>
        </w:rPr>
        <w:t>.</w:t>
      </w:r>
    </w:p>
    <w:p w14:paraId="6F04E650" w14:textId="3A9D001B" w:rsidR="004450D9" w:rsidRPr="00D03930" w:rsidRDefault="004450D9"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p>
    <w:p w14:paraId="3419E726" w14:textId="3EE433BC" w:rsidR="004450D9" w:rsidRPr="00D03930" w:rsidRDefault="004450D9"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hAnsi="Times New Roman" w:cs="Times New Roman"/>
          <w:noProof/>
          <w:lang w:val="ru-RU" w:eastAsia="ru-RU"/>
        </w:rPr>
        <w:drawing>
          <wp:inline distT="0" distB="0" distL="0" distR="0" wp14:anchorId="0F0FB007" wp14:editId="010D962D">
            <wp:extent cx="3629025" cy="2009775"/>
            <wp:effectExtent l="19050" t="19050" r="28575" b="2857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l="4212" r="12870" b="64554"/>
                    <a:stretch/>
                  </pic:blipFill>
                  <pic:spPr bwMode="auto">
                    <a:xfrm>
                      <a:off x="0" y="0"/>
                      <a:ext cx="3646609" cy="2019513"/>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5D04C49" w14:textId="00995725" w:rsidR="004450D9" w:rsidRPr="00D03930" w:rsidRDefault="004450D9"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val="ru-RU"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hAnsi="Times New Roman" w:cs="Times New Roman"/>
          <w:bCs/>
          <w:iCs/>
          <w:sz w:val="24"/>
          <w:szCs w:val="24"/>
          <w:lang w:val="kk-KZ"/>
        </w:rPr>
        <w:t>.</w:t>
      </w:r>
      <w:r w:rsidRPr="00D03930">
        <w:rPr>
          <w:rFonts w:ascii="Times New Roman" w:eastAsia="Times New Roman" w:hAnsi="Times New Roman" w:cs="Times New Roman"/>
          <w:iCs/>
          <w:sz w:val="24"/>
          <w:szCs w:val="24"/>
          <w:lang w:val="ru-RU" w:eastAsia="ru-RU"/>
        </w:rPr>
        <w:t xml:space="preserve"> </w:t>
      </w:r>
    </w:p>
    <w:p w14:paraId="630B768B" w14:textId="72E5BBF7" w:rsidR="004450D9" w:rsidRPr="00D03930" w:rsidRDefault="004450D9"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А-поперечный срез стебля; В-поперечный срез листа</w:t>
      </w:r>
    </w:p>
    <w:p w14:paraId="49CF8D29" w14:textId="77777777" w:rsidR="004450D9" w:rsidRPr="00D03930" w:rsidRDefault="004450D9" w:rsidP="00101908">
      <w:pPr>
        <w:autoSpaceDE w:val="0"/>
        <w:autoSpaceDN w:val="0"/>
        <w:adjustRightInd w:val="0"/>
        <w:jc w:val="center"/>
        <w:rPr>
          <w:rFonts w:ascii="Times New Roman" w:eastAsia="Times New Roman" w:hAnsi="Times New Roman" w:cs="Times New Roman"/>
          <w:iCs/>
          <w:sz w:val="28"/>
          <w:szCs w:val="28"/>
          <w:lang w:val="ru-RU" w:eastAsia="ru-RU"/>
        </w:rPr>
      </w:pPr>
    </w:p>
    <w:p w14:paraId="3A672F7E" w14:textId="5D780C89" w:rsidR="004450D9" w:rsidRPr="00D03930" w:rsidRDefault="004450D9" w:rsidP="00101908">
      <w:pPr>
        <w:autoSpaceDE w:val="0"/>
        <w:autoSpaceDN w:val="0"/>
        <w:adjustRightInd w:val="0"/>
        <w:jc w:val="center"/>
        <w:rPr>
          <w:rFonts w:ascii="Times New Roman" w:eastAsia="Times New Roman" w:hAnsi="Times New Roman" w:cs="Times New Roman"/>
          <w:iCs/>
          <w:sz w:val="28"/>
          <w:szCs w:val="28"/>
          <w:lang w:val="kk-KZ" w:eastAsia="ru-RU"/>
        </w:rPr>
      </w:pPr>
      <w:r w:rsidRPr="00D03930">
        <w:rPr>
          <w:rFonts w:ascii="Times New Roman" w:eastAsia="Times New Roman" w:hAnsi="Times New Roman" w:cs="Times New Roman"/>
          <w:iCs/>
          <w:sz w:val="28"/>
          <w:szCs w:val="28"/>
          <w:lang w:val="ru-RU" w:eastAsia="ru-RU"/>
        </w:rPr>
        <w:t xml:space="preserve">Рисунок </w:t>
      </w:r>
      <w:r w:rsidR="00AF2100" w:rsidRPr="00D03930">
        <w:rPr>
          <w:rFonts w:ascii="Times New Roman" w:eastAsia="Times New Roman" w:hAnsi="Times New Roman" w:cs="Times New Roman"/>
          <w:iCs/>
          <w:sz w:val="28"/>
          <w:szCs w:val="28"/>
          <w:lang w:val="ru-RU" w:eastAsia="ru-RU"/>
        </w:rPr>
        <w:t>18</w:t>
      </w:r>
      <w:r w:rsidRPr="00D03930">
        <w:rPr>
          <w:rFonts w:ascii="Times New Roman" w:eastAsia="Times New Roman" w:hAnsi="Times New Roman" w:cs="Times New Roman"/>
          <w:iCs/>
          <w:sz w:val="28"/>
          <w:szCs w:val="28"/>
          <w:lang w:val="ru-RU" w:eastAsia="ru-RU"/>
        </w:rPr>
        <w:t xml:space="preserve"> – Результат гистохимических реакций с 10% спиртовым раствором бихромата калия (ув.×10)</w:t>
      </w:r>
    </w:p>
    <w:p w14:paraId="1398825A" w14:textId="0CF2843F" w:rsidR="009A22E3" w:rsidRPr="00D03930" w:rsidRDefault="004450D9"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lastRenderedPageBreak/>
        <w:drawing>
          <wp:inline distT="0" distB="0" distL="0" distR="0" wp14:anchorId="324B016B" wp14:editId="575855D3">
            <wp:extent cx="4092697" cy="3714750"/>
            <wp:effectExtent l="19050" t="19050" r="22225" b="1905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3">
                      <a:extLst>
                        <a:ext uri="{28A0092B-C50C-407E-A947-70E740481C1C}">
                          <a14:useLocalDpi xmlns:a14="http://schemas.microsoft.com/office/drawing/2010/main" val="0"/>
                        </a:ext>
                      </a:extLst>
                    </a:blip>
                    <a:srcRect l="4212" t="35446" r="12870" b="4783"/>
                    <a:stretch/>
                  </pic:blipFill>
                  <pic:spPr bwMode="auto">
                    <a:xfrm>
                      <a:off x="0" y="0"/>
                      <a:ext cx="4108845" cy="3729407"/>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22F39F0" w14:textId="40ACC815"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hAnsi="Times New Roman" w:cs="Times New Roman"/>
          <w:bCs/>
          <w:iCs/>
          <w:sz w:val="24"/>
          <w:szCs w:val="24"/>
          <w:lang w:val="kk-KZ"/>
        </w:rPr>
        <w:t>.</w:t>
      </w:r>
      <w:r w:rsidRPr="00D03930">
        <w:rPr>
          <w:rFonts w:ascii="Times New Roman" w:eastAsia="Times New Roman" w:hAnsi="Times New Roman" w:cs="Times New Roman"/>
          <w:iCs/>
          <w:sz w:val="24"/>
          <w:szCs w:val="24"/>
          <w:lang w:eastAsia="ru-RU"/>
        </w:rPr>
        <w:t xml:space="preserve"> </w:t>
      </w:r>
    </w:p>
    <w:p w14:paraId="645D47B1" w14:textId="196427B2"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eastAsia="ru-RU"/>
        </w:rPr>
      </w:pPr>
      <w:r w:rsidRPr="00D03930">
        <w:rPr>
          <w:rFonts w:ascii="Times New Roman" w:eastAsia="Times New Roman" w:hAnsi="Times New Roman" w:cs="Times New Roman"/>
          <w:iCs/>
          <w:sz w:val="24"/>
          <w:szCs w:val="24"/>
          <w:lang w:val="ru-RU" w:eastAsia="ru-RU"/>
        </w:rPr>
        <w:t>С</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поверхностный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листа</w:t>
      </w:r>
      <w:r w:rsidR="004450D9"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eastAsia="ru-RU"/>
        </w:rPr>
        <w:t xml:space="preserve"> D-</w:t>
      </w:r>
      <w:r w:rsidRPr="00D03930">
        <w:rPr>
          <w:rFonts w:ascii="Times New Roman" w:eastAsia="Times New Roman" w:hAnsi="Times New Roman" w:cs="Times New Roman"/>
          <w:iCs/>
          <w:sz w:val="24"/>
          <w:szCs w:val="24"/>
          <w:lang w:val="ru-RU" w:eastAsia="ru-RU"/>
        </w:rPr>
        <w:t>поперечный</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срез</w:t>
      </w:r>
      <w:r w:rsidRPr="00D03930">
        <w:rPr>
          <w:rFonts w:ascii="Times New Roman" w:eastAsia="Times New Roman" w:hAnsi="Times New Roman" w:cs="Times New Roman"/>
          <w:iCs/>
          <w:sz w:val="24"/>
          <w:szCs w:val="24"/>
          <w:lang w:eastAsia="ru-RU"/>
        </w:rPr>
        <w:t xml:space="preserve"> </w:t>
      </w:r>
      <w:r w:rsidRPr="00D03930">
        <w:rPr>
          <w:rFonts w:ascii="Times New Roman" w:eastAsia="Times New Roman" w:hAnsi="Times New Roman" w:cs="Times New Roman"/>
          <w:iCs/>
          <w:sz w:val="24"/>
          <w:szCs w:val="24"/>
          <w:lang w:val="ru-RU" w:eastAsia="ru-RU"/>
        </w:rPr>
        <w:t>черешка</w:t>
      </w:r>
      <w:r w:rsidR="004450D9" w:rsidRPr="00D03930">
        <w:rPr>
          <w:rFonts w:ascii="Times New Roman" w:eastAsia="Times New Roman" w:hAnsi="Times New Roman" w:cs="Times New Roman"/>
          <w:iCs/>
          <w:sz w:val="24"/>
          <w:szCs w:val="24"/>
          <w:lang w:eastAsia="ru-RU"/>
        </w:rPr>
        <w:t>;</w:t>
      </w:r>
      <w:r w:rsidRPr="00D03930">
        <w:rPr>
          <w:rFonts w:ascii="Times New Roman" w:eastAsia="Times New Roman" w:hAnsi="Times New Roman" w:cs="Times New Roman"/>
          <w:iCs/>
          <w:sz w:val="24"/>
          <w:szCs w:val="24"/>
          <w:lang w:eastAsia="ru-RU"/>
        </w:rPr>
        <w:t xml:space="preserve"> E- </w:t>
      </w:r>
      <w:r w:rsidRPr="00D03930">
        <w:rPr>
          <w:rFonts w:ascii="Times New Roman" w:eastAsia="Times New Roman" w:hAnsi="Times New Roman" w:cs="Times New Roman"/>
          <w:iCs/>
          <w:sz w:val="24"/>
          <w:szCs w:val="24"/>
          <w:lang w:val="ru-RU" w:eastAsia="ru-RU"/>
        </w:rPr>
        <w:t>цветок</w:t>
      </w:r>
    </w:p>
    <w:p w14:paraId="783028BE" w14:textId="77777777" w:rsidR="00D9332B" w:rsidRPr="00D03930" w:rsidRDefault="00D9332B" w:rsidP="00101908">
      <w:pPr>
        <w:autoSpaceDE w:val="0"/>
        <w:autoSpaceDN w:val="0"/>
        <w:adjustRightInd w:val="0"/>
        <w:jc w:val="center"/>
        <w:rPr>
          <w:rFonts w:ascii="Times New Roman" w:eastAsia="Times New Roman" w:hAnsi="Times New Roman" w:cs="Times New Roman"/>
          <w:iCs/>
          <w:sz w:val="28"/>
          <w:szCs w:val="28"/>
          <w:lang w:eastAsia="ru-RU"/>
        </w:rPr>
      </w:pPr>
    </w:p>
    <w:p w14:paraId="5CCD6A65" w14:textId="3F969628" w:rsidR="009A22E3" w:rsidRPr="00D03930" w:rsidRDefault="009A22E3"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Рисунок </w:t>
      </w:r>
      <w:r w:rsidR="00AF2100" w:rsidRPr="00D03930">
        <w:rPr>
          <w:rFonts w:ascii="Times New Roman" w:eastAsia="Times New Roman" w:hAnsi="Times New Roman" w:cs="Times New Roman"/>
          <w:iCs/>
          <w:sz w:val="28"/>
          <w:szCs w:val="28"/>
          <w:lang w:val="ru-RU" w:eastAsia="ru-RU"/>
        </w:rPr>
        <w:t>19</w:t>
      </w:r>
      <w:r w:rsidRPr="00D03930">
        <w:rPr>
          <w:rFonts w:ascii="Times New Roman" w:eastAsia="Times New Roman" w:hAnsi="Times New Roman" w:cs="Times New Roman"/>
          <w:iCs/>
          <w:sz w:val="28"/>
          <w:szCs w:val="28"/>
          <w:lang w:val="ru-RU" w:eastAsia="ru-RU"/>
        </w:rPr>
        <w:t xml:space="preserve"> – Результат гистохимических реакций с 10% спиртовым раствором бихромата калия (ув.×10)</w:t>
      </w:r>
    </w:p>
    <w:p w14:paraId="23E5B883" w14:textId="77777777" w:rsidR="004450D9" w:rsidRPr="00D03930" w:rsidRDefault="004450D9" w:rsidP="00101908">
      <w:pPr>
        <w:autoSpaceDE w:val="0"/>
        <w:autoSpaceDN w:val="0"/>
        <w:adjustRightInd w:val="0"/>
        <w:ind w:firstLine="567"/>
        <w:jc w:val="center"/>
        <w:rPr>
          <w:rFonts w:ascii="Times New Roman" w:eastAsia="Times New Roman" w:hAnsi="Times New Roman" w:cs="Times New Roman"/>
          <w:iCs/>
          <w:sz w:val="28"/>
          <w:szCs w:val="28"/>
          <w:lang w:val="kk-KZ" w:eastAsia="ru-RU"/>
        </w:rPr>
      </w:pPr>
    </w:p>
    <w:p w14:paraId="536B5ED6" w14:textId="47CA12CA" w:rsidR="0051044C"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val="kk-KZ" w:eastAsia="ru-RU"/>
        </w:rPr>
      </w:pPr>
      <w:r w:rsidRPr="00D03930">
        <w:rPr>
          <w:rFonts w:ascii="Times New Roman" w:eastAsia="Times New Roman" w:hAnsi="Times New Roman" w:cs="Times New Roman"/>
          <w:i/>
          <w:sz w:val="28"/>
          <w:szCs w:val="28"/>
          <w:lang w:val="kk-KZ" w:eastAsia="ru-RU"/>
        </w:rPr>
        <w:t xml:space="preserve">Идентификация алкалоидов </w:t>
      </w:r>
      <w:r w:rsidR="0051044C" w:rsidRPr="00D03930">
        <w:rPr>
          <w:rFonts w:ascii="Times New Roman" w:eastAsia="Times New Roman" w:hAnsi="Times New Roman" w:cs="Times New Roman"/>
          <w:i/>
          <w:sz w:val="28"/>
          <w:szCs w:val="28"/>
          <w:lang w:val="kk-KZ" w:eastAsia="ru-RU"/>
        </w:rPr>
        <w:t xml:space="preserve">в траве </w:t>
      </w:r>
      <w:r w:rsidR="0051044C" w:rsidRPr="00D03930">
        <w:rPr>
          <w:rFonts w:ascii="Times New Roman" w:hAnsi="Times New Roman" w:cs="Times New Roman"/>
          <w:bCs/>
          <w:i/>
          <w:sz w:val="28"/>
          <w:szCs w:val="28"/>
          <w:lang w:val="kk-KZ"/>
        </w:rPr>
        <w:t>Filipendula vulgaris и траве Filipendula ulmaria</w:t>
      </w:r>
      <w:r w:rsidR="0051044C" w:rsidRPr="00D03930">
        <w:rPr>
          <w:rFonts w:ascii="Times New Roman" w:eastAsia="Times New Roman" w:hAnsi="Times New Roman" w:cs="Times New Roman"/>
          <w:i/>
          <w:sz w:val="28"/>
          <w:szCs w:val="28"/>
          <w:lang w:val="kk-KZ" w:eastAsia="ru-RU"/>
        </w:rPr>
        <w:t>.</w:t>
      </w:r>
    </w:p>
    <w:p w14:paraId="192236BB" w14:textId="22AF2B9C"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Наличие следов алкалоидов было подтверждено неравномерным окрашиванием в виде </w:t>
      </w:r>
      <w:r w:rsidR="00E03049" w:rsidRPr="00D03930">
        <w:rPr>
          <w:rFonts w:ascii="Times New Roman" w:eastAsia="Times New Roman" w:hAnsi="Times New Roman" w:cs="Times New Roman"/>
          <w:iCs/>
          <w:sz w:val="28"/>
          <w:szCs w:val="28"/>
          <w:lang w:val="ru-RU" w:eastAsia="ru-RU"/>
        </w:rPr>
        <w:t>коричневых и бурых</w:t>
      </w:r>
      <w:r w:rsidRPr="00D03930">
        <w:rPr>
          <w:rFonts w:ascii="Times New Roman" w:eastAsia="Times New Roman" w:hAnsi="Times New Roman" w:cs="Times New Roman"/>
          <w:iCs/>
          <w:sz w:val="28"/>
          <w:szCs w:val="28"/>
          <w:lang w:val="ru-RU" w:eastAsia="ru-RU"/>
        </w:rPr>
        <w:t xml:space="preserve"> пятен во всех исследуемых органах </w:t>
      </w:r>
      <w:r w:rsidR="00D9332B" w:rsidRPr="00D03930">
        <w:rPr>
          <w:rFonts w:ascii="Times New Roman" w:hAnsi="Times New Roman" w:cs="Times New Roman"/>
          <w:bCs/>
          <w:i/>
          <w:sz w:val="28"/>
          <w:szCs w:val="28"/>
          <w:lang w:val="kk-KZ"/>
        </w:rPr>
        <w:t>Filipendula vulgaris</w:t>
      </w:r>
      <w:r w:rsidR="00290FDC" w:rsidRPr="00D03930">
        <w:rPr>
          <w:rFonts w:ascii="Times New Roman" w:hAnsi="Times New Roman" w:cs="Times New Roman"/>
          <w:bCs/>
          <w:iCs/>
          <w:sz w:val="28"/>
          <w:szCs w:val="28"/>
          <w:lang w:val="kk-KZ"/>
        </w:rPr>
        <w:t xml:space="preserve"> </w:t>
      </w:r>
      <w:r w:rsidR="00D9332B" w:rsidRPr="00D03930">
        <w:rPr>
          <w:rFonts w:ascii="Times New Roman" w:hAnsi="Times New Roman" w:cs="Times New Roman"/>
          <w:bCs/>
          <w:iCs/>
          <w:sz w:val="28"/>
          <w:szCs w:val="28"/>
          <w:lang w:val="kk-KZ"/>
        </w:rPr>
        <w:t xml:space="preserve">и </w:t>
      </w:r>
      <w:r w:rsidR="00D9332B" w:rsidRPr="00D03930">
        <w:rPr>
          <w:rFonts w:ascii="Times New Roman" w:hAnsi="Times New Roman" w:cs="Times New Roman"/>
          <w:bCs/>
          <w:i/>
          <w:sz w:val="28"/>
          <w:szCs w:val="28"/>
          <w:lang w:val="kk-KZ"/>
        </w:rPr>
        <w:t>Filipendula ulmaria</w:t>
      </w:r>
      <w:r w:rsidRPr="00D03930">
        <w:rPr>
          <w:rFonts w:ascii="Times New Roman" w:eastAsia="Times New Roman" w:hAnsi="Times New Roman" w:cs="Times New Roman"/>
          <w:iCs/>
          <w:sz w:val="28"/>
          <w:szCs w:val="28"/>
          <w:lang w:val="ru-RU" w:eastAsia="ru-RU"/>
        </w:rPr>
        <w:t>, что свидетельствует о присутствии групп алколоидов во всех клетках. Участками накопления алкалоид</w:t>
      </w:r>
      <w:r w:rsidR="00B0018E" w:rsidRPr="00D03930">
        <w:rPr>
          <w:rFonts w:ascii="Times New Roman" w:eastAsia="Times New Roman" w:hAnsi="Times New Roman" w:cs="Times New Roman"/>
          <w:iCs/>
          <w:sz w:val="28"/>
          <w:szCs w:val="28"/>
          <w:lang w:val="ru-RU" w:eastAsia="ru-RU"/>
        </w:rPr>
        <w:t>ов</w:t>
      </w:r>
      <w:r w:rsidRPr="00D03930">
        <w:rPr>
          <w:rFonts w:ascii="Times New Roman" w:eastAsia="Times New Roman" w:hAnsi="Times New Roman" w:cs="Times New Roman"/>
          <w:iCs/>
          <w:sz w:val="28"/>
          <w:szCs w:val="28"/>
          <w:lang w:val="ru-RU" w:eastAsia="ru-RU"/>
        </w:rPr>
        <w:t xml:space="preserve"> являются: </w:t>
      </w:r>
    </w:p>
    <w:p w14:paraId="509A5875" w14:textId="6446E8C2"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 на поперечном срезе стебля </w:t>
      </w:r>
      <w:r w:rsidR="00B0018E"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 xml:space="preserve">коровая и проводящая зона;  </w:t>
      </w:r>
    </w:p>
    <w:p w14:paraId="4C406701" w14:textId="337ED4C8"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и поверхностном срезах листа</w:t>
      </w:r>
      <w:r w:rsidR="00B0018E"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 xml:space="preserve"> мезофилл, склеренхима, хлоренхима;</w:t>
      </w:r>
    </w:p>
    <w:p w14:paraId="5DBC7DC8" w14:textId="0F5C3DFC"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черешка</w:t>
      </w:r>
      <w:r w:rsidR="00B0018E"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 xml:space="preserve"> проводящие пучки;</w:t>
      </w:r>
    </w:p>
    <w:p w14:paraId="23325B7E" w14:textId="288A82E4"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в цветках</w:t>
      </w:r>
      <w:r w:rsidR="00B0018E" w:rsidRPr="00D03930">
        <w:rPr>
          <w:rFonts w:ascii="Times New Roman" w:eastAsia="Times New Roman" w:hAnsi="Times New Roman" w:cs="Times New Roman"/>
          <w:iCs/>
          <w:sz w:val="28"/>
          <w:szCs w:val="28"/>
          <w:lang w:val="ru-RU" w:eastAsia="ru-RU"/>
        </w:rPr>
        <w:t xml:space="preserve"> - </w:t>
      </w:r>
      <w:r w:rsidRPr="00D03930">
        <w:rPr>
          <w:rFonts w:ascii="Times New Roman" w:eastAsia="Times New Roman" w:hAnsi="Times New Roman" w:cs="Times New Roman"/>
          <w:iCs/>
          <w:sz w:val="28"/>
          <w:szCs w:val="28"/>
          <w:lang w:val="ru-RU" w:eastAsia="ru-RU"/>
        </w:rPr>
        <w:t>в основных клетках лепестка, где наблюдается диффузное распределение алкалоидов (рис</w:t>
      </w:r>
      <w:r w:rsidR="004450D9" w:rsidRPr="00D03930">
        <w:rPr>
          <w:rFonts w:ascii="Times New Roman" w:eastAsia="Times New Roman" w:hAnsi="Times New Roman" w:cs="Times New Roman"/>
          <w:iCs/>
          <w:sz w:val="28"/>
          <w:szCs w:val="28"/>
          <w:lang w:val="ru-RU" w:eastAsia="ru-RU"/>
        </w:rPr>
        <w:t>унок</w:t>
      </w:r>
      <w:r w:rsidRPr="00D03930">
        <w:rPr>
          <w:rFonts w:ascii="Times New Roman" w:eastAsia="Times New Roman" w:hAnsi="Times New Roman" w:cs="Times New Roman"/>
          <w:iCs/>
          <w:sz w:val="28"/>
          <w:szCs w:val="28"/>
          <w:lang w:val="ru-RU" w:eastAsia="ru-RU"/>
        </w:rPr>
        <w:t xml:space="preserve"> </w:t>
      </w:r>
      <w:r w:rsidR="00AF2100" w:rsidRPr="00D03930">
        <w:rPr>
          <w:rFonts w:ascii="Times New Roman" w:eastAsia="Times New Roman" w:hAnsi="Times New Roman" w:cs="Times New Roman"/>
          <w:iCs/>
          <w:sz w:val="28"/>
          <w:szCs w:val="28"/>
          <w:lang w:val="ru-RU" w:eastAsia="ru-RU"/>
        </w:rPr>
        <w:t>20</w:t>
      </w:r>
      <w:r w:rsidRPr="00D03930">
        <w:rPr>
          <w:rFonts w:ascii="Times New Roman" w:eastAsia="Times New Roman" w:hAnsi="Times New Roman" w:cs="Times New Roman"/>
          <w:iCs/>
          <w:sz w:val="28"/>
          <w:szCs w:val="28"/>
          <w:lang w:val="ru-RU" w:eastAsia="ru-RU"/>
        </w:rPr>
        <w:t>).</w:t>
      </w:r>
    </w:p>
    <w:p w14:paraId="6F6C1B80" w14:textId="77777777" w:rsidR="004D6125" w:rsidRPr="00D03930" w:rsidRDefault="004D6125" w:rsidP="00101908">
      <w:pPr>
        <w:autoSpaceDE w:val="0"/>
        <w:autoSpaceDN w:val="0"/>
        <w:adjustRightInd w:val="0"/>
        <w:ind w:firstLine="567"/>
        <w:jc w:val="both"/>
        <w:rPr>
          <w:rFonts w:ascii="Times New Roman" w:eastAsia="Times New Roman" w:hAnsi="Times New Roman" w:cs="Times New Roman"/>
          <w:iCs/>
          <w:sz w:val="28"/>
          <w:szCs w:val="28"/>
          <w:lang w:val="ru-RU" w:eastAsia="ru-RU"/>
        </w:rPr>
      </w:pPr>
    </w:p>
    <w:p w14:paraId="5DECB196" w14:textId="77777777" w:rsidR="009A22E3" w:rsidRPr="00D03930" w:rsidRDefault="009A22E3"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lastRenderedPageBreak/>
        <w:drawing>
          <wp:inline distT="0" distB="0" distL="0" distR="0" wp14:anchorId="1807B3D7" wp14:editId="50F8F29B">
            <wp:extent cx="3981450" cy="5705078"/>
            <wp:effectExtent l="19050" t="19050" r="19050" b="1016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l="3631" r="13016" b="4301"/>
                    <a:stretch/>
                  </pic:blipFill>
                  <pic:spPr bwMode="auto">
                    <a:xfrm>
                      <a:off x="0" y="0"/>
                      <a:ext cx="4014111" cy="5751878"/>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5DCCB1C3" w14:textId="137359A8"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val="ru-RU" w:eastAsia="ru-RU"/>
        </w:rPr>
        <w:t>; 2 –</w:t>
      </w:r>
      <w:r w:rsidRPr="00D03930">
        <w:rPr>
          <w:rFonts w:ascii="Times New Roman" w:hAnsi="Times New Roman" w:cs="Times New Roman"/>
          <w:bCs/>
          <w:i/>
          <w:sz w:val="24"/>
          <w:szCs w:val="24"/>
          <w:lang w:val="kk-KZ"/>
        </w:rPr>
        <w:t>Filipendula ulmaria</w:t>
      </w:r>
      <w:r w:rsidRPr="00D03930">
        <w:rPr>
          <w:rFonts w:ascii="Times New Roman" w:eastAsia="Times New Roman" w:hAnsi="Times New Roman" w:cs="Times New Roman"/>
          <w:iCs/>
          <w:sz w:val="24"/>
          <w:szCs w:val="24"/>
          <w:lang w:val="ru-RU" w:eastAsia="ru-RU"/>
        </w:rPr>
        <w:t>.</w:t>
      </w:r>
    </w:p>
    <w:p w14:paraId="019C0FAD" w14:textId="77777777" w:rsidR="00290FDC" w:rsidRPr="00D03930" w:rsidRDefault="00290FDC" w:rsidP="00101908">
      <w:pPr>
        <w:autoSpaceDE w:val="0"/>
        <w:autoSpaceDN w:val="0"/>
        <w:adjustRightInd w:val="0"/>
        <w:jc w:val="center"/>
        <w:rPr>
          <w:rFonts w:ascii="Times New Roman" w:eastAsia="Times New Roman" w:hAnsi="Times New Roman" w:cs="Times New Roman"/>
          <w:iCs/>
          <w:sz w:val="24"/>
          <w:szCs w:val="24"/>
          <w:lang w:val="ru-RU" w:eastAsia="ru-RU"/>
        </w:rPr>
      </w:pPr>
    </w:p>
    <w:p w14:paraId="10CC6A2C" w14:textId="4BFB453D" w:rsidR="00D9332B" w:rsidRPr="00D03930" w:rsidRDefault="00D9332B"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 xml:space="preserve">А-поперечный срез стебля, В-поперечный срез листа, С- поверхностный срез листа, </w:t>
      </w:r>
      <w:r w:rsidRPr="00D03930">
        <w:rPr>
          <w:rFonts w:ascii="Times New Roman" w:eastAsia="Times New Roman" w:hAnsi="Times New Roman" w:cs="Times New Roman"/>
          <w:iCs/>
          <w:sz w:val="24"/>
          <w:szCs w:val="24"/>
          <w:lang w:eastAsia="ru-RU"/>
        </w:rPr>
        <w:t>D</w:t>
      </w:r>
      <w:r w:rsidRPr="00D03930">
        <w:rPr>
          <w:rFonts w:ascii="Times New Roman" w:eastAsia="Times New Roman" w:hAnsi="Times New Roman" w:cs="Times New Roman"/>
          <w:iCs/>
          <w:sz w:val="24"/>
          <w:szCs w:val="24"/>
          <w:lang w:val="ru-RU" w:eastAsia="ru-RU"/>
        </w:rPr>
        <w:t xml:space="preserve">-поперечный срез черешка, </w:t>
      </w:r>
      <w:r w:rsidRPr="00D03930">
        <w:rPr>
          <w:rFonts w:ascii="Times New Roman" w:eastAsia="Times New Roman" w:hAnsi="Times New Roman" w:cs="Times New Roman"/>
          <w:iCs/>
          <w:sz w:val="24"/>
          <w:szCs w:val="24"/>
          <w:lang w:eastAsia="ru-RU"/>
        </w:rPr>
        <w:t>E</w:t>
      </w:r>
      <w:r w:rsidRPr="00D03930">
        <w:rPr>
          <w:rFonts w:ascii="Times New Roman" w:eastAsia="Times New Roman" w:hAnsi="Times New Roman" w:cs="Times New Roman"/>
          <w:iCs/>
          <w:sz w:val="24"/>
          <w:szCs w:val="24"/>
          <w:lang w:val="ru-RU" w:eastAsia="ru-RU"/>
        </w:rPr>
        <w:t>- цветок.</w:t>
      </w:r>
    </w:p>
    <w:p w14:paraId="0C6CBD09" w14:textId="77777777" w:rsidR="00D9332B" w:rsidRPr="00D03930" w:rsidRDefault="00D9332B" w:rsidP="00101908">
      <w:pPr>
        <w:autoSpaceDE w:val="0"/>
        <w:autoSpaceDN w:val="0"/>
        <w:adjustRightInd w:val="0"/>
        <w:jc w:val="center"/>
        <w:rPr>
          <w:rFonts w:ascii="Times New Roman" w:eastAsia="Times New Roman" w:hAnsi="Times New Roman" w:cs="Times New Roman"/>
          <w:iCs/>
          <w:sz w:val="28"/>
          <w:szCs w:val="28"/>
          <w:lang w:val="ru-RU" w:eastAsia="ru-RU"/>
        </w:rPr>
      </w:pPr>
    </w:p>
    <w:p w14:paraId="5C65A5E7" w14:textId="2068759A" w:rsidR="009A22E3" w:rsidRPr="00D03930" w:rsidRDefault="009A22E3"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Рисунок </w:t>
      </w:r>
      <w:r w:rsidR="00E34F96" w:rsidRPr="00D03930">
        <w:rPr>
          <w:rFonts w:ascii="Times New Roman" w:eastAsia="Times New Roman" w:hAnsi="Times New Roman" w:cs="Times New Roman"/>
          <w:iCs/>
          <w:sz w:val="28"/>
          <w:szCs w:val="28"/>
          <w:lang w:val="ru-RU" w:eastAsia="ru-RU"/>
        </w:rPr>
        <w:t>2</w:t>
      </w:r>
      <w:r w:rsidR="00AF2100" w:rsidRPr="00D03930">
        <w:rPr>
          <w:rFonts w:ascii="Times New Roman" w:eastAsia="Times New Roman" w:hAnsi="Times New Roman" w:cs="Times New Roman"/>
          <w:iCs/>
          <w:sz w:val="28"/>
          <w:szCs w:val="28"/>
          <w:lang w:val="ru-RU" w:eastAsia="ru-RU"/>
        </w:rPr>
        <w:t>0</w:t>
      </w:r>
      <w:r w:rsidRPr="00D03930">
        <w:rPr>
          <w:rFonts w:ascii="Times New Roman" w:eastAsia="Times New Roman" w:hAnsi="Times New Roman" w:cs="Times New Roman"/>
          <w:iCs/>
          <w:sz w:val="28"/>
          <w:szCs w:val="28"/>
          <w:lang w:val="ru-RU" w:eastAsia="ru-RU"/>
        </w:rPr>
        <w:t xml:space="preserve"> – Результат гистохимических реакций с реактивом Драгендорфа (ув.×10)</w:t>
      </w:r>
    </w:p>
    <w:p w14:paraId="4EE08439" w14:textId="77777777" w:rsidR="004450D9" w:rsidRPr="00D03930" w:rsidRDefault="004450D9" w:rsidP="00101908">
      <w:pPr>
        <w:autoSpaceDE w:val="0"/>
        <w:autoSpaceDN w:val="0"/>
        <w:adjustRightInd w:val="0"/>
        <w:ind w:firstLine="567"/>
        <w:jc w:val="both"/>
        <w:rPr>
          <w:rFonts w:ascii="Times New Roman" w:eastAsia="Times New Roman" w:hAnsi="Times New Roman" w:cs="Times New Roman"/>
          <w:iCs/>
          <w:sz w:val="28"/>
          <w:szCs w:val="28"/>
          <w:lang w:val="ru-RU" w:eastAsia="ru-RU"/>
        </w:rPr>
      </w:pPr>
    </w:p>
    <w:p w14:paraId="520E6C13" w14:textId="49043F0E" w:rsidR="0051044C"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val="ru-RU" w:eastAsia="ru-RU"/>
        </w:rPr>
      </w:pPr>
      <w:r w:rsidRPr="00D03930">
        <w:rPr>
          <w:rFonts w:ascii="Times New Roman" w:eastAsia="Times New Roman" w:hAnsi="Times New Roman" w:cs="Times New Roman"/>
          <w:i/>
          <w:sz w:val="28"/>
          <w:szCs w:val="28"/>
          <w:lang w:val="ru-RU" w:eastAsia="ru-RU"/>
        </w:rPr>
        <w:t xml:space="preserve">Идентификация сесквитерпеновых лактонов </w:t>
      </w:r>
      <w:r w:rsidR="0051044C" w:rsidRPr="00D03930">
        <w:rPr>
          <w:rFonts w:ascii="Times New Roman" w:eastAsia="Times New Roman" w:hAnsi="Times New Roman" w:cs="Times New Roman"/>
          <w:i/>
          <w:sz w:val="28"/>
          <w:szCs w:val="28"/>
          <w:lang w:val="ru-RU" w:eastAsia="ru-RU"/>
        </w:rPr>
        <w:t xml:space="preserve">в траве </w:t>
      </w:r>
      <w:r w:rsidR="0051044C" w:rsidRPr="00D03930">
        <w:rPr>
          <w:rFonts w:ascii="Times New Roman" w:hAnsi="Times New Roman" w:cs="Times New Roman"/>
          <w:bCs/>
          <w:i/>
          <w:sz w:val="28"/>
          <w:szCs w:val="28"/>
          <w:lang w:val="kk-KZ"/>
        </w:rPr>
        <w:t>Filipendula vulgaris и траве Filipen</w:t>
      </w:r>
      <w:r w:rsidR="00290FDC" w:rsidRPr="00D03930">
        <w:rPr>
          <w:rFonts w:ascii="Times New Roman" w:hAnsi="Times New Roman" w:cs="Times New Roman"/>
          <w:bCs/>
          <w:i/>
          <w:sz w:val="28"/>
          <w:szCs w:val="28"/>
          <w:lang w:val="kk-KZ"/>
        </w:rPr>
        <w:t>dula ulmaria</w:t>
      </w:r>
      <w:r w:rsidR="0051044C" w:rsidRPr="00D03930">
        <w:rPr>
          <w:rFonts w:ascii="Times New Roman" w:eastAsia="Times New Roman" w:hAnsi="Times New Roman" w:cs="Times New Roman"/>
          <w:i/>
          <w:sz w:val="28"/>
          <w:szCs w:val="28"/>
          <w:lang w:val="ru-RU" w:eastAsia="ru-RU"/>
        </w:rPr>
        <w:t>.</w:t>
      </w:r>
    </w:p>
    <w:p w14:paraId="54A9899A" w14:textId="5FA30468"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Наличие сесквитерпеновых лактонов было подтверждено следами желтого окрашивания в поперечном срезе листьев и </w:t>
      </w:r>
      <w:r w:rsidR="00B0018E" w:rsidRPr="00D03930">
        <w:rPr>
          <w:rFonts w:ascii="Times New Roman" w:eastAsia="Times New Roman" w:hAnsi="Times New Roman" w:cs="Times New Roman"/>
          <w:iCs/>
          <w:sz w:val="28"/>
          <w:szCs w:val="28"/>
          <w:lang w:val="ru-RU" w:eastAsia="ru-RU"/>
        </w:rPr>
        <w:t xml:space="preserve">в </w:t>
      </w:r>
      <w:r w:rsidRPr="00D03930">
        <w:rPr>
          <w:rFonts w:ascii="Times New Roman" w:eastAsia="Times New Roman" w:hAnsi="Times New Roman" w:cs="Times New Roman"/>
          <w:iCs/>
          <w:sz w:val="28"/>
          <w:szCs w:val="28"/>
          <w:lang w:val="ru-RU" w:eastAsia="ru-RU"/>
        </w:rPr>
        <w:t xml:space="preserve">цветках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и </w:t>
      </w:r>
      <w:r w:rsidR="005F45DA" w:rsidRPr="00D03930">
        <w:rPr>
          <w:rFonts w:ascii="Times New Roman" w:hAnsi="Times New Roman" w:cs="Times New Roman"/>
          <w:bCs/>
          <w:i/>
          <w:sz w:val="28"/>
          <w:szCs w:val="28"/>
          <w:lang w:val="kk-KZ"/>
        </w:rPr>
        <w:t>Filipendula ulmaria</w:t>
      </w:r>
      <w:r w:rsidRPr="00D03930">
        <w:rPr>
          <w:rFonts w:ascii="Times New Roman" w:eastAsia="Times New Roman" w:hAnsi="Times New Roman" w:cs="Times New Roman"/>
          <w:iCs/>
          <w:sz w:val="28"/>
          <w:szCs w:val="28"/>
          <w:lang w:val="ru-RU" w:eastAsia="ru-RU"/>
        </w:rPr>
        <w:t>. Следы были обнаружены в следующих участках:</w:t>
      </w:r>
    </w:p>
    <w:p w14:paraId="0710ADFE" w14:textId="050B9A22"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на поперечном срезе листа</w:t>
      </w:r>
      <w:r w:rsidR="00B0018E"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 xml:space="preserve"> губчат</w:t>
      </w:r>
      <w:r w:rsidR="00B0018E" w:rsidRPr="00D03930">
        <w:rPr>
          <w:rFonts w:ascii="Times New Roman" w:eastAsia="Times New Roman" w:hAnsi="Times New Roman" w:cs="Times New Roman"/>
          <w:iCs/>
          <w:sz w:val="28"/>
          <w:szCs w:val="28"/>
          <w:lang w:val="ru-RU" w:eastAsia="ru-RU"/>
        </w:rPr>
        <w:t>ый</w:t>
      </w:r>
      <w:r w:rsidRPr="00D03930">
        <w:rPr>
          <w:rFonts w:ascii="Times New Roman" w:eastAsia="Times New Roman" w:hAnsi="Times New Roman" w:cs="Times New Roman"/>
          <w:iCs/>
          <w:sz w:val="28"/>
          <w:szCs w:val="28"/>
          <w:lang w:val="ru-RU" w:eastAsia="ru-RU"/>
        </w:rPr>
        <w:t xml:space="preserve"> и столбчат</w:t>
      </w:r>
      <w:r w:rsidR="00B0018E" w:rsidRPr="00D03930">
        <w:rPr>
          <w:rFonts w:ascii="Times New Roman" w:eastAsia="Times New Roman" w:hAnsi="Times New Roman" w:cs="Times New Roman"/>
          <w:iCs/>
          <w:sz w:val="28"/>
          <w:szCs w:val="28"/>
          <w:lang w:val="ru-RU" w:eastAsia="ru-RU"/>
        </w:rPr>
        <w:t>ый</w:t>
      </w:r>
      <w:r w:rsidRPr="00D03930">
        <w:rPr>
          <w:rFonts w:ascii="Times New Roman" w:eastAsia="Times New Roman" w:hAnsi="Times New Roman" w:cs="Times New Roman"/>
          <w:iCs/>
          <w:sz w:val="28"/>
          <w:szCs w:val="28"/>
          <w:lang w:val="ru-RU" w:eastAsia="ru-RU"/>
        </w:rPr>
        <w:t xml:space="preserve"> мезофилл;</w:t>
      </w:r>
    </w:p>
    <w:p w14:paraId="25EFA2F8" w14:textId="0431018F"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в цветках</w:t>
      </w:r>
      <w:r w:rsidR="00B0018E"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 xml:space="preserve"> в близнаходящихся к проводящей зоне железках цветка (рис</w:t>
      </w:r>
      <w:r w:rsidR="004450D9" w:rsidRPr="00D03930">
        <w:rPr>
          <w:rFonts w:ascii="Times New Roman" w:eastAsia="Times New Roman" w:hAnsi="Times New Roman" w:cs="Times New Roman"/>
          <w:iCs/>
          <w:sz w:val="28"/>
          <w:szCs w:val="28"/>
          <w:lang w:val="ru-RU" w:eastAsia="ru-RU"/>
        </w:rPr>
        <w:t>унок</w:t>
      </w:r>
      <w:r w:rsidRPr="00D03930">
        <w:rPr>
          <w:rFonts w:ascii="Times New Roman" w:eastAsia="Times New Roman" w:hAnsi="Times New Roman" w:cs="Times New Roman"/>
          <w:iCs/>
          <w:sz w:val="28"/>
          <w:szCs w:val="28"/>
          <w:lang w:val="ru-RU" w:eastAsia="ru-RU"/>
        </w:rPr>
        <w:t xml:space="preserve"> </w:t>
      </w:r>
      <w:r w:rsidR="00054B60" w:rsidRPr="00D03930">
        <w:rPr>
          <w:rFonts w:ascii="Times New Roman" w:eastAsia="Times New Roman" w:hAnsi="Times New Roman" w:cs="Times New Roman"/>
          <w:iCs/>
          <w:sz w:val="28"/>
          <w:szCs w:val="28"/>
          <w:lang w:val="ru-RU" w:eastAsia="ru-RU"/>
        </w:rPr>
        <w:t>2</w:t>
      </w:r>
      <w:r w:rsidR="00AF2100" w:rsidRPr="00D03930">
        <w:rPr>
          <w:rFonts w:ascii="Times New Roman" w:eastAsia="Times New Roman" w:hAnsi="Times New Roman" w:cs="Times New Roman"/>
          <w:iCs/>
          <w:sz w:val="28"/>
          <w:szCs w:val="28"/>
          <w:lang w:val="ru-RU" w:eastAsia="ru-RU"/>
        </w:rPr>
        <w:t>1</w:t>
      </w:r>
      <w:r w:rsidRPr="00D03930">
        <w:rPr>
          <w:rFonts w:ascii="Times New Roman" w:eastAsia="Times New Roman" w:hAnsi="Times New Roman" w:cs="Times New Roman"/>
          <w:iCs/>
          <w:sz w:val="28"/>
          <w:szCs w:val="28"/>
          <w:lang w:val="ru-RU" w:eastAsia="ru-RU"/>
        </w:rPr>
        <w:t>).</w:t>
      </w:r>
    </w:p>
    <w:p w14:paraId="754BD8AF" w14:textId="77777777" w:rsidR="00183F76" w:rsidRPr="00D03930" w:rsidRDefault="00183F76" w:rsidP="00101908">
      <w:pPr>
        <w:autoSpaceDE w:val="0"/>
        <w:autoSpaceDN w:val="0"/>
        <w:adjustRightInd w:val="0"/>
        <w:ind w:firstLine="567"/>
        <w:jc w:val="center"/>
        <w:rPr>
          <w:rFonts w:ascii="Times New Roman" w:eastAsia="Times New Roman" w:hAnsi="Times New Roman" w:cs="Times New Roman"/>
          <w:iCs/>
          <w:sz w:val="28"/>
          <w:szCs w:val="28"/>
          <w:lang w:val="ru-RU" w:eastAsia="ru-RU"/>
        </w:rPr>
      </w:pPr>
    </w:p>
    <w:p w14:paraId="79C4B48C" w14:textId="77777777" w:rsidR="00183F76" w:rsidRPr="00D03930" w:rsidRDefault="00183F76" w:rsidP="00101908">
      <w:pPr>
        <w:autoSpaceDE w:val="0"/>
        <w:autoSpaceDN w:val="0"/>
        <w:adjustRightInd w:val="0"/>
        <w:jc w:val="center"/>
        <w:rPr>
          <w:rFonts w:ascii="Times New Roman" w:eastAsia="Times New Roman" w:hAnsi="Times New Roman" w:cs="Times New Roman"/>
          <w:iCs/>
          <w:sz w:val="28"/>
          <w:szCs w:val="28"/>
          <w:lang w:eastAsia="ru-RU"/>
        </w:rPr>
      </w:pPr>
      <w:r w:rsidRPr="00D03930">
        <w:rPr>
          <w:rFonts w:ascii="Times New Roman" w:hAnsi="Times New Roman" w:cs="Times New Roman"/>
          <w:noProof/>
          <w:lang w:val="ru-RU" w:eastAsia="ru-RU"/>
        </w:rPr>
        <w:lastRenderedPageBreak/>
        <w:drawing>
          <wp:inline distT="0" distB="0" distL="0" distR="0" wp14:anchorId="41E79483" wp14:editId="2F657331">
            <wp:extent cx="4138930" cy="6419850"/>
            <wp:effectExtent l="19050" t="19050" r="13970" b="1905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5">
                      <a:extLst>
                        <a:ext uri="{28A0092B-C50C-407E-A947-70E740481C1C}">
                          <a14:useLocalDpi xmlns:a14="http://schemas.microsoft.com/office/drawing/2010/main" val="0"/>
                        </a:ext>
                      </a:extLst>
                    </a:blip>
                    <a:srcRect l="7261" t="-1" r="6481" b="4514"/>
                    <a:stretch/>
                  </pic:blipFill>
                  <pic:spPr bwMode="auto">
                    <a:xfrm>
                      <a:off x="0" y="0"/>
                      <a:ext cx="4155446" cy="6445468"/>
                    </a:xfrm>
                    <a:prstGeom prst="rect">
                      <a:avLst/>
                    </a:prstGeom>
                    <a:noFill/>
                    <a:ln w="9525" cap="flat" cmpd="sng" algn="ctr">
                      <a:solidFill>
                        <a:sysClr val="windowText" lastClr="000000"/>
                      </a:solidFill>
                      <a:prstDash val="solid"/>
                      <a:round/>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DD5496E" w14:textId="5CAFDE53" w:rsidR="005F45DA" w:rsidRPr="00D03930" w:rsidRDefault="005F45DA"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val="ru-RU" w:eastAsia="ru-RU"/>
        </w:rPr>
        <w:t xml:space="preserve">1 – </w:t>
      </w:r>
      <w:r w:rsidRPr="00D03930">
        <w:rPr>
          <w:rFonts w:ascii="Times New Roman" w:hAnsi="Times New Roman" w:cs="Times New Roman"/>
          <w:bCs/>
          <w:i/>
          <w:sz w:val="24"/>
          <w:szCs w:val="24"/>
          <w:lang w:val="kk-KZ"/>
        </w:rPr>
        <w:t>Filipendula vulgaris</w:t>
      </w:r>
      <w:r w:rsidRPr="00D03930">
        <w:rPr>
          <w:rFonts w:ascii="Times New Roman" w:eastAsia="Times New Roman" w:hAnsi="Times New Roman" w:cs="Times New Roman"/>
          <w:iCs/>
          <w:sz w:val="24"/>
          <w:szCs w:val="24"/>
          <w:lang w:val="ru-RU" w:eastAsia="ru-RU"/>
        </w:rPr>
        <w:t xml:space="preserve">; 2 – </w:t>
      </w:r>
      <w:r w:rsidRPr="00D03930">
        <w:rPr>
          <w:rFonts w:ascii="Times New Roman" w:hAnsi="Times New Roman" w:cs="Times New Roman"/>
          <w:bCs/>
          <w:i/>
          <w:sz w:val="24"/>
          <w:szCs w:val="24"/>
          <w:lang w:val="kk-KZ"/>
        </w:rPr>
        <w:t>Filipendula ulmaria</w:t>
      </w:r>
      <w:r w:rsidRPr="00D03930">
        <w:rPr>
          <w:rFonts w:ascii="Times New Roman" w:hAnsi="Times New Roman" w:cs="Times New Roman"/>
          <w:bCs/>
          <w:iCs/>
          <w:sz w:val="24"/>
          <w:szCs w:val="24"/>
          <w:lang w:val="kk-KZ"/>
        </w:rPr>
        <w:t>.</w:t>
      </w:r>
    </w:p>
    <w:p w14:paraId="2CBE12E3" w14:textId="77777777" w:rsidR="00290FDC" w:rsidRPr="00D03930" w:rsidRDefault="00290FDC" w:rsidP="00101908">
      <w:pPr>
        <w:autoSpaceDE w:val="0"/>
        <w:autoSpaceDN w:val="0"/>
        <w:adjustRightInd w:val="0"/>
        <w:jc w:val="center"/>
        <w:rPr>
          <w:rFonts w:ascii="Times New Roman" w:eastAsia="Times New Roman" w:hAnsi="Times New Roman" w:cs="Times New Roman"/>
          <w:iCs/>
          <w:sz w:val="24"/>
          <w:szCs w:val="24"/>
          <w:lang w:val="ru-RU" w:eastAsia="ru-RU"/>
        </w:rPr>
      </w:pPr>
    </w:p>
    <w:p w14:paraId="44B5D45C" w14:textId="3C5BE71D" w:rsidR="004450D9" w:rsidRPr="00D03930" w:rsidRDefault="005F45DA"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4"/>
          <w:szCs w:val="24"/>
          <w:lang w:val="ru-RU" w:eastAsia="ru-RU"/>
        </w:rPr>
        <w:t>А-поперечный срез стебля</w:t>
      </w:r>
      <w:r w:rsidR="004450D9" w:rsidRPr="00D03930">
        <w:rPr>
          <w:rFonts w:ascii="Times New Roman" w:eastAsia="Times New Roman" w:hAnsi="Times New Roman" w:cs="Times New Roman"/>
          <w:iCs/>
          <w:sz w:val="24"/>
          <w:szCs w:val="24"/>
          <w:lang w:val="ru-RU" w:eastAsia="ru-RU"/>
        </w:rPr>
        <w:t>;</w:t>
      </w:r>
      <w:r w:rsidRPr="00D03930">
        <w:rPr>
          <w:rFonts w:ascii="Times New Roman" w:eastAsia="Times New Roman" w:hAnsi="Times New Roman" w:cs="Times New Roman"/>
          <w:iCs/>
          <w:sz w:val="24"/>
          <w:szCs w:val="24"/>
          <w:lang w:val="ru-RU" w:eastAsia="ru-RU"/>
        </w:rPr>
        <w:t xml:space="preserve"> В-поперечный срез листа</w:t>
      </w:r>
      <w:r w:rsidR="004450D9" w:rsidRPr="00D03930">
        <w:rPr>
          <w:rFonts w:ascii="Times New Roman" w:eastAsia="Times New Roman" w:hAnsi="Times New Roman" w:cs="Times New Roman"/>
          <w:iCs/>
          <w:sz w:val="24"/>
          <w:szCs w:val="24"/>
          <w:lang w:val="ru-RU" w:eastAsia="ru-RU"/>
        </w:rPr>
        <w:t>;</w:t>
      </w:r>
      <w:r w:rsidRPr="00D03930">
        <w:rPr>
          <w:rFonts w:ascii="Times New Roman" w:eastAsia="Times New Roman" w:hAnsi="Times New Roman" w:cs="Times New Roman"/>
          <w:iCs/>
          <w:sz w:val="24"/>
          <w:szCs w:val="24"/>
          <w:lang w:val="ru-RU" w:eastAsia="ru-RU"/>
        </w:rPr>
        <w:t xml:space="preserve"> С- поверхностный срез листа</w:t>
      </w:r>
      <w:r w:rsidR="004450D9" w:rsidRPr="00D03930">
        <w:rPr>
          <w:rFonts w:ascii="Times New Roman" w:eastAsia="Times New Roman" w:hAnsi="Times New Roman" w:cs="Times New Roman"/>
          <w:iCs/>
          <w:sz w:val="24"/>
          <w:szCs w:val="24"/>
          <w:lang w:val="ru-RU" w:eastAsia="ru-RU"/>
        </w:rPr>
        <w:t>;</w:t>
      </w:r>
    </w:p>
    <w:p w14:paraId="6697047A" w14:textId="3DF6EB83" w:rsidR="004450D9" w:rsidRPr="00D03930" w:rsidRDefault="004450D9" w:rsidP="00101908">
      <w:pPr>
        <w:autoSpaceDE w:val="0"/>
        <w:autoSpaceDN w:val="0"/>
        <w:adjustRightInd w:val="0"/>
        <w:jc w:val="center"/>
        <w:rPr>
          <w:rFonts w:ascii="Times New Roman" w:eastAsia="Times New Roman" w:hAnsi="Times New Roman" w:cs="Times New Roman"/>
          <w:iCs/>
          <w:sz w:val="24"/>
          <w:szCs w:val="24"/>
          <w:lang w:val="ru-RU" w:eastAsia="ru-RU"/>
        </w:rPr>
      </w:pPr>
      <w:r w:rsidRPr="00D03930">
        <w:rPr>
          <w:rFonts w:ascii="Times New Roman" w:eastAsia="Times New Roman" w:hAnsi="Times New Roman" w:cs="Times New Roman"/>
          <w:iCs/>
          <w:sz w:val="24"/>
          <w:szCs w:val="24"/>
          <w:lang w:eastAsia="ru-RU"/>
        </w:rPr>
        <w:t>D</w:t>
      </w:r>
      <w:r w:rsidRPr="00D03930">
        <w:rPr>
          <w:rFonts w:ascii="Times New Roman" w:eastAsia="Times New Roman" w:hAnsi="Times New Roman" w:cs="Times New Roman"/>
          <w:iCs/>
          <w:sz w:val="24"/>
          <w:szCs w:val="24"/>
          <w:lang w:val="ru-RU" w:eastAsia="ru-RU"/>
        </w:rPr>
        <w:t xml:space="preserve">-поперечный срез черешка, </w:t>
      </w:r>
      <w:r w:rsidRPr="00D03930">
        <w:rPr>
          <w:rFonts w:ascii="Times New Roman" w:eastAsia="Times New Roman" w:hAnsi="Times New Roman" w:cs="Times New Roman"/>
          <w:iCs/>
          <w:sz w:val="24"/>
          <w:szCs w:val="24"/>
          <w:lang w:eastAsia="ru-RU"/>
        </w:rPr>
        <w:t>E</w:t>
      </w:r>
      <w:r w:rsidRPr="00D03930">
        <w:rPr>
          <w:rFonts w:ascii="Times New Roman" w:eastAsia="Times New Roman" w:hAnsi="Times New Roman" w:cs="Times New Roman"/>
          <w:iCs/>
          <w:sz w:val="24"/>
          <w:szCs w:val="24"/>
          <w:lang w:val="ru-RU" w:eastAsia="ru-RU"/>
        </w:rPr>
        <w:t>- цветок.</w:t>
      </w:r>
    </w:p>
    <w:p w14:paraId="44B96866" w14:textId="77777777" w:rsidR="005F45DA" w:rsidRPr="00D03930" w:rsidRDefault="005F45DA" w:rsidP="00101908">
      <w:pPr>
        <w:autoSpaceDE w:val="0"/>
        <w:autoSpaceDN w:val="0"/>
        <w:adjustRightInd w:val="0"/>
        <w:jc w:val="center"/>
        <w:rPr>
          <w:rFonts w:ascii="Times New Roman" w:eastAsia="Times New Roman" w:hAnsi="Times New Roman" w:cs="Times New Roman"/>
          <w:iCs/>
          <w:sz w:val="28"/>
          <w:szCs w:val="28"/>
          <w:lang w:val="ru-RU" w:eastAsia="ru-RU"/>
        </w:rPr>
      </w:pPr>
    </w:p>
    <w:p w14:paraId="0A4F4C2F" w14:textId="4448D791" w:rsidR="00183F76" w:rsidRPr="00D03930" w:rsidRDefault="00183F76" w:rsidP="00101908">
      <w:pPr>
        <w:autoSpaceDE w:val="0"/>
        <w:autoSpaceDN w:val="0"/>
        <w:adjustRightInd w:val="0"/>
        <w:jc w:val="center"/>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Рисунок </w:t>
      </w:r>
      <w:r w:rsidR="00054B60" w:rsidRPr="00D03930">
        <w:rPr>
          <w:rFonts w:ascii="Times New Roman" w:eastAsia="Times New Roman" w:hAnsi="Times New Roman" w:cs="Times New Roman"/>
          <w:iCs/>
          <w:sz w:val="28"/>
          <w:szCs w:val="28"/>
          <w:lang w:val="kk-KZ" w:eastAsia="ru-RU"/>
        </w:rPr>
        <w:t>2</w:t>
      </w:r>
      <w:r w:rsidR="00AF2100" w:rsidRPr="00D03930">
        <w:rPr>
          <w:rFonts w:ascii="Times New Roman" w:eastAsia="Times New Roman" w:hAnsi="Times New Roman" w:cs="Times New Roman"/>
          <w:iCs/>
          <w:sz w:val="28"/>
          <w:szCs w:val="28"/>
          <w:lang w:val="kk-KZ" w:eastAsia="ru-RU"/>
        </w:rPr>
        <w:t>1</w:t>
      </w:r>
      <w:r w:rsidRPr="00D03930">
        <w:rPr>
          <w:rFonts w:ascii="Times New Roman" w:eastAsia="Times New Roman" w:hAnsi="Times New Roman" w:cs="Times New Roman"/>
          <w:iCs/>
          <w:sz w:val="28"/>
          <w:szCs w:val="28"/>
          <w:lang w:val="ru-RU" w:eastAsia="ru-RU"/>
        </w:rPr>
        <w:t xml:space="preserve"> – Результат гистохимических реакций с конц. </w:t>
      </w:r>
      <w:r w:rsidRPr="00D03930">
        <w:rPr>
          <w:rFonts w:ascii="Times New Roman" w:eastAsia="Times New Roman" w:hAnsi="Times New Roman" w:cs="Times New Roman"/>
          <w:iCs/>
          <w:sz w:val="28"/>
          <w:szCs w:val="28"/>
          <w:lang w:eastAsia="ru-RU"/>
        </w:rPr>
        <w:t>H</w:t>
      </w:r>
      <w:r w:rsidRPr="00D03930">
        <w:rPr>
          <w:rFonts w:ascii="Times New Roman" w:eastAsia="Times New Roman" w:hAnsi="Times New Roman" w:cs="Times New Roman"/>
          <w:iCs/>
          <w:sz w:val="28"/>
          <w:szCs w:val="28"/>
          <w:vertAlign w:val="subscript"/>
          <w:lang w:val="ru-RU" w:eastAsia="ru-RU"/>
        </w:rPr>
        <w:t>2</w:t>
      </w:r>
      <w:r w:rsidRPr="00D03930">
        <w:rPr>
          <w:rFonts w:ascii="Times New Roman" w:eastAsia="Times New Roman" w:hAnsi="Times New Roman" w:cs="Times New Roman"/>
          <w:iCs/>
          <w:sz w:val="28"/>
          <w:szCs w:val="28"/>
          <w:lang w:eastAsia="ru-RU"/>
        </w:rPr>
        <w:t>SO</w:t>
      </w:r>
      <w:r w:rsidRPr="00D03930">
        <w:rPr>
          <w:rFonts w:ascii="Times New Roman" w:eastAsia="Times New Roman" w:hAnsi="Times New Roman" w:cs="Times New Roman"/>
          <w:iCs/>
          <w:sz w:val="28"/>
          <w:szCs w:val="28"/>
          <w:vertAlign w:val="subscript"/>
          <w:lang w:val="ru-RU" w:eastAsia="ru-RU"/>
        </w:rPr>
        <w:t>4</w:t>
      </w:r>
      <w:r w:rsidRPr="00D03930">
        <w:rPr>
          <w:rFonts w:ascii="Times New Roman" w:eastAsia="Times New Roman" w:hAnsi="Times New Roman" w:cs="Times New Roman"/>
          <w:iCs/>
          <w:sz w:val="28"/>
          <w:szCs w:val="28"/>
          <w:lang w:val="ru-RU" w:eastAsia="ru-RU"/>
        </w:rPr>
        <w:t xml:space="preserve"> (ув.×10)</w:t>
      </w:r>
    </w:p>
    <w:p w14:paraId="217DB1C4" w14:textId="77777777" w:rsidR="009A22E3" w:rsidRPr="00D03930" w:rsidRDefault="009A22E3" w:rsidP="00101908">
      <w:pPr>
        <w:autoSpaceDE w:val="0"/>
        <w:autoSpaceDN w:val="0"/>
        <w:adjustRightInd w:val="0"/>
        <w:jc w:val="both"/>
        <w:rPr>
          <w:rFonts w:ascii="Times New Roman" w:eastAsia="Times New Roman" w:hAnsi="Times New Roman" w:cs="Times New Roman"/>
          <w:iCs/>
          <w:sz w:val="28"/>
          <w:szCs w:val="28"/>
          <w:lang w:val="ru-RU" w:eastAsia="ru-RU"/>
        </w:rPr>
      </w:pPr>
    </w:p>
    <w:p w14:paraId="2E2D2DC7" w14:textId="26CD74DD" w:rsidR="0051044C" w:rsidRPr="00D03930" w:rsidRDefault="009A22E3" w:rsidP="00101908">
      <w:pPr>
        <w:autoSpaceDE w:val="0"/>
        <w:autoSpaceDN w:val="0"/>
        <w:adjustRightInd w:val="0"/>
        <w:ind w:firstLine="709"/>
        <w:jc w:val="both"/>
        <w:rPr>
          <w:rFonts w:ascii="Times New Roman" w:eastAsia="Times New Roman" w:hAnsi="Times New Roman" w:cs="Times New Roman"/>
          <w:i/>
          <w:sz w:val="28"/>
          <w:szCs w:val="28"/>
          <w:lang w:val="ru-RU" w:eastAsia="ru-RU"/>
        </w:rPr>
      </w:pPr>
      <w:r w:rsidRPr="00D03930">
        <w:rPr>
          <w:rFonts w:ascii="Times New Roman" w:eastAsia="Times New Roman" w:hAnsi="Times New Roman" w:cs="Times New Roman"/>
          <w:i/>
          <w:sz w:val="28"/>
          <w:szCs w:val="28"/>
          <w:lang w:val="ru-RU" w:eastAsia="ru-RU"/>
        </w:rPr>
        <w:t xml:space="preserve">Идентификация полисахаридов (крахмал, инулин) </w:t>
      </w:r>
      <w:r w:rsidR="0051044C" w:rsidRPr="00D03930">
        <w:rPr>
          <w:rFonts w:ascii="Times New Roman" w:eastAsia="Times New Roman" w:hAnsi="Times New Roman" w:cs="Times New Roman"/>
          <w:i/>
          <w:sz w:val="28"/>
          <w:szCs w:val="28"/>
          <w:lang w:val="ru-RU" w:eastAsia="ru-RU"/>
        </w:rPr>
        <w:t xml:space="preserve">в траве </w:t>
      </w:r>
      <w:r w:rsidR="0051044C" w:rsidRPr="00D03930">
        <w:rPr>
          <w:rFonts w:ascii="Times New Roman" w:hAnsi="Times New Roman" w:cs="Times New Roman"/>
          <w:bCs/>
          <w:i/>
          <w:sz w:val="28"/>
          <w:szCs w:val="28"/>
          <w:lang w:val="kk-KZ"/>
        </w:rPr>
        <w:t>Filipendula vulgaris и траве Filipendula ulmaria</w:t>
      </w:r>
      <w:r w:rsidR="0051044C" w:rsidRPr="00D03930">
        <w:rPr>
          <w:rFonts w:ascii="Times New Roman" w:eastAsia="Times New Roman" w:hAnsi="Times New Roman" w:cs="Times New Roman"/>
          <w:i/>
          <w:sz w:val="28"/>
          <w:szCs w:val="28"/>
          <w:lang w:val="ru-RU" w:eastAsia="ru-RU"/>
        </w:rPr>
        <w:t>.</w:t>
      </w:r>
    </w:p>
    <w:p w14:paraId="606F7140" w14:textId="2EF24779"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xml:space="preserve">Обработка микропрепаратов 10% раствором тимола и концентрированной серной кислоты и реактивом Люголя показала, что ткани не окрашиваются в оранжево-красный и синий цвета соответственно, что предполагает отсутствие </w:t>
      </w:r>
      <w:r w:rsidR="00143E63" w:rsidRPr="00D03930">
        <w:rPr>
          <w:rFonts w:ascii="Times New Roman" w:eastAsia="Times New Roman" w:hAnsi="Times New Roman" w:cs="Times New Roman"/>
          <w:iCs/>
          <w:sz w:val="28"/>
          <w:szCs w:val="28"/>
          <w:lang w:val="ru-RU" w:eastAsia="ru-RU"/>
        </w:rPr>
        <w:t xml:space="preserve">данных </w:t>
      </w:r>
      <w:r w:rsidRPr="00D03930">
        <w:rPr>
          <w:rFonts w:ascii="Times New Roman" w:eastAsia="Times New Roman" w:hAnsi="Times New Roman" w:cs="Times New Roman"/>
          <w:iCs/>
          <w:sz w:val="28"/>
          <w:szCs w:val="28"/>
          <w:lang w:val="ru-RU" w:eastAsia="ru-RU"/>
        </w:rPr>
        <w:t>полисахаридов</w:t>
      </w:r>
      <w:r w:rsidR="0051044C" w:rsidRPr="00D03930">
        <w:rPr>
          <w:rFonts w:ascii="Times New Roman" w:eastAsia="Times New Roman" w:hAnsi="Times New Roman" w:cs="Times New Roman"/>
          <w:iCs/>
          <w:sz w:val="28"/>
          <w:szCs w:val="28"/>
          <w:lang w:val="ru-RU" w:eastAsia="ru-RU"/>
        </w:rPr>
        <w:t xml:space="preserve"> (в том числе крахмала) </w:t>
      </w:r>
      <w:r w:rsidR="005F45DA" w:rsidRPr="00D03930">
        <w:rPr>
          <w:rFonts w:ascii="Times New Roman" w:eastAsia="Times New Roman" w:hAnsi="Times New Roman" w:cs="Times New Roman"/>
          <w:iCs/>
          <w:sz w:val="28"/>
          <w:szCs w:val="28"/>
          <w:lang w:val="ru-RU" w:eastAsia="ru-RU"/>
        </w:rPr>
        <w:t>или наличие их в незначительном количестве</w:t>
      </w:r>
      <w:r w:rsidRPr="00D03930">
        <w:rPr>
          <w:rFonts w:ascii="Times New Roman" w:eastAsia="Times New Roman" w:hAnsi="Times New Roman" w:cs="Times New Roman"/>
          <w:iCs/>
          <w:sz w:val="28"/>
          <w:szCs w:val="28"/>
          <w:lang w:val="ru-RU" w:eastAsia="ru-RU"/>
        </w:rPr>
        <w:t>. Для идентификации инулина исследуемое сырье помеща</w:t>
      </w:r>
      <w:r w:rsidR="00211F0F" w:rsidRPr="00D03930">
        <w:rPr>
          <w:rFonts w:ascii="Times New Roman" w:eastAsia="Times New Roman" w:hAnsi="Times New Roman" w:cs="Times New Roman"/>
          <w:iCs/>
          <w:sz w:val="28"/>
          <w:szCs w:val="28"/>
          <w:lang w:val="ru-RU" w:eastAsia="ru-RU"/>
        </w:rPr>
        <w:t>ли</w:t>
      </w:r>
      <w:r w:rsidRPr="00D03930">
        <w:rPr>
          <w:rFonts w:ascii="Times New Roman" w:eastAsia="Times New Roman" w:hAnsi="Times New Roman" w:cs="Times New Roman"/>
          <w:iCs/>
          <w:sz w:val="28"/>
          <w:szCs w:val="28"/>
          <w:lang w:val="ru-RU" w:eastAsia="ru-RU"/>
        </w:rPr>
        <w:t xml:space="preserve"> в 70% </w:t>
      </w:r>
      <w:r w:rsidRPr="00D03930">
        <w:rPr>
          <w:rFonts w:ascii="Times New Roman" w:eastAsia="Times New Roman" w:hAnsi="Times New Roman" w:cs="Times New Roman"/>
          <w:iCs/>
          <w:sz w:val="28"/>
          <w:szCs w:val="28"/>
          <w:lang w:val="ru-RU" w:eastAsia="ru-RU"/>
        </w:rPr>
        <w:lastRenderedPageBreak/>
        <w:t>раствор спирта этилового на 7 суток. В результате проведенной реакции образование сферокристаллов не наблюдалось.</w:t>
      </w:r>
    </w:p>
    <w:p w14:paraId="2E58856F" w14:textId="1670FA90" w:rsidR="009A22E3" w:rsidRPr="00D03930" w:rsidRDefault="00AC3FCC"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kk-KZ" w:eastAsia="ru-RU"/>
        </w:rPr>
        <w:t xml:space="preserve">Таким образом, при </w:t>
      </w:r>
      <w:r w:rsidR="009A22E3" w:rsidRPr="00D03930">
        <w:rPr>
          <w:rFonts w:ascii="Times New Roman" w:eastAsia="Times New Roman" w:hAnsi="Times New Roman" w:cs="Times New Roman"/>
          <w:iCs/>
          <w:sz w:val="28"/>
          <w:szCs w:val="28"/>
          <w:lang w:val="ru-RU" w:eastAsia="ru-RU"/>
        </w:rPr>
        <w:t>изучени</w:t>
      </w:r>
      <w:r w:rsidRPr="00D03930">
        <w:rPr>
          <w:rFonts w:ascii="Times New Roman" w:eastAsia="Times New Roman" w:hAnsi="Times New Roman" w:cs="Times New Roman"/>
          <w:iCs/>
          <w:sz w:val="28"/>
          <w:szCs w:val="28"/>
          <w:lang w:val="ru-RU" w:eastAsia="ru-RU"/>
        </w:rPr>
        <w:t>и</w:t>
      </w:r>
      <w:r w:rsidR="009A22E3" w:rsidRPr="00D03930">
        <w:rPr>
          <w:rFonts w:ascii="Times New Roman" w:eastAsia="Times New Roman" w:hAnsi="Times New Roman" w:cs="Times New Roman"/>
          <w:iCs/>
          <w:sz w:val="28"/>
          <w:szCs w:val="28"/>
          <w:lang w:val="ru-RU" w:eastAsia="ru-RU"/>
        </w:rPr>
        <w:t xml:space="preserve"> секреторных структур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и </w:t>
      </w:r>
      <w:r w:rsidR="005F45DA" w:rsidRPr="00D03930">
        <w:rPr>
          <w:rFonts w:ascii="Times New Roman" w:hAnsi="Times New Roman" w:cs="Times New Roman"/>
          <w:bCs/>
          <w:i/>
          <w:sz w:val="28"/>
          <w:szCs w:val="28"/>
          <w:lang w:val="kk-KZ"/>
        </w:rPr>
        <w:t>Filipendula ulmaria</w:t>
      </w:r>
      <w:r w:rsidR="005F45DA" w:rsidRPr="00D03930">
        <w:rPr>
          <w:rFonts w:ascii="Times New Roman" w:hAnsi="Times New Roman" w:cs="Times New Roman"/>
          <w:bCs/>
          <w:iCs/>
          <w:sz w:val="28"/>
          <w:szCs w:val="28"/>
          <w:lang w:val="kk-KZ"/>
        </w:rPr>
        <w:t xml:space="preserve"> </w:t>
      </w:r>
      <w:r w:rsidR="009A22E3" w:rsidRPr="00D03930">
        <w:rPr>
          <w:rFonts w:ascii="Times New Roman" w:eastAsia="Times New Roman" w:hAnsi="Times New Roman" w:cs="Times New Roman"/>
          <w:iCs/>
          <w:sz w:val="28"/>
          <w:szCs w:val="28"/>
          <w:lang w:val="ru-RU" w:eastAsia="ru-RU"/>
        </w:rPr>
        <w:t>методами световой микроскопии в сочетании с гистохимическими тестами на поперечных и поверхностных срезах листа, поперечных срезах черешка, стебля и цельного цветка данных видов лабазника обнаружены фенольные кислоты, флавоноиды, следы эфирных масел, алкалоидов и сесквитерпеновых лактонов, а также установлена их локализация:</w:t>
      </w:r>
    </w:p>
    <w:p w14:paraId="1503BD5B" w14:textId="2664DAFC"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эфирные масла – в эфирномасличных железках и головчатых волосках;</w:t>
      </w:r>
    </w:p>
    <w:p w14:paraId="4B841138" w14:textId="0631B2EB"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 фенольные кислоты – в склеренхиме и хлоренхиме листа, коровой и проводящей зоне стебля, проводящей зоне и механической ткани черешка;</w:t>
      </w:r>
    </w:p>
    <w:p w14:paraId="24955DEC" w14:textId="54FFC3F0" w:rsidR="009A22E3" w:rsidRPr="00D03930" w:rsidRDefault="009A22E3" w:rsidP="00101908">
      <w:pPr>
        <w:autoSpaceDE w:val="0"/>
        <w:autoSpaceDN w:val="0"/>
        <w:adjustRightInd w:val="0"/>
        <w:ind w:firstLine="709"/>
        <w:jc w:val="both"/>
        <w:rPr>
          <w:rFonts w:ascii="Times New Roman" w:eastAsia="Times New Roman" w:hAnsi="Times New Roman" w:cs="Times New Roman"/>
          <w:iCs/>
          <w:sz w:val="28"/>
          <w:szCs w:val="28"/>
          <w:lang w:val="ru-RU" w:eastAsia="ru-RU"/>
        </w:rPr>
      </w:pPr>
      <w:r w:rsidRPr="00D03930">
        <w:rPr>
          <w:rFonts w:ascii="Times New Roman" w:eastAsia="Times New Roman" w:hAnsi="Times New Roman" w:cs="Times New Roman"/>
          <w:iCs/>
          <w:sz w:val="28"/>
          <w:szCs w:val="28"/>
          <w:lang w:val="ru-RU" w:eastAsia="ru-RU"/>
        </w:rPr>
        <w:t>−</w:t>
      </w:r>
      <w:r w:rsidR="008E1B54" w:rsidRPr="00D03930">
        <w:rPr>
          <w:rFonts w:ascii="Times New Roman" w:eastAsia="Times New Roman" w:hAnsi="Times New Roman" w:cs="Times New Roman"/>
          <w:iCs/>
          <w:sz w:val="28"/>
          <w:szCs w:val="28"/>
          <w:lang w:val="ru-RU" w:eastAsia="ru-RU"/>
        </w:rPr>
        <w:t xml:space="preserve"> </w:t>
      </w:r>
      <w:r w:rsidRPr="00D03930">
        <w:rPr>
          <w:rFonts w:ascii="Times New Roman" w:eastAsia="Times New Roman" w:hAnsi="Times New Roman" w:cs="Times New Roman"/>
          <w:iCs/>
          <w:sz w:val="28"/>
          <w:szCs w:val="28"/>
          <w:lang w:val="ru-RU" w:eastAsia="ru-RU"/>
        </w:rPr>
        <w:t>флавоноиды – в мезофилле листа; уголковой колленхиме, эпидермис</w:t>
      </w:r>
      <w:r w:rsidR="00AC3FCC" w:rsidRPr="00D03930">
        <w:rPr>
          <w:rFonts w:ascii="Times New Roman" w:eastAsia="Times New Roman" w:hAnsi="Times New Roman" w:cs="Times New Roman"/>
          <w:iCs/>
          <w:sz w:val="28"/>
          <w:szCs w:val="28"/>
          <w:lang w:val="ru-RU" w:eastAsia="ru-RU"/>
        </w:rPr>
        <w:t>е</w:t>
      </w:r>
      <w:r w:rsidRPr="00D03930">
        <w:rPr>
          <w:rFonts w:ascii="Times New Roman" w:eastAsia="Times New Roman" w:hAnsi="Times New Roman" w:cs="Times New Roman"/>
          <w:iCs/>
          <w:sz w:val="28"/>
          <w:szCs w:val="28"/>
          <w:lang w:val="ru-RU" w:eastAsia="ru-RU"/>
        </w:rPr>
        <w:t>, хлоренхим</w:t>
      </w:r>
      <w:r w:rsidR="00AC3FCC" w:rsidRPr="00D03930">
        <w:rPr>
          <w:rFonts w:ascii="Times New Roman" w:eastAsia="Times New Roman" w:hAnsi="Times New Roman" w:cs="Times New Roman"/>
          <w:iCs/>
          <w:sz w:val="28"/>
          <w:szCs w:val="28"/>
          <w:lang w:val="ru-RU" w:eastAsia="ru-RU"/>
        </w:rPr>
        <w:t>е</w:t>
      </w:r>
      <w:r w:rsidRPr="00D03930">
        <w:rPr>
          <w:rFonts w:ascii="Times New Roman" w:eastAsia="Times New Roman" w:hAnsi="Times New Roman" w:cs="Times New Roman"/>
          <w:iCs/>
          <w:sz w:val="28"/>
          <w:szCs w:val="28"/>
          <w:lang w:val="ru-RU" w:eastAsia="ru-RU"/>
        </w:rPr>
        <w:t xml:space="preserve"> и сосудисто-проводящих пучках стебля; хлоренхиме и проводящих пучках черешка.</w:t>
      </w:r>
    </w:p>
    <w:p w14:paraId="2254E0AE" w14:textId="77777777" w:rsidR="00211F0F" w:rsidRPr="00D03930" w:rsidRDefault="00211F0F" w:rsidP="00101908">
      <w:pPr>
        <w:ind w:firstLine="709"/>
        <w:jc w:val="both"/>
        <w:rPr>
          <w:rFonts w:ascii="Times New Roman" w:hAnsi="Times New Roman" w:cs="Times New Roman"/>
          <w:b/>
          <w:sz w:val="28"/>
          <w:szCs w:val="28"/>
          <w:lang w:val="ru-RU"/>
        </w:rPr>
      </w:pPr>
    </w:p>
    <w:p w14:paraId="3693BD5E" w14:textId="2FAE2013" w:rsidR="003C2D78" w:rsidRPr="00D03930" w:rsidRDefault="003C2D78"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 xml:space="preserve">4.2 Изучение </w:t>
      </w:r>
      <w:r w:rsidR="000431E2" w:rsidRPr="00D03930">
        <w:rPr>
          <w:rFonts w:ascii="Times New Roman" w:hAnsi="Times New Roman" w:cs="Times New Roman"/>
          <w:b/>
          <w:sz w:val="28"/>
          <w:szCs w:val="28"/>
          <w:lang w:val="ru-RU"/>
        </w:rPr>
        <w:t>фитохимического состава травы</w:t>
      </w:r>
      <w:r w:rsidRPr="00D03930">
        <w:rPr>
          <w:rFonts w:ascii="Times New Roman" w:hAnsi="Times New Roman" w:cs="Times New Roman"/>
          <w:b/>
          <w:sz w:val="28"/>
          <w:szCs w:val="28"/>
          <w:lang w:val="ru-RU"/>
        </w:rPr>
        <w:t xml:space="preserve"> </w:t>
      </w:r>
      <w:r w:rsidRPr="00D03930">
        <w:rPr>
          <w:rFonts w:ascii="Times New Roman" w:hAnsi="Times New Roman" w:cs="Times New Roman"/>
          <w:b/>
          <w:i/>
          <w:iCs/>
          <w:sz w:val="28"/>
          <w:szCs w:val="28"/>
          <w:lang w:val="ru-RU"/>
        </w:rPr>
        <w:t>Filipendula vulgaris</w:t>
      </w:r>
      <w:r w:rsidRPr="00D03930">
        <w:rPr>
          <w:rFonts w:ascii="Times New Roman" w:hAnsi="Times New Roman" w:cs="Times New Roman"/>
          <w:b/>
          <w:sz w:val="28"/>
          <w:szCs w:val="28"/>
          <w:lang w:val="ru-RU"/>
        </w:rPr>
        <w:t xml:space="preserve"> и </w:t>
      </w:r>
      <w:r w:rsidR="000431E2" w:rsidRPr="00D03930">
        <w:rPr>
          <w:rFonts w:ascii="Times New Roman" w:hAnsi="Times New Roman" w:cs="Times New Roman"/>
          <w:b/>
          <w:sz w:val="28"/>
          <w:szCs w:val="28"/>
          <w:lang w:val="ru-RU"/>
        </w:rPr>
        <w:t xml:space="preserve">травы </w:t>
      </w:r>
      <w:r w:rsidRPr="00D03930">
        <w:rPr>
          <w:rFonts w:ascii="Times New Roman" w:hAnsi="Times New Roman" w:cs="Times New Roman"/>
          <w:b/>
          <w:i/>
          <w:iCs/>
          <w:sz w:val="28"/>
          <w:szCs w:val="28"/>
          <w:lang w:val="ru-RU"/>
        </w:rPr>
        <w:t>Filipendula ulmaria</w:t>
      </w:r>
      <w:r w:rsidRPr="00D03930">
        <w:rPr>
          <w:rFonts w:ascii="Times New Roman" w:hAnsi="Times New Roman" w:cs="Times New Roman"/>
          <w:b/>
          <w:sz w:val="28"/>
          <w:szCs w:val="28"/>
          <w:lang w:val="ru-RU"/>
        </w:rPr>
        <w:t xml:space="preserve"> </w:t>
      </w:r>
    </w:p>
    <w:p w14:paraId="0FCCDE88" w14:textId="13986420" w:rsidR="0064393D" w:rsidRPr="00D03930" w:rsidRDefault="0064393D"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Содержание флавоноидов, фенолкарбоновых кислот, дубильных веществ, водорастворимых полисахаридов, аминокислот</w:t>
      </w:r>
      <w:r w:rsidR="00E950BC" w:rsidRPr="00D03930">
        <w:rPr>
          <w:rFonts w:ascii="Times New Roman" w:hAnsi="Times New Roman" w:cs="Times New Roman"/>
          <w:sz w:val="28"/>
          <w:szCs w:val="28"/>
          <w:lang w:val="ru-RU"/>
        </w:rPr>
        <w:t xml:space="preserve"> и эфирных масел </w:t>
      </w:r>
      <w:r w:rsidRPr="00D03930">
        <w:rPr>
          <w:rFonts w:ascii="Times New Roman" w:hAnsi="Times New Roman" w:cs="Times New Roman"/>
          <w:sz w:val="28"/>
          <w:szCs w:val="28"/>
          <w:lang w:val="ru-RU"/>
        </w:rPr>
        <w:t xml:space="preserve">в образцах травы </w:t>
      </w:r>
      <w:r w:rsidRPr="00D03930">
        <w:rPr>
          <w:rFonts w:ascii="Times New Roman" w:hAnsi="Times New Roman" w:cs="Times New Roman"/>
          <w:i/>
          <w:iCs/>
          <w:sz w:val="28"/>
          <w:szCs w:val="28"/>
          <w:lang w:val="ru-RU"/>
        </w:rPr>
        <w:t xml:space="preserve">Filipendula vulgaris </w:t>
      </w:r>
      <w:r w:rsidRPr="00D03930">
        <w:rPr>
          <w:rFonts w:ascii="Times New Roman" w:hAnsi="Times New Roman" w:cs="Times New Roman"/>
          <w:sz w:val="28"/>
          <w:szCs w:val="28"/>
          <w:lang w:val="ru-RU"/>
        </w:rPr>
        <w:t xml:space="preserve">и травы </w:t>
      </w:r>
      <w:r w:rsidRPr="00D03930">
        <w:rPr>
          <w:rFonts w:ascii="Times New Roman" w:hAnsi="Times New Roman" w:cs="Times New Roman"/>
          <w:i/>
          <w:iCs/>
          <w:sz w:val="28"/>
          <w:szCs w:val="28"/>
          <w:lang w:val="ru-RU"/>
        </w:rPr>
        <w:t>Filipendula ulmaria</w:t>
      </w:r>
      <w:r w:rsidR="004450D9" w:rsidRPr="00D03930">
        <w:rPr>
          <w:rFonts w:ascii="Times New Roman" w:hAnsi="Times New Roman" w:cs="Times New Roman"/>
          <w:sz w:val="28"/>
          <w:szCs w:val="28"/>
          <w:lang w:val="ru-RU"/>
        </w:rPr>
        <w:t xml:space="preserve">, произрастающих на территории Центрального Казахстана, </w:t>
      </w:r>
      <w:r w:rsidRPr="00D03930">
        <w:rPr>
          <w:rFonts w:ascii="Times New Roman" w:hAnsi="Times New Roman" w:cs="Times New Roman"/>
          <w:sz w:val="28"/>
          <w:szCs w:val="28"/>
          <w:lang w:val="ru-RU"/>
        </w:rPr>
        <w:t xml:space="preserve">определяли с использованием методик, описанных в </w:t>
      </w:r>
      <w:r w:rsidR="00D51D96" w:rsidRPr="00D03930">
        <w:rPr>
          <w:rFonts w:ascii="Times New Roman" w:hAnsi="Times New Roman" w:cs="Times New Roman"/>
          <w:sz w:val="28"/>
          <w:szCs w:val="28"/>
          <w:lang w:val="kk-KZ"/>
        </w:rPr>
        <w:t>подразделе</w:t>
      </w:r>
      <w:r w:rsidRPr="00D03930">
        <w:rPr>
          <w:rFonts w:ascii="Times New Roman" w:hAnsi="Times New Roman" w:cs="Times New Roman"/>
          <w:sz w:val="28"/>
          <w:szCs w:val="28"/>
          <w:lang w:val="ru-RU"/>
        </w:rPr>
        <w:t xml:space="preserve"> 2.2</w:t>
      </w:r>
      <w:r w:rsidR="00A94FF8" w:rsidRPr="00D03930">
        <w:rPr>
          <w:rFonts w:ascii="Times New Roman" w:hAnsi="Times New Roman" w:cs="Times New Roman"/>
          <w:sz w:val="28"/>
          <w:szCs w:val="28"/>
          <w:lang w:val="ru-RU"/>
        </w:rPr>
        <w:t xml:space="preserve"> и в [</w:t>
      </w:r>
      <w:r w:rsidR="00161228" w:rsidRPr="00D03930">
        <w:rPr>
          <w:rFonts w:ascii="Times New Roman" w:hAnsi="Times New Roman" w:cs="Times New Roman"/>
          <w:sz w:val="28"/>
          <w:szCs w:val="28"/>
          <w:lang w:val="ru-RU"/>
        </w:rPr>
        <w:t>14</w:t>
      </w:r>
      <w:r w:rsidR="00C0662C" w:rsidRPr="00D03930">
        <w:rPr>
          <w:rFonts w:ascii="Times New Roman" w:hAnsi="Times New Roman" w:cs="Times New Roman"/>
          <w:sz w:val="28"/>
          <w:szCs w:val="28"/>
          <w:lang w:val="ru-RU"/>
        </w:rPr>
        <w:t>7</w:t>
      </w:r>
      <w:r w:rsidR="007F5A4A" w:rsidRPr="00D03930">
        <w:rPr>
          <w:rFonts w:ascii="Times New Roman" w:hAnsi="Times New Roman" w:cs="Times New Roman"/>
          <w:sz w:val="28"/>
          <w:szCs w:val="28"/>
          <w:lang w:val="ru-RU"/>
        </w:rPr>
        <w:t xml:space="preserve">, </w:t>
      </w:r>
      <w:r w:rsidR="00B77EED" w:rsidRPr="00D03930">
        <w:rPr>
          <w:rFonts w:ascii="Times New Roman" w:hAnsi="Times New Roman" w:cs="Times New Roman"/>
          <w:sz w:val="28"/>
          <w:szCs w:val="28"/>
          <w:lang w:val="ru-RU"/>
        </w:rPr>
        <w:t>14</w:t>
      </w:r>
      <w:r w:rsidR="00C0662C" w:rsidRPr="00D03930">
        <w:rPr>
          <w:rFonts w:ascii="Times New Roman" w:hAnsi="Times New Roman" w:cs="Times New Roman"/>
          <w:sz w:val="28"/>
          <w:szCs w:val="28"/>
          <w:lang w:val="ru-RU"/>
        </w:rPr>
        <w:t>8</w:t>
      </w:r>
      <w:r w:rsidR="00A94FF8" w:rsidRPr="00D03930">
        <w:rPr>
          <w:rFonts w:ascii="Times New Roman" w:hAnsi="Times New Roman" w:cs="Times New Roman"/>
          <w:sz w:val="28"/>
          <w:szCs w:val="28"/>
          <w:lang w:val="ru-RU"/>
        </w:rPr>
        <w:t>].</w:t>
      </w:r>
    </w:p>
    <w:p w14:paraId="3E2A4EFF" w14:textId="4466F980" w:rsidR="00E950BC" w:rsidRPr="00D03930" w:rsidRDefault="001E155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Установлено, что </w:t>
      </w:r>
      <w:r w:rsidR="00E950BC" w:rsidRPr="00D03930">
        <w:rPr>
          <w:rFonts w:ascii="Times New Roman" w:hAnsi="Times New Roman" w:cs="Times New Roman"/>
          <w:sz w:val="28"/>
          <w:szCs w:val="28"/>
          <w:lang w:val="ru-RU"/>
        </w:rPr>
        <w:t xml:space="preserve">трава </w:t>
      </w:r>
      <w:r w:rsidR="00E950BC" w:rsidRPr="00D03930">
        <w:rPr>
          <w:rFonts w:ascii="Times New Roman" w:hAnsi="Times New Roman" w:cs="Times New Roman"/>
          <w:i/>
          <w:iCs/>
          <w:sz w:val="28"/>
          <w:szCs w:val="28"/>
          <w:lang w:val="ru-RU"/>
        </w:rPr>
        <w:t>Filipendula ulmaria</w:t>
      </w:r>
      <w:r w:rsidR="00E950BC" w:rsidRPr="00D03930">
        <w:rPr>
          <w:rFonts w:ascii="Times New Roman" w:hAnsi="Times New Roman" w:cs="Times New Roman"/>
          <w:sz w:val="28"/>
          <w:szCs w:val="28"/>
          <w:lang w:val="ru-RU"/>
        </w:rPr>
        <w:t xml:space="preserve"> отличается сравнительно большим содержанием флавоноидов, эфирных масел, полисахаридов, аминокислот</w:t>
      </w:r>
      <w:r w:rsidR="00317BDC" w:rsidRPr="00D03930">
        <w:rPr>
          <w:rFonts w:ascii="Times New Roman" w:hAnsi="Times New Roman" w:cs="Times New Roman"/>
          <w:sz w:val="28"/>
          <w:szCs w:val="28"/>
          <w:lang w:val="ru-RU"/>
        </w:rPr>
        <w:t xml:space="preserve"> (таблица </w:t>
      </w:r>
      <w:r w:rsidR="004E2537" w:rsidRPr="00D03930">
        <w:rPr>
          <w:rFonts w:ascii="Times New Roman" w:hAnsi="Times New Roman" w:cs="Times New Roman"/>
          <w:sz w:val="28"/>
          <w:szCs w:val="28"/>
          <w:lang w:val="ru-RU"/>
        </w:rPr>
        <w:t>8</w:t>
      </w:r>
      <w:r w:rsidR="00317BDC" w:rsidRPr="00D03930">
        <w:rPr>
          <w:rFonts w:ascii="Times New Roman" w:hAnsi="Times New Roman" w:cs="Times New Roman"/>
          <w:sz w:val="28"/>
          <w:szCs w:val="28"/>
          <w:lang w:val="ru-RU"/>
        </w:rPr>
        <w:t>)</w:t>
      </w:r>
      <w:r w:rsidR="00E950BC" w:rsidRPr="00D03930">
        <w:rPr>
          <w:rFonts w:ascii="Times New Roman" w:hAnsi="Times New Roman" w:cs="Times New Roman"/>
          <w:sz w:val="28"/>
          <w:szCs w:val="28"/>
          <w:lang w:val="ru-RU"/>
        </w:rPr>
        <w:t>. Т</w:t>
      </w:r>
      <w:r w:rsidRPr="00D03930">
        <w:rPr>
          <w:rFonts w:ascii="Times New Roman" w:hAnsi="Times New Roman" w:cs="Times New Roman"/>
          <w:sz w:val="28"/>
          <w:szCs w:val="28"/>
          <w:lang w:val="ru-RU"/>
        </w:rPr>
        <w:t xml:space="preserve">рава </w:t>
      </w:r>
      <w:r w:rsidR="00E950BC" w:rsidRPr="00D03930">
        <w:rPr>
          <w:rFonts w:ascii="Times New Roman" w:hAnsi="Times New Roman" w:cs="Times New Roman"/>
          <w:i/>
          <w:iCs/>
          <w:sz w:val="28"/>
          <w:szCs w:val="28"/>
          <w:lang w:val="ru-RU"/>
        </w:rPr>
        <w:t>Filipendula vulgaris</w:t>
      </w:r>
      <w:r w:rsidR="00E950BC" w:rsidRPr="00D03930">
        <w:rPr>
          <w:rFonts w:ascii="Times New Roman" w:hAnsi="Times New Roman" w:cs="Times New Roman"/>
          <w:sz w:val="28"/>
          <w:szCs w:val="28"/>
          <w:lang w:val="ru-RU"/>
        </w:rPr>
        <w:t xml:space="preserve"> содержит относительно большее количество</w:t>
      </w:r>
      <w:r w:rsidRPr="00D03930">
        <w:rPr>
          <w:rFonts w:ascii="Times New Roman" w:hAnsi="Times New Roman" w:cs="Times New Roman"/>
          <w:sz w:val="28"/>
          <w:szCs w:val="28"/>
          <w:lang w:val="ru-RU"/>
        </w:rPr>
        <w:t xml:space="preserve"> фенолкарбоновых кислот</w:t>
      </w:r>
      <w:r w:rsidR="00E950BC" w:rsidRPr="00D03930">
        <w:rPr>
          <w:rFonts w:ascii="Times New Roman" w:hAnsi="Times New Roman" w:cs="Times New Roman"/>
          <w:sz w:val="28"/>
          <w:szCs w:val="28"/>
          <w:lang w:val="ru-RU"/>
        </w:rPr>
        <w:t xml:space="preserve">. В двух видах растительного сырья лабазника содержится почти одинаковое количество дубильных веществ. </w:t>
      </w:r>
    </w:p>
    <w:p w14:paraId="380A3C46" w14:textId="77777777" w:rsidR="001E1558" w:rsidRPr="00D03930" w:rsidRDefault="001E1558" w:rsidP="00101908">
      <w:pPr>
        <w:ind w:firstLine="709"/>
        <w:jc w:val="both"/>
        <w:rPr>
          <w:rFonts w:ascii="Times New Roman" w:hAnsi="Times New Roman" w:cs="Times New Roman"/>
          <w:sz w:val="28"/>
          <w:szCs w:val="28"/>
          <w:lang w:val="ru-RU"/>
        </w:rPr>
      </w:pPr>
    </w:p>
    <w:p w14:paraId="65003DA7" w14:textId="3184F7C9" w:rsidR="001E1558" w:rsidRPr="00D03930" w:rsidRDefault="001E1558"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 xml:space="preserve"> - Содержание основных групп БАВ </w:t>
      </w:r>
      <w:r w:rsidR="00BC1688" w:rsidRPr="00D03930">
        <w:rPr>
          <w:rFonts w:ascii="Times New Roman" w:hAnsi="Times New Roman" w:cs="Times New Roman"/>
          <w:sz w:val="28"/>
          <w:szCs w:val="28"/>
          <w:lang w:val="ru-RU"/>
        </w:rPr>
        <w:t xml:space="preserve">в травах </w:t>
      </w:r>
      <w:r w:rsidR="00BC1688" w:rsidRPr="00D03930">
        <w:rPr>
          <w:rFonts w:ascii="Times New Roman" w:hAnsi="Times New Roman" w:cs="Times New Roman"/>
          <w:i/>
          <w:iCs/>
          <w:sz w:val="28"/>
          <w:szCs w:val="28"/>
          <w:lang w:val="ru-RU"/>
        </w:rPr>
        <w:t>Filipendula vulgaris</w:t>
      </w:r>
      <w:r w:rsidR="00BC1688" w:rsidRPr="00D03930">
        <w:rPr>
          <w:rFonts w:ascii="Times New Roman" w:hAnsi="Times New Roman" w:cs="Times New Roman"/>
          <w:sz w:val="28"/>
          <w:szCs w:val="28"/>
          <w:lang w:val="ru-RU"/>
        </w:rPr>
        <w:t xml:space="preserve"> и </w:t>
      </w:r>
      <w:r w:rsidR="00BC1688" w:rsidRPr="00D03930">
        <w:rPr>
          <w:rFonts w:ascii="Times New Roman" w:hAnsi="Times New Roman" w:cs="Times New Roman"/>
          <w:i/>
          <w:iCs/>
          <w:sz w:val="28"/>
          <w:szCs w:val="28"/>
          <w:lang w:val="ru-RU"/>
        </w:rPr>
        <w:t>Filipendula ulmaria</w:t>
      </w:r>
      <w:r w:rsidR="00BC168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произрастающих на территории Центрального Казахстана</w:t>
      </w:r>
    </w:p>
    <w:p w14:paraId="18918167" w14:textId="7BB70FDC" w:rsidR="001E1558" w:rsidRPr="00D03930" w:rsidRDefault="001E1558" w:rsidP="00101908">
      <w:pPr>
        <w:ind w:firstLine="709"/>
        <w:jc w:val="both"/>
        <w:rPr>
          <w:rFonts w:ascii="Times New Roman" w:hAnsi="Times New Roman" w:cs="Times New Roman"/>
          <w:sz w:val="28"/>
          <w:szCs w:val="28"/>
          <w:lang w:val="ru-RU"/>
        </w:rPr>
      </w:pPr>
    </w:p>
    <w:tbl>
      <w:tblPr>
        <w:tblStyle w:val="af5"/>
        <w:tblW w:w="0" w:type="auto"/>
        <w:tblInd w:w="108" w:type="dxa"/>
        <w:tblLook w:val="04A0" w:firstRow="1" w:lastRow="0" w:firstColumn="1" w:lastColumn="0" w:noHBand="0" w:noVBand="1"/>
      </w:tblPr>
      <w:tblGrid>
        <w:gridCol w:w="2802"/>
        <w:gridCol w:w="3579"/>
        <w:gridCol w:w="3139"/>
      </w:tblGrid>
      <w:tr w:rsidR="00D03930" w:rsidRPr="00D03930" w14:paraId="682DD69F" w14:textId="77777777" w:rsidTr="007F5A4A">
        <w:tc>
          <w:tcPr>
            <w:tcW w:w="2835" w:type="dxa"/>
            <w:vMerge w:val="restart"/>
            <w:vAlign w:val="center"/>
          </w:tcPr>
          <w:p w14:paraId="3ACD350F" w14:textId="2E20346D"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Класс БАВ</w:t>
            </w:r>
          </w:p>
        </w:tc>
        <w:tc>
          <w:tcPr>
            <w:tcW w:w="6911" w:type="dxa"/>
            <w:gridSpan w:val="2"/>
          </w:tcPr>
          <w:p w14:paraId="632D9EB1" w14:textId="56E38B13"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Растительное сырье</w:t>
            </w:r>
          </w:p>
        </w:tc>
      </w:tr>
      <w:tr w:rsidR="00D03930" w:rsidRPr="00D03930" w14:paraId="0124A346" w14:textId="77777777" w:rsidTr="007F5A4A">
        <w:tc>
          <w:tcPr>
            <w:tcW w:w="2835" w:type="dxa"/>
            <w:vMerge/>
          </w:tcPr>
          <w:p w14:paraId="418F884C" w14:textId="77777777" w:rsidR="006B51E7" w:rsidRPr="00D03930" w:rsidRDefault="006B51E7" w:rsidP="00101908">
            <w:pPr>
              <w:jc w:val="both"/>
              <w:rPr>
                <w:rFonts w:ascii="Times New Roman" w:hAnsi="Times New Roman" w:cs="Times New Roman"/>
                <w:sz w:val="24"/>
                <w:szCs w:val="24"/>
                <w:lang w:val="ru-RU"/>
              </w:rPr>
            </w:pPr>
          </w:p>
        </w:tc>
        <w:tc>
          <w:tcPr>
            <w:tcW w:w="3686" w:type="dxa"/>
          </w:tcPr>
          <w:p w14:paraId="3A6CB316" w14:textId="4B373F57" w:rsidR="006B51E7" w:rsidRPr="00D03930" w:rsidRDefault="006B51E7" w:rsidP="00290FDC">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Трава </w:t>
            </w:r>
            <w:r w:rsidRPr="00D03930">
              <w:rPr>
                <w:rFonts w:ascii="Times New Roman" w:hAnsi="Times New Roman" w:cs="Times New Roman"/>
                <w:i/>
                <w:iCs/>
                <w:sz w:val="24"/>
                <w:szCs w:val="24"/>
              </w:rPr>
              <w:t>Filipendula vulgaris</w:t>
            </w:r>
            <w:r w:rsidRPr="00D03930">
              <w:rPr>
                <w:rFonts w:ascii="Times New Roman" w:hAnsi="Times New Roman" w:cs="Times New Roman"/>
                <w:sz w:val="24"/>
                <w:szCs w:val="24"/>
              </w:rPr>
              <w:t xml:space="preserve"> </w:t>
            </w:r>
          </w:p>
        </w:tc>
        <w:tc>
          <w:tcPr>
            <w:tcW w:w="3225" w:type="dxa"/>
          </w:tcPr>
          <w:p w14:paraId="771F26E9" w14:textId="4508BCB7" w:rsidR="006B51E7" w:rsidRPr="00D03930" w:rsidRDefault="006B51E7" w:rsidP="00290FDC">
            <w:pPr>
              <w:jc w:val="center"/>
              <w:rPr>
                <w:rFonts w:ascii="Times New Roman" w:hAnsi="Times New Roman" w:cs="Times New Roman"/>
                <w:sz w:val="24"/>
                <w:szCs w:val="24"/>
                <w:lang w:val="ru-RU"/>
              </w:rPr>
            </w:pPr>
            <w:r w:rsidRPr="00D03930">
              <w:rPr>
                <w:rFonts w:ascii="Times New Roman" w:hAnsi="Times New Roman" w:cs="Times New Roman"/>
                <w:sz w:val="24"/>
                <w:szCs w:val="24"/>
              </w:rPr>
              <w:t>Трав</w:t>
            </w:r>
            <w:r w:rsidRPr="00D03930">
              <w:rPr>
                <w:rFonts w:ascii="Times New Roman" w:hAnsi="Times New Roman" w:cs="Times New Roman"/>
                <w:sz w:val="24"/>
                <w:szCs w:val="24"/>
                <w:lang w:val="ru-RU"/>
              </w:rPr>
              <w:t xml:space="preserve">а </w:t>
            </w:r>
            <w:r w:rsidRPr="00D03930">
              <w:rPr>
                <w:rFonts w:ascii="Times New Roman" w:hAnsi="Times New Roman" w:cs="Times New Roman"/>
                <w:i/>
                <w:iCs/>
                <w:sz w:val="24"/>
                <w:szCs w:val="24"/>
              </w:rPr>
              <w:t>Filipendula ulmaria</w:t>
            </w:r>
          </w:p>
        </w:tc>
      </w:tr>
      <w:tr w:rsidR="00D03930" w:rsidRPr="00D03930" w14:paraId="456338F3" w14:textId="77777777" w:rsidTr="007F5A4A">
        <w:tc>
          <w:tcPr>
            <w:tcW w:w="2835" w:type="dxa"/>
          </w:tcPr>
          <w:p w14:paraId="759853D2" w14:textId="310BA071"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Эфирные масла, %</w:t>
            </w:r>
          </w:p>
        </w:tc>
        <w:tc>
          <w:tcPr>
            <w:tcW w:w="3686" w:type="dxa"/>
          </w:tcPr>
          <w:p w14:paraId="6FD4A39C" w14:textId="01CF2270"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0,13</w:t>
            </w:r>
            <w:r w:rsidR="00FF295E" w:rsidRPr="00D03930">
              <w:rPr>
                <w:rFonts w:ascii="Times New Roman" w:hAnsi="Times New Roman" w:cs="Times New Roman"/>
                <w:sz w:val="24"/>
                <w:szCs w:val="24"/>
                <w:lang w:val="ru-RU"/>
              </w:rPr>
              <w:t>±0,08</w:t>
            </w:r>
          </w:p>
        </w:tc>
        <w:tc>
          <w:tcPr>
            <w:tcW w:w="3225" w:type="dxa"/>
          </w:tcPr>
          <w:p w14:paraId="4B959ADF" w14:textId="10A439DF"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0,21</w:t>
            </w:r>
            <w:r w:rsidR="00FF295E" w:rsidRPr="00D03930">
              <w:rPr>
                <w:rFonts w:ascii="Times New Roman" w:hAnsi="Times New Roman" w:cs="Times New Roman"/>
                <w:sz w:val="24"/>
                <w:szCs w:val="24"/>
                <w:lang w:val="ru-RU"/>
              </w:rPr>
              <w:t>±0,11</w:t>
            </w:r>
          </w:p>
        </w:tc>
      </w:tr>
      <w:tr w:rsidR="00D03930" w:rsidRPr="00D03930" w14:paraId="233D5B02" w14:textId="77777777" w:rsidTr="007F5A4A">
        <w:tc>
          <w:tcPr>
            <w:tcW w:w="2835" w:type="dxa"/>
          </w:tcPr>
          <w:p w14:paraId="0A8C9740" w14:textId="360BB2AF"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Флавоноиды, %</w:t>
            </w:r>
          </w:p>
        </w:tc>
        <w:tc>
          <w:tcPr>
            <w:tcW w:w="3686" w:type="dxa"/>
          </w:tcPr>
          <w:p w14:paraId="4E9324FA" w14:textId="503C9793"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3,81</w:t>
            </w:r>
            <w:r w:rsidR="00FF295E" w:rsidRPr="00D03930">
              <w:rPr>
                <w:rFonts w:ascii="Times New Roman" w:hAnsi="Times New Roman" w:cs="Times New Roman"/>
                <w:sz w:val="24"/>
                <w:szCs w:val="24"/>
                <w:lang w:val="ru-RU"/>
              </w:rPr>
              <w:t>±0,17</w:t>
            </w:r>
          </w:p>
        </w:tc>
        <w:tc>
          <w:tcPr>
            <w:tcW w:w="3225" w:type="dxa"/>
          </w:tcPr>
          <w:p w14:paraId="7DFE6388" w14:textId="7793E62E"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r w:rsidR="00E950BC" w:rsidRPr="00D03930">
              <w:rPr>
                <w:rFonts w:ascii="Times New Roman" w:hAnsi="Times New Roman" w:cs="Times New Roman"/>
                <w:sz w:val="24"/>
                <w:szCs w:val="24"/>
                <w:lang w:val="ru-RU"/>
              </w:rPr>
              <w:t>37</w:t>
            </w:r>
            <w:r w:rsidR="00FF295E" w:rsidRPr="00D03930">
              <w:rPr>
                <w:rFonts w:ascii="Times New Roman" w:hAnsi="Times New Roman" w:cs="Times New Roman"/>
                <w:sz w:val="24"/>
                <w:szCs w:val="24"/>
                <w:lang w:val="ru-RU"/>
              </w:rPr>
              <w:t>±0,27</w:t>
            </w:r>
          </w:p>
        </w:tc>
      </w:tr>
      <w:tr w:rsidR="00D03930" w:rsidRPr="00D03930" w14:paraId="6CF7A611" w14:textId="77777777" w:rsidTr="007F5A4A">
        <w:tc>
          <w:tcPr>
            <w:tcW w:w="2835" w:type="dxa"/>
          </w:tcPr>
          <w:p w14:paraId="03D92649" w14:textId="52A0148B"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Фенолкарбоновые кислоты, %</w:t>
            </w:r>
          </w:p>
        </w:tc>
        <w:tc>
          <w:tcPr>
            <w:tcW w:w="3686" w:type="dxa"/>
          </w:tcPr>
          <w:p w14:paraId="3C9E67BB" w14:textId="5A313EEE" w:rsidR="006B51E7" w:rsidRPr="00D03930" w:rsidRDefault="00E950B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2,29</w:t>
            </w:r>
            <w:r w:rsidR="00FF295E" w:rsidRPr="00D03930">
              <w:rPr>
                <w:rFonts w:ascii="Times New Roman" w:hAnsi="Times New Roman" w:cs="Times New Roman"/>
                <w:sz w:val="24"/>
                <w:szCs w:val="24"/>
                <w:lang w:val="ru-RU"/>
              </w:rPr>
              <w:t>±0,12</w:t>
            </w:r>
          </w:p>
        </w:tc>
        <w:tc>
          <w:tcPr>
            <w:tcW w:w="3225" w:type="dxa"/>
          </w:tcPr>
          <w:p w14:paraId="23FE4707" w14:textId="3097D972" w:rsidR="006B51E7" w:rsidRPr="00D03930" w:rsidRDefault="00E950B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1,92</w:t>
            </w:r>
            <w:r w:rsidR="00FF295E" w:rsidRPr="00D03930">
              <w:rPr>
                <w:rFonts w:ascii="Times New Roman" w:hAnsi="Times New Roman" w:cs="Times New Roman"/>
                <w:sz w:val="24"/>
                <w:szCs w:val="24"/>
                <w:lang w:val="ru-RU"/>
              </w:rPr>
              <w:t>±0,20</w:t>
            </w:r>
          </w:p>
        </w:tc>
      </w:tr>
      <w:tr w:rsidR="00D03930" w:rsidRPr="00D03930" w14:paraId="5194CED3" w14:textId="77777777" w:rsidTr="007F5A4A">
        <w:tc>
          <w:tcPr>
            <w:tcW w:w="2835" w:type="dxa"/>
          </w:tcPr>
          <w:p w14:paraId="73AAC1CC" w14:textId="51B1642E"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Дубильные вещества</w:t>
            </w:r>
            <w:r w:rsidR="00B1704F" w:rsidRPr="00D03930">
              <w:rPr>
                <w:rFonts w:ascii="Times New Roman" w:hAnsi="Times New Roman" w:cs="Times New Roman"/>
                <w:sz w:val="24"/>
                <w:szCs w:val="24"/>
                <w:lang w:val="ru-RU"/>
              </w:rPr>
              <w:t>, %</w:t>
            </w:r>
          </w:p>
        </w:tc>
        <w:tc>
          <w:tcPr>
            <w:tcW w:w="3686" w:type="dxa"/>
          </w:tcPr>
          <w:p w14:paraId="78D9B767" w14:textId="226442A6"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1,57</w:t>
            </w:r>
            <w:r w:rsidR="00FF295E" w:rsidRPr="00D03930">
              <w:rPr>
                <w:rFonts w:ascii="Times New Roman" w:hAnsi="Times New Roman" w:cs="Times New Roman"/>
                <w:sz w:val="24"/>
                <w:szCs w:val="24"/>
                <w:lang w:val="ru-RU"/>
              </w:rPr>
              <w:t>±0,13</w:t>
            </w:r>
          </w:p>
        </w:tc>
        <w:tc>
          <w:tcPr>
            <w:tcW w:w="3225" w:type="dxa"/>
          </w:tcPr>
          <w:p w14:paraId="535DD3D7" w14:textId="7E3695BA"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1,58</w:t>
            </w:r>
            <w:r w:rsidR="00FF295E" w:rsidRPr="00D03930">
              <w:rPr>
                <w:rFonts w:ascii="Times New Roman" w:hAnsi="Times New Roman" w:cs="Times New Roman"/>
                <w:sz w:val="24"/>
                <w:szCs w:val="24"/>
                <w:lang w:val="ru-RU"/>
              </w:rPr>
              <w:t>±0,11</w:t>
            </w:r>
          </w:p>
        </w:tc>
      </w:tr>
      <w:tr w:rsidR="00D03930" w:rsidRPr="00D03930" w14:paraId="67DE5203" w14:textId="77777777" w:rsidTr="007F5A4A">
        <w:tc>
          <w:tcPr>
            <w:tcW w:w="2835" w:type="dxa"/>
          </w:tcPr>
          <w:p w14:paraId="54CF47D2" w14:textId="42180668"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Полисахарады</w:t>
            </w:r>
            <w:r w:rsidR="00B1704F" w:rsidRPr="00D03930">
              <w:rPr>
                <w:rFonts w:ascii="Times New Roman" w:hAnsi="Times New Roman" w:cs="Times New Roman"/>
                <w:sz w:val="24"/>
                <w:szCs w:val="24"/>
                <w:lang w:val="ru-RU"/>
              </w:rPr>
              <w:t>, %</w:t>
            </w:r>
          </w:p>
        </w:tc>
        <w:tc>
          <w:tcPr>
            <w:tcW w:w="3686" w:type="dxa"/>
          </w:tcPr>
          <w:p w14:paraId="2F0334F5" w14:textId="3BBA4A59" w:rsidR="006B51E7" w:rsidRPr="00D03930" w:rsidRDefault="006B51E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0,48</w:t>
            </w:r>
            <w:r w:rsidR="00FF295E" w:rsidRPr="00D03930">
              <w:rPr>
                <w:rFonts w:ascii="Times New Roman" w:hAnsi="Times New Roman" w:cs="Times New Roman"/>
                <w:sz w:val="24"/>
                <w:szCs w:val="24"/>
                <w:lang w:val="ru-RU"/>
              </w:rPr>
              <w:t>±0,17</w:t>
            </w:r>
          </w:p>
        </w:tc>
        <w:tc>
          <w:tcPr>
            <w:tcW w:w="3225" w:type="dxa"/>
          </w:tcPr>
          <w:p w14:paraId="29136389" w14:textId="392DFF1B" w:rsidR="006B51E7" w:rsidRPr="00D03930" w:rsidRDefault="00E950B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0,67</w:t>
            </w:r>
            <w:r w:rsidR="00FF295E" w:rsidRPr="00D03930">
              <w:rPr>
                <w:rFonts w:ascii="Times New Roman" w:hAnsi="Times New Roman" w:cs="Times New Roman"/>
                <w:sz w:val="24"/>
                <w:szCs w:val="24"/>
                <w:lang w:val="ru-RU"/>
              </w:rPr>
              <w:t>±0,21</w:t>
            </w:r>
          </w:p>
        </w:tc>
      </w:tr>
      <w:tr w:rsidR="006B51E7" w:rsidRPr="00D03930" w14:paraId="1CB76197" w14:textId="77777777" w:rsidTr="007F5A4A">
        <w:tc>
          <w:tcPr>
            <w:tcW w:w="2835" w:type="dxa"/>
          </w:tcPr>
          <w:p w14:paraId="56FD35B9" w14:textId="35A77464" w:rsidR="006B51E7" w:rsidRPr="00D03930" w:rsidRDefault="006B51E7"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Аминокислоты</w:t>
            </w:r>
            <w:r w:rsidR="00B1704F" w:rsidRPr="00D03930">
              <w:rPr>
                <w:rFonts w:ascii="Times New Roman" w:hAnsi="Times New Roman" w:cs="Times New Roman"/>
                <w:sz w:val="24"/>
                <w:szCs w:val="24"/>
                <w:lang w:val="ru-RU"/>
              </w:rPr>
              <w:t>, %</w:t>
            </w:r>
          </w:p>
        </w:tc>
        <w:tc>
          <w:tcPr>
            <w:tcW w:w="3686" w:type="dxa"/>
          </w:tcPr>
          <w:p w14:paraId="4B02E4FB" w14:textId="29A0504A" w:rsidR="006B51E7" w:rsidRPr="00D03930" w:rsidRDefault="00E950B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w:t>
            </w:r>
            <w:r w:rsidR="006B51E7" w:rsidRPr="00D03930">
              <w:rPr>
                <w:rFonts w:ascii="Times New Roman" w:hAnsi="Times New Roman" w:cs="Times New Roman"/>
                <w:sz w:val="24"/>
                <w:szCs w:val="24"/>
                <w:lang w:val="ru-RU"/>
              </w:rPr>
              <w:t>,19</w:t>
            </w:r>
            <w:r w:rsidR="00FF295E" w:rsidRPr="00D03930">
              <w:rPr>
                <w:rFonts w:ascii="Times New Roman" w:hAnsi="Times New Roman" w:cs="Times New Roman"/>
                <w:sz w:val="24"/>
                <w:szCs w:val="24"/>
                <w:lang w:val="ru-RU"/>
              </w:rPr>
              <w:t>±0,05</w:t>
            </w:r>
          </w:p>
        </w:tc>
        <w:tc>
          <w:tcPr>
            <w:tcW w:w="3225" w:type="dxa"/>
          </w:tcPr>
          <w:p w14:paraId="491744CE" w14:textId="42A197AC" w:rsidR="006B51E7" w:rsidRPr="00D03930" w:rsidRDefault="00E950BC"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w:t>
            </w:r>
            <w:r w:rsidR="006B51E7" w:rsidRPr="00D03930">
              <w:rPr>
                <w:rFonts w:ascii="Times New Roman" w:hAnsi="Times New Roman" w:cs="Times New Roman"/>
                <w:sz w:val="24"/>
                <w:szCs w:val="24"/>
                <w:lang w:val="ru-RU"/>
              </w:rPr>
              <w:t>,23</w:t>
            </w:r>
            <w:r w:rsidR="00FF295E" w:rsidRPr="00D03930">
              <w:rPr>
                <w:rFonts w:ascii="Times New Roman" w:hAnsi="Times New Roman" w:cs="Times New Roman"/>
                <w:sz w:val="24"/>
                <w:szCs w:val="24"/>
                <w:lang w:val="ru-RU"/>
              </w:rPr>
              <w:t>±0,12</w:t>
            </w:r>
          </w:p>
        </w:tc>
      </w:tr>
    </w:tbl>
    <w:p w14:paraId="0811A91C" w14:textId="77777777" w:rsidR="006B51E7" w:rsidRPr="00D03930" w:rsidRDefault="006B51E7" w:rsidP="00101908">
      <w:pPr>
        <w:ind w:firstLine="709"/>
        <w:jc w:val="both"/>
        <w:rPr>
          <w:rFonts w:ascii="Times New Roman" w:hAnsi="Times New Roman" w:cs="Times New Roman"/>
          <w:sz w:val="28"/>
          <w:szCs w:val="28"/>
          <w:lang w:val="ru-RU"/>
        </w:rPr>
      </w:pPr>
    </w:p>
    <w:p w14:paraId="2D6F01F9" w14:textId="18155D29" w:rsidR="003C2D78" w:rsidRPr="00D03930" w:rsidRDefault="003C2D78"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связи с обнаружением эфирных масел в </w:t>
      </w:r>
      <w:r w:rsidR="00B65822" w:rsidRPr="00D03930">
        <w:rPr>
          <w:rFonts w:ascii="Times New Roman" w:hAnsi="Times New Roman" w:cs="Times New Roman"/>
          <w:sz w:val="28"/>
          <w:szCs w:val="28"/>
          <w:lang w:val="ru-RU"/>
        </w:rPr>
        <w:t>траве</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00B65822" w:rsidRPr="00D03930">
        <w:rPr>
          <w:rFonts w:ascii="Times New Roman" w:hAnsi="Times New Roman" w:cs="Times New Roman"/>
          <w:sz w:val="28"/>
          <w:szCs w:val="28"/>
          <w:lang w:val="ru-RU"/>
        </w:rPr>
        <w:t xml:space="preserve">траве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00B65822" w:rsidRPr="00D03930">
        <w:rPr>
          <w:rFonts w:ascii="Times New Roman" w:hAnsi="Times New Roman" w:cs="Times New Roman"/>
          <w:sz w:val="28"/>
          <w:szCs w:val="28"/>
          <w:lang w:val="ru-RU"/>
        </w:rPr>
        <w:t>были</w:t>
      </w:r>
      <w:r w:rsidRPr="00D03930">
        <w:rPr>
          <w:rFonts w:ascii="Times New Roman" w:hAnsi="Times New Roman" w:cs="Times New Roman"/>
          <w:sz w:val="28"/>
          <w:szCs w:val="28"/>
          <w:lang w:val="ru-RU"/>
        </w:rPr>
        <w:t xml:space="preserve"> получены эфирные масла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методом гидродистиляции на установке Клевенджера </w:t>
      </w:r>
      <w:r w:rsidR="0015435E" w:rsidRPr="00D03930">
        <w:rPr>
          <w:rFonts w:ascii="Times New Roman" w:hAnsi="Times New Roman" w:cs="Times New Roman"/>
          <w:sz w:val="28"/>
          <w:szCs w:val="28"/>
          <w:lang w:val="ru-RU"/>
        </w:rPr>
        <w:t xml:space="preserve">и </w:t>
      </w:r>
      <w:r w:rsidRPr="00D03930">
        <w:rPr>
          <w:rFonts w:ascii="Times New Roman" w:hAnsi="Times New Roman" w:cs="Times New Roman"/>
          <w:sz w:val="28"/>
          <w:szCs w:val="28"/>
          <w:lang w:val="ru-RU"/>
        </w:rPr>
        <w:t>проведен</w:t>
      </w:r>
      <w:r w:rsidR="0015435E"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хроматографическ</w:t>
      </w:r>
      <w:r w:rsidR="0015435E" w:rsidRPr="00D03930">
        <w:rPr>
          <w:rFonts w:ascii="Times New Roman" w:hAnsi="Times New Roman" w:cs="Times New Roman"/>
          <w:sz w:val="28"/>
          <w:szCs w:val="28"/>
          <w:lang w:val="ru-RU"/>
        </w:rPr>
        <w:t>ий анализ</w:t>
      </w:r>
      <w:r w:rsidRPr="00D03930">
        <w:rPr>
          <w:rFonts w:ascii="Times New Roman" w:hAnsi="Times New Roman" w:cs="Times New Roman"/>
          <w:sz w:val="28"/>
          <w:szCs w:val="28"/>
          <w:lang w:val="ru-RU"/>
        </w:rPr>
        <w:t xml:space="preserve"> методом ГХ-МС на определение основных компонентов эфирных масел</w:t>
      </w:r>
      <w:r w:rsidR="0064393D" w:rsidRPr="00D03930">
        <w:rPr>
          <w:rFonts w:ascii="Times New Roman" w:hAnsi="Times New Roman" w:cs="Times New Roman"/>
          <w:sz w:val="28"/>
          <w:szCs w:val="28"/>
          <w:lang w:val="ru-RU"/>
        </w:rPr>
        <w:t>, описанн</w:t>
      </w:r>
      <w:r w:rsidR="0015435E" w:rsidRPr="00D03930">
        <w:rPr>
          <w:rFonts w:ascii="Times New Roman" w:hAnsi="Times New Roman" w:cs="Times New Roman"/>
          <w:sz w:val="28"/>
          <w:szCs w:val="28"/>
          <w:lang w:val="ru-RU"/>
        </w:rPr>
        <w:t>ым</w:t>
      </w:r>
      <w:r w:rsidR="0064393D" w:rsidRPr="00D03930">
        <w:rPr>
          <w:rFonts w:ascii="Times New Roman" w:hAnsi="Times New Roman" w:cs="Times New Roman"/>
          <w:sz w:val="28"/>
          <w:szCs w:val="28"/>
          <w:lang w:val="ru-RU"/>
        </w:rPr>
        <w:t xml:space="preserve"> в </w:t>
      </w:r>
      <w:r w:rsidR="00D51D96" w:rsidRPr="00D03930">
        <w:rPr>
          <w:rFonts w:ascii="Times New Roman" w:hAnsi="Times New Roman" w:cs="Times New Roman"/>
          <w:sz w:val="28"/>
          <w:szCs w:val="28"/>
          <w:lang w:val="ru-RU"/>
        </w:rPr>
        <w:t>подразделе</w:t>
      </w:r>
      <w:r w:rsidR="0064393D" w:rsidRPr="00D03930">
        <w:rPr>
          <w:rFonts w:ascii="Times New Roman" w:hAnsi="Times New Roman" w:cs="Times New Roman"/>
          <w:sz w:val="28"/>
          <w:szCs w:val="28"/>
          <w:lang w:val="ru-RU"/>
        </w:rPr>
        <w:t xml:space="preserve"> 2.2.</w:t>
      </w:r>
    </w:p>
    <w:p w14:paraId="2745EC64" w14:textId="7F9B53A2" w:rsidR="003C2D78" w:rsidRPr="00D03930" w:rsidRDefault="00BA39ED" w:rsidP="00290FDC">
      <w:pPr>
        <w:ind w:firstLine="709"/>
        <w:jc w:val="both"/>
        <w:rPr>
          <w:rFonts w:ascii="Times New Roman" w:hAnsi="Times New Roman" w:cs="Times New Roman"/>
          <w:sz w:val="28"/>
          <w:szCs w:val="28"/>
          <w:lang w:val="ru-RU"/>
        </w:rPr>
      </w:pPr>
      <w:r w:rsidRPr="00D03930">
        <w:rPr>
          <w:rFonts w:ascii="Times New Roman" w:hAnsi="Times New Roman" w:cs="Times New Roman"/>
          <w:iCs/>
          <w:sz w:val="28"/>
          <w:szCs w:val="28"/>
          <w:lang w:val="ru-RU"/>
        </w:rPr>
        <w:lastRenderedPageBreak/>
        <w:t>Компонентный состав эфирного масла</w:t>
      </w:r>
      <w:r w:rsidRPr="00D03930">
        <w:rPr>
          <w:rFonts w:ascii="Times New Roman" w:hAnsi="Times New Roman" w:cs="Times New Roman"/>
          <w:sz w:val="28"/>
          <w:szCs w:val="28"/>
          <w:lang w:val="ru-RU"/>
        </w:rPr>
        <w:t xml:space="preserve"> двух видов лабазника определяли методом газовой хроматографии-масс-спектроскопии (ГХ/МС) на базе Научно-исселедовательского центра НАО «Медицинский университет Караган</w:t>
      </w:r>
      <w:r w:rsidR="00290FDC" w:rsidRPr="00D03930">
        <w:rPr>
          <w:rFonts w:ascii="Times New Roman" w:hAnsi="Times New Roman" w:cs="Times New Roman"/>
          <w:sz w:val="28"/>
          <w:szCs w:val="28"/>
          <w:lang w:val="ru-RU"/>
        </w:rPr>
        <w:t xml:space="preserve">ды» (г. Караганда, Казахстан). </w:t>
      </w:r>
      <w:r w:rsidR="00FD69C7" w:rsidRPr="00D03930">
        <w:rPr>
          <w:rFonts w:ascii="Times New Roman" w:hAnsi="Times New Roman" w:cs="Times New Roman"/>
          <w:sz w:val="28"/>
          <w:szCs w:val="28"/>
          <w:lang w:val="ru-RU"/>
        </w:rPr>
        <w:t xml:space="preserve">Компонентный состав </w:t>
      </w:r>
      <w:r w:rsidR="003C2D78" w:rsidRPr="00D03930">
        <w:rPr>
          <w:rFonts w:ascii="Times New Roman" w:hAnsi="Times New Roman" w:cs="Times New Roman"/>
          <w:sz w:val="28"/>
          <w:szCs w:val="28"/>
          <w:lang w:val="ru-RU"/>
        </w:rPr>
        <w:t>эфирных масел</w:t>
      </w:r>
      <w:r w:rsidR="0051044C" w:rsidRPr="00D03930">
        <w:rPr>
          <w:rFonts w:ascii="Times New Roman" w:hAnsi="Times New Roman" w:cs="Times New Roman"/>
          <w:sz w:val="28"/>
          <w:szCs w:val="28"/>
          <w:lang w:val="ru-RU"/>
        </w:rPr>
        <w:t xml:space="preserve"> травы</w:t>
      </w:r>
      <w:r w:rsidR="003C2D78" w:rsidRPr="00D03930">
        <w:rPr>
          <w:rFonts w:ascii="Times New Roman" w:hAnsi="Times New Roman" w:cs="Times New Roman"/>
          <w:sz w:val="28"/>
          <w:szCs w:val="28"/>
          <w:lang w:val="ru-RU"/>
        </w:rPr>
        <w:t xml:space="preserve"> </w:t>
      </w:r>
      <w:r w:rsidR="00EB447B" w:rsidRPr="00D03930">
        <w:rPr>
          <w:rFonts w:ascii="Times New Roman" w:hAnsi="Times New Roman" w:cs="Times New Roman"/>
          <w:i/>
          <w:iCs/>
          <w:sz w:val="28"/>
          <w:szCs w:val="28"/>
          <w:lang w:val="ru-RU"/>
        </w:rPr>
        <w:t>Filipendula vulgaris</w:t>
      </w:r>
      <w:r w:rsidR="00EB447B" w:rsidRPr="00D03930">
        <w:rPr>
          <w:rFonts w:ascii="Times New Roman" w:hAnsi="Times New Roman" w:cs="Times New Roman"/>
          <w:sz w:val="28"/>
          <w:szCs w:val="28"/>
          <w:lang w:val="ru-RU"/>
        </w:rPr>
        <w:t xml:space="preserve"> и</w:t>
      </w:r>
      <w:r w:rsidR="0051044C" w:rsidRPr="00D03930">
        <w:rPr>
          <w:rFonts w:ascii="Times New Roman" w:hAnsi="Times New Roman" w:cs="Times New Roman"/>
          <w:sz w:val="28"/>
          <w:szCs w:val="28"/>
          <w:lang w:val="ru-RU"/>
        </w:rPr>
        <w:t xml:space="preserve"> травы</w:t>
      </w:r>
      <w:r w:rsidR="00EB447B" w:rsidRPr="00D03930">
        <w:rPr>
          <w:rFonts w:ascii="Times New Roman" w:hAnsi="Times New Roman" w:cs="Times New Roman"/>
          <w:sz w:val="28"/>
          <w:szCs w:val="28"/>
          <w:lang w:val="ru-RU"/>
        </w:rPr>
        <w:t xml:space="preserve"> </w:t>
      </w:r>
      <w:r w:rsidR="00EB447B" w:rsidRPr="00D03930">
        <w:rPr>
          <w:rFonts w:ascii="Times New Roman" w:hAnsi="Times New Roman" w:cs="Times New Roman"/>
          <w:i/>
          <w:iCs/>
          <w:sz w:val="28"/>
          <w:szCs w:val="28"/>
          <w:lang w:val="ru-RU"/>
        </w:rPr>
        <w:t>Filipendula ulmaria</w:t>
      </w:r>
      <w:r w:rsidR="00EB447B" w:rsidRPr="00D03930">
        <w:rPr>
          <w:rFonts w:ascii="Times New Roman" w:hAnsi="Times New Roman" w:cs="Times New Roman"/>
          <w:sz w:val="28"/>
          <w:szCs w:val="28"/>
          <w:lang w:val="ru-RU"/>
        </w:rPr>
        <w:t xml:space="preserve"> </w:t>
      </w:r>
      <w:r w:rsidR="003C2D78" w:rsidRPr="00D03930">
        <w:rPr>
          <w:rFonts w:ascii="Times New Roman" w:hAnsi="Times New Roman" w:cs="Times New Roman"/>
          <w:sz w:val="28"/>
          <w:szCs w:val="28"/>
          <w:lang w:val="ru-RU"/>
        </w:rPr>
        <w:t xml:space="preserve">представлен </w:t>
      </w:r>
      <w:r w:rsidR="00FD69C7" w:rsidRPr="00D03930">
        <w:rPr>
          <w:rFonts w:ascii="Times New Roman" w:hAnsi="Times New Roman" w:cs="Times New Roman"/>
          <w:sz w:val="28"/>
          <w:szCs w:val="28"/>
          <w:lang w:val="ru-RU"/>
        </w:rPr>
        <w:t xml:space="preserve">в таблице </w:t>
      </w:r>
      <w:r w:rsidR="004E2537" w:rsidRPr="00D03930">
        <w:rPr>
          <w:rFonts w:ascii="Times New Roman" w:hAnsi="Times New Roman" w:cs="Times New Roman"/>
          <w:sz w:val="28"/>
          <w:szCs w:val="28"/>
          <w:lang w:val="ru-RU"/>
        </w:rPr>
        <w:t>9</w:t>
      </w:r>
      <w:r w:rsidR="00317BDC" w:rsidRPr="00D03930">
        <w:rPr>
          <w:rFonts w:ascii="Times New Roman" w:hAnsi="Times New Roman" w:cs="Times New Roman"/>
          <w:sz w:val="28"/>
          <w:szCs w:val="28"/>
          <w:lang w:val="ru-RU"/>
        </w:rPr>
        <w:t>.</w:t>
      </w:r>
    </w:p>
    <w:p w14:paraId="6496FADA" w14:textId="77777777" w:rsidR="003C2D78" w:rsidRPr="00D03930" w:rsidRDefault="003C2D78" w:rsidP="00101908">
      <w:pPr>
        <w:widowControl/>
        <w:ind w:firstLine="709"/>
        <w:jc w:val="both"/>
        <w:rPr>
          <w:rFonts w:ascii="Times New Roman" w:hAnsi="Times New Roman" w:cs="Times New Roman"/>
          <w:sz w:val="28"/>
          <w:szCs w:val="28"/>
          <w:lang w:val="ru-RU"/>
        </w:rPr>
      </w:pPr>
    </w:p>
    <w:p w14:paraId="35579016" w14:textId="62A6EA8D" w:rsidR="003C2D78" w:rsidRPr="00D03930" w:rsidRDefault="003C2D78" w:rsidP="00101908">
      <w:pPr>
        <w:widowControl/>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4E2537"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 Компонентный состав эфирных масел </w:t>
      </w:r>
      <w:r w:rsidR="0051044C" w:rsidRPr="00D03930">
        <w:rPr>
          <w:rFonts w:ascii="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0051044C" w:rsidRPr="00D03930">
        <w:rPr>
          <w:rFonts w:ascii="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p>
    <w:p w14:paraId="30E8512B" w14:textId="77777777" w:rsidR="003C2D78" w:rsidRPr="00D03930" w:rsidRDefault="003C2D78" w:rsidP="00101908">
      <w:pPr>
        <w:widowControl/>
        <w:jc w:val="both"/>
        <w:rPr>
          <w:rFonts w:ascii="Times New Roman" w:hAnsi="Times New Roman" w:cs="Times New Roman"/>
          <w:sz w:val="28"/>
          <w:szCs w:val="28"/>
          <w:lang w:val="ru-RU"/>
        </w:rPr>
      </w:pPr>
    </w:p>
    <w:tbl>
      <w:tblPr>
        <w:tblW w:w="9195" w:type="dxa"/>
        <w:jc w:val="center"/>
        <w:tblLook w:val="04A0" w:firstRow="1" w:lastRow="0" w:firstColumn="1" w:lastColumn="0" w:noHBand="0" w:noVBand="1"/>
      </w:tblPr>
      <w:tblGrid>
        <w:gridCol w:w="776"/>
        <w:gridCol w:w="1126"/>
        <w:gridCol w:w="2502"/>
        <w:gridCol w:w="963"/>
        <w:gridCol w:w="1985"/>
        <w:gridCol w:w="1843"/>
      </w:tblGrid>
      <w:tr w:rsidR="00D03930" w:rsidRPr="00D03930" w14:paraId="018B66DD" w14:textId="77777777" w:rsidTr="00317BDC">
        <w:trPr>
          <w:trHeight w:val="300"/>
          <w:jc w:val="center"/>
        </w:trPr>
        <w:tc>
          <w:tcPr>
            <w:tcW w:w="776" w:type="dxa"/>
            <w:vMerge w:val="restart"/>
            <w:tcBorders>
              <w:top w:val="single" w:sz="4" w:space="0" w:color="auto"/>
              <w:left w:val="single" w:sz="4" w:space="0" w:color="auto"/>
              <w:right w:val="single" w:sz="4" w:space="0" w:color="auto"/>
            </w:tcBorders>
            <w:shd w:val="clear" w:color="auto" w:fill="auto"/>
            <w:noWrap/>
            <w:vAlign w:val="center"/>
          </w:tcPr>
          <w:p w14:paraId="66770190" w14:textId="141B1AD7" w:rsidR="00350FE2" w:rsidRPr="00D03930" w:rsidRDefault="00350FE2" w:rsidP="00101908">
            <w:pPr>
              <w:jc w:val="center"/>
              <w:rPr>
                <w:rFonts w:ascii="Times New Roman" w:eastAsia="Times New Roman" w:hAnsi="Times New Roman" w:cs="Times New Roman"/>
                <w:sz w:val="24"/>
                <w:szCs w:val="24"/>
              </w:rPr>
            </w:pPr>
            <w:bookmarkStart w:id="37" w:name="_Hlk140798567"/>
            <w:r w:rsidRPr="00D03930">
              <w:rPr>
                <w:rFonts w:ascii="Times New Roman" w:eastAsia="Times New Roman" w:hAnsi="Times New Roman" w:cs="Times New Roman"/>
                <w:sz w:val="24"/>
                <w:szCs w:val="24"/>
                <w:lang w:val="kk-KZ"/>
              </w:rPr>
              <w:t>№ пика</w:t>
            </w:r>
          </w:p>
        </w:tc>
        <w:tc>
          <w:tcPr>
            <w:tcW w:w="1126" w:type="dxa"/>
            <w:vMerge w:val="restart"/>
            <w:tcBorders>
              <w:top w:val="single" w:sz="4" w:space="0" w:color="auto"/>
              <w:left w:val="nil"/>
              <w:right w:val="single" w:sz="4" w:space="0" w:color="auto"/>
            </w:tcBorders>
            <w:shd w:val="clear" w:color="auto" w:fill="auto"/>
            <w:noWrap/>
            <w:vAlign w:val="center"/>
          </w:tcPr>
          <w:p w14:paraId="63B308F2" w14:textId="77777777" w:rsidR="00350FE2" w:rsidRPr="00D03930" w:rsidRDefault="00350FE2" w:rsidP="00101908">
            <w:pPr>
              <w:pStyle w:val="Default"/>
              <w:jc w:val="center"/>
              <w:rPr>
                <w:rFonts w:ascii="Times New Roman" w:hAnsi="Times New Roman" w:cs="Times New Roman"/>
                <w:color w:val="auto"/>
              </w:rPr>
            </w:pPr>
            <w:r w:rsidRPr="00D03930">
              <w:rPr>
                <w:rFonts w:ascii="Times New Roman" w:hAnsi="Times New Roman" w:cs="Times New Roman"/>
                <w:color w:val="auto"/>
              </w:rPr>
              <w:t>tR</w:t>
            </w:r>
          </w:p>
          <w:p w14:paraId="7E83E9F2" w14:textId="666B273E" w:rsidR="00350FE2" w:rsidRPr="00D03930" w:rsidRDefault="00350FE2" w:rsidP="00101908">
            <w:pPr>
              <w:pStyle w:val="Default"/>
              <w:jc w:val="center"/>
              <w:rPr>
                <w:rFonts w:ascii="Times New Roman" w:eastAsia="Times New Roman" w:hAnsi="Times New Roman" w:cs="Times New Roman"/>
                <w:color w:val="auto"/>
              </w:rPr>
            </w:pPr>
            <w:r w:rsidRPr="00D03930">
              <w:rPr>
                <w:rFonts w:ascii="Times New Roman" w:hAnsi="Times New Roman" w:cs="Times New Roman"/>
                <w:color w:val="auto"/>
              </w:rPr>
              <w:t>(мин)</w:t>
            </w:r>
          </w:p>
        </w:tc>
        <w:tc>
          <w:tcPr>
            <w:tcW w:w="2502" w:type="dxa"/>
            <w:vMerge w:val="restart"/>
            <w:tcBorders>
              <w:top w:val="single" w:sz="4" w:space="0" w:color="auto"/>
              <w:left w:val="nil"/>
              <w:right w:val="single" w:sz="4" w:space="0" w:color="auto"/>
            </w:tcBorders>
            <w:shd w:val="clear" w:color="auto" w:fill="auto"/>
            <w:noWrap/>
            <w:vAlign w:val="center"/>
          </w:tcPr>
          <w:p w14:paraId="25B2D3B0" w14:textId="0CFEFF65" w:rsidR="00350FE2" w:rsidRPr="00D03930" w:rsidRDefault="00350FE2" w:rsidP="00101908">
            <w:pPr>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Компонент</w:t>
            </w:r>
            <w:r w:rsidR="00CA40B2" w:rsidRPr="00D03930">
              <w:rPr>
                <w:rFonts w:ascii="Times New Roman" w:eastAsia="Times New Roman" w:hAnsi="Times New Roman" w:cs="Times New Roman"/>
                <w:sz w:val="24"/>
                <w:szCs w:val="24"/>
                <w:lang w:val="kk-KZ"/>
              </w:rPr>
              <w:t>*</w:t>
            </w:r>
          </w:p>
        </w:tc>
        <w:tc>
          <w:tcPr>
            <w:tcW w:w="963" w:type="dxa"/>
            <w:vMerge w:val="restart"/>
            <w:tcBorders>
              <w:top w:val="single" w:sz="4" w:space="0" w:color="auto"/>
              <w:left w:val="nil"/>
              <w:right w:val="single" w:sz="4" w:space="0" w:color="auto"/>
            </w:tcBorders>
            <w:shd w:val="clear" w:color="auto" w:fill="auto"/>
            <w:noWrap/>
            <w:vAlign w:val="center"/>
          </w:tcPr>
          <w:p w14:paraId="586FDAA2" w14:textId="680F57D9" w:rsidR="00350FE2" w:rsidRPr="00D03930" w:rsidRDefault="00350FE2" w:rsidP="00101908">
            <w:pPr>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vertAlign w:val="superscript"/>
              </w:rPr>
              <w:t>a</w:t>
            </w:r>
            <w:r w:rsidRPr="00D03930">
              <w:rPr>
                <w:rFonts w:ascii="Times New Roman" w:eastAsia="Times New Roman" w:hAnsi="Times New Roman" w:cs="Times New Roman"/>
                <w:sz w:val="24"/>
                <w:szCs w:val="24"/>
              </w:rPr>
              <w:t>IR</w:t>
            </w:r>
          </w:p>
        </w:tc>
        <w:tc>
          <w:tcPr>
            <w:tcW w:w="3828" w:type="dxa"/>
            <w:gridSpan w:val="2"/>
            <w:tcBorders>
              <w:top w:val="single" w:sz="4" w:space="0" w:color="auto"/>
              <w:left w:val="nil"/>
              <w:bottom w:val="single" w:sz="4" w:space="0" w:color="auto"/>
              <w:right w:val="single" w:sz="4" w:space="0" w:color="auto"/>
            </w:tcBorders>
            <w:shd w:val="clear" w:color="auto" w:fill="auto"/>
            <w:noWrap/>
            <w:vAlign w:val="center"/>
          </w:tcPr>
          <w:p w14:paraId="238A0916" w14:textId="5F8F2AF4" w:rsidR="00350FE2" w:rsidRPr="00D03930" w:rsidRDefault="00350FE2"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Содержание (%)</w:t>
            </w:r>
          </w:p>
        </w:tc>
      </w:tr>
      <w:tr w:rsidR="00D03930" w:rsidRPr="00D03930" w14:paraId="08A1F73C" w14:textId="77777777" w:rsidTr="00317BDC">
        <w:trPr>
          <w:trHeight w:val="300"/>
          <w:jc w:val="center"/>
        </w:trPr>
        <w:tc>
          <w:tcPr>
            <w:tcW w:w="776" w:type="dxa"/>
            <w:vMerge/>
            <w:tcBorders>
              <w:left w:val="single" w:sz="4" w:space="0" w:color="auto"/>
              <w:bottom w:val="single" w:sz="4" w:space="0" w:color="auto"/>
              <w:right w:val="single" w:sz="4" w:space="0" w:color="auto"/>
            </w:tcBorders>
            <w:shd w:val="clear" w:color="auto" w:fill="auto"/>
            <w:noWrap/>
            <w:vAlign w:val="bottom"/>
          </w:tcPr>
          <w:p w14:paraId="46EB05FD" w14:textId="7DE9F9A5" w:rsidR="00350FE2" w:rsidRPr="00D03930" w:rsidRDefault="00350FE2" w:rsidP="00101908">
            <w:pPr>
              <w:widowControl/>
              <w:jc w:val="center"/>
              <w:rPr>
                <w:rFonts w:ascii="Times New Roman" w:eastAsia="Times New Roman" w:hAnsi="Times New Roman" w:cs="Times New Roman"/>
                <w:sz w:val="24"/>
                <w:szCs w:val="24"/>
                <w:lang w:val="kk-KZ"/>
              </w:rPr>
            </w:pPr>
          </w:p>
        </w:tc>
        <w:tc>
          <w:tcPr>
            <w:tcW w:w="1126" w:type="dxa"/>
            <w:vMerge/>
            <w:tcBorders>
              <w:left w:val="nil"/>
              <w:bottom w:val="single" w:sz="4" w:space="0" w:color="auto"/>
              <w:right w:val="single" w:sz="4" w:space="0" w:color="auto"/>
            </w:tcBorders>
            <w:shd w:val="clear" w:color="auto" w:fill="auto"/>
            <w:noWrap/>
            <w:vAlign w:val="bottom"/>
          </w:tcPr>
          <w:p w14:paraId="41519DE4" w14:textId="0487AAE0" w:rsidR="00350FE2" w:rsidRPr="00D03930" w:rsidRDefault="00350FE2" w:rsidP="00101908">
            <w:pPr>
              <w:pStyle w:val="Default"/>
              <w:jc w:val="center"/>
              <w:rPr>
                <w:rFonts w:ascii="Times New Roman" w:hAnsi="Times New Roman" w:cs="Times New Roman"/>
                <w:color w:val="auto"/>
              </w:rPr>
            </w:pPr>
          </w:p>
        </w:tc>
        <w:tc>
          <w:tcPr>
            <w:tcW w:w="2502" w:type="dxa"/>
            <w:vMerge/>
            <w:tcBorders>
              <w:left w:val="nil"/>
              <w:bottom w:val="single" w:sz="4" w:space="0" w:color="auto"/>
              <w:right w:val="single" w:sz="4" w:space="0" w:color="auto"/>
            </w:tcBorders>
            <w:shd w:val="clear" w:color="auto" w:fill="auto"/>
            <w:noWrap/>
            <w:vAlign w:val="bottom"/>
          </w:tcPr>
          <w:p w14:paraId="73230BA4" w14:textId="5432756B" w:rsidR="00350FE2" w:rsidRPr="00D03930" w:rsidRDefault="00350FE2" w:rsidP="00101908">
            <w:pPr>
              <w:widowControl/>
              <w:rPr>
                <w:rFonts w:ascii="Times New Roman" w:eastAsia="Times New Roman" w:hAnsi="Times New Roman" w:cs="Times New Roman"/>
                <w:sz w:val="24"/>
                <w:szCs w:val="24"/>
                <w:lang w:val="kk-KZ"/>
              </w:rPr>
            </w:pPr>
          </w:p>
        </w:tc>
        <w:tc>
          <w:tcPr>
            <w:tcW w:w="963" w:type="dxa"/>
            <w:vMerge/>
            <w:tcBorders>
              <w:left w:val="nil"/>
              <w:bottom w:val="single" w:sz="4" w:space="0" w:color="auto"/>
              <w:right w:val="single" w:sz="4" w:space="0" w:color="auto"/>
            </w:tcBorders>
            <w:shd w:val="clear" w:color="auto" w:fill="auto"/>
            <w:noWrap/>
            <w:vAlign w:val="bottom"/>
          </w:tcPr>
          <w:p w14:paraId="22828E49" w14:textId="40BB2F38" w:rsidR="00350FE2" w:rsidRPr="00D03930" w:rsidRDefault="00350FE2" w:rsidP="00101908">
            <w:pPr>
              <w:widowControl/>
              <w:rPr>
                <w:rFonts w:ascii="Times New Roman" w:eastAsia="Times New Roman" w:hAnsi="Times New Roman" w:cs="Times New Roman"/>
                <w:sz w:val="24"/>
                <w:szCs w:val="24"/>
              </w:rPr>
            </w:pPr>
          </w:p>
        </w:tc>
        <w:tc>
          <w:tcPr>
            <w:tcW w:w="1985" w:type="dxa"/>
            <w:tcBorders>
              <w:top w:val="single" w:sz="4" w:space="0" w:color="auto"/>
              <w:left w:val="nil"/>
              <w:bottom w:val="single" w:sz="4" w:space="0" w:color="auto"/>
              <w:right w:val="single" w:sz="4" w:space="0" w:color="auto"/>
            </w:tcBorders>
            <w:shd w:val="clear" w:color="auto" w:fill="auto"/>
            <w:noWrap/>
            <w:vAlign w:val="center"/>
          </w:tcPr>
          <w:p w14:paraId="05995C2B" w14:textId="3496746A" w:rsidR="00350FE2" w:rsidRPr="00D03930" w:rsidRDefault="003B15E6" w:rsidP="00290FDC">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 xml:space="preserve">Эфирное масло </w:t>
            </w:r>
            <w:r w:rsidRPr="00D03930">
              <w:rPr>
                <w:rFonts w:ascii="Times New Roman" w:eastAsia="Times New Roman" w:hAnsi="Times New Roman" w:cs="Times New Roman"/>
                <w:i/>
                <w:iCs/>
                <w:sz w:val="24"/>
                <w:szCs w:val="24"/>
              </w:rPr>
              <w:t>Filipendula vulgaris</w:t>
            </w:r>
            <w:r w:rsidRPr="00D03930">
              <w:rPr>
                <w:rFonts w:ascii="Times New Roman" w:eastAsia="Times New Roman" w:hAnsi="Times New Roman" w:cs="Times New Roman"/>
                <w:sz w:val="24"/>
                <w:szCs w:val="24"/>
              </w:rPr>
              <w:t xml:space="preserve"> </w:t>
            </w:r>
          </w:p>
        </w:tc>
        <w:tc>
          <w:tcPr>
            <w:tcW w:w="1843" w:type="dxa"/>
            <w:tcBorders>
              <w:top w:val="single" w:sz="4" w:space="0" w:color="auto"/>
              <w:left w:val="nil"/>
              <w:bottom w:val="single" w:sz="4" w:space="0" w:color="auto"/>
              <w:right w:val="single" w:sz="4" w:space="0" w:color="auto"/>
            </w:tcBorders>
            <w:shd w:val="clear" w:color="auto" w:fill="auto"/>
            <w:noWrap/>
            <w:vAlign w:val="center"/>
          </w:tcPr>
          <w:p w14:paraId="67718255" w14:textId="4AABC357" w:rsidR="00350FE2" w:rsidRPr="00D03930" w:rsidRDefault="003B15E6" w:rsidP="00290FDC">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 xml:space="preserve">Эфирное масло </w:t>
            </w:r>
            <w:r w:rsidRPr="00D03930">
              <w:rPr>
                <w:rFonts w:ascii="Times New Roman" w:eastAsia="Times New Roman" w:hAnsi="Times New Roman" w:cs="Times New Roman"/>
                <w:i/>
                <w:iCs/>
                <w:sz w:val="24"/>
                <w:szCs w:val="24"/>
              </w:rPr>
              <w:t>Filipendula ulmaria</w:t>
            </w:r>
            <w:r w:rsidRPr="00D03930">
              <w:rPr>
                <w:rFonts w:ascii="Times New Roman" w:eastAsia="Times New Roman" w:hAnsi="Times New Roman" w:cs="Times New Roman"/>
                <w:sz w:val="24"/>
                <w:szCs w:val="24"/>
              </w:rPr>
              <w:t xml:space="preserve"> </w:t>
            </w:r>
          </w:p>
        </w:tc>
      </w:tr>
      <w:tr w:rsidR="00D03930" w:rsidRPr="00D03930" w14:paraId="5D771479"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047A9B0B" w14:textId="59DBF2F3" w:rsidR="00350FE2" w:rsidRPr="00D03930" w:rsidRDefault="004D6125"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w:t>
            </w:r>
          </w:p>
        </w:tc>
        <w:tc>
          <w:tcPr>
            <w:tcW w:w="1126" w:type="dxa"/>
            <w:tcBorders>
              <w:top w:val="nil"/>
              <w:left w:val="nil"/>
              <w:bottom w:val="single" w:sz="4" w:space="0" w:color="auto"/>
              <w:right w:val="single" w:sz="4" w:space="0" w:color="auto"/>
            </w:tcBorders>
            <w:shd w:val="clear" w:color="auto" w:fill="auto"/>
            <w:noWrap/>
            <w:vAlign w:val="bottom"/>
          </w:tcPr>
          <w:p w14:paraId="6E9AADB7" w14:textId="66043263" w:rsidR="00350FE2" w:rsidRPr="00D03930" w:rsidRDefault="004D6125"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w:t>
            </w:r>
          </w:p>
        </w:tc>
        <w:tc>
          <w:tcPr>
            <w:tcW w:w="2502" w:type="dxa"/>
            <w:tcBorders>
              <w:top w:val="nil"/>
              <w:left w:val="nil"/>
              <w:bottom w:val="single" w:sz="4" w:space="0" w:color="auto"/>
              <w:right w:val="single" w:sz="4" w:space="0" w:color="auto"/>
            </w:tcBorders>
            <w:shd w:val="clear" w:color="auto" w:fill="auto"/>
            <w:noWrap/>
          </w:tcPr>
          <w:p w14:paraId="3F073294" w14:textId="4A0DDF33" w:rsidR="00350FE2" w:rsidRPr="00D03930" w:rsidRDefault="004D6125"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3</w:t>
            </w:r>
          </w:p>
        </w:tc>
        <w:tc>
          <w:tcPr>
            <w:tcW w:w="963" w:type="dxa"/>
            <w:tcBorders>
              <w:top w:val="nil"/>
              <w:left w:val="nil"/>
              <w:bottom w:val="single" w:sz="4" w:space="0" w:color="auto"/>
              <w:right w:val="single" w:sz="4" w:space="0" w:color="auto"/>
            </w:tcBorders>
            <w:shd w:val="clear" w:color="auto" w:fill="auto"/>
            <w:noWrap/>
            <w:vAlign w:val="bottom"/>
          </w:tcPr>
          <w:p w14:paraId="122C1D3A" w14:textId="11387C33" w:rsidR="00350FE2" w:rsidRPr="00D03930" w:rsidRDefault="004D6125"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4</w:t>
            </w:r>
          </w:p>
        </w:tc>
        <w:tc>
          <w:tcPr>
            <w:tcW w:w="1985" w:type="dxa"/>
            <w:tcBorders>
              <w:top w:val="nil"/>
              <w:left w:val="nil"/>
              <w:bottom w:val="single" w:sz="4" w:space="0" w:color="auto"/>
              <w:right w:val="single" w:sz="4" w:space="0" w:color="auto"/>
            </w:tcBorders>
            <w:shd w:val="clear" w:color="auto" w:fill="auto"/>
            <w:noWrap/>
            <w:vAlign w:val="bottom"/>
          </w:tcPr>
          <w:p w14:paraId="4169FC28" w14:textId="3F016DBF" w:rsidR="00350FE2" w:rsidRPr="00D03930" w:rsidRDefault="004D6125"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5</w:t>
            </w:r>
          </w:p>
        </w:tc>
        <w:tc>
          <w:tcPr>
            <w:tcW w:w="1843" w:type="dxa"/>
            <w:tcBorders>
              <w:top w:val="nil"/>
              <w:left w:val="nil"/>
              <w:bottom w:val="single" w:sz="4" w:space="0" w:color="auto"/>
              <w:right w:val="single" w:sz="4" w:space="0" w:color="auto"/>
            </w:tcBorders>
            <w:shd w:val="clear" w:color="auto" w:fill="auto"/>
            <w:noWrap/>
            <w:vAlign w:val="bottom"/>
          </w:tcPr>
          <w:p w14:paraId="19FB6C51" w14:textId="34DBFB39" w:rsidR="00350FE2" w:rsidRPr="00D03930" w:rsidRDefault="004D6125"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lang w:val="ru-RU"/>
              </w:rPr>
              <w:t>6</w:t>
            </w:r>
          </w:p>
        </w:tc>
      </w:tr>
      <w:tr w:rsidR="00D03930" w:rsidRPr="00D03930" w14:paraId="5856D6C6"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CC08037" w14:textId="787ABEB6"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1</w:t>
            </w:r>
          </w:p>
        </w:tc>
        <w:tc>
          <w:tcPr>
            <w:tcW w:w="1126" w:type="dxa"/>
            <w:tcBorders>
              <w:top w:val="nil"/>
              <w:left w:val="nil"/>
              <w:bottom w:val="single" w:sz="4" w:space="0" w:color="auto"/>
              <w:right w:val="single" w:sz="4" w:space="0" w:color="auto"/>
            </w:tcBorders>
            <w:shd w:val="clear" w:color="auto" w:fill="auto"/>
            <w:noWrap/>
            <w:vAlign w:val="bottom"/>
          </w:tcPr>
          <w:p w14:paraId="0003CB4D" w14:textId="31B61931"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10,70</w:t>
            </w:r>
            <w:r w:rsidRPr="00D03930">
              <w:rPr>
                <w:rFonts w:ascii="Times New Roman" w:eastAsia="Times New Roman" w:hAnsi="Times New Roman" w:cs="Times New Roman"/>
                <w:sz w:val="24"/>
                <w:szCs w:val="24"/>
                <w:lang w:val="kk-KZ"/>
              </w:rPr>
              <w:t>5</w:t>
            </w:r>
          </w:p>
        </w:tc>
        <w:tc>
          <w:tcPr>
            <w:tcW w:w="2502" w:type="dxa"/>
            <w:tcBorders>
              <w:top w:val="nil"/>
              <w:left w:val="nil"/>
              <w:bottom w:val="single" w:sz="4" w:space="0" w:color="auto"/>
              <w:right w:val="single" w:sz="4" w:space="0" w:color="auto"/>
            </w:tcBorders>
            <w:shd w:val="clear" w:color="auto" w:fill="auto"/>
            <w:noWrap/>
          </w:tcPr>
          <w:p w14:paraId="2C9AEC44" w14:textId="2F68E61A" w:rsidR="003B15E6" w:rsidRPr="00D03930" w:rsidRDefault="0051044C" w:rsidP="00101908">
            <w:pPr>
              <w:widowControl/>
              <w:jc w:val="center"/>
              <w:rPr>
                <w:rFonts w:ascii="Times New Roman" w:hAnsi="Times New Roman" w:cs="Times New Roman"/>
                <w:sz w:val="24"/>
                <w:szCs w:val="24"/>
              </w:rPr>
            </w:pPr>
            <w:r w:rsidRPr="00D03930">
              <w:rPr>
                <w:rFonts w:ascii="Times New Roman" w:hAnsi="Times New Roman" w:cs="Times New Roman"/>
                <w:i/>
                <w:sz w:val="24"/>
                <w:szCs w:val="24"/>
              </w:rPr>
              <w:t>α</w:t>
            </w:r>
            <w:r w:rsidRPr="00D03930">
              <w:rPr>
                <w:rFonts w:ascii="Times New Roman" w:hAnsi="Times New Roman" w:cs="Times New Roman"/>
                <w:sz w:val="24"/>
                <w:szCs w:val="24"/>
              </w:rPr>
              <w:t>-пинен</w:t>
            </w:r>
          </w:p>
        </w:tc>
        <w:tc>
          <w:tcPr>
            <w:tcW w:w="963" w:type="dxa"/>
            <w:tcBorders>
              <w:top w:val="nil"/>
              <w:left w:val="nil"/>
              <w:bottom w:val="single" w:sz="4" w:space="0" w:color="auto"/>
              <w:right w:val="single" w:sz="4" w:space="0" w:color="auto"/>
            </w:tcBorders>
            <w:shd w:val="clear" w:color="auto" w:fill="auto"/>
            <w:noWrap/>
            <w:vAlign w:val="bottom"/>
          </w:tcPr>
          <w:p w14:paraId="4E66B562" w14:textId="0BE004EA"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948</w:t>
            </w:r>
          </w:p>
        </w:tc>
        <w:tc>
          <w:tcPr>
            <w:tcW w:w="1985" w:type="dxa"/>
            <w:tcBorders>
              <w:top w:val="nil"/>
              <w:left w:val="nil"/>
              <w:bottom w:val="single" w:sz="4" w:space="0" w:color="auto"/>
              <w:right w:val="single" w:sz="4" w:space="0" w:color="auto"/>
            </w:tcBorders>
            <w:shd w:val="clear" w:color="auto" w:fill="auto"/>
            <w:noWrap/>
            <w:vAlign w:val="bottom"/>
          </w:tcPr>
          <w:p w14:paraId="55495F9B" w14:textId="11F98354" w:rsidR="003B15E6" w:rsidRPr="00D03930" w:rsidRDefault="003B15E6"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rPr>
              <w:t>1,49</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0,11</w:t>
            </w:r>
          </w:p>
        </w:tc>
        <w:tc>
          <w:tcPr>
            <w:tcW w:w="1843" w:type="dxa"/>
            <w:tcBorders>
              <w:top w:val="nil"/>
              <w:left w:val="nil"/>
              <w:bottom w:val="single" w:sz="4" w:space="0" w:color="auto"/>
              <w:right w:val="single" w:sz="4" w:space="0" w:color="auto"/>
            </w:tcBorders>
            <w:shd w:val="clear" w:color="auto" w:fill="auto"/>
            <w:noWrap/>
            <w:vAlign w:val="bottom"/>
          </w:tcPr>
          <w:p w14:paraId="7AE5AE26" w14:textId="0077A824"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1,42</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0,17</w:t>
            </w:r>
          </w:p>
        </w:tc>
      </w:tr>
      <w:tr w:rsidR="00D03930" w:rsidRPr="00D03930" w14:paraId="5E5332BD"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C5956E0" w14:textId="17F33432"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w:t>
            </w:r>
          </w:p>
        </w:tc>
        <w:tc>
          <w:tcPr>
            <w:tcW w:w="1126" w:type="dxa"/>
            <w:tcBorders>
              <w:top w:val="nil"/>
              <w:left w:val="nil"/>
              <w:bottom w:val="single" w:sz="4" w:space="0" w:color="auto"/>
              <w:right w:val="single" w:sz="4" w:space="0" w:color="auto"/>
            </w:tcBorders>
            <w:shd w:val="clear" w:color="auto" w:fill="auto"/>
            <w:noWrap/>
            <w:vAlign w:val="bottom"/>
            <w:hideMark/>
          </w:tcPr>
          <w:p w14:paraId="4A669EF3" w14:textId="7777777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11,227</w:t>
            </w:r>
          </w:p>
        </w:tc>
        <w:tc>
          <w:tcPr>
            <w:tcW w:w="2502" w:type="dxa"/>
            <w:tcBorders>
              <w:top w:val="nil"/>
              <w:left w:val="nil"/>
              <w:bottom w:val="single" w:sz="4" w:space="0" w:color="auto"/>
              <w:right w:val="single" w:sz="4" w:space="0" w:color="auto"/>
            </w:tcBorders>
            <w:shd w:val="clear" w:color="auto" w:fill="auto"/>
            <w:noWrap/>
            <w:hideMark/>
          </w:tcPr>
          <w:p w14:paraId="5DECA65E" w14:textId="322A75C3" w:rsidR="003B15E6" w:rsidRPr="00D03930" w:rsidRDefault="0051044C"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камфен</w:t>
            </w:r>
          </w:p>
        </w:tc>
        <w:tc>
          <w:tcPr>
            <w:tcW w:w="963" w:type="dxa"/>
            <w:tcBorders>
              <w:top w:val="nil"/>
              <w:left w:val="nil"/>
              <w:bottom w:val="single" w:sz="4" w:space="0" w:color="auto"/>
              <w:right w:val="single" w:sz="4" w:space="0" w:color="auto"/>
            </w:tcBorders>
            <w:shd w:val="clear" w:color="auto" w:fill="auto"/>
            <w:noWrap/>
            <w:vAlign w:val="bottom"/>
            <w:hideMark/>
          </w:tcPr>
          <w:p w14:paraId="5AB75909" w14:textId="7777777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952</w:t>
            </w:r>
          </w:p>
        </w:tc>
        <w:tc>
          <w:tcPr>
            <w:tcW w:w="1985" w:type="dxa"/>
            <w:tcBorders>
              <w:top w:val="nil"/>
              <w:left w:val="nil"/>
              <w:bottom w:val="single" w:sz="4" w:space="0" w:color="auto"/>
              <w:right w:val="single" w:sz="4" w:space="0" w:color="auto"/>
            </w:tcBorders>
            <w:shd w:val="clear" w:color="auto" w:fill="auto"/>
            <w:noWrap/>
            <w:vAlign w:val="bottom"/>
          </w:tcPr>
          <w:p w14:paraId="46DF95E5" w14:textId="4A362EF0"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1,69</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0,13</w:t>
            </w:r>
          </w:p>
        </w:tc>
        <w:tc>
          <w:tcPr>
            <w:tcW w:w="1843" w:type="dxa"/>
            <w:tcBorders>
              <w:top w:val="nil"/>
              <w:left w:val="nil"/>
              <w:bottom w:val="single" w:sz="4" w:space="0" w:color="auto"/>
              <w:right w:val="single" w:sz="4" w:space="0" w:color="auto"/>
            </w:tcBorders>
            <w:shd w:val="clear" w:color="auto" w:fill="auto"/>
            <w:noWrap/>
            <w:vAlign w:val="bottom"/>
          </w:tcPr>
          <w:p w14:paraId="0A86540D" w14:textId="6FA2B23E"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1,9</w:t>
            </w:r>
            <w:r w:rsidRPr="00D03930">
              <w:rPr>
                <w:rFonts w:ascii="Times New Roman" w:eastAsia="Times New Roman" w:hAnsi="Times New Roman" w:cs="Times New Roman"/>
                <w:sz w:val="24"/>
                <w:szCs w:val="24"/>
                <w:lang w:val="kk-KZ"/>
              </w:rPr>
              <w:t>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0,20</w:t>
            </w:r>
          </w:p>
        </w:tc>
      </w:tr>
      <w:tr w:rsidR="00D03930" w:rsidRPr="00D03930" w14:paraId="724361D2"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38CE6975" w14:textId="6826212D"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3</w:t>
            </w:r>
          </w:p>
        </w:tc>
        <w:tc>
          <w:tcPr>
            <w:tcW w:w="1126" w:type="dxa"/>
            <w:tcBorders>
              <w:top w:val="nil"/>
              <w:left w:val="nil"/>
              <w:bottom w:val="single" w:sz="4" w:space="0" w:color="auto"/>
              <w:right w:val="single" w:sz="4" w:space="0" w:color="auto"/>
            </w:tcBorders>
            <w:shd w:val="clear" w:color="auto" w:fill="auto"/>
            <w:noWrap/>
            <w:vAlign w:val="bottom"/>
            <w:hideMark/>
          </w:tcPr>
          <w:p w14:paraId="61B07D73" w14:textId="7E2D5194"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12,</w:t>
            </w:r>
            <w:r w:rsidRPr="00D03930">
              <w:rPr>
                <w:rFonts w:ascii="Times New Roman" w:eastAsia="Times New Roman" w:hAnsi="Times New Roman" w:cs="Times New Roman"/>
                <w:sz w:val="24"/>
                <w:szCs w:val="24"/>
                <w:lang w:val="kk-KZ"/>
              </w:rPr>
              <w:t>200</w:t>
            </w:r>
          </w:p>
        </w:tc>
        <w:tc>
          <w:tcPr>
            <w:tcW w:w="2502" w:type="dxa"/>
            <w:tcBorders>
              <w:top w:val="nil"/>
              <w:left w:val="nil"/>
              <w:bottom w:val="single" w:sz="4" w:space="0" w:color="auto"/>
              <w:right w:val="single" w:sz="4" w:space="0" w:color="auto"/>
            </w:tcBorders>
            <w:shd w:val="clear" w:color="auto" w:fill="auto"/>
            <w:noWrap/>
            <w:hideMark/>
          </w:tcPr>
          <w:p w14:paraId="4AC99DB6" w14:textId="2C726A3E" w:rsidR="003B15E6" w:rsidRPr="00D03930" w:rsidRDefault="0051044C"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sz w:val="24"/>
                <w:szCs w:val="24"/>
              </w:rPr>
              <w:t>α</w:t>
            </w:r>
            <w:r w:rsidRPr="00D03930">
              <w:rPr>
                <w:rFonts w:ascii="Times New Roman" w:hAnsi="Times New Roman" w:cs="Times New Roman"/>
                <w:sz w:val="24"/>
                <w:szCs w:val="24"/>
              </w:rPr>
              <w:t>-туйен</w:t>
            </w:r>
          </w:p>
        </w:tc>
        <w:tc>
          <w:tcPr>
            <w:tcW w:w="963" w:type="dxa"/>
            <w:tcBorders>
              <w:top w:val="nil"/>
              <w:left w:val="nil"/>
              <w:bottom w:val="single" w:sz="4" w:space="0" w:color="auto"/>
              <w:right w:val="single" w:sz="4" w:space="0" w:color="auto"/>
            </w:tcBorders>
            <w:shd w:val="clear" w:color="auto" w:fill="auto"/>
            <w:noWrap/>
            <w:vAlign w:val="bottom"/>
            <w:hideMark/>
          </w:tcPr>
          <w:p w14:paraId="33B42F67" w14:textId="7777777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974</w:t>
            </w:r>
          </w:p>
        </w:tc>
        <w:tc>
          <w:tcPr>
            <w:tcW w:w="1985" w:type="dxa"/>
            <w:tcBorders>
              <w:top w:val="nil"/>
              <w:left w:val="nil"/>
              <w:bottom w:val="single" w:sz="4" w:space="0" w:color="auto"/>
              <w:right w:val="single" w:sz="4" w:space="0" w:color="auto"/>
            </w:tcBorders>
            <w:shd w:val="clear" w:color="auto" w:fill="auto"/>
            <w:noWrap/>
            <w:vAlign w:val="bottom"/>
            <w:hideMark/>
          </w:tcPr>
          <w:p w14:paraId="228B458E" w14:textId="058B5560"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0,49</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0,04</w:t>
            </w:r>
          </w:p>
        </w:tc>
        <w:tc>
          <w:tcPr>
            <w:tcW w:w="1843" w:type="dxa"/>
            <w:tcBorders>
              <w:top w:val="nil"/>
              <w:left w:val="nil"/>
              <w:bottom w:val="single" w:sz="4" w:space="0" w:color="auto"/>
              <w:right w:val="single" w:sz="4" w:space="0" w:color="auto"/>
            </w:tcBorders>
            <w:shd w:val="clear" w:color="auto" w:fill="auto"/>
            <w:noWrap/>
            <w:vAlign w:val="bottom"/>
            <w:hideMark/>
          </w:tcPr>
          <w:p w14:paraId="53F828D5" w14:textId="58CED56F"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r>
      <w:tr w:rsidR="00D03930" w:rsidRPr="00D03930" w14:paraId="6ACD39A6"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1E0CAB74" w14:textId="19D3B256"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4</w:t>
            </w:r>
          </w:p>
        </w:tc>
        <w:tc>
          <w:tcPr>
            <w:tcW w:w="1126" w:type="dxa"/>
            <w:tcBorders>
              <w:top w:val="nil"/>
              <w:left w:val="nil"/>
              <w:bottom w:val="single" w:sz="4" w:space="0" w:color="auto"/>
              <w:right w:val="single" w:sz="4" w:space="0" w:color="auto"/>
            </w:tcBorders>
            <w:shd w:val="clear" w:color="auto" w:fill="auto"/>
            <w:noWrap/>
            <w:vAlign w:val="bottom"/>
            <w:hideMark/>
          </w:tcPr>
          <w:p w14:paraId="671A45D9" w14:textId="2B9FA53C"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12,261</w:t>
            </w:r>
          </w:p>
        </w:tc>
        <w:tc>
          <w:tcPr>
            <w:tcW w:w="2502" w:type="dxa"/>
            <w:tcBorders>
              <w:top w:val="nil"/>
              <w:left w:val="nil"/>
              <w:bottom w:val="single" w:sz="4" w:space="0" w:color="auto"/>
              <w:right w:val="single" w:sz="4" w:space="0" w:color="auto"/>
            </w:tcBorders>
            <w:shd w:val="clear" w:color="auto" w:fill="auto"/>
            <w:noWrap/>
            <w:hideMark/>
          </w:tcPr>
          <w:p w14:paraId="75F68553" w14:textId="2B733F0D" w:rsidR="003B15E6" w:rsidRPr="00D03930" w:rsidRDefault="0051044C"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sz w:val="24"/>
                <w:szCs w:val="24"/>
              </w:rPr>
              <w:t>β</w:t>
            </w:r>
            <w:r w:rsidRPr="00D03930">
              <w:rPr>
                <w:rFonts w:ascii="Times New Roman" w:hAnsi="Times New Roman" w:cs="Times New Roman"/>
                <w:sz w:val="24"/>
                <w:szCs w:val="24"/>
              </w:rPr>
              <w:t>-пинен</w:t>
            </w:r>
          </w:p>
        </w:tc>
        <w:tc>
          <w:tcPr>
            <w:tcW w:w="963" w:type="dxa"/>
            <w:tcBorders>
              <w:top w:val="nil"/>
              <w:left w:val="nil"/>
              <w:bottom w:val="single" w:sz="4" w:space="0" w:color="auto"/>
              <w:right w:val="single" w:sz="4" w:space="0" w:color="auto"/>
            </w:tcBorders>
            <w:shd w:val="clear" w:color="auto" w:fill="auto"/>
            <w:noWrap/>
            <w:vAlign w:val="bottom"/>
            <w:hideMark/>
          </w:tcPr>
          <w:p w14:paraId="0D65A5C9" w14:textId="7777777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943</w:t>
            </w:r>
          </w:p>
        </w:tc>
        <w:tc>
          <w:tcPr>
            <w:tcW w:w="1985" w:type="dxa"/>
            <w:tcBorders>
              <w:top w:val="nil"/>
              <w:left w:val="nil"/>
              <w:bottom w:val="single" w:sz="4" w:space="0" w:color="auto"/>
              <w:right w:val="single" w:sz="4" w:space="0" w:color="auto"/>
            </w:tcBorders>
            <w:shd w:val="clear" w:color="auto" w:fill="auto"/>
            <w:noWrap/>
            <w:vAlign w:val="bottom"/>
            <w:hideMark/>
          </w:tcPr>
          <w:p w14:paraId="0F95C167" w14:textId="6F37C0DC"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0,44</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0,05</w:t>
            </w:r>
          </w:p>
        </w:tc>
        <w:tc>
          <w:tcPr>
            <w:tcW w:w="1843" w:type="dxa"/>
            <w:tcBorders>
              <w:top w:val="nil"/>
              <w:left w:val="nil"/>
              <w:bottom w:val="single" w:sz="4" w:space="0" w:color="auto"/>
              <w:right w:val="single" w:sz="4" w:space="0" w:color="auto"/>
            </w:tcBorders>
            <w:shd w:val="clear" w:color="auto" w:fill="auto"/>
            <w:noWrap/>
            <w:vAlign w:val="bottom"/>
            <w:hideMark/>
          </w:tcPr>
          <w:p w14:paraId="7F29346D" w14:textId="778349C2"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w:t>
            </w:r>
            <w:r w:rsidRPr="00D03930">
              <w:rPr>
                <w:rFonts w:ascii="Times New Roman" w:eastAsia="Times New Roman" w:hAnsi="Times New Roman" w:cs="Times New Roman"/>
                <w:sz w:val="24"/>
                <w:szCs w:val="24"/>
                <w:lang w:val="kk-KZ"/>
              </w:rPr>
              <w:t>50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5A77D770"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hideMark/>
          </w:tcPr>
          <w:p w14:paraId="5E297F7A" w14:textId="696D51CD"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5</w:t>
            </w:r>
          </w:p>
        </w:tc>
        <w:tc>
          <w:tcPr>
            <w:tcW w:w="1126" w:type="dxa"/>
            <w:tcBorders>
              <w:top w:val="nil"/>
              <w:left w:val="nil"/>
              <w:bottom w:val="single" w:sz="4" w:space="0" w:color="auto"/>
              <w:right w:val="single" w:sz="4" w:space="0" w:color="auto"/>
            </w:tcBorders>
            <w:shd w:val="clear" w:color="auto" w:fill="auto"/>
            <w:noWrap/>
            <w:vAlign w:val="bottom"/>
            <w:hideMark/>
          </w:tcPr>
          <w:p w14:paraId="790C53FE" w14:textId="7F9BEE38"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12,50</w:t>
            </w:r>
            <w:r w:rsidRPr="00D03930">
              <w:rPr>
                <w:rFonts w:ascii="Times New Roman" w:eastAsia="Times New Roman" w:hAnsi="Times New Roman" w:cs="Times New Roman"/>
                <w:sz w:val="24"/>
                <w:szCs w:val="24"/>
                <w:lang w:val="kk-KZ"/>
              </w:rPr>
              <w:t>5</w:t>
            </w:r>
          </w:p>
        </w:tc>
        <w:tc>
          <w:tcPr>
            <w:tcW w:w="2502" w:type="dxa"/>
            <w:tcBorders>
              <w:top w:val="nil"/>
              <w:left w:val="nil"/>
              <w:bottom w:val="single" w:sz="4" w:space="0" w:color="auto"/>
              <w:right w:val="single" w:sz="4" w:space="0" w:color="auto"/>
            </w:tcBorders>
            <w:shd w:val="clear" w:color="auto" w:fill="auto"/>
            <w:noWrap/>
            <w:hideMark/>
          </w:tcPr>
          <w:p w14:paraId="68FF2DF5" w14:textId="5306D8CC" w:rsidR="003B15E6" w:rsidRPr="00D03930" w:rsidRDefault="0051044C"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1-октен-3-ол</w:t>
            </w:r>
          </w:p>
        </w:tc>
        <w:tc>
          <w:tcPr>
            <w:tcW w:w="963" w:type="dxa"/>
            <w:tcBorders>
              <w:top w:val="nil"/>
              <w:left w:val="nil"/>
              <w:bottom w:val="single" w:sz="4" w:space="0" w:color="auto"/>
              <w:right w:val="single" w:sz="4" w:space="0" w:color="auto"/>
            </w:tcBorders>
            <w:shd w:val="clear" w:color="auto" w:fill="auto"/>
            <w:noWrap/>
            <w:vAlign w:val="bottom"/>
            <w:hideMark/>
          </w:tcPr>
          <w:p w14:paraId="2093056B" w14:textId="7777777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980</w:t>
            </w:r>
          </w:p>
        </w:tc>
        <w:tc>
          <w:tcPr>
            <w:tcW w:w="1985" w:type="dxa"/>
            <w:tcBorders>
              <w:top w:val="nil"/>
              <w:left w:val="nil"/>
              <w:bottom w:val="single" w:sz="4" w:space="0" w:color="auto"/>
              <w:right w:val="single" w:sz="4" w:space="0" w:color="auto"/>
            </w:tcBorders>
            <w:shd w:val="clear" w:color="auto" w:fill="auto"/>
            <w:noWrap/>
            <w:vAlign w:val="bottom"/>
            <w:hideMark/>
          </w:tcPr>
          <w:p w14:paraId="4343A58C" w14:textId="16C59DFB"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hideMark/>
          </w:tcPr>
          <w:p w14:paraId="1532D73C" w14:textId="7BB9582B"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0,11</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0,03</w:t>
            </w:r>
          </w:p>
        </w:tc>
      </w:tr>
      <w:tr w:rsidR="00D03930" w:rsidRPr="00D03930" w14:paraId="2C8FA21E"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5787F759" w14:textId="24323346" w:rsidR="003B15E6"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6</w:t>
            </w:r>
          </w:p>
        </w:tc>
        <w:tc>
          <w:tcPr>
            <w:tcW w:w="1126" w:type="dxa"/>
            <w:tcBorders>
              <w:top w:val="nil"/>
              <w:left w:val="nil"/>
              <w:bottom w:val="single" w:sz="4" w:space="0" w:color="auto"/>
              <w:right w:val="single" w:sz="4" w:space="0" w:color="auto"/>
            </w:tcBorders>
            <w:shd w:val="clear" w:color="auto" w:fill="auto"/>
            <w:noWrap/>
            <w:vAlign w:val="bottom"/>
          </w:tcPr>
          <w:p w14:paraId="1628F7B0" w14:textId="034DAB37"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12,88</w:t>
            </w:r>
            <w:r w:rsidRPr="00D03930">
              <w:rPr>
                <w:rFonts w:ascii="Times New Roman" w:eastAsia="Times New Roman" w:hAnsi="Times New Roman" w:cs="Times New Roman"/>
                <w:sz w:val="24"/>
                <w:szCs w:val="24"/>
                <w:lang w:val="kk-KZ"/>
              </w:rPr>
              <w:t>4</w:t>
            </w:r>
          </w:p>
        </w:tc>
        <w:tc>
          <w:tcPr>
            <w:tcW w:w="2502" w:type="dxa"/>
            <w:tcBorders>
              <w:top w:val="nil"/>
              <w:left w:val="nil"/>
              <w:bottom w:val="single" w:sz="4" w:space="0" w:color="auto"/>
              <w:right w:val="single" w:sz="4" w:space="0" w:color="auto"/>
            </w:tcBorders>
            <w:shd w:val="clear" w:color="auto" w:fill="auto"/>
            <w:noWrap/>
          </w:tcPr>
          <w:p w14:paraId="3CB2D30F" w14:textId="0C1F7AEE" w:rsidR="003B15E6" w:rsidRPr="00D03930" w:rsidRDefault="0051044C" w:rsidP="00101908">
            <w:pPr>
              <w:widowControl/>
              <w:jc w:val="center"/>
              <w:rPr>
                <w:rFonts w:ascii="Times New Roman" w:hAnsi="Times New Roman" w:cs="Times New Roman"/>
                <w:sz w:val="24"/>
                <w:szCs w:val="24"/>
              </w:rPr>
            </w:pPr>
            <w:r w:rsidRPr="00D03930">
              <w:rPr>
                <w:rFonts w:ascii="Times New Roman" w:hAnsi="Times New Roman" w:cs="Times New Roman"/>
                <w:i/>
                <w:iCs/>
                <w:sz w:val="24"/>
                <w:szCs w:val="24"/>
              </w:rPr>
              <w:t>β-</w:t>
            </w:r>
            <w:r w:rsidRPr="00D03930">
              <w:rPr>
                <w:rFonts w:ascii="Times New Roman" w:hAnsi="Times New Roman" w:cs="Times New Roman"/>
                <w:sz w:val="24"/>
                <w:szCs w:val="24"/>
              </w:rPr>
              <w:t>мирцен</w:t>
            </w:r>
          </w:p>
        </w:tc>
        <w:tc>
          <w:tcPr>
            <w:tcW w:w="963" w:type="dxa"/>
            <w:tcBorders>
              <w:top w:val="nil"/>
              <w:left w:val="nil"/>
              <w:bottom w:val="single" w:sz="4" w:space="0" w:color="auto"/>
              <w:right w:val="single" w:sz="4" w:space="0" w:color="auto"/>
            </w:tcBorders>
            <w:shd w:val="clear" w:color="auto" w:fill="auto"/>
            <w:noWrap/>
            <w:vAlign w:val="bottom"/>
          </w:tcPr>
          <w:p w14:paraId="3357C22A" w14:textId="14214E81"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991</w:t>
            </w:r>
          </w:p>
        </w:tc>
        <w:tc>
          <w:tcPr>
            <w:tcW w:w="1985" w:type="dxa"/>
            <w:tcBorders>
              <w:top w:val="nil"/>
              <w:left w:val="nil"/>
              <w:bottom w:val="single" w:sz="4" w:space="0" w:color="auto"/>
              <w:right w:val="single" w:sz="4" w:space="0" w:color="auto"/>
            </w:tcBorders>
            <w:shd w:val="clear" w:color="auto" w:fill="auto"/>
            <w:noWrap/>
            <w:vAlign w:val="bottom"/>
          </w:tcPr>
          <w:p w14:paraId="48C08552" w14:textId="7A39BC30" w:rsidR="003B15E6" w:rsidRPr="00D03930" w:rsidRDefault="003B15E6"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1,7</w:t>
            </w:r>
            <w:r w:rsidRPr="00D03930">
              <w:rPr>
                <w:rFonts w:ascii="Times New Roman" w:eastAsia="Times New Roman" w:hAnsi="Times New Roman" w:cs="Times New Roman"/>
                <w:sz w:val="24"/>
                <w:szCs w:val="24"/>
                <w:lang w:val="kk-KZ"/>
              </w:rPr>
              <w:t>7</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c>
          <w:tcPr>
            <w:tcW w:w="1843" w:type="dxa"/>
            <w:tcBorders>
              <w:top w:val="nil"/>
              <w:left w:val="nil"/>
              <w:bottom w:val="single" w:sz="4" w:space="0" w:color="auto"/>
              <w:right w:val="single" w:sz="4" w:space="0" w:color="auto"/>
            </w:tcBorders>
            <w:shd w:val="clear" w:color="auto" w:fill="auto"/>
            <w:noWrap/>
            <w:vAlign w:val="bottom"/>
          </w:tcPr>
          <w:p w14:paraId="1CC7803F" w14:textId="658C8913" w:rsidR="003B15E6" w:rsidRPr="00D03930" w:rsidRDefault="003B15E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1,78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0,08</w:t>
            </w:r>
          </w:p>
        </w:tc>
      </w:tr>
      <w:tr w:rsidR="00D03930" w:rsidRPr="00D03930" w14:paraId="5812C774"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49991FF4" w14:textId="535D4D9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7</w:t>
            </w:r>
          </w:p>
        </w:tc>
        <w:tc>
          <w:tcPr>
            <w:tcW w:w="1126" w:type="dxa"/>
            <w:tcBorders>
              <w:top w:val="nil"/>
              <w:left w:val="nil"/>
              <w:bottom w:val="single" w:sz="4" w:space="0" w:color="auto"/>
              <w:right w:val="single" w:sz="4" w:space="0" w:color="auto"/>
            </w:tcBorders>
            <w:shd w:val="clear" w:color="auto" w:fill="auto"/>
            <w:noWrap/>
            <w:vAlign w:val="bottom"/>
            <w:hideMark/>
          </w:tcPr>
          <w:p w14:paraId="126B9FC6" w14:textId="262662BA"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13,71</w:t>
            </w:r>
            <w:r w:rsidRPr="00D03930">
              <w:rPr>
                <w:rFonts w:ascii="Times New Roman" w:eastAsia="Times New Roman" w:hAnsi="Times New Roman" w:cs="Times New Roman"/>
                <w:sz w:val="24"/>
                <w:szCs w:val="24"/>
                <w:lang w:val="kk-KZ"/>
              </w:rPr>
              <w:t>5</w:t>
            </w:r>
          </w:p>
        </w:tc>
        <w:tc>
          <w:tcPr>
            <w:tcW w:w="2502" w:type="dxa"/>
            <w:tcBorders>
              <w:top w:val="nil"/>
              <w:left w:val="nil"/>
              <w:bottom w:val="single" w:sz="4" w:space="0" w:color="auto"/>
              <w:right w:val="single" w:sz="4" w:space="0" w:color="auto"/>
            </w:tcBorders>
            <w:shd w:val="clear" w:color="auto" w:fill="auto"/>
            <w:noWrap/>
            <w:hideMark/>
          </w:tcPr>
          <w:p w14:paraId="45DD1C7C" w14:textId="7498167B"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α-</w:t>
            </w:r>
            <w:r w:rsidRPr="00D03930">
              <w:rPr>
                <w:rFonts w:ascii="Times New Roman" w:hAnsi="Times New Roman" w:cs="Times New Roman"/>
                <w:sz w:val="24"/>
                <w:szCs w:val="24"/>
              </w:rPr>
              <w:t>терпинен</w:t>
            </w:r>
          </w:p>
        </w:tc>
        <w:tc>
          <w:tcPr>
            <w:tcW w:w="963" w:type="dxa"/>
            <w:tcBorders>
              <w:top w:val="nil"/>
              <w:left w:val="nil"/>
              <w:bottom w:val="single" w:sz="4" w:space="0" w:color="auto"/>
              <w:right w:val="single" w:sz="4" w:space="0" w:color="auto"/>
            </w:tcBorders>
            <w:shd w:val="clear" w:color="auto" w:fill="auto"/>
            <w:noWrap/>
            <w:vAlign w:val="bottom"/>
            <w:hideMark/>
          </w:tcPr>
          <w:p w14:paraId="4E9AABAB"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1017</w:t>
            </w:r>
          </w:p>
        </w:tc>
        <w:tc>
          <w:tcPr>
            <w:tcW w:w="1985" w:type="dxa"/>
            <w:tcBorders>
              <w:top w:val="nil"/>
              <w:left w:val="nil"/>
              <w:bottom w:val="single" w:sz="4" w:space="0" w:color="auto"/>
              <w:right w:val="single" w:sz="4" w:space="0" w:color="auto"/>
            </w:tcBorders>
            <w:shd w:val="clear" w:color="auto" w:fill="auto"/>
            <w:noWrap/>
            <w:vAlign w:val="bottom"/>
            <w:hideMark/>
          </w:tcPr>
          <w:p w14:paraId="1EB8AB2C" w14:textId="3EB6C443"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hideMark/>
          </w:tcPr>
          <w:p w14:paraId="2D8B679D" w14:textId="19CC6145"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0,06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67147C98"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637A89AD" w14:textId="3D75D4E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8</w:t>
            </w:r>
          </w:p>
        </w:tc>
        <w:tc>
          <w:tcPr>
            <w:tcW w:w="1126" w:type="dxa"/>
            <w:tcBorders>
              <w:top w:val="nil"/>
              <w:left w:val="nil"/>
              <w:bottom w:val="single" w:sz="4" w:space="0" w:color="auto"/>
              <w:right w:val="single" w:sz="4" w:space="0" w:color="auto"/>
            </w:tcBorders>
            <w:shd w:val="clear" w:color="auto" w:fill="auto"/>
            <w:noWrap/>
            <w:vAlign w:val="bottom"/>
            <w:hideMark/>
          </w:tcPr>
          <w:p w14:paraId="6F009832" w14:textId="6A4FEB4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13,99</w:t>
            </w:r>
            <w:r w:rsidRPr="00D03930">
              <w:rPr>
                <w:rFonts w:ascii="Times New Roman" w:eastAsia="Times New Roman" w:hAnsi="Times New Roman" w:cs="Times New Roman"/>
                <w:sz w:val="24"/>
                <w:szCs w:val="24"/>
                <w:lang w:val="kk-KZ"/>
              </w:rPr>
              <w:t>6</w:t>
            </w:r>
          </w:p>
        </w:tc>
        <w:tc>
          <w:tcPr>
            <w:tcW w:w="2502" w:type="dxa"/>
            <w:tcBorders>
              <w:top w:val="nil"/>
              <w:left w:val="nil"/>
              <w:bottom w:val="single" w:sz="4" w:space="0" w:color="auto"/>
              <w:right w:val="single" w:sz="4" w:space="0" w:color="auto"/>
            </w:tcBorders>
            <w:shd w:val="clear" w:color="auto" w:fill="auto"/>
            <w:noWrap/>
            <w:hideMark/>
          </w:tcPr>
          <w:p w14:paraId="04DBBB04" w14:textId="5D41B609"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м-</w:t>
            </w:r>
            <w:r w:rsidRPr="00D03930">
              <w:rPr>
                <w:rFonts w:ascii="Times New Roman" w:hAnsi="Times New Roman" w:cs="Times New Roman"/>
                <w:sz w:val="24"/>
                <w:szCs w:val="24"/>
              </w:rPr>
              <w:t>цимен</w:t>
            </w:r>
          </w:p>
        </w:tc>
        <w:tc>
          <w:tcPr>
            <w:tcW w:w="963" w:type="dxa"/>
            <w:tcBorders>
              <w:top w:val="nil"/>
              <w:left w:val="nil"/>
              <w:bottom w:val="single" w:sz="4" w:space="0" w:color="auto"/>
              <w:right w:val="single" w:sz="4" w:space="0" w:color="auto"/>
            </w:tcBorders>
            <w:shd w:val="clear" w:color="auto" w:fill="auto"/>
            <w:noWrap/>
            <w:vAlign w:val="bottom"/>
            <w:hideMark/>
          </w:tcPr>
          <w:p w14:paraId="7CA23DE0"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1023</w:t>
            </w:r>
          </w:p>
        </w:tc>
        <w:tc>
          <w:tcPr>
            <w:tcW w:w="1985" w:type="dxa"/>
            <w:tcBorders>
              <w:top w:val="nil"/>
              <w:left w:val="nil"/>
              <w:bottom w:val="single" w:sz="4" w:space="0" w:color="auto"/>
              <w:right w:val="single" w:sz="4" w:space="0" w:color="auto"/>
            </w:tcBorders>
            <w:shd w:val="clear" w:color="auto" w:fill="auto"/>
            <w:noWrap/>
            <w:vAlign w:val="bottom"/>
            <w:hideMark/>
          </w:tcPr>
          <w:p w14:paraId="772CA7C4" w14:textId="5EDF0F69"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hideMark/>
          </w:tcPr>
          <w:p w14:paraId="072D11E7" w14:textId="1A87F992"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0,24</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0,06</w:t>
            </w:r>
          </w:p>
        </w:tc>
      </w:tr>
      <w:tr w:rsidR="00D03930" w:rsidRPr="00D03930" w14:paraId="65EDEA6D"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17FCBD78" w14:textId="6C763760"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9</w:t>
            </w:r>
          </w:p>
        </w:tc>
        <w:tc>
          <w:tcPr>
            <w:tcW w:w="1126" w:type="dxa"/>
            <w:tcBorders>
              <w:top w:val="nil"/>
              <w:left w:val="nil"/>
              <w:bottom w:val="single" w:sz="4" w:space="0" w:color="auto"/>
              <w:right w:val="single" w:sz="4" w:space="0" w:color="auto"/>
            </w:tcBorders>
            <w:shd w:val="clear" w:color="auto" w:fill="auto"/>
            <w:noWrap/>
            <w:vAlign w:val="bottom"/>
            <w:hideMark/>
          </w:tcPr>
          <w:p w14:paraId="55FD6DCC" w14:textId="0C29548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14,00</w:t>
            </w:r>
            <w:r w:rsidRPr="00D03930">
              <w:rPr>
                <w:rFonts w:ascii="Times New Roman" w:eastAsia="Times New Roman" w:hAnsi="Times New Roman" w:cs="Times New Roman"/>
                <w:sz w:val="24"/>
                <w:szCs w:val="24"/>
                <w:lang w:val="kk-KZ"/>
              </w:rPr>
              <w:t>4</w:t>
            </w:r>
          </w:p>
        </w:tc>
        <w:tc>
          <w:tcPr>
            <w:tcW w:w="2502" w:type="dxa"/>
            <w:tcBorders>
              <w:top w:val="nil"/>
              <w:left w:val="nil"/>
              <w:bottom w:val="single" w:sz="4" w:space="0" w:color="auto"/>
              <w:right w:val="single" w:sz="4" w:space="0" w:color="auto"/>
            </w:tcBorders>
            <w:shd w:val="clear" w:color="auto" w:fill="auto"/>
            <w:noWrap/>
            <w:hideMark/>
          </w:tcPr>
          <w:p w14:paraId="766A16B4" w14:textId="137071F0"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р-</w:t>
            </w:r>
            <w:r w:rsidRPr="00D03930">
              <w:rPr>
                <w:rFonts w:ascii="Times New Roman" w:hAnsi="Times New Roman" w:cs="Times New Roman"/>
                <w:sz w:val="24"/>
                <w:szCs w:val="24"/>
              </w:rPr>
              <w:t>цимол</w:t>
            </w:r>
          </w:p>
        </w:tc>
        <w:tc>
          <w:tcPr>
            <w:tcW w:w="963" w:type="dxa"/>
            <w:tcBorders>
              <w:top w:val="nil"/>
              <w:left w:val="nil"/>
              <w:bottom w:val="single" w:sz="4" w:space="0" w:color="auto"/>
              <w:right w:val="single" w:sz="4" w:space="0" w:color="auto"/>
            </w:tcBorders>
            <w:shd w:val="clear" w:color="auto" w:fill="auto"/>
            <w:noWrap/>
            <w:vAlign w:val="bottom"/>
            <w:hideMark/>
          </w:tcPr>
          <w:p w14:paraId="5EF5F14C"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1025</w:t>
            </w:r>
          </w:p>
        </w:tc>
        <w:tc>
          <w:tcPr>
            <w:tcW w:w="1985" w:type="dxa"/>
            <w:tcBorders>
              <w:top w:val="nil"/>
              <w:left w:val="nil"/>
              <w:bottom w:val="single" w:sz="4" w:space="0" w:color="auto"/>
              <w:right w:val="single" w:sz="4" w:space="0" w:color="auto"/>
            </w:tcBorders>
            <w:shd w:val="clear" w:color="auto" w:fill="auto"/>
            <w:noWrap/>
            <w:vAlign w:val="bottom"/>
            <w:hideMark/>
          </w:tcPr>
          <w:p w14:paraId="1C36DED5" w14:textId="3A5E9DD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0,35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c>
          <w:tcPr>
            <w:tcW w:w="1843" w:type="dxa"/>
            <w:tcBorders>
              <w:top w:val="nil"/>
              <w:left w:val="nil"/>
              <w:bottom w:val="single" w:sz="4" w:space="0" w:color="auto"/>
              <w:right w:val="single" w:sz="4" w:space="0" w:color="auto"/>
            </w:tcBorders>
            <w:shd w:val="clear" w:color="auto" w:fill="auto"/>
            <w:noWrap/>
            <w:vAlign w:val="bottom"/>
            <w:hideMark/>
          </w:tcPr>
          <w:p w14:paraId="000F4C47" w14:textId="31F861B2"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r>
      <w:tr w:rsidR="00D03930" w:rsidRPr="00D03930" w14:paraId="3A25005A"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3473EFF" w14:textId="0E374F52"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10</w:t>
            </w:r>
          </w:p>
        </w:tc>
        <w:tc>
          <w:tcPr>
            <w:tcW w:w="1126" w:type="dxa"/>
            <w:tcBorders>
              <w:top w:val="nil"/>
              <w:left w:val="nil"/>
              <w:bottom w:val="single" w:sz="4" w:space="0" w:color="auto"/>
              <w:right w:val="single" w:sz="4" w:space="0" w:color="auto"/>
            </w:tcBorders>
            <w:shd w:val="clear" w:color="auto" w:fill="auto"/>
            <w:noWrap/>
            <w:vAlign w:val="bottom"/>
            <w:hideMark/>
          </w:tcPr>
          <w:p w14:paraId="0F48BD97" w14:textId="144DA7A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14,13</w:t>
            </w:r>
            <w:r w:rsidRPr="00D03930">
              <w:rPr>
                <w:rFonts w:ascii="Times New Roman" w:eastAsia="Times New Roman" w:hAnsi="Times New Roman" w:cs="Times New Roman"/>
                <w:sz w:val="24"/>
                <w:szCs w:val="24"/>
                <w:lang w:val="kk-KZ"/>
              </w:rPr>
              <w:t>3</w:t>
            </w:r>
          </w:p>
        </w:tc>
        <w:tc>
          <w:tcPr>
            <w:tcW w:w="2502" w:type="dxa"/>
            <w:tcBorders>
              <w:top w:val="nil"/>
              <w:left w:val="nil"/>
              <w:bottom w:val="single" w:sz="4" w:space="0" w:color="auto"/>
              <w:right w:val="single" w:sz="4" w:space="0" w:color="auto"/>
            </w:tcBorders>
            <w:shd w:val="clear" w:color="auto" w:fill="auto"/>
            <w:noWrap/>
            <w:hideMark/>
          </w:tcPr>
          <w:p w14:paraId="749E148E" w14:textId="4C94919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d-</w:t>
            </w:r>
            <w:r w:rsidRPr="00D03930">
              <w:rPr>
                <w:rFonts w:ascii="Times New Roman" w:hAnsi="Times New Roman" w:cs="Times New Roman"/>
                <w:sz w:val="24"/>
                <w:szCs w:val="24"/>
              </w:rPr>
              <w:t>лимонен</w:t>
            </w:r>
          </w:p>
        </w:tc>
        <w:tc>
          <w:tcPr>
            <w:tcW w:w="963" w:type="dxa"/>
            <w:tcBorders>
              <w:top w:val="nil"/>
              <w:left w:val="nil"/>
              <w:bottom w:val="single" w:sz="4" w:space="0" w:color="auto"/>
              <w:right w:val="single" w:sz="4" w:space="0" w:color="auto"/>
            </w:tcBorders>
            <w:shd w:val="clear" w:color="auto" w:fill="auto"/>
            <w:noWrap/>
            <w:vAlign w:val="bottom"/>
            <w:hideMark/>
          </w:tcPr>
          <w:p w14:paraId="6F878F75" w14:textId="1CBE5B7D" w:rsidR="00173F5D" w:rsidRPr="00D03930" w:rsidRDefault="00173F5D"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rPr>
              <w:t>10</w:t>
            </w:r>
            <w:r w:rsidRPr="00D03930">
              <w:rPr>
                <w:rFonts w:ascii="Times New Roman" w:eastAsia="Times New Roman" w:hAnsi="Times New Roman" w:cs="Times New Roman"/>
                <w:sz w:val="24"/>
                <w:szCs w:val="24"/>
                <w:lang w:val="ru-RU"/>
              </w:rPr>
              <w:t>26</w:t>
            </w:r>
          </w:p>
        </w:tc>
        <w:tc>
          <w:tcPr>
            <w:tcW w:w="1985" w:type="dxa"/>
            <w:tcBorders>
              <w:top w:val="nil"/>
              <w:left w:val="nil"/>
              <w:bottom w:val="single" w:sz="4" w:space="0" w:color="auto"/>
              <w:right w:val="single" w:sz="4" w:space="0" w:color="auto"/>
            </w:tcBorders>
            <w:shd w:val="clear" w:color="auto" w:fill="auto"/>
            <w:noWrap/>
            <w:vAlign w:val="bottom"/>
            <w:hideMark/>
          </w:tcPr>
          <w:p w14:paraId="3E976FB8" w14:textId="4B607438"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0,42</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c>
          <w:tcPr>
            <w:tcW w:w="1843" w:type="dxa"/>
            <w:tcBorders>
              <w:top w:val="nil"/>
              <w:left w:val="nil"/>
              <w:bottom w:val="single" w:sz="4" w:space="0" w:color="auto"/>
              <w:right w:val="single" w:sz="4" w:space="0" w:color="auto"/>
            </w:tcBorders>
            <w:shd w:val="clear" w:color="auto" w:fill="auto"/>
            <w:noWrap/>
            <w:vAlign w:val="bottom"/>
            <w:hideMark/>
          </w:tcPr>
          <w:p w14:paraId="52A5B531" w14:textId="029E5EE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0,3</w:t>
            </w:r>
            <w:r w:rsidRPr="00D03930">
              <w:rPr>
                <w:rFonts w:ascii="Times New Roman" w:eastAsia="Times New Roman" w:hAnsi="Times New Roman" w:cs="Times New Roman"/>
                <w:sz w:val="24"/>
                <w:szCs w:val="24"/>
                <w:lang w:val="kk-KZ"/>
              </w:rPr>
              <w:t>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440D4DC9"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388B5796" w14:textId="7AEAB090"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11</w:t>
            </w:r>
          </w:p>
        </w:tc>
        <w:tc>
          <w:tcPr>
            <w:tcW w:w="1126" w:type="dxa"/>
            <w:tcBorders>
              <w:top w:val="nil"/>
              <w:left w:val="nil"/>
              <w:bottom w:val="single" w:sz="4" w:space="0" w:color="auto"/>
              <w:right w:val="single" w:sz="4" w:space="0" w:color="auto"/>
            </w:tcBorders>
            <w:shd w:val="clear" w:color="auto" w:fill="auto"/>
            <w:noWrap/>
            <w:vAlign w:val="bottom"/>
            <w:hideMark/>
          </w:tcPr>
          <w:p w14:paraId="54ABD5A1" w14:textId="57051409"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14,22</w:t>
            </w:r>
            <w:r w:rsidRPr="00D03930">
              <w:rPr>
                <w:rFonts w:ascii="Times New Roman" w:eastAsia="Times New Roman" w:hAnsi="Times New Roman" w:cs="Times New Roman"/>
                <w:sz w:val="24"/>
                <w:szCs w:val="24"/>
                <w:lang w:val="kk-KZ"/>
              </w:rPr>
              <w:t>1</w:t>
            </w:r>
          </w:p>
        </w:tc>
        <w:tc>
          <w:tcPr>
            <w:tcW w:w="2502" w:type="dxa"/>
            <w:tcBorders>
              <w:top w:val="nil"/>
              <w:left w:val="nil"/>
              <w:bottom w:val="single" w:sz="4" w:space="0" w:color="auto"/>
              <w:right w:val="single" w:sz="4" w:space="0" w:color="auto"/>
            </w:tcBorders>
            <w:shd w:val="clear" w:color="auto" w:fill="auto"/>
            <w:noWrap/>
            <w:hideMark/>
          </w:tcPr>
          <w:p w14:paraId="5F2F6DE8" w14:textId="6F68C931"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lang w:val="kk-KZ"/>
              </w:rPr>
              <w:t>1,8-</w:t>
            </w:r>
            <w:r w:rsidRPr="00D03930">
              <w:rPr>
                <w:rFonts w:ascii="Times New Roman" w:hAnsi="Times New Roman" w:cs="Times New Roman"/>
                <w:sz w:val="24"/>
                <w:szCs w:val="24"/>
              </w:rPr>
              <w:t>цинеол</w:t>
            </w:r>
          </w:p>
        </w:tc>
        <w:tc>
          <w:tcPr>
            <w:tcW w:w="963" w:type="dxa"/>
            <w:tcBorders>
              <w:top w:val="nil"/>
              <w:left w:val="nil"/>
              <w:bottom w:val="single" w:sz="4" w:space="0" w:color="auto"/>
              <w:right w:val="single" w:sz="4" w:space="0" w:color="auto"/>
            </w:tcBorders>
            <w:shd w:val="clear" w:color="auto" w:fill="auto"/>
            <w:noWrap/>
            <w:vAlign w:val="bottom"/>
            <w:hideMark/>
          </w:tcPr>
          <w:p w14:paraId="3998571E" w14:textId="2346D476" w:rsidR="00173F5D" w:rsidRPr="00D03930" w:rsidRDefault="00173F5D"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rPr>
              <w:t>103</w:t>
            </w:r>
            <w:r w:rsidRPr="00D03930">
              <w:rPr>
                <w:rFonts w:ascii="Times New Roman" w:eastAsia="Times New Roman" w:hAnsi="Times New Roman" w:cs="Times New Roman"/>
                <w:sz w:val="24"/>
                <w:szCs w:val="24"/>
                <w:lang w:val="ru-RU"/>
              </w:rPr>
              <w:t>0</w:t>
            </w:r>
          </w:p>
        </w:tc>
        <w:tc>
          <w:tcPr>
            <w:tcW w:w="1985" w:type="dxa"/>
            <w:tcBorders>
              <w:top w:val="nil"/>
              <w:left w:val="nil"/>
              <w:bottom w:val="single" w:sz="4" w:space="0" w:color="auto"/>
              <w:right w:val="single" w:sz="4" w:space="0" w:color="auto"/>
            </w:tcBorders>
            <w:shd w:val="clear" w:color="auto" w:fill="auto"/>
            <w:noWrap/>
            <w:vAlign w:val="bottom"/>
            <w:hideMark/>
          </w:tcPr>
          <w:p w14:paraId="2452DAB7" w14:textId="147A6C9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3,0</w:t>
            </w:r>
            <w:r w:rsidRPr="00D03930">
              <w:rPr>
                <w:rFonts w:ascii="Times New Roman" w:eastAsia="Times New Roman" w:hAnsi="Times New Roman" w:cs="Times New Roman"/>
                <w:sz w:val="24"/>
                <w:szCs w:val="24"/>
                <w:lang w:val="kk-KZ"/>
              </w:rPr>
              <w:t>7</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0,12</w:t>
            </w:r>
          </w:p>
        </w:tc>
        <w:tc>
          <w:tcPr>
            <w:tcW w:w="1843" w:type="dxa"/>
            <w:tcBorders>
              <w:top w:val="nil"/>
              <w:left w:val="nil"/>
              <w:bottom w:val="single" w:sz="4" w:space="0" w:color="auto"/>
              <w:right w:val="single" w:sz="4" w:space="0" w:color="auto"/>
            </w:tcBorders>
            <w:shd w:val="clear" w:color="auto" w:fill="auto"/>
            <w:noWrap/>
            <w:vAlign w:val="bottom"/>
            <w:hideMark/>
          </w:tcPr>
          <w:p w14:paraId="199D5688" w14:textId="41EDD87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2,8</w:t>
            </w:r>
            <w:r w:rsidRPr="00D03930">
              <w:rPr>
                <w:rFonts w:ascii="Times New Roman" w:eastAsia="Times New Roman" w:hAnsi="Times New Roman" w:cs="Times New Roman"/>
                <w:sz w:val="24"/>
                <w:szCs w:val="24"/>
                <w:lang w:val="kk-KZ"/>
              </w:rPr>
              <w:t>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0,17</w:t>
            </w:r>
          </w:p>
        </w:tc>
      </w:tr>
      <w:tr w:rsidR="00D03930" w:rsidRPr="00D03930" w14:paraId="3E71C92D"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4D6E0291" w14:textId="188471D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12</w:t>
            </w:r>
          </w:p>
        </w:tc>
        <w:tc>
          <w:tcPr>
            <w:tcW w:w="1126" w:type="dxa"/>
            <w:tcBorders>
              <w:top w:val="nil"/>
              <w:left w:val="nil"/>
              <w:bottom w:val="single" w:sz="4" w:space="0" w:color="auto"/>
              <w:right w:val="single" w:sz="4" w:space="0" w:color="auto"/>
            </w:tcBorders>
            <w:shd w:val="clear" w:color="auto" w:fill="auto"/>
            <w:noWrap/>
            <w:vAlign w:val="bottom"/>
            <w:hideMark/>
          </w:tcPr>
          <w:p w14:paraId="106559C2" w14:textId="17B8B962"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14,51</w:t>
            </w:r>
            <w:r w:rsidRPr="00D03930">
              <w:rPr>
                <w:rFonts w:ascii="Times New Roman" w:eastAsia="Times New Roman" w:hAnsi="Times New Roman" w:cs="Times New Roman"/>
                <w:sz w:val="24"/>
                <w:szCs w:val="24"/>
                <w:lang w:val="kk-KZ"/>
              </w:rPr>
              <w:t>3</w:t>
            </w:r>
          </w:p>
        </w:tc>
        <w:tc>
          <w:tcPr>
            <w:tcW w:w="2502" w:type="dxa"/>
            <w:tcBorders>
              <w:top w:val="nil"/>
              <w:left w:val="nil"/>
              <w:bottom w:val="single" w:sz="4" w:space="0" w:color="auto"/>
              <w:right w:val="single" w:sz="4" w:space="0" w:color="auto"/>
            </w:tcBorders>
            <w:shd w:val="clear" w:color="auto" w:fill="auto"/>
            <w:noWrap/>
            <w:hideMark/>
          </w:tcPr>
          <w:p w14:paraId="1B311C3B" w14:textId="46F1B7BE"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trans-β-</w:t>
            </w:r>
            <w:r w:rsidRPr="00D03930">
              <w:rPr>
                <w:rFonts w:ascii="Times New Roman" w:hAnsi="Times New Roman" w:cs="Times New Roman"/>
                <w:sz w:val="24"/>
                <w:szCs w:val="24"/>
                <w:lang w:val="kk-KZ"/>
              </w:rPr>
              <w:t>оц</w:t>
            </w:r>
            <w:r w:rsidRPr="00D03930">
              <w:rPr>
                <w:rFonts w:ascii="Times New Roman" w:hAnsi="Times New Roman" w:cs="Times New Roman"/>
                <w:sz w:val="24"/>
                <w:szCs w:val="24"/>
              </w:rPr>
              <w:t>имен</w:t>
            </w:r>
          </w:p>
        </w:tc>
        <w:tc>
          <w:tcPr>
            <w:tcW w:w="963" w:type="dxa"/>
            <w:tcBorders>
              <w:top w:val="nil"/>
              <w:left w:val="nil"/>
              <w:bottom w:val="single" w:sz="4" w:space="0" w:color="auto"/>
              <w:right w:val="single" w:sz="4" w:space="0" w:color="auto"/>
            </w:tcBorders>
            <w:shd w:val="clear" w:color="auto" w:fill="auto"/>
            <w:noWrap/>
            <w:vAlign w:val="bottom"/>
            <w:hideMark/>
          </w:tcPr>
          <w:p w14:paraId="4614B21D" w14:textId="4FBBF389"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10</w:t>
            </w:r>
            <w:r w:rsidRPr="00D03930">
              <w:rPr>
                <w:rFonts w:ascii="Times New Roman" w:eastAsia="Times New Roman" w:hAnsi="Times New Roman" w:cs="Times New Roman"/>
                <w:sz w:val="24"/>
                <w:szCs w:val="24"/>
                <w:lang w:val="kk-KZ"/>
              </w:rPr>
              <w:t>31</w:t>
            </w:r>
          </w:p>
        </w:tc>
        <w:tc>
          <w:tcPr>
            <w:tcW w:w="1985" w:type="dxa"/>
            <w:tcBorders>
              <w:top w:val="nil"/>
              <w:left w:val="nil"/>
              <w:bottom w:val="single" w:sz="4" w:space="0" w:color="auto"/>
              <w:right w:val="single" w:sz="4" w:space="0" w:color="auto"/>
            </w:tcBorders>
            <w:shd w:val="clear" w:color="auto" w:fill="auto"/>
            <w:noWrap/>
            <w:vAlign w:val="bottom"/>
            <w:hideMark/>
          </w:tcPr>
          <w:p w14:paraId="2301E298" w14:textId="75381681"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0,10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0,03</w:t>
            </w:r>
          </w:p>
        </w:tc>
        <w:tc>
          <w:tcPr>
            <w:tcW w:w="1843" w:type="dxa"/>
            <w:tcBorders>
              <w:top w:val="nil"/>
              <w:left w:val="nil"/>
              <w:bottom w:val="single" w:sz="4" w:space="0" w:color="auto"/>
              <w:right w:val="single" w:sz="4" w:space="0" w:color="auto"/>
            </w:tcBorders>
            <w:shd w:val="clear" w:color="auto" w:fill="auto"/>
            <w:noWrap/>
            <w:vAlign w:val="bottom"/>
            <w:hideMark/>
          </w:tcPr>
          <w:p w14:paraId="1A5EB5D1" w14:textId="22DCB2E2"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0,06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21461AE2"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2E3F8A4E" w14:textId="2C10CDFA"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13</w:t>
            </w:r>
          </w:p>
        </w:tc>
        <w:tc>
          <w:tcPr>
            <w:tcW w:w="1126" w:type="dxa"/>
            <w:tcBorders>
              <w:top w:val="nil"/>
              <w:left w:val="nil"/>
              <w:bottom w:val="single" w:sz="4" w:space="0" w:color="auto"/>
              <w:right w:val="single" w:sz="4" w:space="0" w:color="auto"/>
            </w:tcBorders>
            <w:shd w:val="clear" w:color="auto" w:fill="auto"/>
            <w:noWrap/>
            <w:vAlign w:val="bottom"/>
            <w:hideMark/>
          </w:tcPr>
          <w:p w14:paraId="56A9ACB3" w14:textId="50DE3C10"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14,85</w:t>
            </w:r>
            <w:r w:rsidRPr="00D03930">
              <w:rPr>
                <w:rFonts w:ascii="Times New Roman" w:eastAsia="Times New Roman" w:hAnsi="Times New Roman" w:cs="Times New Roman"/>
                <w:sz w:val="24"/>
                <w:szCs w:val="24"/>
                <w:lang w:val="kk-KZ"/>
              </w:rPr>
              <w:t>5</w:t>
            </w:r>
          </w:p>
        </w:tc>
        <w:tc>
          <w:tcPr>
            <w:tcW w:w="2502" w:type="dxa"/>
            <w:tcBorders>
              <w:top w:val="nil"/>
              <w:left w:val="nil"/>
              <w:bottom w:val="single" w:sz="4" w:space="0" w:color="auto"/>
              <w:right w:val="single" w:sz="4" w:space="0" w:color="auto"/>
            </w:tcBorders>
            <w:shd w:val="clear" w:color="auto" w:fill="auto"/>
            <w:noWrap/>
            <w:hideMark/>
          </w:tcPr>
          <w:p w14:paraId="46532B1D" w14:textId="4817A172"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cis-β-</w:t>
            </w:r>
            <w:r w:rsidRPr="00D03930">
              <w:rPr>
                <w:rFonts w:ascii="Times New Roman" w:hAnsi="Times New Roman" w:cs="Times New Roman"/>
                <w:sz w:val="24"/>
                <w:szCs w:val="24"/>
              </w:rPr>
              <w:t>о</w:t>
            </w:r>
            <w:r w:rsidRPr="00D03930">
              <w:rPr>
                <w:rFonts w:ascii="Times New Roman" w:hAnsi="Times New Roman" w:cs="Times New Roman"/>
                <w:sz w:val="24"/>
                <w:szCs w:val="24"/>
                <w:lang w:val="kk-KZ"/>
              </w:rPr>
              <w:t>ц</w:t>
            </w:r>
            <w:r w:rsidRPr="00D03930">
              <w:rPr>
                <w:rFonts w:ascii="Times New Roman" w:hAnsi="Times New Roman" w:cs="Times New Roman"/>
                <w:sz w:val="24"/>
                <w:szCs w:val="24"/>
              </w:rPr>
              <w:t>имен</w:t>
            </w:r>
          </w:p>
        </w:tc>
        <w:tc>
          <w:tcPr>
            <w:tcW w:w="963" w:type="dxa"/>
            <w:tcBorders>
              <w:top w:val="nil"/>
              <w:left w:val="nil"/>
              <w:bottom w:val="single" w:sz="4" w:space="0" w:color="auto"/>
              <w:right w:val="single" w:sz="4" w:space="0" w:color="auto"/>
            </w:tcBorders>
            <w:shd w:val="clear" w:color="auto" w:fill="auto"/>
            <w:noWrap/>
            <w:vAlign w:val="bottom"/>
            <w:hideMark/>
          </w:tcPr>
          <w:p w14:paraId="7FA9DA70"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1036</w:t>
            </w:r>
          </w:p>
        </w:tc>
        <w:tc>
          <w:tcPr>
            <w:tcW w:w="1985" w:type="dxa"/>
            <w:tcBorders>
              <w:top w:val="nil"/>
              <w:left w:val="nil"/>
              <w:bottom w:val="single" w:sz="4" w:space="0" w:color="auto"/>
              <w:right w:val="single" w:sz="4" w:space="0" w:color="auto"/>
            </w:tcBorders>
            <w:shd w:val="clear" w:color="auto" w:fill="auto"/>
            <w:noWrap/>
            <w:vAlign w:val="bottom"/>
            <w:hideMark/>
          </w:tcPr>
          <w:p w14:paraId="322DF1E6" w14:textId="36B74CE5"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w:t>
            </w:r>
            <w:r w:rsidRPr="00D03930">
              <w:rPr>
                <w:rFonts w:ascii="Times New Roman" w:eastAsia="Times New Roman" w:hAnsi="Times New Roman" w:cs="Times New Roman"/>
                <w:sz w:val="24"/>
                <w:szCs w:val="24"/>
              </w:rPr>
              <w:t>,</w:t>
            </w:r>
            <w:r w:rsidRPr="00D03930">
              <w:rPr>
                <w:rFonts w:ascii="Times New Roman" w:eastAsia="Times New Roman" w:hAnsi="Times New Roman" w:cs="Times New Roman"/>
                <w:sz w:val="24"/>
                <w:szCs w:val="24"/>
                <w:lang w:val="kk-KZ"/>
              </w:rPr>
              <w:t>00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0,05</w:t>
            </w:r>
          </w:p>
        </w:tc>
        <w:tc>
          <w:tcPr>
            <w:tcW w:w="1843" w:type="dxa"/>
            <w:tcBorders>
              <w:top w:val="nil"/>
              <w:left w:val="nil"/>
              <w:bottom w:val="single" w:sz="4" w:space="0" w:color="auto"/>
              <w:right w:val="single" w:sz="4" w:space="0" w:color="auto"/>
            </w:tcBorders>
            <w:shd w:val="clear" w:color="auto" w:fill="auto"/>
            <w:noWrap/>
            <w:vAlign w:val="bottom"/>
            <w:hideMark/>
          </w:tcPr>
          <w:p w14:paraId="27A5DE19" w14:textId="08EEA93E"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w:t>
            </w:r>
            <w:r w:rsidRPr="00D03930">
              <w:rPr>
                <w:rFonts w:ascii="Times New Roman" w:eastAsia="Times New Roman" w:hAnsi="Times New Roman" w:cs="Times New Roman"/>
                <w:sz w:val="24"/>
                <w:szCs w:val="24"/>
                <w:lang w:val="kk-KZ"/>
              </w:rPr>
              <w:t>1</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r>
      <w:tr w:rsidR="00D03930" w:rsidRPr="00D03930" w14:paraId="7BAA42C0"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1982139D" w14:textId="1BBACD7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14</w:t>
            </w:r>
          </w:p>
        </w:tc>
        <w:tc>
          <w:tcPr>
            <w:tcW w:w="1126" w:type="dxa"/>
            <w:tcBorders>
              <w:top w:val="nil"/>
              <w:left w:val="nil"/>
              <w:bottom w:val="single" w:sz="4" w:space="0" w:color="auto"/>
              <w:right w:val="single" w:sz="4" w:space="0" w:color="auto"/>
            </w:tcBorders>
            <w:shd w:val="clear" w:color="auto" w:fill="auto"/>
            <w:noWrap/>
            <w:vAlign w:val="bottom"/>
            <w:hideMark/>
          </w:tcPr>
          <w:p w14:paraId="2E373AC3" w14:textId="039B7286"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15,17</w:t>
            </w:r>
            <w:r w:rsidRPr="00D03930">
              <w:rPr>
                <w:rFonts w:ascii="Times New Roman" w:eastAsia="Times New Roman" w:hAnsi="Times New Roman" w:cs="Times New Roman"/>
                <w:sz w:val="24"/>
                <w:szCs w:val="24"/>
                <w:lang w:val="kk-KZ"/>
              </w:rPr>
              <w:t>1</w:t>
            </w:r>
          </w:p>
        </w:tc>
        <w:tc>
          <w:tcPr>
            <w:tcW w:w="2502" w:type="dxa"/>
            <w:tcBorders>
              <w:top w:val="nil"/>
              <w:left w:val="nil"/>
              <w:bottom w:val="single" w:sz="4" w:space="0" w:color="auto"/>
              <w:right w:val="single" w:sz="4" w:space="0" w:color="auto"/>
            </w:tcBorders>
            <w:shd w:val="clear" w:color="auto" w:fill="auto"/>
            <w:noWrap/>
            <w:hideMark/>
          </w:tcPr>
          <w:p w14:paraId="17D624AF" w14:textId="31734CE8"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γ-</w:t>
            </w:r>
            <w:r w:rsidRPr="00D03930">
              <w:rPr>
                <w:rFonts w:ascii="Times New Roman" w:hAnsi="Times New Roman" w:cs="Times New Roman"/>
                <w:sz w:val="24"/>
                <w:szCs w:val="24"/>
              </w:rPr>
              <w:t>терпинен</w:t>
            </w:r>
          </w:p>
        </w:tc>
        <w:tc>
          <w:tcPr>
            <w:tcW w:w="963" w:type="dxa"/>
            <w:tcBorders>
              <w:top w:val="nil"/>
              <w:left w:val="nil"/>
              <w:bottom w:val="single" w:sz="4" w:space="0" w:color="auto"/>
              <w:right w:val="single" w:sz="4" w:space="0" w:color="auto"/>
            </w:tcBorders>
            <w:shd w:val="clear" w:color="auto" w:fill="auto"/>
            <w:noWrap/>
            <w:vAlign w:val="bottom"/>
            <w:hideMark/>
          </w:tcPr>
          <w:p w14:paraId="0D49F8E3"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1060</w:t>
            </w:r>
          </w:p>
        </w:tc>
        <w:tc>
          <w:tcPr>
            <w:tcW w:w="1985" w:type="dxa"/>
            <w:tcBorders>
              <w:top w:val="nil"/>
              <w:left w:val="nil"/>
              <w:bottom w:val="single" w:sz="4" w:space="0" w:color="auto"/>
              <w:right w:val="single" w:sz="4" w:space="0" w:color="auto"/>
            </w:tcBorders>
            <w:shd w:val="clear" w:color="auto" w:fill="auto"/>
            <w:noWrap/>
            <w:vAlign w:val="bottom"/>
            <w:hideMark/>
          </w:tcPr>
          <w:p w14:paraId="69DDCF7D" w14:textId="5C0C2DB3"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hideMark/>
          </w:tcPr>
          <w:p w14:paraId="7D6DE2FF" w14:textId="4EECB0EE"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0,1</w:t>
            </w:r>
            <w:r w:rsidRPr="00D03930">
              <w:rPr>
                <w:rFonts w:ascii="Times New Roman" w:eastAsia="Times New Roman" w:hAnsi="Times New Roman" w:cs="Times New Roman"/>
                <w:sz w:val="24"/>
                <w:szCs w:val="24"/>
                <w:lang w:val="kk-KZ"/>
              </w:rPr>
              <w:t>7</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0C532D90"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4DCFB22A" w14:textId="6869C378"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15</w:t>
            </w:r>
          </w:p>
        </w:tc>
        <w:tc>
          <w:tcPr>
            <w:tcW w:w="1126" w:type="dxa"/>
            <w:tcBorders>
              <w:top w:val="nil"/>
              <w:left w:val="nil"/>
              <w:bottom w:val="single" w:sz="4" w:space="0" w:color="auto"/>
              <w:right w:val="single" w:sz="4" w:space="0" w:color="auto"/>
            </w:tcBorders>
            <w:shd w:val="clear" w:color="auto" w:fill="auto"/>
            <w:noWrap/>
            <w:vAlign w:val="bottom"/>
            <w:hideMark/>
          </w:tcPr>
          <w:p w14:paraId="33F2DD2F" w14:textId="7D85257D"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16,554</w:t>
            </w:r>
          </w:p>
        </w:tc>
        <w:tc>
          <w:tcPr>
            <w:tcW w:w="2502" w:type="dxa"/>
            <w:tcBorders>
              <w:top w:val="nil"/>
              <w:left w:val="nil"/>
              <w:bottom w:val="single" w:sz="4" w:space="0" w:color="auto"/>
              <w:right w:val="single" w:sz="4" w:space="0" w:color="auto"/>
            </w:tcBorders>
            <w:shd w:val="clear" w:color="auto" w:fill="auto"/>
            <w:noWrap/>
            <w:hideMark/>
          </w:tcPr>
          <w:p w14:paraId="071C2B72" w14:textId="30134FDD"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линалоол</w:t>
            </w:r>
          </w:p>
        </w:tc>
        <w:tc>
          <w:tcPr>
            <w:tcW w:w="963" w:type="dxa"/>
            <w:tcBorders>
              <w:top w:val="nil"/>
              <w:left w:val="nil"/>
              <w:bottom w:val="single" w:sz="4" w:space="0" w:color="auto"/>
              <w:right w:val="single" w:sz="4" w:space="0" w:color="auto"/>
            </w:tcBorders>
            <w:shd w:val="clear" w:color="auto" w:fill="auto"/>
            <w:noWrap/>
            <w:vAlign w:val="bottom"/>
            <w:hideMark/>
          </w:tcPr>
          <w:p w14:paraId="5EBB5FF2"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1099</w:t>
            </w:r>
          </w:p>
        </w:tc>
        <w:tc>
          <w:tcPr>
            <w:tcW w:w="1985" w:type="dxa"/>
            <w:tcBorders>
              <w:top w:val="nil"/>
              <w:left w:val="nil"/>
              <w:bottom w:val="single" w:sz="4" w:space="0" w:color="auto"/>
              <w:right w:val="single" w:sz="4" w:space="0" w:color="auto"/>
            </w:tcBorders>
            <w:shd w:val="clear" w:color="auto" w:fill="auto"/>
            <w:noWrap/>
            <w:vAlign w:val="bottom"/>
            <w:hideMark/>
          </w:tcPr>
          <w:p w14:paraId="555CB535" w14:textId="1EF62329"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2,1</w:t>
            </w:r>
            <w:r w:rsidRPr="00D03930">
              <w:rPr>
                <w:rFonts w:ascii="Times New Roman" w:eastAsia="Times New Roman" w:hAnsi="Times New Roman" w:cs="Times New Roman"/>
                <w:sz w:val="24"/>
                <w:szCs w:val="24"/>
                <w:lang w:val="kk-KZ"/>
              </w:rPr>
              <w:t>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0,10</w:t>
            </w:r>
          </w:p>
        </w:tc>
        <w:tc>
          <w:tcPr>
            <w:tcW w:w="1843" w:type="dxa"/>
            <w:tcBorders>
              <w:top w:val="nil"/>
              <w:left w:val="nil"/>
              <w:bottom w:val="single" w:sz="4" w:space="0" w:color="auto"/>
              <w:right w:val="single" w:sz="4" w:space="0" w:color="auto"/>
            </w:tcBorders>
            <w:shd w:val="clear" w:color="auto" w:fill="auto"/>
            <w:noWrap/>
            <w:vAlign w:val="bottom"/>
            <w:hideMark/>
          </w:tcPr>
          <w:p w14:paraId="60A09A7A" w14:textId="1DBBB92D"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1,4</w:t>
            </w:r>
            <w:r w:rsidRPr="00D03930">
              <w:rPr>
                <w:rFonts w:ascii="Times New Roman" w:eastAsia="Times New Roman" w:hAnsi="Times New Roman" w:cs="Times New Roman"/>
                <w:sz w:val="24"/>
                <w:szCs w:val="24"/>
                <w:lang w:val="kk-KZ"/>
              </w:rPr>
              <w:t>2</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0,09</w:t>
            </w:r>
          </w:p>
        </w:tc>
      </w:tr>
      <w:tr w:rsidR="00D03930" w:rsidRPr="00D03930" w14:paraId="0B3B78B4"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6E07AEB9" w14:textId="3C7CBFFD"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16</w:t>
            </w:r>
          </w:p>
        </w:tc>
        <w:tc>
          <w:tcPr>
            <w:tcW w:w="1126" w:type="dxa"/>
            <w:tcBorders>
              <w:top w:val="nil"/>
              <w:left w:val="nil"/>
              <w:bottom w:val="single" w:sz="4" w:space="0" w:color="auto"/>
              <w:right w:val="single" w:sz="4" w:space="0" w:color="auto"/>
            </w:tcBorders>
            <w:shd w:val="clear" w:color="auto" w:fill="auto"/>
            <w:noWrap/>
            <w:vAlign w:val="bottom"/>
            <w:hideMark/>
          </w:tcPr>
          <w:p w14:paraId="37C6DF00"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17,065</w:t>
            </w:r>
          </w:p>
        </w:tc>
        <w:tc>
          <w:tcPr>
            <w:tcW w:w="2502" w:type="dxa"/>
            <w:tcBorders>
              <w:top w:val="nil"/>
              <w:left w:val="nil"/>
              <w:bottom w:val="single" w:sz="4" w:space="0" w:color="auto"/>
              <w:right w:val="single" w:sz="4" w:space="0" w:color="auto"/>
            </w:tcBorders>
            <w:shd w:val="clear" w:color="auto" w:fill="auto"/>
            <w:noWrap/>
            <w:hideMark/>
          </w:tcPr>
          <w:p w14:paraId="6365DD23" w14:textId="3B2B492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туйон</w:t>
            </w:r>
          </w:p>
        </w:tc>
        <w:tc>
          <w:tcPr>
            <w:tcW w:w="963" w:type="dxa"/>
            <w:tcBorders>
              <w:top w:val="nil"/>
              <w:left w:val="nil"/>
              <w:bottom w:val="single" w:sz="4" w:space="0" w:color="auto"/>
              <w:right w:val="single" w:sz="4" w:space="0" w:color="auto"/>
            </w:tcBorders>
            <w:shd w:val="clear" w:color="auto" w:fill="auto"/>
            <w:noWrap/>
            <w:vAlign w:val="bottom"/>
            <w:hideMark/>
          </w:tcPr>
          <w:p w14:paraId="55E17542"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1103</w:t>
            </w:r>
          </w:p>
        </w:tc>
        <w:tc>
          <w:tcPr>
            <w:tcW w:w="1985" w:type="dxa"/>
            <w:tcBorders>
              <w:top w:val="nil"/>
              <w:left w:val="nil"/>
              <w:bottom w:val="single" w:sz="4" w:space="0" w:color="auto"/>
              <w:right w:val="single" w:sz="4" w:space="0" w:color="auto"/>
            </w:tcBorders>
            <w:shd w:val="clear" w:color="auto" w:fill="auto"/>
            <w:noWrap/>
            <w:vAlign w:val="bottom"/>
            <w:hideMark/>
          </w:tcPr>
          <w:p w14:paraId="455C543F" w14:textId="76EE2D96"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0,0</w:t>
            </w:r>
            <w:r w:rsidRPr="00D03930">
              <w:rPr>
                <w:rFonts w:ascii="Times New Roman" w:eastAsia="Times New Roman" w:hAnsi="Times New Roman" w:cs="Times New Roman"/>
                <w:sz w:val="24"/>
                <w:szCs w:val="24"/>
                <w:lang w:val="kk-KZ"/>
              </w:rPr>
              <w:t>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c>
          <w:tcPr>
            <w:tcW w:w="1843" w:type="dxa"/>
            <w:tcBorders>
              <w:top w:val="nil"/>
              <w:left w:val="nil"/>
              <w:bottom w:val="single" w:sz="4" w:space="0" w:color="auto"/>
              <w:right w:val="single" w:sz="4" w:space="0" w:color="auto"/>
            </w:tcBorders>
            <w:shd w:val="clear" w:color="auto" w:fill="auto"/>
            <w:noWrap/>
            <w:vAlign w:val="bottom"/>
            <w:hideMark/>
          </w:tcPr>
          <w:p w14:paraId="0218C49D" w14:textId="2D530494"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r>
      <w:tr w:rsidR="00D03930" w:rsidRPr="00D03930" w14:paraId="2203F087"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039257AE" w14:textId="18DE2E3F"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17</w:t>
            </w:r>
          </w:p>
        </w:tc>
        <w:tc>
          <w:tcPr>
            <w:tcW w:w="1126" w:type="dxa"/>
            <w:tcBorders>
              <w:top w:val="nil"/>
              <w:left w:val="nil"/>
              <w:bottom w:val="single" w:sz="4" w:space="0" w:color="auto"/>
              <w:right w:val="single" w:sz="4" w:space="0" w:color="auto"/>
            </w:tcBorders>
            <w:shd w:val="clear" w:color="auto" w:fill="auto"/>
            <w:noWrap/>
            <w:vAlign w:val="bottom"/>
            <w:hideMark/>
          </w:tcPr>
          <w:p w14:paraId="203A60DB" w14:textId="7E0594F4"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18,</w:t>
            </w:r>
            <w:r w:rsidRPr="00D03930">
              <w:rPr>
                <w:rFonts w:ascii="Times New Roman" w:eastAsia="Times New Roman" w:hAnsi="Times New Roman" w:cs="Times New Roman"/>
                <w:sz w:val="24"/>
                <w:szCs w:val="24"/>
                <w:lang w:val="kk-KZ"/>
              </w:rPr>
              <w:t>600</w:t>
            </w:r>
          </w:p>
        </w:tc>
        <w:tc>
          <w:tcPr>
            <w:tcW w:w="2502" w:type="dxa"/>
            <w:tcBorders>
              <w:top w:val="nil"/>
              <w:left w:val="nil"/>
              <w:bottom w:val="single" w:sz="4" w:space="0" w:color="auto"/>
              <w:right w:val="single" w:sz="4" w:space="0" w:color="auto"/>
            </w:tcBorders>
            <w:shd w:val="clear" w:color="auto" w:fill="auto"/>
            <w:noWrap/>
            <w:hideMark/>
          </w:tcPr>
          <w:p w14:paraId="7AA2740B" w14:textId="47F1C525"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борнеол</w:t>
            </w:r>
          </w:p>
        </w:tc>
        <w:tc>
          <w:tcPr>
            <w:tcW w:w="963" w:type="dxa"/>
            <w:tcBorders>
              <w:top w:val="nil"/>
              <w:left w:val="nil"/>
              <w:bottom w:val="single" w:sz="4" w:space="0" w:color="auto"/>
              <w:right w:val="single" w:sz="4" w:space="0" w:color="auto"/>
            </w:tcBorders>
            <w:shd w:val="clear" w:color="auto" w:fill="auto"/>
            <w:noWrap/>
            <w:vAlign w:val="bottom"/>
            <w:hideMark/>
          </w:tcPr>
          <w:p w14:paraId="454AD609"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1166</w:t>
            </w:r>
          </w:p>
        </w:tc>
        <w:tc>
          <w:tcPr>
            <w:tcW w:w="1985" w:type="dxa"/>
            <w:tcBorders>
              <w:top w:val="nil"/>
              <w:left w:val="nil"/>
              <w:bottom w:val="single" w:sz="4" w:space="0" w:color="auto"/>
              <w:right w:val="single" w:sz="4" w:space="0" w:color="auto"/>
            </w:tcBorders>
            <w:shd w:val="clear" w:color="auto" w:fill="auto"/>
            <w:noWrap/>
            <w:vAlign w:val="bottom"/>
            <w:hideMark/>
          </w:tcPr>
          <w:p w14:paraId="630203D7" w14:textId="10B0A24F"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0,2</w:t>
            </w:r>
            <w:r w:rsidRPr="00D03930">
              <w:rPr>
                <w:rFonts w:ascii="Times New Roman" w:eastAsia="Times New Roman" w:hAnsi="Times New Roman" w:cs="Times New Roman"/>
                <w:sz w:val="24"/>
                <w:szCs w:val="24"/>
                <w:lang w:val="kk-KZ"/>
              </w:rPr>
              <w:t>4</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c>
          <w:tcPr>
            <w:tcW w:w="1843" w:type="dxa"/>
            <w:tcBorders>
              <w:top w:val="nil"/>
              <w:left w:val="nil"/>
              <w:bottom w:val="single" w:sz="4" w:space="0" w:color="auto"/>
              <w:right w:val="single" w:sz="4" w:space="0" w:color="auto"/>
            </w:tcBorders>
            <w:shd w:val="clear" w:color="auto" w:fill="auto"/>
            <w:noWrap/>
            <w:vAlign w:val="bottom"/>
            <w:hideMark/>
          </w:tcPr>
          <w:p w14:paraId="5F5A3083" w14:textId="61AC6A1B"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r>
      <w:tr w:rsidR="00D03930" w:rsidRPr="00D03930" w14:paraId="1F135E34"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0C2F23D8" w14:textId="1EA0D87E"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18</w:t>
            </w:r>
          </w:p>
        </w:tc>
        <w:tc>
          <w:tcPr>
            <w:tcW w:w="1126" w:type="dxa"/>
            <w:tcBorders>
              <w:top w:val="nil"/>
              <w:left w:val="nil"/>
              <w:bottom w:val="single" w:sz="4" w:space="0" w:color="auto"/>
              <w:right w:val="single" w:sz="4" w:space="0" w:color="auto"/>
            </w:tcBorders>
            <w:shd w:val="clear" w:color="auto" w:fill="auto"/>
            <w:noWrap/>
            <w:vAlign w:val="bottom"/>
            <w:hideMark/>
          </w:tcPr>
          <w:p w14:paraId="077EBCCF" w14:textId="2927A5ED"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18,95</w:t>
            </w:r>
            <w:r w:rsidRPr="00D03930">
              <w:rPr>
                <w:rFonts w:ascii="Times New Roman" w:eastAsia="Times New Roman" w:hAnsi="Times New Roman" w:cs="Times New Roman"/>
                <w:sz w:val="24"/>
                <w:szCs w:val="24"/>
                <w:lang w:val="kk-KZ"/>
              </w:rPr>
              <w:t>8</w:t>
            </w:r>
          </w:p>
        </w:tc>
        <w:tc>
          <w:tcPr>
            <w:tcW w:w="2502" w:type="dxa"/>
            <w:tcBorders>
              <w:top w:val="nil"/>
              <w:left w:val="nil"/>
              <w:bottom w:val="single" w:sz="4" w:space="0" w:color="auto"/>
              <w:right w:val="single" w:sz="4" w:space="0" w:color="auto"/>
            </w:tcBorders>
            <w:shd w:val="clear" w:color="auto" w:fill="auto"/>
            <w:noWrap/>
            <w:hideMark/>
          </w:tcPr>
          <w:p w14:paraId="241E128A" w14:textId="5CA4814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терпинен-4-ол</w:t>
            </w:r>
          </w:p>
        </w:tc>
        <w:tc>
          <w:tcPr>
            <w:tcW w:w="963" w:type="dxa"/>
            <w:tcBorders>
              <w:top w:val="nil"/>
              <w:left w:val="nil"/>
              <w:bottom w:val="single" w:sz="4" w:space="0" w:color="auto"/>
              <w:right w:val="single" w:sz="4" w:space="0" w:color="auto"/>
            </w:tcBorders>
            <w:shd w:val="clear" w:color="auto" w:fill="auto"/>
            <w:noWrap/>
            <w:vAlign w:val="bottom"/>
            <w:hideMark/>
          </w:tcPr>
          <w:p w14:paraId="30B9FA98"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1177</w:t>
            </w:r>
          </w:p>
        </w:tc>
        <w:tc>
          <w:tcPr>
            <w:tcW w:w="1985" w:type="dxa"/>
            <w:tcBorders>
              <w:top w:val="nil"/>
              <w:left w:val="nil"/>
              <w:bottom w:val="single" w:sz="4" w:space="0" w:color="auto"/>
              <w:right w:val="single" w:sz="4" w:space="0" w:color="auto"/>
            </w:tcBorders>
            <w:shd w:val="clear" w:color="auto" w:fill="auto"/>
            <w:noWrap/>
            <w:vAlign w:val="bottom"/>
            <w:hideMark/>
          </w:tcPr>
          <w:p w14:paraId="69CF777A" w14:textId="1C734B68"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0,2</w:t>
            </w:r>
            <w:r w:rsidRPr="00D03930">
              <w:rPr>
                <w:rFonts w:ascii="Times New Roman" w:eastAsia="Times New Roman" w:hAnsi="Times New Roman" w:cs="Times New Roman"/>
                <w:sz w:val="24"/>
                <w:szCs w:val="24"/>
                <w:lang w:val="kk-KZ"/>
              </w:rPr>
              <w:t>2</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0,04</w:t>
            </w:r>
          </w:p>
        </w:tc>
        <w:tc>
          <w:tcPr>
            <w:tcW w:w="1843" w:type="dxa"/>
            <w:tcBorders>
              <w:top w:val="nil"/>
              <w:left w:val="nil"/>
              <w:bottom w:val="single" w:sz="4" w:space="0" w:color="auto"/>
              <w:right w:val="single" w:sz="4" w:space="0" w:color="auto"/>
            </w:tcBorders>
            <w:shd w:val="clear" w:color="auto" w:fill="auto"/>
            <w:noWrap/>
            <w:vAlign w:val="bottom"/>
            <w:hideMark/>
          </w:tcPr>
          <w:p w14:paraId="5727707D" w14:textId="35CA00FD"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0,15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D03930" w14:paraId="5C478B0C"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4511AEDB" w14:textId="1B9E16B1"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19</w:t>
            </w:r>
          </w:p>
        </w:tc>
        <w:tc>
          <w:tcPr>
            <w:tcW w:w="1126" w:type="dxa"/>
            <w:tcBorders>
              <w:top w:val="nil"/>
              <w:left w:val="nil"/>
              <w:bottom w:val="single" w:sz="4" w:space="0" w:color="auto"/>
              <w:right w:val="single" w:sz="4" w:space="0" w:color="auto"/>
            </w:tcBorders>
            <w:shd w:val="clear" w:color="auto" w:fill="auto"/>
            <w:noWrap/>
            <w:vAlign w:val="bottom"/>
            <w:hideMark/>
          </w:tcPr>
          <w:p w14:paraId="526DE9B7" w14:textId="71154EC9"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19,381</w:t>
            </w:r>
          </w:p>
        </w:tc>
        <w:tc>
          <w:tcPr>
            <w:tcW w:w="2502" w:type="dxa"/>
            <w:tcBorders>
              <w:top w:val="nil"/>
              <w:left w:val="nil"/>
              <w:bottom w:val="single" w:sz="4" w:space="0" w:color="auto"/>
              <w:right w:val="single" w:sz="4" w:space="0" w:color="auto"/>
            </w:tcBorders>
            <w:shd w:val="clear" w:color="auto" w:fill="auto"/>
            <w:noWrap/>
            <w:hideMark/>
          </w:tcPr>
          <w:p w14:paraId="5DABE95F" w14:textId="7C3AF59E"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α-</w:t>
            </w:r>
            <w:r w:rsidRPr="00D03930">
              <w:rPr>
                <w:rFonts w:ascii="Times New Roman" w:hAnsi="Times New Roman" w:cs="Times New Roman"/>
                <w:sz w:val="24"/>
                <w:szCs w:val="24"/>
              </w:rPr>
              <w:t>терпинеол</w:t>
            </w:r>
          </w:p>
        </w:tc>
        <w:tc>
          <w:tcPr>
            <w:tcW w:w="963" w:type="dxa"/>
            <w:tcBorders>
              <w:top w:val="nil"/>
              <w:left w:val="nil"/>
              <w:bottom w:val="single" w:sz="4" w:space="0" w:color="auto"/>
              <w:right w:val="single" w:sz="4" w:space="0" w:color="auto"/>
            </w:tcBorders>
            <w:shd w:val="clear" w:color="auto" w:fill="auto"/>
            <w:noWrap/>
            <w:vAlign w:val="bottom"/>
            <w:hideMark/>
          </w:tcPr>
          <w:p w14:paraId="2724BDD3" w14:textId="5766082C"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118</w:t>
            </w:r>
            <w:r w:rsidRPr="00D03930">
              <w:rPr>
                <w:rFonts w:ascii="Times New Roman" w:eastAsia="Times New Roman" w:hAnsi="Times New Roman" w:cs="Times New Roman"/>
                <w:sz w:val="24"/>
                <w:szCs w:val="24"/>
                <w:lang w:val="kk-KZ"/>
              </w:rPr>
              <w:t>0</w:t>
            </w:r>
          </w:p>
        </w:tc>
        <w:tc>
          <w:tcPr>
            <w:tcW w:w="1985" w:type="dxa"/>
            <w:tcBorders>
              <w:top w:val="nil"/>
              <w:left w:val="nil"/>
              <w:bottom w:val="single" w:sz="4" w:space="0" w:color="auto"/>
              <w:right w:val="single" w:sz="4" w:space="0" w:color="auto"/>
            </w:tcBorders>
            <w:shd w:val="clear" w:color="auto" w:fill="auto"/>
            <w:noWrap/>
            <w:vAlign w:val="bottom"/>
            <w:hideMark/>
          </w:tcPr>
          <w:p w14:paraId="47931919" w14:textId="294E81E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0,68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c>
          <w:tcPr>
            <w:tcW w:w="1843" w:type="dxa"/>
            <w:tcBorders>
              <w:top w:val="nil"/>
              <w:left w:val="nil"/>
              <w:bottom w:val="single" w:sz="4" w:space="0" w:color="auto"/>
              <w:right w:val="single" w:sz="4" w:space="0" w:color="auto"/>
            </w:tcBorders>
            <w:shd w:val="clear" w:color="auto" w:fill="auto"/>
            <w:noWrap/>
            <w:vAlign w:val="bottom"/>
            <w:hideMark/>
          </w:tcPr>
          <w:p w14:paraId="7136BEED" w14:textId="3A9D394E"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0,38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0,03</w:t>
            </w:r>
          </w:p>
        </w:tc>
      </w:tr>
      <w:tr w:rsidR="00D03930" w:rsidRPr="00D03930" w14:paraId="64ADCA1B"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3FAE3C6D" w14:textId="1AD951A1"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20</w:t>
            </w:r>
          </w:p>
        </w:tc>
        <w:tc>
          <w:tcPr>
            <w:tcW w:w="1126" w:type="dxa"/>
            <w:tcBorders>
              <w:top w:val="nil"/>
              <w:left w:val="nil"/>
              <w:bottom w:val="single" w:sz="4" w:space="0" w:color="auto"/>
              <w:right w:val="single" w:sz="4" w:space="0" w:color="auto"/>
            </w:tcBorders>
            <w:shd w:val="clear" w:color="auto" w:fill="auto"/>
            <w:noWrap/>
            <w:vAlign w:val="bottom"/>
            <w:hideMark/>
          </w:tcPr>
          <w:p w14:paraId="1A50FF1C" w14:textId="597C5F1E"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19,49</w:t>
            </w:r>
            <w:r w:rsidRPr="00D03930">
              <w:rPr>
                <w:rFonts w:ascii="Times New Roman" w:eastAsia="Times New Roman" w:hAnsi="Times New Roman" w:cs="Times New Roman"/>
                <w:sz w:val="24"/>
                <w:szCs w:val="24"/>
                <w:lang w:val="kk-KZ"/>
              </w:rPr>
              <w:t>0</w:t>
            </w:r>
          </w:p>
        </w:tc>
        <w:tc>
          <w:tcPr>
            <w:tcW w:w="2502" w:type="dxa"/>
            <w:tcBorders>
              <w:top w:val="nil"/>
              <w:left w:val="nil"/>
              <w:bottom w:val="single" w:sz="4" w:space="0" w:color="auto"/>
              <w:right w:val="single" w:sz="4" w:space="0" w:color="auto"/>
            </w:tcBorders>
            <w:shd w:val="clear" w:color="auto" w:fill="auto"/>
            <w:noWrap/>
            <w:hideMark/>
          </w:tcPr>
          <w:p w14:paraId="3057A306" w14:textId="5D9D0C1E"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метил салицилат</w:t>
            </w:r>
          </w:p>
        </w:tc>
        <w:tc>
          <w:tcPr>
            <w:tcW w:w="963" w:type="dxa"/>
            <w:tcBorders>
              <w:top w:val="nil"/>
              <w:left w:val="nil"/>
              <w:bottom w:val="single" w:sz="4" w:space="0" w:color="auto"/>
              <w:right w:val="single" w:sz="4" w:space="0" w:color="auto"/>
            </w:tcBorders>
            <w:shd w:val="clear" w:color="auto" w:fill="auto"/>
            <w:noWrap/>
            <w:vAlign w:val="bottom"/>
            <w:hideMark/>
          </w:tcPr>
          <w:p w14:paraId="2D15EC75" w14:textId="4E405EC4"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11</w:t>
            </w:r>
            <w:r w:rsidRPr="00D03930">
              <w:rPr>
                <w:rFonts w:ascii="Times New Roman" w:eastAsia="Times New Roman" w:hAnsi="Times New Roman" w:cs="Times New Roman"/>
                <w:sz w:val="24"/>
                <w:szCs w:val="24"/>
                <w:lang w:val="kk-KZ"/>
              </w:rPr>
              <w:t>81</w:t>
            </w:r>
          </w:p>
        </w:tc>
        <w:tc>
          <w:tcPr>
            <w:tcW w:w="1985" w:type="dxa"/>
            <w:tcBorders>
              <w:top w:val="nil"/>
              <w:left w:val="nil"/>
              <w:bottom w:val="single" w:sz="4" w:space="0" w:color="auto"/>
              <w:right w:val="single" w:sz="4" w:space="0" w:color="auto"/>
            </w:tcBorders>
            <w:shd w:val="clear" w:color="auto" w:fill="auto"/>
            <w:noWrap/>
            <w:vAlign w:val="bottom"/>
            <w:hideMark/>
          </w:tcPr>
          <w:p w14:paraId="3D1CFEB9" w14:textId="17A7F261"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19,48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0,20</w:t>
            </w:r>
          </w:p>
        </w:tc>
        <w:tc>
          <w:tcPr>
            <w:tcW w:w="1843" w:type="dxa"/>
            <w:tcBorders>
              <w:top w:val="nil"/>
              <w:left w:val="nil"/>
              <w:bottom w:val="single" w:sz="4" w:space="0" w:color="auto"/>
              <w:right w:val="single" w:sz="4" w:space="0" w:color="auto"/>
            </w:tcBorders>
            <w:shd w:val="clear" w:color="auto" w:fill="auto"/>
            <w:noWrap/>
            <w:vAlign w:val="bottom"/>
            <w:hideMark/>
          </w:tcPr>
          <w:p w14:paraId="1C64DE38" w14:textId="2141E0B3"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41,05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0,24</w:t>
            </w:r>
          </w:p>
        </w:tc>
      </w:tr>
      <w:tr w:rsidR="00D03930" w:rsidRPr="00D03930" w14:paraId="61702C63"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A2F5DC0" w14:textId="1E1D525A"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21</w:t>
            </w:r>
          </w:p>
        </w:tc>
        <w:tc>
          <w:tcPr>
            <w:tcW w:w="1126" w:type="dxa"/>
            <w:tcBorders>
              <w:top w:val="nil"/>
              <w:left w:val="nil"/>
              <w:bottom w:val="single" w:sz="4" w:space="0" w:color="auto"/>
              <w:right w:val="single" w:sz="4" w:space="0" w:color="auto"/>
            </w:tcBorders>
            <w:shd w:val="clear" w:color="auto" w:fill="auto"/>
            <w:noWrap/>
            <w:vAlign w:val="bottom"/>
            <w:hideMark/>
          </w:tcPr>
          <w:p w14:paraId="062C76D4" w14:textId="7C280C5E"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2</w:t>
            </w:r>
            <w:r w:rsidRPr="00D03930">
              <w:rPr>
                <w:rFonts w:ascii="Times New Roman" w:eastAsia="Times New Roman" w:hAnsi="Times New Roman" w:cs="Times New Roman"/>
                <w:sz w:val="24"/>
                <w:szCs w:val="24"/>
                <w:lang w:val="kk-KZ"/>
              </w:rPr>
              <w:t>0</w:t>
            </w:r>
            <w:r w:rsidRPr="00D03930">
              <w:rPr>
                <w:rFonts w:ascii="Times New Roman" w:eastAsia="Times New Roman" w:hAnsi="Times New Roman" w:cs="Times New Roman"/>
                <w:sz w:val="24"/>
                <w:szCs w:val="24"/>
              </w:rPr>
              <w:t>,21</w:t>
            </w:r>
            <w:r w:rsidRPr="00D03930">
              <w:rPr>
                <w:rFonts w:ascii="Times New Roman" w:eastAsia="Times New Roman" w:hAnsi="Times New Roman" w:cs="Times New Roman"/>
                <w:sz w:val="24"/>
                <w:szCs w:val="24"/>
                <w:lang w:val="kk-KZ"/>
              </w:rPr>
              <w:t>4</w:t>
            </w:r>
          </w:p>
        </w:tc>
        <w:tc>
          <w:tcPr>
            <w:tcW w:w="2502" w:type="dxa"/>
            <w:tcBorders>
              <w:top w:val="nil"/>
              <w:left w:val="nil"/>
              <w:bottom w:val="single" w:sz="4" w:space="0" w:color="auto"/>
              <w:right w:val="single" w:sz="4" w:space="0" w:color="auto"/>
            </w:tcBorders>
            <w:shd w:val="clear" w:color="auto" w:fill="auto"/>
            <w:noWrap/>
          </w:tcPr>
          <w:p w14:paraId="72D76207" w14:textId="386F3A4D"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p</w:t>
            </w:r>
            <w:r w:rsidRPr="00D03930">
              <w:rPr>
                <w:rFonts w:ascii="Times New Roman" w:hAnsi="Times New Roman" w:cs="Times New Roman"/>
                <w:sz w:val="24"/>
                <w:szCs w:val="24"/>
              </w:rPr>
              <w:t>-цимен-8-ол</w:t>
            </w:r>
          </w:p>
        </w:tc>
        <w:tc>
          <w:tcPr>
            <w:tcW w:w="963" w:type="dxa"/>
            <w:tcBorders>
              <w:top w:val="nil"/>
              <w:left w:val="nil"/>
              <w:bottom w:val="single" w:sz="4" w:space="0" w:color="auto"/>
              <w:right w:val="single" w:sz="4" w:space="0" w:color="auto"/>
            </w:tcBorders>
            <w:shd w:val="clear" w:color="auto" w:fill="auto"/>
            <w:noWrap/>
            <w:vAlign w:val="bottom"/>
          </w:tcPr>
          <w:p w14:paraId="4BD89D87" w14:textId="1E1C62DB"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1183</w:t>
            </w:r>
          </w:p>
        </w:tc>
        <w:tc>
          <w:tcPr>
            <w:tcW w:w="1985" w:type="dxa"/>
            <w:tcBorders>
              <w:top w:val="nil"/>
              <w:left w:val="nil"/>
              <w:bottom w:val="single" w:sz="4" w:space="0" w:color="auto"/>
              <w:right w:val="single" w:sz="4" w:space="0" w:color="auto"/>
            </w:tcBorders>
            <w:shd w:val="clear" w:color="auto" w:fill="auto"/>
            <w:noWrap/>
            <w:vAlign w:val="bottom"/>
          </w:tcPr>
          <w:p w14:paraId="50202EF7" w14:textId="42093EF4"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tcPr>
          <w:p w14:paraId="7DB69B49" w14:textId="3BBF578B"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0,0</w:t>
            </w:r>
            <w:r w:rsidRPr="00D03930">
              <w:rPr>
                <w:rFonts w:ascii="Times New Roman" w:eastAsia="Times New Roman" w:hAnsi="Times New Roman" w:cs="Times New Roman"/>
                <w:sz w:val="24"/>
                <w:szCs w:val="24"/>
                <w:lang w:val="kk-KZ"/>
              </w:rPr>
              <w:t>4</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0,001</w:t>
            </w:r>
          </w:p>
        </w:tc>
      </w:tr>
      <w:tr w:rsidR="00D03930" w:rsidRPr="00D03930" w14:paraId="4E97F893"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2763CF52" w14:textId="65ECF766"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22</w:t>
            </w:r>
          </w:p>
        </w:tc>
        <w:tc>
          <w:tcPr>
            <w:tcW w:w="1126" w:type="dxa"/>
            <w:tcBorders>
              <w:top w:val="nil"/>
              <w:left w:val="nil"/>
              <w:bottom w:val="single" w:sz="4" w:space="0" w:color="auto"/>
              <w:right w:val="single" w:sz="4" w:space="0" w:color="auto"/>
            </w:tcBorders>
            <w:shd w:val="clear" w:color="auto" w:fill="auto"/>
            <w:noWrap/>
            <w:vAlign w:val="bottom"/>
            <w:hideMark/>
          </w:tcPr>
          <w:p w14:paraId="3B155235" w14:textId="2371E79F"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2</w:t>
            </w:r>
            <w:r w:rsidRPr="00D03930">
              <w:rPr>
                <w:rFonts w:ascii="Times New Roman" w:eastAsia="Times New Roman" w:hAnsi="Times New Roman" w:cs="Times New Roman"/>
                <w:sz w:val="24"/>
                <w:szCs w:val="24"/>
                <w:lang w:val="kk-KZ"/>
              </w:rPr>
              <w:t>0</w:t>
            </w:r>
            <w:r w:rsidRPr="00D03930">
              <w:rPr>
                <w:rFonts w:ascii="Times New Roman" w:eastAsia="Times New Roman" w:hAnsi="Times New Roman" w:cs="Times New Roman"/>
                <w:sz w:val="24"/>
                <w:szCs w:val="24"/>
              </w:rPr>
              <w:t>,</w:t>
            </w:r>
            <w:r w:rsidRPr="00D03930">
              <w:rPr>
                <w:rFonts w:ascii="Times New Roman" w:eastAsia="Times New Roman" w:hAnsi="Times New Roman" w:cs="Times New Roman"/>
                <w:sz w:val="24"/>
                <w:szCs w:val="24"/>
                <w:lang w:val="kk-KZ"/>
              </w:rPr>
              <w:t>621</w:t>
            </w:r>
          </w:p>
        </w:tc>
        <w:tc>
          <w:tcPr>
            <w:tcW w:w="2502" w:type="dxa"/>
            <w:tcBorders>
              <w:top w:val="nil"/>
              <w:left w:val="nil"/>
              <w:bottom w:val="single" w:sz="4" w:space="0" w:color="auto"/>
              <w:right w:val="single" w:sz="4" w:space="0" w:color="auto"/>
            </w:tcBorders>
            <w:shd w:val="clear" w:color="auto" w:fill="auto"/>
            <w:noWrap/>
          </w:tcPr>
          <w:p w14:paraId="3BFF97CA" w14:textId="0822B1D8"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cis</w:t>
            </w:r>
            <w:r w:rsidRPr="00D03930">
              <w:rPr>
                <w:rFonts w:ascii="Times New Roman" w:hAnsi="Times New Roman" w:cs="Times New Roman"/>
                <w:sz w:val="24"/>
                <w:szCs w:val="24"/>
              </w:rPr>
              <w:t>-гераниол</w:t>
            </w:r>
          </w:p>
        </w:tc>
        <w:tc>
          <w:tcPr>
            <w:tcW w:w="963" w:type="dxa"/>
            <w:tcBorders>
              <w:top w:val="nil"/>
              <w:left w:val="nil"/>
              <w:bottom w:val="single" w:sz="4" w:space="0" w:color="auto"/>
              <w:right w:val="single" w:sz="4" w:space="0" w:color="auto"/>
            </w:tcBorders>
            <w:shd w:val="clear" w:color="auto" w:fill="auto"/>
            <w:noWrap/>
            <w:vAlign w:val="bottom"/>
          </w:tcPr>
          <w:p w14:paraId="576F06BC" w14:textId="360D5C06"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1228</w:t>
            </w:r>
          </w:p>
        </w:tc>
        <w:tc>
          <w:tcPr>
            <w:tcW w:w="1985" w:type="dxa"/>
            <w:tcBorders>
              <w:top w:val="nil"/>
              <w:left w:val="nil"/>
              <w:bottom w:val="single" w:sz="4" w:space="0" w:color="auto"/>
              <w:right w:val="single" w:sz="4" w:space="0" w:color="auto"/>
            </w:tcBorders>
            <w:shd w:val="clear" w:color="auto" w:fill="auto"/>
            <w:noWrap/>
            <w:vAlign w:val="bottom"/>
          </w:tcPr>
          <w:p w14:paraId="596238C8" w14:textId="399020A1"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nil"/>
              <w:left w:val="nil"/>
              <w:bottom w:val="single" w:sz="4" w:space="0" w:color="auto"/>
              <w:right w:val="single" w:sz="4" w:space="0" w:color="auto"/>
            </w:tcBorders>
            <w:shd w:val="clear" w:color="auto" w:fill="auto"/>
            <w:noWrap/>
            <w:vAlign w:val="bottom"/>
          </w:tcPr>
          <w:p w14:paraId="28292C5F" w14:textId="5D075DFF"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0,0</w:t>
            </w:r>
            <w:r w:rsidRPr="00D03930">
              <w:rPr>
                <w:rFonts w:ascii="Times New Roman" w:eastAsia="Times New Roman" w:hAnsi="Times New Roman" w:cs="Times New Roman"/>
                <w:sz w:val="24"/>
                <w:szCs w:val="24"/>
                <w:lang w:val="kk-KZ"/>
              </w:rPr>
              <w:t>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0,03</w:t>
            </w:r>
          </w:p>
        </w:tc>
      </w:tr>
      <w:tr w:rsidR="00D03930" w:rsidRPr="00D03930" w14:paraId="7408D6FB"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372804DB" w14:textId="4EDBE071"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23</w:t>
            </w:r>
          </w:p>
        </w:tc>
        <w:tc>
          <w:tcPr>
            <w:tcW w:w="1126" w:type="dxa"/>
            <w:tcBorders>
              <w:top w:val="nil"/>
              <w:left w:val="nil"/>
              <w:bottom w:val="single" w:sz="4" w:space="0" w:color="auto"/>
              <w:right w:val="single" w:sz="4" w:space="0" w:color="auto"/>
            </w:tcBorders>
            <w:shd w:val="clear" w:color="auto" w:fill="auto"/>
            <w:noWrap/>
            <w:vAlign w:val="bottom"/>
            <w:hideMark/>
          </w:tcPr>
          <w:p w14:paraId="154F1D27" w14:textId="5B0E6DF8"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22,270</w:t>
            </w:r>
          </w:p>
        </w:tc>
        <w:tc>
          <w:tcPr>
            <w:tcW w:w="2502" w:type="dxa"/>
            <w:tcBorders>
              <w:top w:val="nil"/>
              <w:left w:val="nil"/>
              <w:bottom w:val="single" w:sz="4" w:space="0" w:color="auto"/>
              <w:right w:val="single" w:sz="4" w:space="0" w:color="auto"/>
            </w:tcBorders>
            <w:shd w:val="clear" w:color="auto" w:fill="auto"/>
            <w:noWrap/>
          </w:tcPr>
          <w:p w14:paraId="171E219C" w14:textId="54E1B69F"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lang w:val="ru-RU"/>
              </w:rPr>
              <w:t>б</w:t>
            </w:r>
            <w:r w:rsidRPr="00D03930">
              <w:rPr>
                <w:rFonts w:ascii="Times New Roman" w:hAnsi="Times New Roman" w:cs="Times New Roman"/>
                <w:sz w:val="24"/>
                <w:szCs w:val="24"/>
              </w:rPr>
              <w:t>орн</w:t>
            </w:r>
            <w:r w:rsidRPr="00D03930">
              <w:rPr>
                <w:rFonts w:ascii="Times New Roman" w:hAnsi="Times New Roman" w:cs="Times New Roman"/>
                <w:sz w:val="24"/>
                <w:szCs w:val="24"/>
                <w:lang w:val="ru-RU"/>
              </w:rPr>
              <w:t xml:space="preserve">ил </w:t>
            </w:r>
            <w:r w:rsidRPr="00D03930">
              <w:rPr>
                <w:rFonts w:ascii="Times New Roman" w:hAnsi="Times New Roman" w:cs="Times New Roman"/>
                <w:sz w:val="24"/>
                <w:szCs w:val="24"/>
              </w:rPr>
              <w:t>ацетат</w:t>
            </w:r>
          </w:p>
        </w:tc>
        <w:tc>
          <w:tcPr>
            <w:tcW w:w="963" w:type="dxa"/>
            <w:tcBorders>
              <w:top w:val="nil"/>
              <w:left w:val="nil"/>
              <w:bottom w:val="single" w:sz="4" w:space="0" w:color="auto"/>
              <w:right w:val="single" w:sz="4" w:space="0" w:color="auto"/>
            </w:tcBorders>
            <w:shd w:val="clear" w:color="auto" w:fill="auto"/>
            <w:noWrap/>
            <w:vAlign w:val="bottom"/>
          </w:tcPr>
          <w:p w14:paraId="79FC193D" w14:textId="7227D9D6"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1284</w:t>
            </w:r>
          </w:p>
        </w:tc>
        <w:tc>
          <w:tcPr>
            <w:tcW w:w="1985" w:type="dxa"/>
            <w:tcBorders>
              <w:top w:val="nil"/>
              <w:left w:val="nil"/>
              <w:bottom w:val="single" w:sz="4" w:space="0" w:color="auto"/>
              <w:right w:val="single" w:sz="4" w:space="0" w:color="auto"/>
            </w:tcBorders>
            <w:shd w:val="clear" w:color="auto" w:fill="auto"/>
            <w:noWrap/>
            <w:vAlign w:val="bottom"/>
          </w:tcPr>
          <w:p w14:paraId="57612282" w14:textId="54070F7B"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w:t>
            </w:r>
            <w:r w:rsidRPr="00D03930">
              <w:rPr>
                <w:rFonts w:ascii="Times New Roman" w:eastAsia="Times New Roman" w:hAnsi="Times New Roman" w:cs="Times New Roman"/>
                <w:sz w:val="24"/>
                <w:szCs w:val="24"/>
                <w:lang w:val="kk-KZ"/>
              </w:rPr>
              <w:t>60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c>
          <w:tcPr>
            <w:tcW w:w="1843" w:type="dxa"/>
            <w:tcBorders>
              <w:top w:val="nil"/>
              <w:left w:val="nil"/>
              <w:bottom w:val="single" w:sz="4" w:space="0" w:color="auto"/>
              <w:right w:val="single" w:sz="4" w:space="0" w:color="auto"/>
            </w:tcBorders>
            <w:shd w:val="clear" w:color="auto" w:fill="auto"/>
            <w:noWrap/>
            <w:vAlign w:val="bottom"/>
          </w:tcPr>
          <w:p w14:paraId="4475BE0D" w14:textId="312B3F00"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0,16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0,10</w:t>
            </w:r>
          </w:p>
        </w:tc>
      </w:tr>
      <w:tr w:rsidR="00D03930" w:rsidRPr="00D03930" w14:paraId="04ACC055"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122C485B" w14:textId="643E2777"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24</w:t>
            </w:r>
          </w:p>
        </w:tc>
        <w:tc>
          <w:tcPr>
            <w:tcW w:w="1126" w:type="dxa"/>
            <w:tcBorders>
              <w:top w:val="nil"/>
              <w:left w:val="nil"/>
              <w:bottom w:val="single" w:sz="4" w:space="0" w:color="auto"/>
              <w:right w:val="single" w:sz="4" w:space="0" w:color="auto"/>
            </w:tcBorders>
            <w:shd w:val="clear" w:color="auto" w:fill="auto"/>
            <w:noWrap/>
            <w:vAlign w:val="bottom"/>
            <w:hideMark/>
          </w:tcPr>
          <w:p w14:paraId="47E0978F" w14:textId="38427D57"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24,81</w:t>
            </w:r>
            <w:r w:rsidRPr="00D03930">
              <w:rPr>
                <w:rFonts w:ascii="Times New Roman" w:eastAsia="Times New Roman" w:hAnsi="Times New Roman" w:cs="Times New Roman"/>
                <w:sz w:val="24"/>
                <w:szCs w:val="24"/>
                <w:lang w:val="kk-KZ"/>
              </w:rPr>
              <w:t>8</w:t>
            </w:r>
          </w:p>
        </w:tc>
        <w:tc>
          <w:tcPr>
            <w:tcW w:w="2502" w:type="dxa"/>
            <w:tcBorders>
              <w:top w:val="nil"/>
              <w:left w:val="nil"/>
              <w:bottom w:val="single" w:sz="4" w:space="0" w:color="auto"/>
              <w:right w:val="single" w:sz="4" w:space="0" w:color="auto"/>
            </w:tcBorders>
            <w:shd w:val="clear" w:color="auto" w:fill="auto"/>
            <w:noWrap/>
          </w:tcPr>
          <w:p w14:paraId="0E233440" w14:textId="14144B34"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cis</w:t>
            </w:r>
            <w:r w:rsidRPr="00D03930">
              <w:rPr>
                <w:rFonts w:ascii="Times New Roman" w:hAnsi="Times New Roman" w:cs="Times New Roman"/>
                <w:sz w:val="24"/>
                <w:szCs w:val="24"/>
              </w:rPr>
              <w:t>-непеталактон</w:t>
            </w:r>
          </w:p>
        </w:tc>
        <w:tc>
          <w:tcPr>
            <w:tcW w:w="963" w:type="dxa"/>
            <w:tcBorders>
              <w:top w:val="nil"/>
              <w:left w:val="nil"/>
              <w:bottom w:val="single" w:sz="4" w:space="0" w:color="auto"/>
              <w:right w:val="single" w:sz="4" w:space="0" w:color="auto"/>
            </w:tcBorders>
            <w:shd w:val="clear" w:color="auto" w:fill="auto"/>
            <w:noWrap/>
            <w:vAlign w:val="bottom"/>
          </w:tcPr>
          <w:p w14:paraId="779832EB" w14:textId="6995BB44"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w:t>
            </w:r>
            <w:r w:rsidRPr="00D03930">
              <w:rPr>
                <w:rFonts w:ascii="Times New Roman" w:eastAsia="Times New Roman" w:hAnsi="Times New Roman" w:cs="Times New Roman"/>
                <w:sz w:val="24"/>
                <w:szCs w:val="24"/>
                <w:lang w:val="ru-RU"/>
              </w:rPr>
              <w:t>371</w:t>
            </w:r>
          </w:p>
        </w:tc>
        <w:tc>
          <w:tcPr>
            <w:tcW w:w="1985" w:type="dxa"/>
            <w:tcBorders>
              <w:top w:val="nil"/>
              <w:left w:val="nil"/>
              <w:bottom w:val="single" w:sz="4" w:space="0" w:color="auto"/>
              <w:right w:val="single" w:sz="4" w:space="0" w:color="auto"/>
            </w:tcBorders>
            <w:shd w:val="clear" w:color="auto" w:fill="auto"/>
            <w:noWrap/>
            <w:vAlign w:val="bottom"/>
          </w:tcPr>
          <w:p w14:paraId="24E66000" w14:textId="5FA0B1FE"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1,6</w:t>
            </w:r>
            <w:r w:rsidRPr="00D03930">
              <w:rPr>
                <w:rFonts w:ascii="Times New Roman" w:eastAsia="Times New Roman" w:hAnsi="Times New Roman" w:cs="Times New Roman"/>
                <w:sz w:val="24"/>
                <w:szCs w:val="24"/>
                <w:lang w:val="kk-KZ"/>
              </w:rPr>
              <w:t>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0,09</w:t>
            </w:r>
          </w:p>
        </w:tc>
        <w:tc>
          <w:tcPr>
            <w:tcW w:w="1843" w:type="dxa"/>
            <w:tcBorders>
              <w:top w:val="nil"/>
              <w:left w:val="nil"/>
              <w:bottom w:val="single" w:sz="4" w:space="0" w:color="auto"/>
              <w:right w:val="single" w:sz="4" w:space="0" w:color="auto"/>
            </w:tcBorders>
            <w:shd w:val="clear" w:color="auto" w:fill="auto"/>
            <w:noWrap/>
            <w:vAlign w:val="bottom"/>
          </w:tcPr>
          <w:p w14:paraId="34FDB8F1" w14:textId="4ABF2F35"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1</w:t>
            </w:r>
            <w:r w:rsidRPr="00D03930">
              <w:rPr>
                <w:rFonts w:ascii="Times New Roman" w:eastAsia="Times New Roman" w:hAnsi="Times New Roman" w:cs="Times New Roman"/>
                <w:sz w:val="24"/>
                <w:szCs w:val="24"/>
              </w:rPr>
              <w:t>,</w:t>
            </w:r>
            <w:r w:rsidRPr="00D03930">
              <w:rPr>
                <w:rFonts w:ascii="Times New Roman" w:eastAsia="Times New Roman" w:hAnsi="Times New Roman" w:cs="Times New Roman"/>
                <w:sz w:val="24"/>
                <w:szCs w:val="24"/>
                <w:lang w:val="kk-KZ"/>
              </w:rPr>
              <w:t>50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0,12</w:t>
            </w:r>
          </w:p>
        </w:tc>
      </w:tr>
      <w:tr w:rsidR="00D03930" w:rsidRPr="00D03930" w14:paraId="335B1AD9"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25B3AFE" w14:textId="3F7CE6F5"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25</w:t>
            </w:r>
          </w:p>
        </w:tc>
        <w:tc>
          <w:tcPr>
            <w:tcW w:w="1126" w:type="dxa"/>
            <w:tcBorders>
              <w:top w:val="nil"/>
              <w:left w:val="nil"/>
              <w:bottom w:val="single" w:sz="4" w:space="0" w:color="auto"/>
              <w:right w:val="single" w:sz="4" w:space="0" w:color="auto"/>
            </w:tcBorders>
            <w:shd w:val="clear" w:color="auto" w:fill="auto"/>
            <w:noWrap/>
            <w:vAlign w:val="bottom"/>
            <w:hideMark/>
          </w:tcPr>
          <w:p w14:paraId="30F3125E"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24,921</w:t>
            </w:r>
          </w:p>
        </w:tc>
        <w:tc>
          <w:tcPr>
            <w:tcW w:w="2502" w:type="dxa"/>
            <w:tcBorders>
              <w:top w:val="nil"/>
              <w:left w:val="nil"/>
              <w:bottom w:val="single" w:sz="4" w:space="0" w:color="auto"/>
              <w:right w:val="single" w:sz="4" w:space="0" w:color="auto"/>
            </w:tcBorders>
            <w:shd w:val="clear" w:color="auto" w:fill="auto"/>
            <w:noWrap/>
          </w:tcPr>
          <w:p w14:paraId="78146FCB" w14:textId="0EB81CCD"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(-)-β-</w:t>
            </w:r>
            <w:r w:rsidRPr="00D03930">
              <w:rPr>
                <w:rFonts w:ascii="Times New Roman" w:hAnsi="Times New Roman" w:cs="Times New Roman"/>
                <w:sz w:val="24"/>
                <w:szCs w:val="24"/>
              </w:rPr>
              <w:t>бурбонен</w:t>
            </w:r>
          </w:p>
        </w:tc>
        <w:tc>
          <w:tcPr>
            <w:tcW w:w="963" w:type="dxa"/>
            <w:tcBorders>
              <w:top w:val="nil"/>
              <w:left w:val="nil"/>
              <w:bottom w:val="single" w:sz="4" w:space="0" w:color="auto"/>
              <w:right w:val="single" w:sz="4" w:space="0" w:color="auto"/>
            </w:tcBorders>
            <w:shd w:val="clear" w:color="auto" w:fill="auto"/>
            <w:noWrap/>
            <w:vAlign w:val="bottom"/>
          </w:tcPr>
          <w:p w14:paraId="4311C22C" w14:textId="4835AECD" w:rsidR="00173F5D" w:rsidRPr="00D03930" w:rsidRDefault="00173F5D" w:rsidP="00101908">
            <w:pPr>
              <w:widowControl/>
              <w:jc w:val="center"/>
              <w:rPr>
                <w:rFonts w:ascii="Times New Roman" w:eastAsia="Times New Roman" w:hAnsi="Times New Roman" w:cs="Times New Roman"/>
                <w:sz w:val="24"/>
                <w:szCs w:val="24"/>
                <w:lang w:val="ru-RU"/>
              </w:rPr>
            </w:pPr>
            <w:r w:rsidRPr="00D03930">
              <w:rPr>
                <w:rFonts w:ascii="Times New Roman" w:eastAsia="Times New Roman" w:hAnsi="Times New Roman" w:cs="Times New Roman"/>
                <w:sz w:val="24"/>
                <w:szCs w:val="24"/>
              </w:rPr>
              <w:t>1384</w:t>
            </w:r>
          </w:p>
        </w:tc>
        <w:tc>
          <w:tcPr>
            <w:tcW w:w="1985" w:type="dxa"/>
            <w:tcBorders>
              <w:top w:val="nil"/>
              <w:left w:val="nil"/>
              <w:bottom w:val="single" w:sz="4" w:space="0" w:color="auto"/>
              <w:right w:val="single" w:sz="4" w:space="0" w:color="auto"/>
            </w:tcBorders>
            <w:shd w:val="clear" w:color="auto" w:fill="auto"/>
            <w:noWrap/>
            <w:vAlign w:val="bottom"/>
          </w:tcPr>
          <w:p w14:paraId="1B52DC8A" w14:textId="5B1D85D5"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0,04</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c>
          <w:tcPr>
            <w:tcW w:w="1843" w:type="dxa"/>
            <w:tcBorders>
              <w:top w:val="nil"/>
              <w:left w:val="nil"/>
              <w:bottom w:val="single" w:sz="4" w:space="0" w:color="auto"/>
              <w:right w:val="single" w:sz="4" w:space="0" w:color="auto"/>
            </w:tcBorders>
            <w:shd w:val="clear" w:color="auto" w:fill="auto"/>
            <w:noWrap/>
            <w:vAlign w:val="bottom"/>
          </w:tcPr>
          <w:p w14:paraId="54E369B5" w14:textId="18486A52"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r>
      <w:tr w:rsidR="00D03930" w:rsidRPr="00D03930" w14:paraId="29CAD1B9" w14:textId="77777777" w:rsidTr="00317B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4921C55B" w14:textId="35B51FF8"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26</w:t>
            </w:r>
          </w:p>
        </w:tc>
        <w:tc>
          <w:tcPr>
            <w:tcW w:w="1126" w:type="dxa"/>
            <w:tcBorders>
              <w:top w:val="nil"/>
              <w:left w:val="nil"/>
              <w:bottom w:val="single" w:sz="4" w:space="0" w:color="auto"/>
              <w:right w:val="single" w:sz="4" w:space="0" w:color="auto"/>
            </w:tcBorders>
            <w:shd w:val="clear" w:color="auto" w:fill="auto"/>
            <w:noWrap/>
            <w:vAlign w:val="bottom"/>
            <w:hideMark/>
          </w:tcPr>
          <w:p w14:paraId="2F9D1BB0" w14:textId="69CF4852"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25,721</w:t>
            </w:r>
          </w:p>
        </w:tc>
        <w:tc>
          <w:tcPr>
            <w:tcW w:w="2502" w:type="dxa"/>
            <w:tcBorders>
              <w:top w:val="nil"/>
              <w:left w:val="nil"/>
              <w:bottom w:val="single" w:sz="4" w:space="0" w:color="auto"/>
              <w:right w:val="single" w:sz="4" w:space="0" w:color="auto"/>
            </w:tcBorders>
            <w:shd w:val="clear" w:color="auto" w:fill="auto"/>
            <w:noWrap/>
            <w:hideMark/>
          </w:tcPr>
          <w:p w14:paraId="393BEA6E" w14:textId="0E3A48C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кариофиллен</w:t>
            </w:r>
          </w:p>
        </w:tc>
        <w:tc>
          <w:tcPr>
            <w:tcW w:w="963" w:type="dxa"/>
            <w:tcBorders>
              <w:top w:val="nil"/>
              <w:left w:val="nil"/>
              <w:bottom w:val="single" w:sz="4" w:space="0" w:color="auto"/>
              <w:right w:val="single" w:sz="4" w:space="0" w:color="auto"/>
            </w:tcBorders>
            <w:shd w:val="clear" w:color="auto" w:fill="auto"/>
            <w:noWrap/>
            <w:vAlign w:val="bottom"/>
            <w:hideMark/>
          </w:tcPr>
          <w:p w14:paraId="4A9D6057"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1419</w:t>
            </w:r>
          </w:p>
        </w:tc>
        <w:tc>
          <w:tcPr>
            <w:tcW w:w="1985" w:type="dxa"/>
            <w:tcBorders>
              <w:top w:val="nil"/>
              <w:left w:val="nil"/>
              <w:bottom w:val="single" w:sz="4" w:space="0" w:color="auto"/>
              <w:right w:val="single" w:sz="4" w:space="0" w:color="auto"/>
            </w:tcBorders>
            <w:shd w:val="clear" w:color="auto" w:fill="auto"/>
            <w:noWrap/>
            <w:vAlign w:val="bottom"/>
            <w:hideMark/>
          </w:tcPr>
          <w:p w14:paraId="1285D668" w14:textId="61E0B381"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1,26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0,10</w:t>
            </w:r>
          </w:p>
        </w:tc>
        <w:tc>
          <w:tcPr>
            <w:tcW w:w="1843" w:type="dxa"/>
            <w:tcBorders>
              <w:top w:val="nil"/>
              <w:left w:val="nil"/>
              <w:bottom w:val="single" w:sz="4" w:space="0" w:color="auto"/>
              <w:right w:val="single" w:sz="4" w:space="0" w:color="auto"/>
            </w:tcBorders>
            <w:shd w:val="clear" w:color="auto" w:fill="auto"/>
            <w:noWrap/>
            <w:vAlign w:val="bottom"/>
            <w:hideMark/>
          </w:tcPr>
          <w:p w14:paraId="337EFD5E" w14:textId="3D9D01D2"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1,46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0,11</w:t>
            </w:r>
          </w:p>
        </w:tc>
      </w:tr>
      <w:tr w:rsidR="00D03930" w:rsidRPr="00D03930" w14:paraId="7665D7D2" w14:textId="77777777" w:rsidTr="00290FDC">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64DC6020" w14:textId="00983434"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27</w:t>
            </w:r>
          </w:p>
        </w:tc>
        <w:tc>
          <w:tcPr>
            <w:tcW w:w="1126" w:type="dxa"/>
            <w:tcBorders>
              <w:top w:val="nil"/>
              <w:left w:val="nil"/>
              <w:bottom w:val="single" w:sz="4" w:space="0" w:color="auto"/>
              <w:right w:val="single" w:sz="4" w:space="0" w:color="auto"/>
            </w:tcBorders>
            <w:shd w:val="clear" w:color="auto" w:fill="auto"/>
            <w:noWrap/>
            <w:vAlign w:val="bottom"/>
            <w:hideMark/>
          </w:tcPr>
          <w:p w14:paraId="7560951F" w14:textId="50166A33"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26,485</w:t>
            </w:r>
          </w:p>
        </w:tc>
        <w:tc>
          <w:tcPr>
            <w:tcW w:w="2502" w:type="dxa"/>
            <w:tcBorders>
              <w:top w:val="nil"/>
              <w:left w:val="nil"/>
              <w:bottom w:val="single" w:sz="4" w:space="0" w:color="auto"/>
              <w:right w:val="single" w:sz="4" w:space="0" w:color="auto"/>
            </w:tcBorders>
            <w:shd w:val="clear" w:color="auto" w:fill="auto"/>
            <w:noWrap/>
            <w:hideMark/>
          </w:tcPr>
          <w:p w14:paraId="1545BCE0" w14:textId="072F597C"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i/>
                <w:iCs/>
                <w:sz w:val="24"/>
                <w:szCs w:val="24"/>
              </w:rPr>
              <w:t>trans</w:t>
            </w:r>
            <w:r w:rsidRPr="00D03930">
              <w:rPr>
                <w:rFonts w:ascii="Times New Roman" w:hAnsi="Times New Roman" w:cs="Times New Roman"/>
                <w:sz w:val="24"/>
                <w:szCs w:val="24"/>
                <w:lang w:val="kk-KZ"/>
              </w:rPr>
              <w:t>-</w:t>
            </w:r>
            <w:r w:rsidRPr="00D03930">
              <w:rPr>
                <w:rFonts w:ascii="Times New Roman" w:hAnsi="Times New Roman" w:cs="Times New Roman"/>
                <w:sz w:val="24"/>
                <w:szCs w:val="24"/>
              </w:rPr>
              <w:t>геранилацетон</w:t>
            </w:r>
          </w:p>
        </w:tc>
        <w:tc>
          <w:tcPr>
            <w:tcW w:w="963" w:type="dxa"/>
            <w:tcBorders>
              <w:top w:val="nil"/>
              <w:left w:val="nil"/>
              <w:bottom w:val="single" w:sz="4" w:space="0" w:color="auto"/>
              <w:right w:val="single" w:sz="4" w:space="0" w:color="auto"/>
            </w:tcBorders>
            <w:shd w:val="clear" w:color="auto" w:fill="auto"/>
            <w:noWrap/>
            <w:vAlign w:val="bottom"/>
            <w:hideMark/>
          </w:tcPr>
          <w:p w14:paraId="2F6BA588" w14:textId="77777777" w:rsidR="00173F5D" w:rsidRPr="00D03930" w:rsidRDefault="00173F5D"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1453</w:t>
            </w:r>
          </w:p>
        </w:tc>
        <w:tc>
          <w:tcPr>
            <w:tcW w:w="1985" w:type="dxa"/>
            <w:tcBorders>
              <w:top w:val="nil"/>
              <w:left w:val="nil"/>
              <w:bottom w:val="single" w:sz="4" w:space="0" w:color="auto"/>
              <w:right w:val="single" w:sz="4" w:space="0" w:color="auto"/>
            </w:tcBorders>
            <w:shd w:val="clear" w:color="auto" w:fill="auto"/>
            <w:noWrap/>
            <w:vAlign w:val="bottom"/>
            <w:hideMark/>
          </w:tcPr>
          <w:p w14:paraId="4FBA292C" w14:textId="1B475A6A"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w:t>
            </w:r>
            <w:r w:rsidRPr="00D03930">
              <w:rPr>
                <w:rFonts w:ascii="Times New Roman" w:eastAsia="Times New Roman" w:hAnsi="Times New Roman" w:cs="Times New Roman"/>
                <w:sz w:val="24"/>
                <w:szCs w:val="24"/>
                <w:lang w:val="kk-KZ"/>
              </w:rPr>
              <w:t>10</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c>
          <w:tcPr>
            <w:tcW w:w="1843" w:type="dxa"/>
            <w:tcBorders>
              <w:top w:val="nil"/>
              <w:left w:val="nil"/>
              <w:bottom w:val="single" w:sz="4" w:space="0" w:color="auto"/>
              <w:right w:val="single" w:sz="4" w:space="0" w:color="auto"/>
            </w:tcBorders>
            <w:shd w:val="clear" w:color="auto" w:fill="auto"/>
            <w:noWrap/>
            <w:vAlign w:val="bottom"/>
            <w:hideMark/>
          </w:tcPr>
          <w:p w14:paraId="33CA63DD" w14:textId="61F983AF" w:rsidR="00173F5D" w:rsidRPr="00D03930" w:rsidRDefault="00173F5D"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w:t>
            </w:r>
          </w:p>
        </w:tc>
      </w:tr>
      <w:tr w:rsidR="00D03930" w:rsidRPr="00D03930" w14:paraId="6AEEA979" w14:textId="77777777" w:rsidTr="00290FDC">
        <w:trPr>
          <w:trHeight w:val="300"/>
          <w:jc w:val="center"/>
        </w:trPr>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C1E730" w14:textId="64AA241E" w:rsidR="00317BDC" w:rsidRPr="00D03930" w:rsidRDefault="006F60F6"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w:t>
            </w:r>
            <w:r w:rsidR="00317BDC" w:rsidRPr="00D03930">
              <w:rPr>
                <w:rFonts w:ascii="Times New Roman" w:eastAsia="Times New Roman" w:hAnsi="Times New Roman" w:cs="Times New Roman"/>
                <w:sz w:val="24"/>
                <w:szCs w:val="24"/>
                <w:lang w:val="kk-KZ"/>
              </w:rPr>
              <w:t>8</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72CF0A81" w14:textId="03F55BA6" w:rsidR="00317BDC" w:rsidRPr="00D03930" w:rsidRDefault="00317BDC"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27,3</w:t>
            </w:r>
            <w:r w:rsidRPr="00D03930">
              <w:rPr>
                <w:rFonts w:ascii="Times New Roman" w:eastAsia="Times New Roman" w:hAnsi="Times New Roman" w:cs="Times New Roman"/>
                <w:sz w:val="24"/>
                <w:szCs w:val="24"/>
                <w:lang w:val="kk-KZ"/>
              </w:rPr>
              <w:t>60</w:t>
            </w:r>
          </w:p>
        </w:tc>
        <w:tc>
          <w:tcPr>
            <w:tcW w:w="2502" w:type="dxa"/>
            <w:tcBorders>
              <w:top w:val="single" w:sz="4" w:space="0" w:color="auto"/>
              <w:left w:val="nil"/>
              <w:bottom w:val="single" w:sz="4" w:space="0" w:color="auto"/>
              <w:right w:val="single" w:sz="4" w:space="0" w:color="auto"/>
            </w:tcBorders>
            <w:shd w:val="clear" w:color="auto" w:fill="auto"/>
            <w:noWrap/>
          </w:tcPr>
          <w:p w14:paraId="0BD2F08D" w14:textId="2761699A" w:rsidR="00317BDC" w:rsidRPr="00D03930" w:rsidRDefault="00317BDC" w:rsidP="00101908">
            <w:pPr>
              <w:widowControl/>
              <w:jc w:val="center"/>
              <w:rPr>
                <w:rFonts w:ascii="Times New Roman" w:hAnsi="Times New Roman" w:cs="Times New Roman"/>
                <w:i/>
                <w:iCs/>
                <w:sz w:val="24"/>
                <w:szCs w:val="24"/>
              </w:rPr>
            </w:pPr>
            <w:r w:rsidRPr="00D03930">
              <w:rPr>
                <w:rFonts w:ascii="Times New Roman" w:hAnsi="Times New Roman" w:cs="Times New Roman"/>
                <w:i/>
                <w:iCs/>
                <w:sz w:val="24"/>
                <w:szCs w:val="24"/>
              </w:rPr>
              <w:t>trans</w:t>
            </w:r>
            <w:r w:rsidRPr="00D03930">
              <w:rPr>
                <w:rFonts w:ascii="Times New Roman" w:hAnsi="Times New Roman" w:cs="Times New Roman"/>
                <w:sz w:val="24"/>
                <w:szCs w:val="24"/>
              </w:rPr>
              <w:t>-</w:t>
            </w:r>
            <w:r w:rsidRPr="00D03930">
              <w:rPr>
                <w:rFonts w:ascii="Times New Roman" w:hAnsi="Times New Roman" w:cs="Times New Roman"/>
                <w:i/>
                <w:sz w:val="24"/>
                <w:szCs w:val="24"/>
              </w:rPr>
              <w:t>β</w:t>
            </w:r>
            <w:r w:rsidRPr="00D03930">
              <w:rPr>
                <w:rFonts w:ascii="Times New Roman" w:hAnsi="Times New Roman" w:cs="Times New Roman"/>
                <w:sz w:val="24"/>
                <w:szCs w:val="24"/>
              </w:rPr>
              <w:t>-ионон</w:t>
            </w: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3663041A" w14:textId="2F76CFD7" w:rsidR="00317BDC" w:rsidRPr="00D03930" w:rsidRDefault="00317BDC"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1486</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0FA119BD" w14:textId="15AFEB45" w:rsidR="00317BDC" w:rsidRPr="00D03930" w:rsidRDefault="00317BDC"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0,36</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0,05</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3265154B" w14:textId="4B57EE74" w:rsidR="00317BDC" w:rsidRPr="00D03930" w:rsidRDefault="00317BDC"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0,21</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0,06</w:t>
            </w:r>
          </w:p>
        </w:tc>
      </w:tr>
      <w:tr w:rsidR="00D03930" w:rsidRPr="00D03930" w14:paraId="56404491" w14:textId="77777777" w:rsidTr="00290FDC">
        <w:trPr>
          <w:trHeight w:val="300"/>
          <w:jc w:val="center"/>
        </w:trPr>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411B608" w14:textId="7DF45409"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29</w:t>
            </w:r>
          </w:p>
        </w:tc>
        <w:tc>
          <w:tcPr>
            <w:tcW w:w="1126" w:type="dxa"/>
            <w:tcBorders>
              <w:top w:val="single" w:sz="4" w:space="0" w:color="auto"/>
              <w:left w:val="nil"/>
              <w:bottom w:val="single" w:sz="4" w:space="0" w:color="auto"/>
              <w:right w:val="single" w:sz="4" w:space="0" w:color="auto"/>
            </w:tcBorders>
            <w:shd w:val="clear" w:color="auto" w:fill="auto"/>
            <w:noWrap/>
            <w:vAlign w:val="bottom"/>
          </w:tcPr>
          <w:p w14:paraId="36810150" w14:textId="2148D4EF"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29,191</w:t>
            </w:r>
          </w:p>
        </w:tc>
        <w:tc>
          <w:tcPr>
            <w:tcW w:w="2502" w:type="dxa"/>
            <w:tcBorders>
              <w:top w:val="single" w:sz="4" w:space="0" w:color="auto"/>
              <w:left w:val="nil"/>
              <w:bottom w:val="single" w:sz="4" w:space="0" w:color="auto"/>
              <w:right w:val="single" w:sz="4" w:space="0" w:color="auto"/>
            </w:tcBorders>
            <w:shd w:val="clear" w:color="auto" w:fill="auto"/>
            <w:noWrap/>
          </w:tcPr>
          <w:p w14:paraId="0E1C1A94" w14:textId="021D8B73" w:rsidR="008E1B54" w:rsidRPr="00D03930" w:rsidRDefault="008E1B54" w:rsidP="00101908">
            <w:pPr>
              <w:widowControl/>
              <w:jc w:val="center"/>
              <w:rPr>
                <w:rFonts w:ascii="Times New Roman" w:hAnsi="Times New Roman" w:cs="Times New Roman"/>
                <w:i/>
                <w:iCs/>
                <w:sz w:val="24"/>
                <w:szCs w:val="24"/>
              </w:rPr>
            </w:pPr>
            <w:r w:rsidRPr="00D03930">
              <w:rPr>
                <w:rFonts w:ascii="Times New Roman" w:hAnsi="Times New Roman" w:cs="Times New Roman"/>
                <w:i/>
                <w:iCs/>
                <w:sz w:val="24"/>
                <w:szCs w:val="24"/>
              </w:rPr>
              <w:t>(±)-trans</w:t>
            </w:r>
            <w:r w:rsidRPr="00D03930">
              <w:rPr>
                <w:rFonts w:ascii="Times New Roman" w:hAnsi="Times New Roman" w:cs="Times New Roman"/>
                <w:sz w:val="24"/>
                <w:szCs w:val="24"/>
              </w:rPr>
              <w:t>-неролидол</w:t>
            </w:r>
          </w:p>
        </w:tc>
        <w:tc>
          <w:tcPr>
            <w:tcW w:w="963" w:type="dxa"/>
            <w:tcBorders>
              <w:top w:val="single" w:sz="4" w:space="0" w:color="auto"/>
              <w:left w:val="nil"/>
              <w:bottom w:val="single" w:sz="4" w:space="0" w:color="auto"/>
              <w:right w:val="single" w:sz="4" w:space="0" w:color="auto"/>
            </w:tcBorders>
            <w:shd w:val="clear" w:color="auto" w:fill="auto"/>
            <w:noWrap/>
            <w:vAlign w:val="bottom"/>
          </w:tcPr>
          <w:p w14:paraId="6734624D" w14:textId="427B7E37"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1564</w:t>
            </w:r>
          </w:p>
        </w:tc>
        <w:tc>
          <w:tcPr>
            <w:tcW w:w="1985" w:type="dxa"/>
            <w:tcBorders>
              <w:top w:val="single" w:sz="4" w:space="0" w:color="auto"/>
              <w:left w:val="nil"/>
              <w:bottom w:val="single" w:sz="4" w:space="0" w:color="auto"/>
              <w:right w:val="single" w:sz="4" w:space="0" w:color="auto"/>
            </w:tcBorders>
            <w:shd w:val="clear" w:color="auto" w:fill="auto"/>
            <w:noWrap/>
            <w:vAlign w:val="bottom"/>
          </w:tcPr>
          <w:p w14:paraId="5FAC0933" w14:textId="16A5C9BE"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single" w:sz="4" w:space="0" w:color="auto"/>
              <w:left w:val="nil"/>
              <w:bottom w:val="single" w:sz="4" w:space="0" w:color="auto"/>
              <w:right w:val="single" w:sz="4" w:space="0" w:color="auto"/>
            </w:tcBorders>
            <w:shd w:val="clear" w:color="auto" w:fill="auto"/>
            <w:noWrap/>
            <w:vAlign w:val="bottom"/>
          </w:tcPr>
          <w:p w14:paraId="65E9D293" w14:textId="33281304"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0,01</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0,005</w:t>
            </w:r>
          </w:p>
        </w:tc>
      </w:tr>
      <w:tr w:rsidR="00D03930" w:rsidRPr="00D03930" w14:paraId="3CC016EB" w14:textId="77777777" w:rsidTr="007F5A4A">
        <w:trPr>
          <w:trHeight w:val="300"/>
          <w:jc w:val="center"/>
        </w:trPr>
        <w:tc>
          <w:tcPr>
            <w:tcW w:w="776" w:type="dxa"/>
            <w:tcBorders>
              <w:top w:val="nil"/>
              <w:left w:val="single" w:sz="4" w:space="0" w:color="auto"/>
              <w:bottom w:val="single" w:sz="4" w:space="0" w:color="auto"/>
              <w:right w:val="single" w:sz="4" w:space="0" w:color="auto"/>
            </w:tcBorders>
            <w:shd w:val="clear" w:color="auto" w:fill="auto"/>
            <w:noWrap/>
            <w:vAlign w:val="bottom"/>
          </w:tcPr>
          <w:p w14:paraId="74FEC841" w14:textId="43080F0A"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30</w:t>
            </w:r>
          </w:p>
        </w:tc>
        <w:tc>
          <w:tcPr>
            <w:tcW w:w="1126" w:type="dxa"/>
            <w:tcBorders>
              <w:top w:val="nil"/>
              <w:left w:val="nil"/>
              <w:bottom w:val="single" w:sz="4" w:space="0" w:color="auto"/>
              <w:right w:val="single" w:sz="4" w:space="0" w:color="auto"/>
            </w:tcBorders>
            <w:shd w:val="clear" w:color="auto" w:fill="auto"/>
            <w:noWrap/>
            <w:vAlign w:val="bottom"/>
            <w:hideMark/>
          </w:tcPr>
          <w:p w14:paraId="6D55576D" w14:textId="3D33BA65"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39,21</w:t>
            </w:r>
            <w:r w:rsidRPr="00D03930">
              <w:rPr>
                <w:rFonts w:ascii="Times New Roman" w:eastAsia="Times New Roman" w:hAnsi="Times New Roman" w:cs="Times New Roman"/>
                <w:sz w:val="24"/>
                <w:szCs w:val="24"/>
                <w:lang w:val="kk-KZ"/>
              </w:rPr>
              <w:t>1</w:t>
            </w:r>
          </w:p>
        </w:tc>
        <w:tc>
          <w:tcPr>
            <w:tcW w:w="2502" w:type="dxa"/>
            <w:tcBorders>
              <w:top w:val="nil"/>
              <w:left w:val="nil"/>
              <w:bottom w:val="single" w:sz="4" w:space="0" w:color="auto"/>
              <w:right w:val="single" w:sz="4" w:space="0" w:color="auto"/>
            </w:tcBorders>
            <w:shd w:val="clear" w:color="auto" w:fill="auto"/>
            <w:noWrap/>
            <w:hideMark/>
          </w:tcPr>
          <w:p w14:paraId="7E07ED80" w14:textId="3F6F0EC1"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 xml:space="preserve">веримол </w:t>
            </w:r>
            <w:r w:rsidR="00462112" w:rsidRPr="00D03930">
              <w:rPr>
                <w:rFonts w:ascii="Times New Roman" w:hAnsi="Times New Roman" w:cs="Times New Roman"/>
                <w:sz w:val="24"/>
                <w:szCs w:val="24"/>
              </w:rPr>
              <w:t>К</w:t>
            </w:r>
          </w:p>
        </w:tc>
        <w:tc>
          <w:tcPr>
            <w:tcW w:w="963" w:type="dxa"/>
            <w:tcBorders>
              <w:top w:val="nil"/>
              <w:left w:val="nil"/>
              <w:bottom w:val="single" w:sz="4" w:space="0" w:color="auto"/>
              <w:right w:val="single" w:sz="4" w:space="0" w:color="auto"/>
            </w:tcBorders>
            <w:shd w:val="clear" w:color="auto" w:fill="auto"/>
            <w:noWrap/>
            <w:vAlign w:val="bottom"/>
            <w:hideMark/>
          </w:tcPr>
          <w:p w14:paraId="112F3FEA" w14:textId="77777777"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2053</w:t>
            </w:r>
          </w:p>
        </w:tc>
        <w:tc>
          <w:tcPr>
            <w:tcW w:w="1985" w:type="dxa"/>
            <w:tcBorders>
              <w:top w:val="nil"/>
              <w:left w:val="nil"/>
              <w:bottom w:val="single" w:sz="4" w:space="0" w:color="auto"/>
              <w:right w:val="single" w:sz="4" w:space="0" w:color="auto"/>
            </w:tcBorders>
            <w:shd w:val="clear" w:color="auto" w:fill="auto"/>
            <w:noWrap/>
            <w:vAlign w:val="bottom"/>
            <w:hideMark/>
          </w:tcPr>
          <w:p w14:paraId="5CB3A396" w14:textId="37779B91"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1,0</w:t>
            </w:r>
            <w:r w:rsidRPr="00D03930">
              <w:rPr>
                <w:rFonts w:ascii="Times New Roman" w:eastAsia="Times New Roman" w:hAnsi="Times New Roman" w:cs="Times New Roman"/>
                <w:sz w:val="24"/>
                <w:szCs w:val="24"/>
                <w:lang w:val="kk-KZ"/>
              </w:rPr>
              <w:t>9</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0,03</w:t>
            </w:r>
          </w:p>
        </w:tc>
        <w:tc>
          <w:tcPr>
            <w:tcW w:w="1843" w:type="dxa"/>
            <w:tcBorders>
              <w:top w:val="nil"/>
              <w:left w:val="nil"/>
              <w:bottom w:val="single" w:sz="4" w:space="0" w:color="auto"/>
              <w:right w:val="single" w:sz="4" w:space="0" w:color="auto"/>
            </w:tcBorders>
            <w:shd w:val="clear" w:color="auto" w:fill="auto"/>
            <w:noWrap/>
            <w:vAlign w:val="bottom"/>
            <w:hideMark/>
          </w:tcPr>
          <w:p w14:paraId="72979871" w14:textId="4E1805C9"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1,35</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0,02</w:t>
            </w:r>
          </w:p>
        </w:tc>
      </w:tr>
      <w:tr w:rsidR="00D03930" w:rsidRPr="00D03930" w14:paraId="3B0BF3A8" w14:textId="77777777" w:rsidTr="007F5A4A">
        <w:trPr>
          <w:trHeight w:val="300"/>
          <w:jc w:val="center"/>
        </w:trPr>
        <w:tc>
          <w:tcPr>
            <w:tcW w:w="77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3C168E" w14:textId="581716ED"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lang w:val="kk-KZ"/>
              </w:rPr>
              <w:t>31</w:t>
            </w:r>
          </w:p>
        </w:tc>
        <w:tc>
          <w:tcPr>
            <w:tcW w:w="1126" w:type="dxa"/>
            <w:tcBorders>
              <w:top w:val="single" w:sz="4" w:space="0" w:color="auto"/>
              <w:left w:val="nil"/>
              <w:bottom w:val="single" w:sz="4" w:space="0" w:color="auto"/>
              <w:right w:val="single" w:sz="4" w:space="0" w:color="auto"/>
            </w:tcBorders>
            <w:shd w:val="clear" w:color="auto" w:fill="auto"/>
            <w:noWrap/>
            <w:vAlign w:val="bottom"/>
            <w:hideMark/>
          </w:tcPr>
          <w:p w14:paraId="0C3A0F9E" w14:textId="048293A1"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40,451</w:t>
            </w:r>
          </w:p>
        </w:tc>
        <w:tc>
          <w:tcPr>
            <w:tcW w:w="2502" w:type="dxa"/>
            <w:tcBorders>
              <w:top w:val="single" w:sz="4" w:space="0" w:color="auto"/>
              <w:left w:val="nil"/>
              <w:bottom w:val="single" w:sz="4" w:space="0" w:color="auto"/>
              <w:right w:val="single" w:sz="4" w:space="0" w:color="auto"/>
            </w:tcBorders>
            <w:shd w:val="clear" w:color="auto" w:fill="auto"/>
            <w:noWrap/>
            <w:hideMark/>
          </w:tcPr>
          <w:p w14:paraId="2A75E58F" w14:textId="250E1E83"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hAnsi="Times New Roman" w:cs="Times New Roman"/>
                <w:sz w:val="24"/>
                <w:szCs w:val="24"/>
              </w:rPr>
              <w:t>фитол</w:t>
            </w:r>
          </w:p>
        </w:tc>
        <w:tc>
          <w:tcPr>
            <w:tcW w:w="963" w:type="dxa"/>
            <w:tcBorders>
              <w:top w:val="single" w:sz="4" w:space="0" w:color="auto"/>
              <w:left w:val="nil"/>
              <w:bottom w:val="single" w:sz="4" w:space="0" w:color="auto"/>
              <w:right w:val="single" w:sz="4" w:space="0" w:color="auto"/>
            </w:tcBorders>
            <w:shd w:val="clear" w:color="auto" w:fill="auto"/>
            <w:noWrap/>
            <w:vAlign w:val="bottom"/>
            <w:hideMark/>
          </w:tcPr>
          <w:p w14:paraId="07F46B88" w14:textId="77777777"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rPr>
              <w:t>2114</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46CDE5F2" w14:textId="716DD8A2" w:rsidR="008E1B54" w:rsidRPr="00D03930" w:rsidRDefault="008E1B54" w:rsidP="00101908">
            <w:pPr>
              <w:widowControl/>
              <w:jc w:val="center"/>
              <w:rPr>
                <w:rFonts w:ascii="Times New Roman" w:eastAsia="Times New Roman" w:hAnsi="Times New Roman" w:cs="Times New Roman"/>
                <w:sz w:val="24"/>
                <w:szCs w:val="24"/>
              </w:rPr>
            </w:pPr>
            <w:r w:rsidRPr="00D03930">
              <w:rPr>
                <w:rFonts w:ascii="Times New Roman" w:eastAsia="Times New Roman" w:hAnsi="Times New Roman" w:cs="Times New Roman"/>
                <w:sz w:val="24"/>
                <w:szCs w:val="24"/>
                <w:lang w:val="kk-KZ"/>
              </w:rPr>
              <w:t>-</w:t>
            </w:r>
          </w:p>
        </w:tc>
        <w:tc>
          <w:tcPr>
            <w:tcW w:w="1843" w:type="dxa"/>
            <w:tcBorders>
              <w:top w:val="single" w:sz="4" w:space="0" w:color="auto"/>
              <w:left w:val="nil"/>
              <w:bottom w:val="single" w:sz="4" w:space="0" w:color="auto"/>
              <w:right w:val="single" w:sz="4" w:space="0" w:color="auto"/>
            </w:tcBorders>
            <w:shd w:val="clear" w:color="auto" w:fill="auto"/>
            <w:noWrap/>
            <w:vAlign w:val="bottom"/>
            <w:hideMark/>
          </w:tcPr>
          <w:p w14:paraId="63FB4ED3" w14:textId="185E61A5" w:rsidR="008E1B54" w:rsidRPr="00D03930" w:rsidRDefault="008E1B54" w:rsidP="00101908">
            <w:pPr>
              <w:widowControl/>
              <w:jc w:val="center"/>
              <w:rPr>
                <w:rFonts w:ascii="Times New Roman" w:eastAsia="Times New Roman" w:hAnsi="Times New Roman" w:cs="Times New Roman"/>
                <w:sz w:val="24"/>
                <w:szCs w:val="24"/>
                <w:lang w:val="kk-KZ"/>
              </w:rPr>
            </w:pPr>
            <w:r w:rsidRPr="00D03930">
              <w:rPr>
                <w:rFonts w:ascii="Times New Roman" w:eastAsia="Times New Roman" w:hAnsi="Times New Roman" w:cs="Times New Roman"/>
                <w:sz w:val="24"/>
                <w:szCs w:val="24"/>
              </w:rPr>
              <w:t>0,9</w:t>
            </w:r>
            <w:r w:rsidRPr="00D03930">
              <w:rPr>
                <w:rFonts w:ascii="Times New Roman" w:eastAsia="Times New Roman" w:hAnsi="Times New Roman" w:cs="Times New Roman"/>
                <w:sz w:val="24"/>
                <w:szCs w:val="24"/>
                <w:lang w:val="kk-KZ"/>
              </w:rPr>
              <w:t>8</w:t>
            </w:r>
            <w:r w:rsidR="00E83113" w:rsidRPr="00D03930">
              <w:rPr>
                <w:rFonts w:ascii="Times New Roman" w:eastAsia="Times New Roman" w:hAnsi="Times New Roman" w:cs="Times New Roman"/>
                <w:sz w:val="24"/>
                <w:szCs w:val="24"/>
              </w:rPr>
              <w:t>±</w:t>
            </w:r>
            <w:r w:rsidR="00E83113" w:rsidRPr="00D03930">
              <w:rPr>
                <w:rFonts w:ascii="Times New Roman" w:eastAsia="Times New Roman" w:hAnsi="Times New Roman" w:cs="Times New Roman"/>
                <w:sz w:val="24"/>
                <w:szCs w:val="24"/>
                <w:lang w:val="ru-RU"/>
              </w:rPr>
              <w:t>0,01</w:t>
            </w:r>
          </w:p>
        </w:tc>
      </w:tr>
      <w:tr w:rsidR="00D03930" w:rsidRPr="00CF2EA4" w14:paraId="2E1D1250" w14:textId="77777777" w:rsidTr="007F5A4A">
        <w:trPr>
          <w:trHeight w:val="577"/>
          <w:jc w:val="center"/>
        </w:trPr>
        <w:tc>
          <w:tcPr>
            <w:tcW w:w="9195"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14:paraId="30645407" w14:textId="77777777" w:rsidR="007F5A4A" w:rsidRPr="00D03930" w:rsidRDefault="007F5A4A" w:rsidP="007F5A4A">
            <w:pPr>
              <w:widowControl/>
              <w:ind w:firstLine="709"/>
              <w:rPr>
                <w:rFonts w:ascii="Times New Roman" w:hAnsi="Times New Roman" w:cs="Times New Roman"/>
                <w:sz w:val="24"/>
                <w:szCs w:val="24"/>
                <w:lang w:val="ru-RU"/>
              </w:rPr>
            </w:pPr>
            <w:r w:rsidRPr="00D03930">
              <w:rPr>
                <w:rFonts w:ascii="Times New Roman" w:hAnsi="Times New Roman" w:cs="Times New Roman"/>
                <w:sz w:val="24"/>
                <w:szCs w:val="24"/>
                <w:vertAlign w:val="superscript"/>
                <w:lang w:val="ru-RU"/>
              </w:rPr>
              <w:t>a</w:t>
            </w:r>
            <w:r w:rsidRPr="00D03930">
              <w:rPr>
                <w:rFonts w:ascii="Times New Roman" w:hAnsi="Times New Roman" w:cs="Times New Roman"/>
                <w:sz w:val="24"/>
                <w:szCs w:val="24"/>
                <w:lang w:val="ru-RU"/>
              </w:rPr>
              <w:t>IR: Идентификация по индексу удерживания и по сравнению масс-спектров.</w:t>
            </w:r>
          </w:p>
          <w:p w14:paraId="2D6F9E6A" w14:textId="26A958E9" w:rsidR="007F5A4A" w:rsidRPr="00D03930" w:rsidRDefault="007F5A4A" w:rsidP="007F5A4A">
            <w:pPr>
              <w:widowControl/>
              <w:ind w:firstLine="709"/>
              <w:rPr>
                <w:rFonts w:ascii="Times New Roman" w:eastAsia="Times New Roman" w:hAnsi="Times New Roman" w:cs="Times New Roman"/>
                <w:sz w:val="24"/>
                <w:szCs w:val="24"/>
                <w:lang w:val="ru-RU"/>
              </w:rPr>
            </w:pPr>
            <w:r w:rsidRPr="00D03930">
              <w:rPr>
                <w:rFonts w:ascii="Times New Roman" w:hAnsi="Times New Roman" w:cs="Times New Roman"/>
                <w:sz w:val="24"/>
                <w:szCs w:val="24"/>
                <w:lang w:val="ru-RU"/>
              </w:rPr>
              <w:t>*Компоненты указаны в порядке элюирования из колонки HP-5MS.</w:t>
            </w:r>
          </w:p>
        </w:tc>
      </w:tr>
    </w:tbl>
    <w:bookmarkEnd w:id="37"/>
    <w:p w14:paraId="2D9557D8" w14:textId="78D118A6" w:rsidR="00317BDC" w:rsidRPr="00D03930" w:rsidRDefault="00317BDC"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Хроматограммы ГХ-МС эфирных масел травы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представлены на рисунках 2</w:t>
      </w:r>
      <w:r w:rsidR="00AF210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и 2</w:t>
      </w:r>
      <w:r w:rsidR="00AF2100"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w:t>
      </w:r>
    </w:p>
    <w:p w14:paraId="6F4E6569" w14:textId="77777777" w:rsidR="00317BDC" w:rsidRPr="00D03930" w:rsidRDefault="00317BDC" w:rsidP="00101908">
      <w:pPr>
        <w:widowControl/>
        <w:jc w:val="both"/>
        <w:rPr>
          <w:rFonts w:ascii="Times New Roman" w:hAnsi="Times New Roman" w:cs="Times New Roman"/>
          <w:sz w:val="28"/>
          <w:szCs w:val="28"/>
          <w:lang w:val="ru-RU"/>
        </w:rPr>
      </w:pPr>
    </w:p>
    <w:p w14:paraId="45691B71" w14:textId="05A6A6A1" w:rsidR="006A326C" w:rsidRPr="00D03930" w:rsidRDefault="00306DEA"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6B2A2585" wp14:editId="76F8AC8C">
            <wp:extent cx="3670463" cy="2600325"/>
            <wp:effectExtent l="19050" t="19050" r="25400" b="952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685289" cy="2610828"/>
                    </a:xfrm>
                    <a:prstGeom prst="rect">
                      <a:avLst/>
                    </a:prstGeom>
                    <a:noFill/>
                    <a:ln>
                      <a:solidFill>
                        <a:schemeClr val="tx1"/>
                      </a:solidFill>
                    </a:ln>
                  </pic:spPr>
                </pic:pic>
              </a:graphicData>
            </a:graphic>
          </wp:inline>
        </w:drawing>
      </w:r>
    </w:p>
    <w:p w14:paraId="22952C00" w14:textId="77777777" w:rsidR="00317BDC" w:rsidRPr="00D03930" w:rsidRDefault="00317BDC" w:rsidP="00101908">
      <w:pPr>
        <w:widowControl/>
        <w:jc w:val="center"/>
        <w:rPr>
          <w:rFonts w:ascii="Times New Roman" w:hAnsi="Times New Roman" w:cs="Times New Roman"/>
          <w:sz w:val="28"/>
          <w:szCs w:val="28"/>
          <w:lang w:val="ru-RU"/>
        </w:rPr>
      </w:pPr>
    </w:p>
    <w:p w14:paraId="7F9C59B3" w14:textId="7DA02674" w:rsidR="003B15E6" w:rsidRPr="00D03930" w:rsidRDefault="005C36A8" w:rsidP="00101908">
      <w:pPr>
        <w:widowControl/>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E34F96"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 xml:space="preserve">2 </w:t>
      </w:r>
      <w:r w:rsidRPr="00D03930">
        <w:rPr>
          <w:rFonts w:ascii="Times New Roman" w:hAnsi="Times New Roman" w:cs="Times New Roman"/>
          <w:sz w:val="28"/>
          <w:szCs w:val="28"/>
          <w:lang w:val="ru-RU"/>
        </w:rPr>
        <w:t>- Хроматограмма ГХ-МС эфирного масла</w:t>
      </w:r>
      <w:r w:rsidR="0051044C" w:rsidRPr="00D03930">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003B15E6" w:rsidRPr="00D03930">
        <w:rPr>
          <w:rFonts w:ascii="Times New Roman" w:hAnsi="Times New Roman" w:cs="Times New Roman"/>
          <w:i/>
          <w:iCs/>
          <w:sz w:val="28"/>
          <w:szCs w:val="28"/>
        </w:rPr>
        <w:t>Filipendula</w:t>
      </w:r>
      <w:r w:rsidR="003B15E6" w:rsidRPr="00D03930">
        <w:rPr>
          <w:rFonts w:ascii="Times New Roman" w:hAnsi="Times New Roman" w:cs="Times New Roman"/>
          <w:i/>
          <w:iCs/>
          <w:sz w:val="28"/>
          <w:szCs w:val="28"/>
          <w:lang w:val="ru-RU"/>
        </w:rPr>
        <w:t xml:space="preserve"> </w:t>
      </w:r>
      <w:r w:rsidR="003B15E6" w:rsidRPr="00D03930">
        <w:rPr>
          <w:rFonts w:ascii="Times New Roman" w:hAnsi="Times New Roman" w:cs="Times New Roman"/>
          <w:i/>
          <w:iCs/>
          <w:sz w:val="28"/>
          <w:szCs w:val="28"/>
        </w:rPr>
        <w:t>vulgaris</w:t>
      </w:r>
      <w:r w:rsidR="003B15E6" w:rsidRPr="00D03930">
        <w:rPr>
          <w:rFonts w:ascii="Times New Roman" w:hAnsi="Times New Roman" w:cs="Times New Roman"/>
          <w:sz w:val="28"/>
          <w:szCs w:val="28"/>
          <w:lang w:val="ru-RU"/>
        </w:rPr>
        <w:t xml:space="preserve"> </w:t>
      </w:r>
    </w:p>
    <w:p w14:paraId="7332FEDB" w14:textId="7649D125" w:rsidR="005C36A8" w:rsidRPr="00D03930" w:rsidRDefault="005C36A8" w:rsidP="00101908">
      <w:pPr>
        <w:widowControl/>
        <w:jc w:val="center"/>
        <w:rPr>
          <w:rFonts w:ascii="Times New Roman" w:hAnsi="Times New Roman" w:cs="Times New Roman"/>
          <w:sz w:val="28"/>
          <w:szCs w:val="28"/>
          <w:lang w:val="ru-RU"/>
        </w:rPr>
      </w:pPr>
    </w:p>
    <w:p w14:paraId="08E965EA" w14:textId="0E6C4B4E" w:rsidR="00870E2D" w:rsidRPr="00D03930" w:rsidRDefault="006C19BE" w:rsidP="00101908">
      <w:pPr>
        <w:widowControl/>
        <w:jc w:val="center"/>
        <w:rPr>
          <w:rFonts w:ascii="Times New Roman" w:hAnsi="Times New Roman" w:cs="Times New Roman"/>
          <w:sz w:val="28"/>
          <w:szCs w:val="28"/>
        </w:rPr>
      </w:pPr>
      <w:r w:rsidRPr="00D03930">
        <w:rPr>
          <w:rFonts w:ascii="Times New Roman" w:hAnsi="Times New Roman" w:cs="Times New Roman"/>
          <w:noProof/>
          <w:lang w:val="ru-RU" w:eastAsia="ru-RU"/>
        </w:rPr>
        <w:drawing>
          <wp:inline distT="0" distB="0" distL="0" distR="0" wp14:anchorId="62697E6B" wp14:editId="0D86FB88">
            <wp:extent cx="3648075" cy="2787877"/>
            <wp:effectExtent l="19050" t="19050" r="9525" b="1270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a:extLst>
                        <a:ext uri="{28A0092B-C50C-407E-A947-70E740481C1C}">
                          <a14:useLocalDpi xmlns:a14="http://schemas.microsoft.com/office/drawing/2010/main" val="0"/>
                        </a:ext>
                      </a:extLst>
                    </a:blip>
                    <a:srcRect r="4622"/>
                    <a:stretch/>
                  </pic:blipFill>
                  <pic:spPr bwMode="auto">
                    <a:xfrm>
                      <a:off x="0" y="0"/>
                      <a:ext cx="3665105" cy="2800891"/>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6B9199F8" w14:textId="77777777" w:rsidR="00317BDC" w:rsidRPr="00D03930" w:rsidRDefault="00317BDC" w:rsidP="00101908">
      <w:pPr>
        <w:widowControl/>
        <w:jc w:val="center"/>
        <w:rPr>
          <w:rFonts w:ascii="Times New Roman" w:hAnsi="Times New Roman" w:cs="Times New Roman"/>
          <w:sz w:val="28"/>
          <w:szCs w:val="28"/>
        </w:rPr>
      </w:pPr>
    </w:p>
    <w:p w14:paraId="5A7CC16E" w14:textId="70746368" w:rsidR="003B15E6" w:rsidRPr="00D03930" w:rsidRDefault="00870E2D" w:rsidP="00101908">
      <w:pPr>
        <w:widowControl/>
        <w:jc w:val="center"/>
        <w:rPr>
          <w:rFonts w:ascii="Times New Roman" w:hAnsi="Times New Roman" w:cs="Times New Roman"/>
          <w:sz w:val="28"/>
          <w:szCs w:val="28"/>
        </w:rPr>
      </w:pPr>
      <w:r w:rsidRPr="00D03930">
        <w:rPr>
          <w:rFonts w:ascii="Times New Roman" w:hAnsi="Times New Roman" w:cs="Times New Roman"/>
          <w:sz w:val="28"/>
          <w:szCs w:val="28"/>
          <w:lang w:val="ru-RU"/>
        </w:rPr>
        <w:t>Рисунок</w:t>
      </w:r>
      <w:r w:rsidRPr="00D03930">
        <w:rPr>
          <w:rFonts w:ascii="Times New Roman" w:hAnsi="Times New Roman" w:cs="Times New Roman"/>
          <w:sz w:val="28"/>
          <w:szCs w:val="28"/>
        </w:rPr>
        <w:t xml:space="preserve"> </w:t>
      </w:r>
      <w:r w:rsidR="00E34F96" w:rsidRPr="00D03930">
        <w:rPr>
          <w:rFonts w:ascii="Times New Roman" w:hAnsi="Times New Roman" w:cs="Times New Roman"/>
          <w:sz w:val="28"/>
          <w:szCs w:val="28"/>
        </w:rPr>
        <w:t>2</w:t>
      </w:r>
      <w:r w:rsidR="00AF2100" w:rsidRPr="00D03930">
        <w:rPr>
          <w:rFonts w:ascii="Times New Roman" w:hAnsi="Times New Roman" w:cs="Times New Roman"/>
          <w:sz w:val="28"/>
          <w:szCs w:val="28"/>
        </w:rPr>
        <w:t>3</w:t>
      </w:r>
      <w:r w:rsidR="00E34F96"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Хроматограмма</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ГХ</w:t>
      </w:r>
      <w:r w:rsidRPr="00D03930">
        <w:rPr>
          <w:rFonts w:ascii="Times New Roman" w:hAnsi="Times New Roman" w:cs="Times New Roman"/>
          <w:sz w:val="28"/>
          <w:szCs w:val="28"/>
        </w:rPr>
        <w:t>-</w:t>
      </w:r>
      <w:r w:rsidRPr="00D03930">
        <w:rPr>
          <w:rFonts w:ascii="Times New Roman" w:hAnsi="Times New Roman" w:cs="Times New Roman"/>
          <w:sz w:val="28"/>
          <w:szCs w:val="28"/>
          <w:lang w:val="ru-RU"/>
        </w:rPr>
        <w:t>МС</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эфирного</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масла</w:t>
      </w:r>
      <w:r w:rsidR="0051044C" w:rsidRPr="00D03930">
        <w:rPr>
          <w:rFonts w:ascii="Times New Roman" w:hAnsi="Times New Roman" w:cs="Times New Roman"/>
          <w:sz w:val="28"/>
          <w:szCs w:val="28"/>
        </w:rPr>
        <w:t xml:space="preserve"> </w:t>
      </w:r>
      <w:r w:rsidR="0051044C" w:rsidRPr="00D03930">
        <w:rPr>
          <w:rFonts w:ascii="Times New Roman" w:hAnsi="Times New Roman" w:cs="Times New Roman"/>
          <w:sz w:val="28"/>
          <w:szCs w:val="28"/>
          <w:lang w:val="ru-RU"/>
        </w:rPr>
        <w:t>травы</w:t>
      </w:r>
      <w:r w:rsidRPr="00D03930">
        <w:rPr>
          <w:rFonts w:ascii="Times New Roman" w:hAnsi="Times New Roman" w:cs="Times New Roman"/>
          <w:sz w:val="28"/>
          <w:szCs w:val="28"/>
        </w:rPr>
        <w:t xml:space="preserve"> </w:t>
      </w:r>
      <w:r w:rsidR="003B15E6" w:rsidRPr="00D03930">
        <w:rPr>
          <w:rFonts w:ascii="Times New Roman" w:hAnsi="Times New Roman" w:cs="Times New Roman"/>
          <w:i/>
          <w:iCs/>
          <w:sz w:val="28"/>
          <w:szCs w:val="28"/>
        </w:rPr>
        <w:t>Filipendula ulmaria</w:t>
      </w:r>
      <w:r w:rsidR="003B15E6" w:rsidRPr="00D03930">
        <w:rPr>
          <w:rFonts w:ascii="Times New Roman" w:hAnsi="Times New Roman" w:cs="Times New Roman"/>
          <w:sz w:val="28"/>
          <w:szCs w:val="28"/>
        </w:rPr>
        <w:t xml:space="preserve"> </w:t>
      </w:r>
    </w:p>
    <w:p w14:paraId="35996EA7" w14:textId="7F158FB8" w:rsidR="00870E2D" w:rsidRPr="00D03930" w:rsidRDefault="00870E2D" w:rsidP="00101908">
      <w:pPr>
        <w:widowControl/>
        <w:ind w:firstLine="709"/>
        <w:jc w:val="both"/>
        <w:rPr>
          <w:rFonts w:ascii="Times New Roman" w:hAnsi="Times New Roman" w:cs="Times New Roman"/>
          <w:sz w:val="28"/>
          <w:szCs w:val="28"/>
        </w:rPr>
      </w:pPr>
    </w:p>
    <w:p w14:paraId="5F6C8025" w14:textId="21038D3F" w:rsidR="003C2D78" w:rsidRPr="00D03930" w:rsidRDefault="003C2D78"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Из таблицы </w:t>
      </w:r>
      <w:r w:rsidR="00DC2F41"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и рисунк</w:t>
      </w:r>
      <w:r w:rsidR="00E04DEF" w:rsidRPr="00D03930">
        <w:rPr>
          <w:rFonts w:ascii="Times New Roman" w:hAnsi="Times New Roman" w:cs="Times New Roman"/>
          <w:sz w:val="28"/>
          <w:szCs w:val="28"/>
          <w:lang w:val="ru-RU"/>
        </w:rPr>
        <w:t xml:space="preserve">ов </w:t>
      </w:r>
      <w:r w:rsidR="00E34F96"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2</w:t>
      </w:r>
      <w:r w:rsidR="00E34F96"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xml:space="preserve"> видно, что основными компонентами эфирных масел </w:t>
      </w:r>
      <w:r w:rsidR="003B15E6" w:rsidRPr="00D03930">
        <w:rPr>
          <w:rFonts w:ascii="Times New Roman" w:hAnsi="Times New Roman" w:cs="Times New Roman"/>
          <w:i/>
          <w:iCs/>
          <w:sz w:val="28"/>
          <w:szCs w:val="28"/>
        </w:rPr>
        <w:t>Filipendula</w:t>
      </w:r>
      <w:r w:rsidR="003B15E6" w:rsidRPr="00D03930">
        <w:rPr>
          <w:rFonts w:ascii="Times New Roman" w:hAnsi="Times New Roman" w:cs="Times New Roman"/>
          <w:i/>
          <w:iCs/>
          <w:sz w:val="28"/>
          <w:szCs w:val="28"/>
          <w:lang w:val="ru-RU"/>
        </w:rPr>
        <w:t xml:space="preserve"> </w:t>
      </w:r>
      <w:r w:rsidR="003B15E6" w:rsidRPr="00D03930">
        <w:rPr>
          <w:rFonts w:ascii="Times New Roman" w:hAnsi="Times New Roman" w:cs="Times New Roman"/>
          <w:i/>
          <w:iCs/>
          <w:sz w:val="28"/>
          <w:szCs w:val="28"/>
        </w:rPr>
        <w:t>vulgaris</w:t>
      </w:r>
      <w:r w:rsidR="003B15E6" w:rsidRPr="00D03930">
        <w:rPr>
          <w:rFonts w:ascii="Times New Roman" w:hAnsi="Times New Roman" w:cs="Times New Roman"/>
          <w:sz w:val="28"/>
          <w:szCs w:val="28"/>
          <w:lang w:val="ru-RU"/>
        </w:rPr>
        <w:t xml:space="preserve"> и </w:t>
      </w:r>
      <w:r w:rsidR="00E04DEF" w:rsidRPr="00D03930">
        <w:rPr>
          <w:rFonts w:ascii="Times New Roman" w:hAnsi="Times New Roman" w:cs="Times New Roman"/>
          <w:i/>
          <w:iCs/>
          <w:sz w:val="28"/>
          <w:szCs w:val="28"/>
        </w:rPr>
        <w:t>Filipendula</w:t>
      </w:r>
      <w:r w:rsidR="00E04DEF" w:rsidRPr="00D03930">
        <w:rPr>
          <w:rFonts w:ascii="Times New Roman" w:hAnsi="Times New Roman" w:cs="Times New Roman"/>
          <w:i/>
          <w:iCs/>
          <w:sz w:val="28"/>
          <w:szCs w:val="28"/>
          <w:lang w:val="ru-RU"/>
        </w:rPr>
        <w:t xml:space="preserve"> </w:t>
      </w:r>
      <w:r w:rsidR="00E04DEF" w:rsidRPr="00D03930">
        <w:rPr>
          <w:rFonts w:ascii="Times New Roman" w:hAnsi="Times New Roman" w:cs="Times New Roman"/>
          <w:i/>
          <w:iCs/>
          <w:sz w:val="28"/>
          <w:szCs w:val="28"/>
        </w:rPr>
        <w:t>ulmaria</w:t>
      </w:r>
      <w:r w:rsidR="00E04DE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являются: метил салицилат (</w:t>
      </w:r>
      <w:r w:rsidR="003B15E6" w:rsidRPr="00D03930">
        <w:rPr>
          <w:rFonts w:ascii="Times New Roman" w:hAnsi="Times New Roman" w:cs="Times New Roman"/>
          <w:sz w:val="28"/>
          <w:szCs w:val="28"/>
          <w:lang w:val="ru-RU"/>
        </w:rPr>
        <w:t xml:space="preserve">19,48% </w:t>
      </w:r>
      <w:r w:rsidRPr="00D03930">
        <w:rPr>
          <w:rFonts w:ascii="Times New Roman" w:hAnsi="Times New Roman" w:cs="Times New Roman"/>
          <w:sz w:val="28"/>
          <w:szCs w:val="28"/>
          <w:lang w:val="ru-RU"/>
        </w:rPr>
        <w:t xml:space="preserve">и </w:t>
      </w:r>
      <w:r w:rsidR="003B15E6" w:rsidRPr="00D03930">
        <w:rPr>
          <w:rFonts w:ascii="Times New Roman" w:hAnsi="Times New Roman" w:cs="Times New Roman"/>
          <w:sz w:val="28"/>
          <w:szCs w:val="28"/>
          <w:lang w:val="ru-RU"/>
        </w:rPr>
        <w:t xml:space="preserve">41,05% </w:t>
      </w:r>
      <w:r w:rsidRPr="00D03930">
        <w:rPr>
          <w:rFonts w:ascii="Times New Roman" w:hAnsi="Times New Roman" w:cs="Times New Roman"/>
          <w:sz w:val="28"/>
          <w:szCs w:val="28"/>
          <w:lang w:val="ru-RU"/>
        </w:rPr>
        <w:t xml:space="preserve">соответственно), </w:t>
      </w:r>
      <w:r w:rsidR="00E04DEF" w:rsidRPr="00D03930">
        <w:rPr>
          <w:rFonts w:ascii="Times New Roman" w:hAnsi="Times New Roman" w:cs="Times New Roman"/>
          <w:sz w:val="28"/>
          <w:szCs w:val="28"/>
          <w:lang w:val="ru-RU"/>
        </w:rPr>
        <w:t>1,8-</w:t>
      </w:r>
      <w:r w:rsidRPr="00D03930">
        <w:rPr>
          <w:rFonts w:ascii="Times New Roman" w:hAnsi="Times New Roman" w:cs="Times New Roman"/>
          <w:sz w:val="28"/>
          <w:szCs w:val="28"/>
          <w:lang w:val="ru-RU"/>
        </w:rPr>
        <w:t>цинеол (</w:t>
      </w:r>
      <w:r w:rsidR="003B15E6" w:rsidRPr="00D03930">
        <w:rPr>
          <w:rFonts w:ascii="Times New Roman" w:hAnsi="Times New Roman" w:cs="Times New Roman"/>
          <w:sz w:val="28"/>
          <w:szCs w:val="28"/>
          <w:lang w:val="ru-RU"/>
        </w:rPr>
        <w:t xml:space="preserve">3,07% </w:t>
      </w:r>
      <w:r w:rsidRPr="00D03930">
        <w:rPr>
          <w:rFonts w:ascii="Times New Roman" w:hAnsi="Times New Roman" w:cs="Times New Roman"/>
          <w:sz w:val="28"/>
          <w:szCs w:val="28"/>
          <w:lang w:val="ru-RU"/>
        </w:rPr>
        <w:t xml:space="preserve">и </w:t>
      </w:r>
      <w:r w:rsidR="003B15E6" w:rsidRPr="00D03930">
        <w:rPr>
          <w:rFonts w:ascii="Times New Roman" w:hAnsi="Times New Roman" w:cs="Times New Roman"/>
          <w:sz w:val="28"/>
          <w:szCs w:val="28"/>
          <w:lang w:val="ru-RU"/>
        </w:rPr>
        <w:t xml:space="preserve">2,85% </w:t>
      </w:r>
      <w:r w:rsidRPr="00D03930">
        <w:rPr>
          <w:rFonts w:ascii="Times New Roman" w:hAnsi="Times New Roman" w:cs="Times New Roman"/>
          <w:sz w:val="28"/>
          <w:szCs w:val="28"/>
          <w:lang w:val="ru-RU"/>
        </w:rPr>
        <w:t>соответственно)</w:t>
      </w:r>
      <w:r w:rsidR="00E04DEF" w:rsidRPr="00D03930">
        <w:rPr>
          <w:rFonts w:ascii="Times New Roman" w:hAnsi="Times New Roman" w:cs="Times New Roman"/>
          <w:sz w:val="28"/>
          <w:szCs w:val="28"/>
          <w:lang w:val="ru-RU"/>
        </w:rPr>
        <w:t xml:space="preserve">, так же имеются </w:t>
      </w:r>
      <w:r w:rsidR="004569AC" w:rsidRPr="00D03930">
        <w:rPr>
          <w:rFonts w:ascii="Times New Roman" w:hAnsi="Times New Roman" w:cs="Times New Roman"/>
          <w:sz w:val="28"/>
          <w:szCs w:val="28"/>
          <w:lang w:val="ru-RU"/>
        </w:rPr>
        <w:t>компоненты</w:t>
      </w:r>
      <w:r w:rsidR="00E04DEF" w:rsidRPr="00D03930">
        <w:rPr>
          <w:rFonts w:ascii="Times New Roman" w:hAnsi="Times New Roman" w:cs="Times New Roman"/>
          <w:sz w:val="28"/>
          <w:szCs w:val="28"/>
          <w:lang w:val="ru-RU"/>
        </w:rPr>
        <w:t xml:space="preserve">, </w:t>
      </w:r>
      <w:r w:rsidR="004569AC" w:rsidRPr="00D03930">
        <w:rPr>
          <w:rFonts w:ascii="Times New Roman" w:hAnsi="Times New Roman" w:cs="Times New Roman"/>
          <w:sz w:val="28"/>
          <w:szCs w:val="28"/>
          <w:lang w:val="ru-RU"/>
        </w:rPr>
        <w:t xml:space="preserve">содержание </w:t>
      </w:r>
      <w:r w:rsidR="0015435E" w:rsidRPr="00D03930">
        <w:rPr>
          <w:rFonts w:ascii="Times New Roman" w:hAnsi="Times New Roman" w:cs="Times New Roman"/>
          <w:sz w:val="28"/>
          <w:szCs w:val="28"/>
          <w:lang w:val="ru-RU"/>
        </w:rPr>
        <w:t xml:space="preserve">которых </w:t>
      </w:r>
      <w:r w:rsidR="004569AC" w:rsidRPr="00D03930">
        <w:rPr>
          <w:rFonts w:ascii="Times New Roman" w:hAnsi="Times New Roman" w:cs="Times New Roman"/>
          <w:sz w:val="28"/>
          <w:szCs w:val="28"/>
          <w:lang w:val="ru-RU"/>
        </w:rPr>
        <w:t>в каждом виде сырья</w:t>
      </w:r>
      <w:r w:rsidR="00E04DEF" w:rsidRPr="00D03930">
        <w:rPr>
          <w:rFonts w:ascii="Times New Roman" w:hAnsi="Times New Roman" w:cs="Times New Roman"/>
          <w:sz w:val="28"/>
          <w:szCs w:val="28"/>
          <w:lang w:val="ru-RU"/>
        </w:rPr>
        <w:t xml:space="preserve"> составляет </w:t>
      </w:r>
      <w:r w:rsidR="000E4E65" w:rsidRPr="00D03930">
        <w:rPr>
          <w:rFonts w:ascii="Times New Roman" w:hAnsi="Times New Roman" w:cs="Times New Roman"/>
          <w:sz w:val="28"/>
          <w:szCs w:val="28"/>
          <w:lang w:val="ru-RU"/>
        </w:rPr>
        <w:t xml:space="preserve">около </w:t>
      </w:r>
      <w:r w:rsidR="00E04DEF" w:rsidRPr="00D03930">
        <w:rPr>
          <w:rFonts w:ascii="Times New Roman" w:hAnsi="Times New Roman" w:cs="Times New Roman"/>
          <w:sz w:val="28"/>
          <w:szCs w:val="28"/>
          <w:lang w:val="ru-RU"/>
        </w:rPr>
        <w:t>1-2% (</w:t>
      </w:r>
      <w:r w:rsidR="00173F5D" w:rsidRPr="00D03930">
        <w:rPr>
          <w:rFonts w:ascii="Times New Roman" w:hAnsi="Times New Roman" w:cs="Times New Roman"/>
          <w:i/>
          <w:iCs/>
          <w:sz w:val="28"/>
          <w:szCs w:val="28"/>
          <w:lang w:val="ru-RU"/>
        </w:rPr>
        <w:t>α-</w:t>
      </w:r>
      <w:r w:rsidR="00173F5D" w:rsidRPr="00D03930">
        <w:rPr>
          <w:rFonts w:ascii="Times New Roman" w:hAnsi="Times New Roman" w:cs="Times New Roman"/>
          <w:sz w:val="28"/>
          <w:szCs w:val="28"/>
          <w:lang w:val="ru-RU"/>
        </w:rPr>
        <w:t>пинен, камфен,</w:t>
      </w:r>
      <w:r w:rsidR="00173F5D" w:rsidRPr="00D03930">
        <w:rPr>
          <w:rFonts w:ascii="Times New Roman" w:hAnsi="Times New Roman" w:cs="Times New Roman"/>
          <w:lang w:val="ru-RU"/>
        </w:rPr>
        <w:t xml:space="preserve"> </w:t>
      </w:r>
      <w:r w:rsidR="00173F5D" w:rsidRPr="00D03930">
        <w:rPr>
          <w:rFonts w:ascii="Times New Roman" w:hAnsi="Times New Roman" w:cs="Times New Roman"/>
          <w:i/>
          <w:iCs/>
          <w:sz w:val="28"/>
          <w:szCs w:val="28"/>
        </w:rPr>
        <w:t>β</w:t>
      </w:r>
      <w:r w:rsidR="00173F5D" w:rsidRPr="00D03930">
        <w:rPr>
          <w:rFonts w:ascii="Times New Roman" w:hAnsi="Times New Roman" w:cs="Times New Roman"/>
          <w:i/>
          <w:iCs/>
          <w:sz w:val="28"/>
          <w:szCs w:val="28"/>
          <w:lang w:val="ru-RU"/>
        </w:rPr>
        <w:t>-</w:t>
      </w:r>
      <w:r w:rsidR="00173F5D" w:rsidRPr="00D03930">
        <w:rPr>
          <w:rFonts w:ascii="Times New Roman" w:hAnsi="Times New Roman" w:cs="Times New Roman"/>
          <w:sz w:val="28"/>
          <w:szCs w:val="28"/>
          <w:lang w:val="ru-RU"/>
        </w:rPr>
        <w:t xml:space="preserve">мирцен, </w:t>
      </w:r>
      <w:r w:rsidR="00173F5D" w:rsidRPr="00D03930">
        <w:rPr>
          <w:rFonts w:ascii="Times New Roman" w:hAnsi="Times New Roman" w:cs="Times New Roman"/>
          <w:i/>
          <w:iCs/>
          <w:sz w:val="28"/>
          <w:szCs w:val="28"/>
          <w:lang w:val="ru-RU"/>
        </w:rPr>
        <w:t>cis-β-</w:t>
      </w:r>
      <w:r w:rsidR="00173F5D" w:rsidRPr="00D03930">
        <w:rPr>
          <w:rFonts w:ascii="Times New Roman" w:hAnsi="Times New Roman" w:cs="Times New Roman"/>
          <w:sz w:val="28"/>
          <w:szCs w:val="28"/>
          <w:lang w:val="ru-RU"/>
        </w:rPr>
        <w:t xml:space="preserve">оцимен, линалоол, </w:t>
      </w:r>
      <w:r w:rsidR="00173F5D" w:rsidRPr="00D03930">
        <w:rPr>
          <w:rFonts w:ascii="Times New Roman" w:hAnsi="Times New Roman" w:cs="Times New Roman"/>
          <w:i/>
          <w:iCs/>
          <w:sz w:val="28"/>
          <w:szCs w:val="28"/>
          <w:lang w:val="ru-RU"/>
        </w:rPr>
        <w:t>cis</w:t>
      </w:r>
      <w:r w:rsidR="00173F5D" w:rsidRPr="00D03930">
        <w:rPr>
          <w:rFonts w:ascii="Times New Roman" w:hAnsi="Times New Roman" w:cs="Times New Roman"/>
          <w:sz w:val="28"/>
          <w:szCs w:val="28"/>
          <w:lang w:val="ru-RU"/>
        </w:rPr>
        <w:t xml:space="preserve">-непеталактон </w:t>
      </w:r>
      <w:r w:rsidR="00173F5D" w:rsidRPr="00D03930">
        <w:rPr>
          <w:rFonts w:ascii="Times New Roman" w:hAnsi="Times New Roman" w:cs="Times New Roman"/>
          <w:sz w:val="28"/>
          <w:szCs w:val="28"/>
          <w:lang w:val="kk-KZ"/>
        </w:rPr>
        <w:t>и др</w:t>
      </w:r>
      <w:r w:rsidR="00E04DEF" w:rsidRPr="00D03930">
        <w:rPr>
          <w:rFonts w:ascii="Times New Roman" w:hAnsi="Times New Roman" w:cs="Times New Roman"/>
          <w:sz w:val="28"/>
          <w:szCs w:val="28"/>
          <w:lang w:val="kk-KZ"/>
        </w:rPr>
        <w:t>.</w:t>
      </w:r>
      <w:r w:rsidR="00E04DE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r w:rsidR="00870E2D" w:rsidRPr="00D03930">
        <w:rPr>
          <w:rFonts w:ascii="Times New Roman" w:hAnsi="Times New Roman" w:cs="Times New Roman"/>
          <w:sz w:val="28"/>
          <w:szCs w:val="28"/>
          <w:lang w:val="ru-RU"/>
        </w:rPr>
        <w:t xml:space="preserve"> </w:t>
      </w:r>
      <w:r w:rsidR="004569AC" w:rsidRPr="00D03930">
        <w:rPr>
          <w:rFonts w:ascii="Times New Roman" w:hAnsi="Times New Roman" w:cs="Times New Roman"/>
          <w:sz w:val="28"/>
          <w:szCs w:val="28"/>
          <w:lang w:val="ru-RU"/>
        </w:rPr>
        <w:t>В целом</w:t>
      </w:r>
      <w:r w:rsidR="00E02FFD" w:rsidRPr="00D03930">
        <w:rPr>
          <w:rFonts w:ascii="Times New Roman" w:hAnsi="Times New Roman" w:cs="Times New Roman"/>
          <w:sz w:val="28"/>
          <w:szCs w:val="28"/>
          <w:lang w:val="ru-RU"/>
        </w:rPr>
        <w:t>,</w:t>
      </w:r>
      <w:r w:rsidR="004569AC" w:rsidRPr="00D03930">
        <w:rPr>
          <w:rFonts w:ascii="Times New Roman" w:hAnsi="Times New Roman" w:cs="Times New Roman"/>
          <w:sz w:val="28"/>
          <w:szCs w:val="28"/>
          <w:lang w:val="ru-RU"/>
        </w:rPr>
        <w:t xml:space="preserve"> в эфирном масле </w:t>
      </w:r>
      <w:r w:rsidR="00173F5D" w:rsidRPr="00D03930">
        <w:rPr>
          <w:rFonts w:ascii="Times New Roman" w:hAnsi="Times New Roman" w:cs="Times New Roman"/>
          <w:i/>
          <w:iCs/>
          <w:sz w:val="28"/>
          <w:szCs w:val="28"/>
        </w:rPr>
        <w:t>Filipendula</w:t>
      </w:r>
      <w:r w:rsidR="00173F5D" w:rsidRPr="00D03930">
        <w:rPr>
          <w:rFonts w:ascii="Times New Roman" w:hAnsi="Times New Roman" w:cs="Times New Roman"/>
          <w:i/>
          <w:iCs/>
          <w:sz w:val="28"/>
          <w:szCs w:val="28"/>
          <w:lang w:val="ru-RU"/>
        </w:rPr>
        <w:t xml:space="preserve"> </w:t>
      </w:r>
      <w:r w:rsidR="00173F5D" w:rsidRPr="00D03930">
        <w:rPr>
          <w:rFonts w:ascii="Times New Roman" w:hAnsi="Times New Roman" w:cs="Times New Roman"/>
          <w:i/>
          <w:iCs/>
          <w:sz w:val="28"/>
          <w:szCs w:val="28"/>
        </w:rPr>
        <w:t>vulgaris</w:t>
      </w:r>
      <w:r w:rsidR="00173F5D" w:rsidRPr="00D03930">
        <w:rPr>
          <w:rFonts w:ascii="Times New Roman" w:hAnsi="Times New Roman" w:cs="Times New Roman"/>
          <w:sz w:val="28"/>
          <w:szCs w:val="28"/>
          <w:lang w:val="ru-RU"/>
        </w:rPr>
        <w:t xml:space="preserve"> </w:t>
      </w:r>
      <w:r w:rsidR="00E02FFD" w:rsidRPr="00D03930">
        <w:rPr>
          <w:rFonts w:ascii="Times New Roman" w:hAnsi="Times New Roman" w:cs="Times New Roman"/>
          <w:sz w:val="28"/>
          <w:szCs w:val="28"/>
          <w:lang w:val="ru-RU"/>
        </w:rPr>
        <w:t xml:space="preserve">идентифицировано </w:t>
      </w:r>
      <w:r w:rsidR="004569AC" w:rsidRPr="00D03930">
        <w:rPr>
          <w:rFonts w:ascii="Times New Roman" w:hAnsi="Times New Roman" w:cs="Times New Roman"/>
          <w:sz w:val="28"/>
          <w:szCs w:val="28"/>
          <w:lang w:val="ru-RU"/>
        </w:rPr>
        <w:t>2</w:t>
      </w:r>
      <w:r w:rsidR="00173F5D" w:rsidRPr="00D03930">
        <w:rPr>
          <w:rFonts w:ascii="Times New Roman" w:hAnsi="Times New Roman" w:cs="Times New Roman"/>
          <w:sz w:val="28"/>
          <w:szCs w:val="28"/>
          <w:lang w:val="ru-RU"/>
        </w:rPr>
        <w:t>3</w:t>
      </w:r>
      <w:r w:rsidR="004569AC" w:rsidRPr="00D03930">
        <w:rPr>
          <w:rFonts w:ascii="Times New Roman" w:hAnsi="Times New Roman" w:cs="Times New Roman"/>
          <w:sz w:val="28"/>
          <w:szCs w:val="28"/>
          <w:lang w:val="ru-RU"/>
        </w:rPr>
        <w:t xml:space="preserve"> компонента</w:t>
      </w:r>
      <w:r w:rsidR="00173F5D" w:rsidRPr="00D03930">
        <w:rPr>
          <w:rFonts w:ascii="Times New Roman" w:hAnsi="Times New Roman" w:cs="Times New Roman"/>
          <w:sz w:val="28"/>
          <w:szCs w:val="28"/>
          <w:lang w:val="ru-RU"/>
        </w:rPr>
        <w:t xml:space="preserve"> и </w:t>
      </w:r>
      <w:r w:rsidR="00173F5D" w:rsidRPr="00D03930">
        <w:rPr>
          <w:rFonts w:ascii="Times New Roman" w:hAnsi="Times New Roman" w:cs="Times New Roman"/>
          <w:i/>
          <w:iCs/>
          <w:sz w:val="28"/>
          <w:szCs w:val="28"/>
        </w:rPr>
        <w:t>Filipendula</w:t>
      </w:r>
      <w:r w:rsidR="00173F5D" w:rsidRPr="00D03930">
        <w:rPr>
          <w:rFonts w:ascii="Times New Roman" w:hAnsi="Times New Roman" w:cs="Times New Roman"/>
          <w:i/>
          <w:iCs/>
          <w:sz w:val="28"/>
          <w:szCs w:val="28"/>
          <w:lang w:val="ru-RU"/>
        </w:rPr>
        <w:t xml:space="preserve"> </w:t>
      </w:r>
      <w:r w:rsidR="00173F5D" w:rsidRPr="00D03930">
        <w:rPr>
          <w:rFonts w:ascii="Times New Roman" w:hAnsi="Times New Roman" w:cs="Times New Roman"/>
          <w:i/>
          <w:iCs/>
          <w:sz w:val="28"/>
          <w:szCs w:val="28"/>
        </w:rPr>
        <w:t>ulmaria</w:t>
      </w:r>
      <w:r w:rsidR="00173F5D" w:rsidRPr="00D03930">
        <w:rPr>
          <w:rFonts w:ascii="Times New Roman" w:hAnsi="Times New Roman" w:cs="Times New Roman"/>
          <w:sz w:val="28"/>
          <w:szCs w:val="28"/>
          <w:lang w:val="ru-RU"/>
        </w:rPr>
        <w:t xml:space="preserve"> 25 компонента</w:t>
      </w:r>
      <w:r w:rsidR="004569AC" w:rsidRPr="00D03930">
        <w:rPr>
          <w:rFonts w:ascii="Times New Roman" w:hAnsi="Times New Roman" w:cs="Times New Roman"/>
          <w:sz w:val="28"/>
          <w:szCs w:val="28"/>
          <w:lang w:val="ru-RU"/>
        </w:rPr>
        <w:t xml:space="preserve">, при этом по составу </w:t>
      </w:r>
      <w:r w:rsidR="00173F5D" w:rsidRPr="00D03930">
        <w:rPr>
          <w:rFonts w:ascii="Times New Roman" w:hAnsi="Times New Roman" w:cs="Times New Roman"/>
          <w:sz w:val="28"/>
          <w:szCs w:val="28"/>
          <w:lang w:val="ru-RU"/>
        </w:rPr>
        <w:t xml:space="preserve">эфирных масел </w:t>
      </w:r>
      <w:r w:rsidR="004569AC" w:rsidRPr="00D03930">
        <w:rPr>
          <w:rFonts w:ascii="Times New Roman" w:hAnsi="Times New Roman" w:cs="Times New Roman"/>
          <w:sz w:val="28"/>
          <w:szCs w:val="28"/>
          <w:lang w:val="ru-RU"/>
        </w:rPr>
        <w:t xml:space="preserve">между </w:t>
      </w:r>
      <w:r w:rsidR="00173F5D" w:rsidRPr="00D03930">
        <w:rPr>
          <w:rFonts w:ascii="Times New Roman" w:hAnsi="Times New Roman" w:cs="Times New Roman"/>
          <w:sz w:val="28"/>
          <w:szCs w:val="28"/>
          <w:lang w:val="ru-RU"/>
        </w:rPr>
        <w:t>двумя видами лабазника</w:t>
      </w:r>
      <w:r w:rsidR="004569AC" w:rsidRPr="00D03930">
        <w:rPr>
          <w:rFonts w:ascii="Times New Roman" w:hAnsi="Times New Roman" w:cs="Times New Roman"/>
          <w:sz w:val="28"/>
          <w:szCs w:val="28"/>
          <w:lang w:val="ru-RU"/>
        </w:rPr>
        <w:t xml:space="preserve"> имеется отличие на </w:t>
      </w:r>
      <w:r w:rsidR="00173F5D" w:rsidRPr="00D03930">
        <w:rPr>
          <w:rFonts w:ascii="Times New Roman" w:hAnsi="Times New Roman" w:cs="Times New Roman"/>
          <w:sz w:val="28"/>
          <w:szCs w:val="28"/>
          <w:lang w:val="ru-RU"/>
        </w:rPr>
        <w:t>14</w:t>
      </w:r>
      <w:r w:rsidR="004569AC" w:rsidRPr="00D03930">
        <w:rPr>
          <w:rFonts w:ascii="Times New Roman" w:hAnsi="Times New Roman" w:cs="Times New Roman"/>
          <w:sz w:val="28"/>
          <w:szCs w:val="28"/>
          <w:lang w:val="ru-RU"/>
        </w:rPr>
        <w:t xml:space="preserve"> компонента.</w:t>
      </w:r>
    </w:p>
    <w:p w14:paraId="5DD34D8C" w14:textId="2E399054" w:rsidR="0064393D" w:rsidRPr="00D03930" w:rsidRDefault="0064393D"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lastRenderedPageBreak/>
        <w:t xml:space="preserve">Минеральный состав растительного сырья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изучали методом испарения с применением атомно-эмиссионного спектрального анализа с индуктивно-связанной плазмой в химико-аналитической лаборатории ТОО «Азимут Геология» (г. Караганда, Казахстан). Полученные результаты представлены в таблице 1</w:t>
      </w:r>
      <w:r w:rsidR="00317BDC" w:rsidRPr="00D03930">
        <w:rPr>
          <w:rFonts w:ascii="Times New Roman" w:hAnsi="Times New Roman" w:cs="Times New Roman"/>
          <w:sz w:val="28"/>
          <w:szCs w:val="28"/>
          <w:lang w:val="kk-KZ"/>
        </w:rPr>
        <w:t>0</w:t>
      </w:r>
      <w:r w:rsidRPr="00D03930">
        <w:rPr>
          <w:rFonts w:ascii="Times New Roman" w:hAnsi="Times New Roman" w:cs="Times New Roman"/>
          <w:sz w:val="28"/>
          <w:szCs w:val="28"/>
          <w:lang w:val="kk-KZ"/>
        </w:rPr>
        <w:t>.</w:t>
      </w:r>
    </w:p>
    <w:p w14:paraId="0E52CC94" w14:textId="77777777" w:rsidR="0064393D" w:rsidRPr="00D03930" w:rsidRDefault="0064393D" w:rsidP="00101908">
      <w:pPr>
        <w:ind w:firstLine="709"/>
        <w:jc w:val="both"/>
        <w:rPr>
          <w:rFonts w:ascii="Times New Roman" w:hAnsi="Times New Roman" w:cs="Times New Roman"/>
          <w:sz w:val="28"/>
          <w:szCs w:val="28"/>
          <w:lang w:val="kk-KZ"/>
        </w:rPr>
      </w:pPr>
    </w:p>
    <w:p w14:paraId="197EFFA4" w14:textId="62C972D3" w:rsidR="0064393D" w:rsidRPr="00D03930" w:rsidRDefault="0064393D" w:rsidP="00101908">
      <w:pPr>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Таблица 1</w:t>
      </w:r>
      <w:r w:rsidR="00317BDC" w:rsidRPr="00D03930">
        <w:rPr>
          <w:rFonts w:ascii="Times New Roman" w:hAnsi="Times New Roman" w:cs="Times New Roman"/>
          <w:sz w:val="28"/>
          <w:szCs w:val="28"/>
          <w:lang w:val="kk-KZ"/>
        </w:rPr>
        <w:t>0</w:t>
      </w:r>
      <w:r w:rsidRPr="00D03930">
        <w:rPr>
          <w:rFonts w:ascii="Times New Roman" w:hAnsi="Times New Roman" w:cs="Times New Roman"/>
          <w:sz w:val="28"/>
          <w:szCs w:val="28"/>
          <w:lang w:val="kk-KZ"/>
        </w:rPr>
        <w:t xml:space="preserve"> – Минеральный состав травы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и травы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собранных на территории Центрального Казахстана</w:t>
      </w:r>
    </w:p>
    <w:p w14:paraId="21F96994" w14:textId="77777777" w:rsidR="00317BDC" w:rsidRPr="00D03930" w:rsidRDefault="00317BDC" w:rsidP="00101908">
      <w:pPr>
        <w:ind w:firstLine="709"/>
        <w:jc w:val="both"/>
        <w:rPr>
          <w:rFonts w:ascii="Times New Roman" w:hAnsi="Times New Roman" w:cs="Times New Roman"/>
          <w:sz w:val="28"/>
          <w:szCs w:val="28"/>
          <w:lang w:val="kk-KZ"/>
        </w:rPr>
      </w:pPr>
    </w:p>
    <w:tbl>
      <w:tblPr>
        <w:tblStyle w:val="af5"/>
        <w:tblW w:w="0" w:type="auto"/>
        <w:tblInd w:w="250" w:type="dxa"/>
        <w:tblLook w:val="04A0" w:firstRow="1" w:lastRow="0" w:firstColumn="1" w:lastColumn="0" w:noHBand="0" w:noVBand="1"/>
      </w:tblPr>
      <w:tblGrid>
        <w:gridCol w:w="457"/>
        <w:gridCol w:w="3285"/>
        <w:gridCol w:w="3038"/>
        <w:gridCol w:w="2598"/>
      </w:tblGrid>
      <w:tr w:rsidR="00D03930" w:rsidRPr="00D03930" w14:paraId="73BFEC1F" w14:textId="77777777" w:rsidTr="00563D47">
        <w:tc>
          <w:tcPr>
            <w:tcW w:w="457" w:type="dxa"/>
            <w:vMerge w:val="restart"/>
            <w:vAlign w:val="center"/>
          </w:tcPr>
          <w:p w14:paraId="3822010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3285" w:type="dxa"/>
            <w:vMerge w:val="restart"/>
            <w:vAlign w:val="center"/>
          </w:tcPr>
          <w:p w14:paraId="0B8F650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Химический элемент</w:t>
            </w:r>
          </w:p>
        </w:tc>
        <w:tc>
          <w:tcPr>
            <w:tcW w:w="5636" w:type="dxa"/>
            <w:gridSpan w:val="2"/>
            <w:vAlign w:val="center"/>
          </w:tcPr>
          <w:p w14:paraId="1724A44D" w14:textId="77777777" w:rsidR="0064393D" w:rsidRPr="00D03930" w:rsidRDefault="0064393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Содержание (мг/кг</w:t>
            </w:r>
            <w:r w:rsidRPr="00D03930">
              <w:rPr>
                <w:rFonts w:ascii="Times New Roman" w:hAnsi="Times New Roman" w:cs="Times New Roman"/>
                <w:sz w:val="24"/>
                <w:szCs w:val="24"/>
                <w:lang w:val="ru-RU"/>
              </w:rPr>
              <w:t>)</w:t>
            </w:r>
          </w:p>
        </w:tc>
      </w:tr>
      <w:tr w:rsidR="00D03930" w:rsidRPr="00D03930" w14:paraId="2167D748" w14:textId="77777777" w:rsidTr="00563D47">
        <w:tc>
          <w:tcPr>
            <w:tcW w:w="457" w:type="dxa"/>
            <w:vMerge/>
            <w:vAlign w:val="center"/>
          </w:tcPr>
          <w:p w14:paraId="24D24C69" w14:textId="77777777" w:rsidR="0064393D" w:rsidRPr="00D03930" w:rsidRDefault="0064393D" w:rsidP="00101908">
            <w:pPr>
              <w:jc w:val="center"/>
              <w:rPr>
                <w:rFonts w:ascii="Times New Roman" w:hAnsi="Times New Roman" w:cs="Times New Roman"/>
                <w:sz w:val="24"/>
                <w:szCs w:val="24"/>
                <w:lang w:val="kk-KZ"/>
              </w:rPr>
            </w:pPr>
          </w:p>
        </w:tc>
        <w:tc>
          <w:tcPr>
            <w:tcW w:w="3285" w:type="dxa"/>
            <w:vMerge/>
            <w:vAlign w:val="center"/>
          </w:tcPr>
          <w:p w14:paraId="32CA2865" w14:textId="77777777" w:rsidR="0064393D" w:rsidRPr="00D03930" w:rsidRDefault="0064393D" w:rsidP="00101908">
            <w:pPr>
              <w:jc w:val="center"/>
              <w:rPr>
                <w:rFonts w:ascii="Times New Roman" w:hAnsi="Times New Roman" w:cs="Times New Roman"/>
                <w:sz w:val="24"/>
                <w:szCs w:val="24"/>
                <w:lang w:val="kk-KZ"/>
              </w:rPr>
            </w:pPr>
          </w:p>
        </w:tc>
        <w:tc>
          <w:tcPr>
            <w:tcW w:w="3038" w:type="dxa"/>
            <w:vAlign w:val="center"/>
          </w:tcPr>
          <w:p w14:paraId="114BE5BB" w14:textId="53E50EC7" w:rsidR="0064393D" w:rsidRPr="00D03930" w:rsidRDefault="0064393D" w:rsidP="00FD384D">
            <w:pPr>
              <w:jc w:val="center"/>
              <w:rPr>
                <w:rFonts w:ascii="Times New Roman" w:hAnsi="Times New Roman" w:cs="Times New Roman"/>
                <w:sz w:val="24"/>
                <w:szCs w:val="24"/>
                <w:lang w:val="kk-KZ"/>
              </w:rPr>
            </w:pPr>
            <w:r w:rsidRPr="00D03930">
              <w:rPr>
                <w:rFonts w:ascii="Times New Roman" w:hAnsi="Times New Roman" w:cs="Times New Roman"/>
                <w:i/>
                <w:iCs/>
                <w:sz w:val="24"/>
                <w:szCs w:val="24"/>
                <w:lang w:val="kk-KZ"/>
              </w:rPr>
              <w:t>Filipendula vulgaris</w:t>
            </w:r>
            <w:r w:rsidRPr="00D03930">
              <w:rPr>
                <w:rFonts w:ascii="Times New Roman" w:hAnsi="Times New Roman" w:cs="Times New Roman"/>
                <w:sz w:val="24"/>
                <w:szCs w:val="24"/>
                <w:lang w:val="kk-KZ"/>
              </w:rPr>
              <w:t xml:space="preserve"> </w:t>
            </w:r>
          </w:p>
        </w:tc>
        <w:tc>
          <w:tcPr>
            <w:tcW w:w="2598" w:type="dxa"/>
            <w:vAlign w:val="center"/>
          </w:tcPr>
          <w:p w14:paraId="7E97D232" w14:textId="3924B71A" w:rsidR="0064393D" w:rsidRPr="00D03930" w:rsidRDefault="0064393D" w:rsidP="00FD384D">
            <w:pPr>
              <w:jc w:val="center"/>
              <w:rPr>
                <w:rFonts w:ascii="Times New Roman" w:hAnsi="Times New Roman" w:cs="Times New Roman"/>
                <w:sz w:val="24"/>
                <w:szCs w:val="24"/>
                <w:lang w:val="kk-KZ"/>
              </w:rPr>
            </w:pPr>
            <w:r w:rsidRPr="00D03930">
              <w:rPr>
                <w:rFonts w:ascii="Times New Roman" w:hAnsi="Times New Roman" w:cs="Times New Roman"/>
                <w:i/>
                <w:iCs/>
                <w:sz w:val="24"/>
                <w:szCs w:val="24"/>
                <w:lang w:val="kk-KZ"/>
              </w:rPr>
              <w:t>Filipendula ulmaria</w:t>
            </w:r>
            <w:r w:rsidRPr="00D03930">
              <w:rPr>
                <w:rFonts w:ascii="Times New Roman" w:hAnsi="Times New Roman" w:cs="Times New Roman"/>
                <w:sz w:val="24"/>
                <w:szCs w:val="24"/>
                <w:lang w:val="kk-KZ"/>
              </w:rPr>
              <w:t xml:space="preserve"> </w:t>
            </w:r>
          </w:p>
        </w:tc>
      </w:tr>
      <w:tr w:rsidR="00D03930" w:rsidRPr="00D03930" w14:paraId="64392D25" w14:textId="77777777" w:rsidTr="00563D47">
        <w:tc>
          <w:tcPr>
            <w:tcW w:w="457" w:type="dxa"/>
            <w:vAlign w:val="center"/>
          </w:tcPr>
          <w:p w14:paraId="27BA963C"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3285" w:type="dxa"/>
            <w:shd w:val="clear" w:color="auto" w:fill="auto"/>
            <w:vAlign w:val="center"/>
          </w:tcPr>
          <w:p w14:paraId="3C2254A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3038" w:type="dxa"/>
            <w:shd w:val="clear" w:color="auto" w:fill="auto"/>
            <w:vAlign w:val="center"/>
          </w:tcPr>
          <w:p w14:paraId="0C16C19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598" w:type="dxa"/>
            <w:shd w:val="clear" w:color="auto" w:fill="auto"/>
            <w:vAlign w:val="center"/>
          </w:tcPr>
          <w:p w14:paraId="600CC046"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r>
      <w:tr w:rsidR="00D03930" w:rsidRPr="00D03930" w14:paraId="7F90B8B6" w14:textId="77777777" w:rsidTr="00563D47">
        <w:tc>
          <w:tcPr>
            <w:tcW w:w="457" w:type="dxa"/>
            <w:vAlign w:val="center"/>
          </w:tcPr>
          <w:p w14:paraId="0085DDF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3285" w:type="dxa"/>
            <w:shd w:val="clear" w:color="auto" w:fill="auto"/>
            <w:vAlign w:val="center"/>
          </w:tcPr>
          <w:p w14:paraId="2AA18B20" w14:textId="77777777" w:rsidR="0064393D" w:rsidRPr="00D03930" w:rsidRDefault="0064393D" w:rsidP="00101908">
            <w:pPr>
              <w:jc w:val="center"/>
              <w:rPr>
                <w:rFonts w:ascii="Times New Roman" w:hAnsi="Times New Roman" w:cs="Times New Roman"/>
                <w:sz w:val="24"/>
                <w:szCs w:val="24"/>
              </w:rPr>
            </w:pPr>
            <w:r w:rsidRPr="00D03930">
              <w:rPr>
                <w:rFonts w:ascii="Times New Roman" w:hAnsi="Times New Roman" w:cs="Times New Roman"/>
                <w:sz w:val="24"/>
                <w:szCs w:val="24"/>
              </w:rPr>
              <w:t>Алюминий</w:t>
            </w:r>
          </w:p>
        </w:tc>
        <w:tc>
          <w:tcPr>
            <w:tcW w:w="3038" w:type="dxa"/>
            <w:shd w:val="clear" w:color="auto" w:fill="auto"/>
            <w:vAlign w:val="center"/>
          </w:tcPr>
          <w:p w14:paraId="12631329" w14:textId="77777777" w:rsidR="0064393D" w:rsidRPr="00D03930" w:rsidRDefault="0064393D" w:rsidP="00101908">
            <w:pPr>
              <w:jc w:val="center"/>
              <w:rPr>
                <w:rFonts w:ascii="Times New Roman" w:hAnsi="Times New Roman" w:cs="Times New Roman"/>
                <w:sz w:val="24"/>
                <w:szCs w:val="24"/>
              </w:rPr>
            </w:pPr>
            <w:r w:rsidRPr="00D03930">
              <w:rPr>
                <w:rFonts w:ascii="Times New Roman" w:hAnsi="Times New Roman" w:cs="Times New Roman"/>
                <w:sz w:val="24"/>
                <w:szCs w:val="24"/>
              </w:rPr>
              <w:t>2946</w:t>
            </w:r>
          </w:p>
        </w:tc>
        <w:tc>
          <w:tcPr>
            <w:tcW w:w="2598" w:type="dxa"/>
            <w:shd w:val="clear" w:color="auto" w:fill="auto"/>
            <w:vAlign w:val="center"/>
          </w:tcPr>
          <w:p w14:paraId="7DE2C446" w14:textId="77777777" w:rsidR="0064393D" w:rsidRPr="00D03930" w:rsidRDefault="0064393D" w:rsidP="00101908">
            <w:pPr>
              <w:jc w:val="center"/>
              <w:rPr>
                <w:rFonts w:ascii="Times New Roman" w:hAnsi="Times New Roman" w:cs="Times New Roman"/>
                <w:sz w:val="24"/>
                <w:szCs w:val="24"/>
              </w:rPr>
            </w:pPr>
            <w:r w:rsidRPr="00D03930">
              <w:rPr>
                <w:rFonts w:ascii="Times New Roman" w:hAnsi="Times New Roman" w:cs="Times New Roman"/>
                <w:sz w:val="24"/>
                <w:szCs w:val="24"/>
              </w:rPr>
              <w:t>2446</w:t>
            </w:r>
          </w:p>
        </w:tc>
      </w:tr>
      <w:tr w:rsidR="00D03930" w:rsidRPr="00D03930" w14:paraId="4582386B" w14:textId="77777777" w:rsidTr="00563D47">
        <w:tc>
          <w:tcPr>
            <w:tcW w:w="457" w:type="dxa"/>
            <w:vAlign w:val="center"/>
          </w:tcPr>
          <w:p w14:paraId="6E0B0956"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3285" w:type="dxa"/>
            <w:shd w:val="clear" w:color="auto" w:fill="auto"/>
            <w:vAlign w:val="center"/>
          </w:tcPr>
          <w:p w14:paraId="387225B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Барий</w:t>
            </w:r>
          </w:p>
        </w:tc>
        <w:tc>
          <w:tcPr>
            <w:tcW w:w="3038" w:type="dxa"/>
            <w:shd w:val="clear" w:color="auto" w:fill="auto"/>
            <w:vAlign w:val="center"/>
          </w:tcPr>
          <w:p w14:paraId="0E1EF3D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24</w:t>
            </w:r>
          </w:p>
        </w:tc>
        <w:tc>
          <w:tcPr>
            <w:tcW w:w="2598" w:type="dxa"/>
            <w:shd w:val="clear" w:color="auto" w:fill="auto"/>
            <w:vAlign w:val="center"/>
          </w:tcPr>
          <w:p w14:paraId="547C743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36</w:t>
            </w:r>
          </w:p>
        </w:tc>
      </w:tr>
      <w:tr w:rsidR="00D03930" w:rsidRPr="00D03930" w14:paraId="7B97C051" w14:textId="77777777" w:rsidTr="00563D47">
        <w:tc>
          <w:tcPr>
            <w:tcW w:w="457" w:type="dxa"/>
            <w:vAlign w:val="center"/>
          </w:tcPr>
          <w:p w14:paraId="2FBB38B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3285" w:type="dxa"/>
            <w:shd w:val="clear" w:color="auto" w:fill="auto"/>
            <w:vAlign w:val="center"/>
          </w:tcPr>
          <w:p w14:paraId="3C7A8D4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Бериллий</w:t>
            </w:r>
          </w:p>
        </w:tc>
        <w:tc>
          <w:tcPr>
            <w:tcW w:w="3038" w:type="dxa"/>
            <w:shd w:val="clear" w:color="auto" w:fill="auto"/>
            <w:vAlign w:val="center"/>
          </w:tcPr>
          <w:p w14:paraId="448AD8B9"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&lt;0,05</w:t>
            </w:r>
          </w:p>
        </w:tc>
        <w:tc>
          <w:tcPr>
            <w:tcW w:w="2598" w:type="dxa"/>
            <w:shd w:val="clear" w:color="auto" w:fill="auto"/>
            <w:vAlign w:val="center"/>
          </w:tcPr>
          <w:p w14:paraId="1DA91BA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&lt;0,05</w:t>
            </w:r>
          </w:p>
        </w:tc>
      </w:tr>
      <w:tr w:rsidR="00D03930" w:rsidRPr="00D03930" w14:paraId="76D5E5E9" w14:textId="77777777" w:rsidTr="00563D47">
        <w:tc>
          <w:tcPr>
            <w:tcW w:w="457" w:type="dxa"/>
            <w:vAlign w:val="center"/>
          </w:tcPr>
          <w:p w14:paraId="07B9E907"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3285" w:type="dxa"/>
            <w:shd w:val="clear" w:color="auto" w:fill="auto"/>
            <w:vAlign w:val="center"/>
          </w:tcPr>
          <w:p w14:paraId="022D5FE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Бор</w:t>
            </w:r>
          </w:p>
        </w:tc>
        <w:tc>
          <w:tcPr>
            <w:tcW w:w="3038" w:type="dxa"/>
            <w:shd w:val="clear" w:color="auto" w:fill="auto"/>
            <w:vAlign w:val="center"/>
          </w:tcPr>
          <w:p w14:paraId="21C5CB49"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w:t>
            </w:r>
          </w:p>
        </w:tc>
        <w:tc>
          <w:tcPr>
            <w:tcW w:w="2598" w:type="dxa"/>
            <w:shd w:val="clear" w:color="auto" w:fill="auto"/>
            <w:vAlign w:val="center"/>
          </w:tcPr>
          <w:p w14:paraId="3C146E3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w:t>
            </w:r>
          </w:p>
        </w:tc>
      </w:tr>
      <w:tr w:rsidR="00D03930" w:rsidRPr="00D03930" w14:paraId="341E5713" w14:textId="77777777" w:rsidTr="00563D47">
        <w:tc>
          <w:tcPr>
            <w:tcW w:w="457" w:type="dxa"/>
            <w:vAlign w:val="center"/>
          </w:tcPr>
          <w:p w14:paraId="06E20DF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3285" w:type="dxa"/>
            <w:shd w:val="clear" w:color="auto" w:fill="auto"/>
            <w:vAlign w:val="center"/>
          </w:tcPr>
          <w:p w14:paraId="293F5D9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Ванадий</w:t>
            </w:r>
          </w:p>
        </w:tc>
        <w:tc>
          <w:tcPr>
            <w:tcW w:w="3038" w:type="dxa"/>
            <w:shd w:val="clear" w:color="auto" w:fill="auto"/>
            <w:vAlign w:val="center"/>
          </w:tcPr>
          <w:p w14:paraId="7EF5D93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389B2D1C"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291BA369" w14:textId="77777777" w:rsidTr="00563D47">
        <w:tc>
          <w:tcPr>
            <w:tcW w:w="457" w:type="dxa"/>
            <w:vAlign w:val="center"/>
          </w:tcPr>
          <w:p w14:paraId="30E857D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6</w:t>
            </w:r>
          </w:p>
        </w:tc>
        <w:tc>
          <w:tcPr>
            <w:tcW w:w="3285" w:type="dxa"/>
            <w:shd w:val="clear" w:color="auto" w:fill="auto"/>
            <w:vAlign w:val="center"/>
          </w:tcPr>
          <w:p w14:paraId="5C7FADCC"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Висмут</w:t>
            </w:r>
          </w:p>
        </w:tc>
        <w:tc>
          <w:tcPr>
            <w:tcW w:w="3038" w:type="dxa"/>
            <w:shd w:val="clear" w:color="auto" w:fill="auto"/>
            <w:vAlign w:val="center"/>
          </w:tcPr>
          <w:p w14:paraId="293B564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6468F213"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25BBBB86" w14:textId="77777777" w:rsidTr="00563D47">
        <w:tc>
          <w:tcPr>
            <w:tcW w:w="457" w:type="dxa"/>
            <w:vAlign w:val="center"/>
          </w:tcPr>
          <w:p w14:paraId="2458CB3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7</w:t>
            </w:r>
          </w:p>
        </w:tc>
        <w:tc>
          <w:tcPr>
            <w:tcW w:w="3285" w:type="dxa"/>
            <w:shd w:val="clear" w:color="auto" w:fill="auto"/>
            <w:vAlign w:val="center"/>
          </w:tcPr>
          <w:p w14:paraId="7D77B45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Вольфрам</w:t>
            </w:r>
          </w:p>
        </w:tc>
        <w:tc>
          <w:tcPr>
            <w:tcW w:w="3038" w:type="dxa"/>
            <w:shd w:val="clear" w:color="auto" w:fill="auto"/>
            <w:vAlign w:val="center"/>
          </w:tcPr>
          <w:p w14:paraId="744D9D5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609A97B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35E3E360" w14:textId="77777777" w:rsidTr="00563D47">
        <w:tc>
          <w:tcPr>
            <w:tcW w:w="457" w:type="dxa"/>
            <w:vAlign w:val="center"/>
          </w:tcPr>
          <w:p w14:paraId="2E15CE4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8</w:t>
            </w:r>
          </w:p>
        </w:tc>
        <w:tc>
          <w:tcPr>
            <w:tcW w:w="3285" w:type="dxa"/>
            <w:shd w:val="clear" w:color="auto" w:fill="auto"/>
            <w:vAlign w:val="center"/>
          </w:tcPr>
          <w:p w14:paraId="1598833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Галлий</w:t>
            </w:r>
          </w:p>
        </w:tc>
        <w:tc>
          <w:tcPr>
            <w:tcW w:w="3038" w:type="dxa"/>
            <w:shd w:val="clear" w:color="auto" w:fill="auto"/>
            <w:vAlign w:val="center"/>
          </w:tcPr>
          <w:p w14:paraId="16EFB37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04C5DE0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03F0CA7C" w14:textId="77777777" w:rsidTr="00563D47">
        <w:tc>
          <w:tcPr>
            <w:tcW w:w="457" w:type="dxa"/>
            <w:vAlign w:val="center"/>
          </w:tcPr>
          <w:p w14:paraId="0296A72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9</w:t>
            </w:r>
          </w:p>
        </w:tc>
        <w:tc>
          <w:tcPr>
            <w:tcW w:w="3285" w:type="dxa"/>
            <w:shd w:val="clear" w:color="auto" w:fill="auto"/>
            <w:vAlign w:val="center"/>
          </w:tcPr>
          <w:p w14:paraId="68965AE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Гафний</w:t>
            </w:r>
          </w:p>
        </w:tc>
        <w:tc>
          <w:tcPr>
            <w:tcW w:w="3038" w:type="dxa"/>
            <w:shd w:val="clear" w:color="auto" w:fill="auto"/>
            <w:vAlign w:val="center"/>
          </w:tcPr>
          <w:p w14:paraId="6B2944E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9,0</w:t>
            </w:r>
          </w:p>
        </w:tc>
        <w:tc>
          <w:tcPr>
            <w:tcW w:w="2598" w:type="dxa"/>
            <w:shd w:val="clear" w:color="auto" w:fill="auto"/>
            <w:vAlign w:val="center"/>
          </w:tcPr>
          <w:p w14:paraId="29462B1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9,1</w:t>
            </w:r>
          </w:p>
        </w:tc>
      </w:tr>
      <w:tr w:rsidR="00D03930" w:rsidRPr="00D03930" w14:paraId="07903F91" w14:textId="77777777" w:rsidTr="00563D47">
        <w:tc>
          <w:tcPr>
            <w:tcW w:w="457" w:type="dxa"/>
            <w:vAlign w:val="center"/>
          </w:tcPr>
          <w:p w14:paraId="4794AD7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w:t>
            </w:r>
          </w:p>
        </w:tc>
        <w:tc>
          <w:tcPr>
            <w:tcW w:w="3285" w:type="dxa"/>
            <w:shd w:val="clear" w:color="auto" w:fill="auto"/>
            <w:vAlign w:val="center"/>
          </w:tcPr>
          <w:p w14:paraId="2DCEC34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Германий</w:t>
            </w:r>
          </w:p>
        </w:tc>
        <w:tc>
          <w:tcPr>
            <w:tcW w:w="3038" w:type="dxa"/>
            <w:shd w:val="clear" w:color="auto" w:fill="auto"/>
            <w:vAlign w:val="center"/>
          </w:tcPr>
          <w:p w14:paraId="70277FD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365F782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3419A88F" w14:textId="77777777" w:rsidTr="00563D47">
        <w:tc>
          <w:tcPr>
            <w:tcW w:w="457" w:type="dxa"/>
            <w:vAlign w:val="center"/>
          </w:tcPr>
          <w:p w14:paraId="43E34C4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11</w:t>
            </w:r>
          </w:p>
        </w:tc>
        <w:tc>
          <w:tcPr>
            <w:tcW w:w="3285" w:type="dxa"/>
            <w:shd w:val="clear" w:color="auto" w:fill="auto"/>
            <w:vAlign w:val="center"/>
          </w:tcPr>
          <w:p w14:paraId="01F23F4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Железо</w:t>
            </w:r>
          </w:p>
        </w:tc>
        <w:tc>
          <w:tcPr>
            <w:tcW w:w="3038" w:type="dxa"/>
            <w:shd w:val="clear" w:color="auto" w:fill="auto"/>
            <w:vAlign w:val="center"/>
          </w:tcPr>
          <w:p w14:paraId="45712C9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579</w:t>
            </w:r>
          </w:p>
        </w:tc>
        <w:tc>
          <w:tcPr>
            <w:tcW w:w="2598" w:type="dxa"/>
            <w:shd w:val="clear" w:color="auto" w:fill="auto"/>
            <w:vAlign w:val="center"/>
          </w:tcPr>
          <w:p w14:paraId="21C8EC3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522</w:t>
            </w:r>
          </w:p>
        </w:tc>
      </w:tr>
      <w:tr w:rsidR="00D03930" w:rsidRPr="00D03930" w14:paraId="0D0C6E19" w14:textId="77777777" w:rsidTr="00563D47">
        <w:tc>
          <w:tcPr>
            <w:tcW w:w="457" w:type="dxa"/>
            <w:vAlign w:val="center"/>
          </w:tcPr>
          <w:p w14:paraId="5764357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12</w:t>
            </w:r>
          </w:p>
        </w:tc>
        <w:tc>
          <w:tcPr>
            <w:tcW w:w="3285" w:type="dxa"/>
            <w:shd w:val="clear" w:color="auto" w:fill="auto"/>
            <w:vAlign w:val="center"/>
          </w:tcPr>
          <w:p w14:paraId="3A64D773"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Золото</w:t>
            </w:r>
          </w:p>
        </w:tc>
        <w:tc>
          <w:tcPr>
            <w:tcW w:w="3038" w:type="dxa"/>
            <w:shd w:val="clear" w:color="auto" w:fill="auto"/>
            <w:vAlign w:val="center"/>
          </w:tcPr>
          <w:p w14:paraId="49AA24D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&lt;100</w:t>
            </w:r>
          </w:p>
        </w:tc>
        <w:tc>
          <w:tcPr>
            <w:tcW w:w="2598" w:type="dxa"/>
            <w:shd w:val="clear" w:color="auto" w:fill="auto"/>
            <w:vAlign w:val="center"/>
          </w:tcPr>
          <w:p w14:paraId="1F54A36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&lt;100</w:t>
            </w:r>
          </w:p>
        </w:tc>
      </w:tr>
      <w:tr w:rsidR="00D03930" w:rsidRPr="00D03930" w14:paraId="7E49DF70" w14:textId="77777777" w:rsidTr="00563D47">
        <w:tc>
          <w:tcPr>
            <w:tcW w:w="457" w:type="dxa"/>
            <w:vAlign w:val="center"/>
          </w:tcPr>
          <w:p w14:paraId="30E86ED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13</w:t>
            </w:r>
          </w:p>
        </w:tc>
        <w:tc>
          <w:tcPr>
            <w:tcW w:w="3285" w:type="dxa"/>
            <w:shd w:val="clear" w:color="auto" w:fill="auto"/>
            <w:vAlign w:val="center"/>
          </w:tcPr>
          <w:p w14:paraId="5FF17CC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Индий</w:t>
            </w:r>
          </w:p>
        </w:tc>
        <w:tc>
          <w:tcPr>
            <w:tcW w:w="3038" w:type="dxa"/>
            <w:shd w:val="clear" w:color="auto" w:fill="auto"/>
            <w:vAlign w:val="center"/>
          </w:tcPr>
          <w:p w14:paraId="4E4BF6F7"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534E4F6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07144C9B" w14:textId="77777777" w:rsidTr="00563D47">
        <w:tc>
          <w:tcPr>
            <w:tcW w:w="457" w:type="dxa"/>
            <w:vAlign w:val="center"/>
          </w:tcPr>
          <w:p w14:paraId="730DB98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14</w:t>
            </w:r>
          </w:p>
        </w:tc>
        <w:tc>
          <w:tcPr>
            <w:tcW w:w="3285" w:type="dxa"/>
            <w:shd w:val="clear" w:color="auto" w:fill="auto"/>
            <w:vAlign w:val="center"/>
          </w:tcPr>
          <w:p w14:paraId="70937B5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Иттербий</w:t>
            </w:r>
          </w:p>
        </w:tc>
        <w:tc>
          <w:tcPr>
            <w:tcW w:w="3038" w:type="dxa"/>
            <w:shd w:val="clear" w:color="auto" w:fill="auto"/>
            <w:vAlign w:val="center"/>
          </w:tcPr>
          <w:p w14:paraId="64EF5F7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4E2F491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2439CB5A" w14:textId="77777777" w:rsidTr="00563D47">
        <w:tc>
          <w:tcPr>
            <w:tcW w:w="457" w:type="dxa"/>
            <w:vAlign w:val="center"/>
          </w:tcPr>
          <w:p w14:paraId="30CB87D6"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15</w:t>
            </w:r>
          </w:p>
        </w:tc>
        <w:tc>
          <w:tcPr>
            <w:tcW w:w="3285" w:type="dxa"/>
            <w:shd w:val="clear" w:color="auto" w:fill="auto"/>
            <w:vAlign w:val="center"/>
          </w:tcPr>
          <w:p w14:paraId="0B26F90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Иттрий</w:t>
            </w:r>
          </w:p>
        </w:tc>
        <w:tc>
          <w:tcPr>
            <w:tcW w:w="3038" w:type="dxa"/>
            <w:shd w:val="clear" w:color="auto" w:fill="auto"/>
            <w:vAlign w:val="center"/>
          </w:tcPr>
          <w:p w14:paraId="712D5F8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1,6</w:t>
            </w:r>
          </w:p>
        </w:tc>
        <w:tc>
          <w:tcPr>
            <w:tcW w:w="2598" w:type="dxa"/>
            <w:shd w:val="clear" w:color="auto" w:fill="auto"/>
            <w:vAlign w:val="center"/>
          </w:tcPr>
          <w:p w14:paraId="74B6CF4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0,9</w:t>
            </w:r>
          </w:p>
        </w:tc>
      </w:tr>
      <w:tr w:rsidR="00D03930" w:rsidRPr="00D03930" w14:paraId="51D06C83" w14:textId="77777777" w:rsidTr="00563D47">
        <w:tc>
          <w:tcPr>
            <w:tcW w:w="457" w:type="dxa"/>
            <w:vAlign w:val="center"/>
          </w:tcPr>
          <w:p w14:paraId="583B1456"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16</w:t>
            </w:r>
          </w:p>
        </w:tc>
        <w:tc>
          <w:tcPr>
            <w:tcW w:w="3285" w:type="dxa"/>
            <w:shd w:val="clear" w:color="auto" w:fill="auto"/>
            <w:vAlign w:val="center"/>
          </w:tcPr>
          <w:p w14:paraId="6D87FC8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Кадмий</w:t>
            </w:r>
          </w:p>
        </w:tc>
        <w:tc>
          <w:tcPr>
            <w:tcW w:w="3038" w:type="dxa"/>
            <w:shd w:val="clear" w:color="auto" w:fill="auto"/>
            <w:vAlign w:val="center"/>
          </w:tcPr>
          <w:p w14:paraId="14EEFC3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&lt;0,05</w:t>
            </w:r>
          </w:p>
        </w:tc>
        <w:tc>
          <w:tcPr>
            <w:tcW w:w="2598" w:type="dxa"/>
            <w:shd w:val="clear" w:color="auto" w:fill="auto"/>
            <w:vAlign w:val="center"/>
          </w:tcPr>
          <w:p w14:paraId="2F4DAC1C"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&lt;0,05</w:t>
            </w:r>
          </w:p>
        </w:tc>
      </w:tr>
      <w:tr w:rsidR="00D03930" w:rsidRPr="00D03930" w14:paraId="29BF08FE" w14:textId="77777777" w:rsidTr="00563D47">
        <w:tc>
          <w:tcPr>
            <w:tcW w:w="457" w:type="dxa"/>
            <w:vAlign w:val="center"/>
          </w:tcPr>
          <w:p w14:paraId="43DFBC39"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17</w:t>
            </w:r>
          </w:p>
        </w:tc>
        <w:tc>
          <w:tcPr>
            <w:tcW w:w="3285" w:type="dxa"/>
            <w:shd w:val="clear" w:color="auto" w:fill="auto"/>
            <w:vAlign w:val="center"/>
          </w:tcPr>
          <w:p w14:paraId="7944C05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Кобальт</w:t>
            </w:r>
          </w:p>
        </w:tc>
        <w:tc>
          <w:tcPr>
            <w:tcW w:w="3038" w:type="dxa"/>
            <w:shd w:val="clear" w:color="auto" w:fill="auto"/>
            <w:vAlign w:val="center"/>
          </w:tcPr>
          <w:p w14:paraId="5D94413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0,3</w:t>
            </w:r>
          </w:p>
        </w:tc>
        <w:tc>
          <w:tcPr>
            <w:tcW w:w="2598" w:type="dxa"/>
            <w:shd w:val="clear" w:color="auto" w:fill="auto"/>
            <w:vAlign w:val="center"/>
          </w:tcPr>
          <w:p w14:paraId="1B97CDC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0,5</w:t>
            </w:r>
          </w:p>
        </w:tc>
      </w:tr>
      <w:tr w:rsidR="00D03930" w:rsidRPr="00D03930" w14:paraId="0B8613F9" w14:textId="77777777" w:rsidTr="00563D47">
        <w:tc>
          <w:tcPr>
            <w:tcW w:w="457" w:type="dxa"/>
            <w:vAlign w:val="center"/>
          </w:tcPr>
          <w:p w14:paraId="20C8B1B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18</w:t>
            </w:r>
          </w:p>
        </w:tc>
        <w:tc>
          <w:tcPr>
            <w:tcW w:w="3285" w:type="dxa"/>
            <w:shd w:val="clear" w:color="auto" w:fill="auto"/>
            <w:vAlign w:val="center"/>
          </w:tcPr>
          <w:p w14:paraId="4E57AC13"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Лантан</w:t>
            </w:r>
          </w:p>
        </w:tc>
        <w:tc>
          <w:tcPr>
            <w:tcW w:w="3038" w:type="dxa"/>
            <w:shd w:val="clear" w:color="auto" w:fill="auto"/>
            <w:vAlign w:val="center"/>
          </w:tcPr>
          <w:p w14:paraId="14713DE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3,32</w:t>
            </w:r>
          </w:p>
        </w:tc>
        <w:tc>
          <w:tcPr>
            <w:tcW w:w="2598" w:type="dxa"/>
            <w:shd w:val="clear" w:color="auto" w:fill="auto"/>
            <w:vAlign w:val="center"/>
          </w:tcPr>
          <w:p w14:paraId="575FA69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2,43</w:t>
            </w:r>
          </w:p>
        </w:tc>
      </w:tr>
      <w:tr w:rsidR="00D03930" w:rsidRPr="00D03930" w14:paraId="7C041775" w14:textId="77777777" w:rsidTr="00563D47">
        <w:tc>
          <w:tcPr>
            <w:tcW w:w="457" w:type="dxa"/>
            <w:vAlign w:val="center"/>
          </w:tcPr>
          <w:p w14:paraId="31B8DE4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19</w:t>
            </w:r>
          </w:p>
        </w:tc>
        <w:tc>
          <w:tcPr>
            <w:tcW w:w="3285" w:type="dxa"/>
            <w:shd w:val="clear" w:color="auto" w:fill="auto"/>
            <w:vAlign w:val="center"/>
          </w:tcPr>
          <w:p w14:paraId="1C33DA5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Литий</w:t>
            </w:r>
          </w:p>
        </w:tc>
        <w:tc>
          <w:tcPr>
            <w:tcW w:w="3038" w:type="dxa"/>
            <w:shd w:val="clear" w:color="auto" w:fill="auto"/>
            <w:vAlign w:val="center"/>
          </w:tcPr>
          <w:p w14:paraId="0C4C8E0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1,7</w:t>
            </w:r>
          </w:p>
        </w:tc>
        <w:tc>
          <w:tcPr>
            <w:tcW w:w="2598" w:type="dxa"/>
            <w:shd w:val="clear" w:color="auto" w:fill="auto"/>
            <w:vAlign w:val="center"/>
          </w:tcPr>
          <w:p w14:paraId="6FF097F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1,1</w:t>
            </w:r>
          </w:p>
        </w:tc>
      </w:tr>
      <w:tr w:rsidR="00D03930" w:rsidRPr="00D03930" w14:paraId="27DFF5F9" w14:textId="77777777" w:rsidTr="00563D47">
        <w:tc>
          <w:tcPr>
            <w:tcW w:w="457" w:type="dxa"/>
            <w:vAlign w:val="center"/>
          </w:tcPr>
          <w:p w14:paraId="4404CD3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20</w:t>
            </w:r>
          </w:p>
        </w:tc>
        <w:tc>
          <w:tcPr>
            <w:tcW w:w="3285" w:type="dxa"/>
            <w:shd w:val="clear" w:color="auto" w:fill="auto"/>
            <w:vAlign w:val="center"/>
          </w:tcPr>
          <w:p w14:paraId="07420F4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Марганец</w:t>
            </w:r>
          </w:p>
        </w:tc>
        <w:tc>
          <w:tcPr>
            <w:tcW w:w="3038" w:type="dxa"/>
            <w:shd w:val="clear" w:color="auto" w:fill="auto"/>
            <w:vAlign w:val="center"/>
          </w:tcPr>
          <w:p w14:paraId="0C51BFA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84</w:t>
            </w:r>
          </w:p>
        </w:tc>
        <w:tc>
          <w:tcPr>
            <w:tcW w:w="2598" w:type="dxa"/>
            <w:shd w:val="clear" w:color="auto" w:fill="auto"/>
            <w:vAlign w:val="center"/>
          </w:tcPr>
          <w:p w14:paraId="3732833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128</w:t>
            </w:r>
          </w:p>
        </w:tc>
      </w:tr>
      <w:tr w:rsidR="00D03930" w:rsidRPr="00D03930" w14:paraId="3C05433B" w14:textId="77777777" w:rsidTr="00563D47">
        <w:tc>
          <w:tcPr>
            <w:tcW w:w="457" w:type="dxa"/>
            <w:vAlign w:val="center"/>
          </w:tcPr>
          <w:p w14:paraId="55EC1F0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21</w:t>
            </w:r>
          </w:p>
        </w:tc>
        <w:tc>
          <w:tcPr>
            <w:tcW w:w="3285" w:type="dxa"/>
            <w:shd w:val="clear" w:color="auto" w:fill="auto"/>
            <w:vAlign w:val="center"/>
          </w:tcPr>
          <w:p w14:paraId="5E6E697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Медь</w:t>
            </w:r>
          </w:p>
        </w:tc>
        <w:tc>
          <w:tcPr>
            <w:tcW w:w="3038" w:type="dxa"/>
            <w:shd w:val="clear" w:color="auto" w:fill="auto"/>
            <w:vAlign w:val="center"/>
          </w:tcPr>
          <w:p w14:paraId="4CD1D17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11,9</w:t>
            </w:r>
          </w:p>
        </w:tc>
        <w:tc>
          <w:tcPr>
            <w:tcW w:w="2598" w:type="dxa"/>
            <w:shd w:val="clear" w:color="auto" w:fill="auto"/>
            <w:vAlign w:val="center"/>
          </w:tcPr>
          <w:p w14:paraId="285E12D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22,5</w:t>
            </w:r>
          </w:p>
        </w:tc>
      </w:tr>
      <w:tr w:rsidR="00D03930" w:rsidRPr="00D03930" w14:paraId="24999AD2" w14:textId="77777777" w:rsidTr="00563D47">
        <w:tc>
          <w:tcPr>
            <w:tcW w:w="457" w:type="dxa"/>
            <w:vAlign w:val="center"/>
          </w:tcPr>
          <w:p w14:paraId="30F0FDB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22</w:t>
            </w:r>
          </w:p>
        </w:tc>
        <w:tc>
          <w:tcPr>
            <w:tcW w:w="3285" w:type="dxa"/>
            <w:shd w:val="clear" w:color="auto" w:fill="auto"/>
            <w:vAlign w:val="center"/>
          </w:tcPr>
          <w:p w14:paraId="2841E957"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Молибден</w:t>
            </w:r>
          </w:p>
        </w:tc>
        <w:tc>
          <w:tcPr>
            <w:tcW w:w="3038" w:type="dxa"/>
            <w:shd w:val="clear" w:color="auto" w:fill="auto"/>
            <w:vAlign w:val="center"/>
          </w:tcPr>
          <w:p w14:paraId="03A1674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0,8</w:t>
            </w:r>
          </w:p>
        </w:tc>
        <w:tc>
          <w:tcPr>
            <w:tcW w:w="2598" w:type="dxa"/>
            <w:shd w:val="clear" w:color="auto" w:fill="auto"/>
            <w:vAlign w:val="center"/>
          </w:tcPr>
          <w:p w14:paraId="6202E860"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0,5</w:t>
            </w:r>
          </w:p>
        </w:tc>
      </w:tr>
      <w:tr w:rsidR="00D03930" w:rsidRPr="00D03930" w14:paraId="162B4FD3" w14:textId="77777777" w:rsidTr="00563D47">
        <w:tc>
          <w:tcPr>
            <w:tcW w:w="457" w:type="dxa"/>
            <w:vAlign w:val="center"/>
          </w:tcPr>
          <w:p w14:paraId="33D52C01"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23</w:t>
            </w:r>
          </w:p>
        </w:tc>
        <w:tc>
          <w:tcPr>
            <w:tcW w:w="3285" w:type="dxa"/>
            <w:shd w:val="clear" w:color="auto" w:fill="auto"/>
            <w:vAlign w:val="center"/>
          </w:tcPr>
          <w:p w14:paraId="1405E14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Мышьяк</w:t>
            </w:r>
          </w:p>
        </w:tc>
        <w:tc>
          <w:tcPr>
            <w:tcW w:w="3038" w:type="dxa"/>
            <w:shd w:val="clear" w:color="auto" w:fill="auto"/>
            <w:vAlign w:val="center"/>
          </w:tcPr>
          <w:p w14:paraId="40A136F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03C776F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6267FFB5" w14:textId="77777777" w:rsidTr="00563D47">
        <w:tc>
          <w:tcPr>
            <w:tcW w:w="457" w:type="dxa"/>
            <w:vAlign w:val="center"/>
          </w:tcPr>
          <w:p w14:paraId="16A21BA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24</w:t>
            </w:r>
          </w:p>
        </w:tc>
        <w:tc>
          <w:tcPr>
            <w:tcW w:w="3285" w:type="dxa"/>
            <w:shd w:val="clear" w:color="auto" w:fill="auto"/>
            <w:vAlign w:val="center"/>
          </w:tcPr>
          <w:p w14:paraId="640CCDB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Никель</w:t>
            </w:r>
          </w:p>
        </w:tc>
        <w:tc>
          <w:tcPr>
            <w:tcW w:w="3038" w:type="dxa"/>
            <w:shd w:val="clear" w:color="auto" w:fill="auto"/>
            <w:vAlign w:val="center"/>
          </w:tcPr>
          <w:p w14:paraId="5A3D71D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4,1</w:t>
            </w:r>
          </w:p>
        </w:tc>
        <w:tc>
          <w:tcPr>
            <w:tcW w:w="2598" w:type="dxa"/>
            <w:shd w:val="clear" w:color="auto" w:fill="auto"/>
            <w:vAlign w:val="center"/>
          </w:tcPr>
          <w:p w14:paraId="02466A4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3,8</w:t>
            </w:r>
          </w:p>
        </w:tc>
      </w:tr>
      <w:tr w:rsidR="00D03930" w:rsidRPr="00D03930" w14:paraId="76650722" w14:textId="77777777" w:rsidTr="007F5A4A">
        <w:tc>
          <w:tcPr>
            <w:tcW w:w="457" w:type="dxa"/>
            <w:tcBorders>
              <w:bottom w:val="single" w:sz="4" w:space="0" w:color="auto"/>
            </w:tcBorders>
            <w:vAlign w:val="center"/>
          </w:tcPr>
          <w:p w14:paraId="4AC99B6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25</w:t>
            </w:r>
          </w:p>
        </w:tc>
        <w:tc>
          <w:tcPr>
            <w:tcW w:w="3285" w:type="dxa"/>
            <w:tcBorders>
              <w:bottom w:val="single" w:sz="4" w:space="0" w:color="auto"/>
            </w:tcBorders>
            <w:shd w:val="clear" w:color="auto" w:fill="auto"/>
            <w:vAlign w:val="center"/>
          </w:tcPr>
          <w:p w14:paraId="335B5DF7"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Ниобий</w:t>
            </w:r>
          </w:p>
        </w:tc>
        <w:tc>
          <w:tcPr>
            <w:tcW w:w="3038" w:type="dxa"/>
            <w:tcBorders>
              <w:bottom w:val="single" w:sz="4" w:space="0" w:color="auto"/>
            </w:tcBorders>
            <w:shd w:val="clear" w:color="auto" w:fill="auto"/>
            <w:vAlign w:val="center"/>
          </w:tcPr>
          <w:p w14:paraId="53309243"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tcBorders>
              <w:bottom w:val="single" w:sz="4" w:space="0" w:color="auto"/>
            </w:tcBorders>
            <w:shd w:val="clear" w:color="auto" w:fill="auto"/>
            <w:vAlign w:val="center"/>
          </w:tcPr>
          <w:p w14:paraId="096803C3"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631A14A8" w14:textId="77777777" w:rsidTr="007F5A4A">
        <w:tc>
          <w:tcPr>
            <w:tcW w:w="457" w:type="dxa"/>
            <w:tcBorders>
              <w:bottom w:val="nil"/>
            </w:tcBorders>
            <w:vAlign w:val="center"/>
          </w:tcPr>
          <w:p w14:paraId="5F238A5F" w14:textId="1464DBC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26</w:t>
            </w:r>
          </w:p>
        </w:tc>
        <w:tc>
          <w:tcPr>
            <w:tcW w:w="3285" w:type="dxa"/>
            <w:tcBorders>
              <w:bottom w:val="nil"/>
            </w:tcBorders>
            <w:shd w:val="clear" w:color="auto" w:fill="auto"/>
            <w:vAlign w:val="center"/>
          </w:tcPr>
          <w:p w14:paraId="718043F6" w14:textId="7C502360"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sz w:val="24"/>
                <w:szCs w:val="24"/>
              </w:rPr>
              <w:t>Олово</w:t>
            </w:r>
          </w:p>
        </w:tc>
        <w:tc>
          <w:tcPr>
            <w:tcW w:w="3038" w:type="dxa"/>
            <w:tcBorders>
              <w:bottom w:val="nil"/>
            </w:tcBorders>
            <w:shd w:val="clear" w:color="auto" w:fill="auto"/>
            <w:vAlign w:val="center"/>
          </w:tcPr>
          <w:p w14:paraId="60BC3252" w14:textId="296A2205"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sz w:val="24"/>
                <w:szCs w:val="24"/>
              </w:rPr>
              <w:t>&lt;0,1</w:t>
            </w:r>
          </w:p>
        </w:tc>
        <w:tc>
          <w:tcPr>
            <w:tcW w:w="2598" w:type="dxa"/>
            <w:tcBorders>
              <w:bottom w:val="nil"/>
            </w:tcBorders>
            <w:shd w:val="clear" w:color="auto" w:fill="auto"/>
            <w:vAlign w:val="center"/>
          </w:tcPr>
          <w:p w14:paraId="2EE35AAB" w14:textId="67A7F54D"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sz w:val="24"/>
                <w:szCs w:val="24"/>
              </w:rPr>
              <w:t>&lt;0,1</w:t>
            </w:r>
          </w:p>
        </w:tc>
      </w:tr>
      <w:tr w:rsidR="00D03930" w:rsidRPr="00D03930" w14:paraId="2A1D823A" w14:textId="77777777" w:rsidTr="00563D47">
        <w:tc>
          <w:tcPr>
            <w:tcW w:w="457" w:type="dxa"/>
            <w:vAlign w:val="center"/>
          </w:tcPr>
          <w:p w14:paraId="26C2C505" w14:textId="77777777" w:rsidR="00563D47" w:rsidRPr="00D03930" w:rsidRDefault="00563D4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27</w:t>
            </w:r>
          </w:p>
        </w:tc>
        <w:tc>
          <w:tcPr>
            <w:tcW w:w="3285" w:type="dxa"/>
            <w:shd w:val="clear" w:color="auto" w:fill="auto"/>
            <w:vAlign w:val="center"/>
          </w:tcPr>
          <w:p w14:paraId="190D1381" w14:textId="77777777" w:rsidR="00563D47" w:rsidRPr="00D03930" w:rsidRDefault="00563D4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Платина</w:t>
            </w:r>
          </w:p>
        </w:tc>
        <w:tc>
          <w:tcPr>
            <w:tcW w:w="3038" w:type="dxa"/>
            <w:shd w:val="clear" w:color="auto" w:fill="auto"/>
            <w:vAlign w:val="center"/>
          </w:tcPr>
          <w:p w14:paraId="25B208AB" w14:textId="77777777" w:rsidR="00563D47" w:rsidRPr="00D03930" w:rsidRDefault="00563D4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&lt;100</w:t>
            </w:r>
          </w:p>
        </w:tc>
        <w:tc>
          <w:tcPr>
            <w:tcW w:w="2598" w:type="dxa"/>
            <w:shd w:val="clear" w:color="auto" w:fill="auto"/>
            <w:vAlign w:val="center"/>
          </w:tcPr>
          <w:p w14:paraId="3A034291" w14:textId="77777777" w:rsidR="00563D47" w:rsidRPr="00D03930" w:rsidRDefault="00563D4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&lt;100</w:t>
            </w:r>
          </w:p>
        </w:tc>
      </w:tr>
      <w:tr w:rsidR="00D03930" w:rsidRPr="00D03930" w14:paraId="4067CF5E" w14:textId="77777777" w:rsidTr="00563D47">
        <w:tc>
          <w:tcPr>
            <w:tcW w:w="457" w:type="dxa"/>
            <w:vAlign w:val="center"/>
          </w:tcPr>
          <w:p w14:paraId="037000B8"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w:t>
            </w:r>
          </w:p>
        </w:tc>
        <w:tc>
          <w:tcPr>
            <w:tcW w:w="3285" w:type="dxa"/>
            <w:shd w:val="clear" w:color="auto" w:fill="auto"/>
            <w:vAlign w:val="center"/>
          </w:tcPr>
          <w:p w14:paraId="7AD83C20"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Свинец</w:t>
            </w:r>
          </w:p>
        </w:tc>
        <w:tc>
          <w:tcPr>
            <w:tcW w:w="3038" w:type="dxa"/>
            <w:shd w:val="clear" w:color="auto" w:fill="auto"/>
            <w:vAlign w:val="center"/>
          </w:tcPr>
          <w:p w14:paraId="54879B0C"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0,8</w:t>
            </w:r>
          </w:p>
        </w:tc>
        <w:tc>
          <w:tcPr>
            <w:tcW w:w="2598" w:type="dxa"/>
            <w:shd w:val="clear" w:color="auto" w:fill="auto"/>
            <w:vAlign w:val="center"/>
          </w:tcPr>
          <w:p w14:paraId="71540C46"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p>
        </w:tc>
      </w:tr>
      <w:tr w:rsidR="00D03930" w:rsidRPr="00D03930" w14:paraId="1DF7488A" w14:textId="77777777" w:rsidTr="00563D47">
        <w:tc>
          <w:tcPr>
            <w:tcW w:w="457" w:type="dxa"/>
            <w:vAlign w:val="center"/>
          </w:tcPr>
          <w:p w14:paraId="698B1F64"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29</w:t>
            </w:r>
          </w:p>
        </w:tc>
        <w:tc>
          <w:tcPr>
            <w:tcW w:w="3285" w:type="dxa"/>
            <w:shd w:val="clear" w:color="auto" w:fill="auto"/>
            <w:vAlign w:val="center"/>
          </w:tcPr>
          <w:p w14:paraId="19401BCB"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Селен</w:t>
            </w:r>
          </w:p>
        </w:tc>
        <w:tc>
          <w:tcPr>
            <w:tcW w:w="3038" w:type="dxa"/>
            <w:shd w:val="clear" w:color="auto" w:fill="auto"/>
            <w:vAlign w:val="center"/>
          </w:tcPr>
          <w:p w14:paraId="4B76F3C4"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2D7288CF"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2E3D4B65" w14:textId="77777777" w:rsidTr="00563D47">
        <w:tc>
          <w:tcPr>
            <w:tcW w:w="457" w:type="dxa"/>
            <w:vAlign w:val="center"/>
          </w:tcPr>
          <w:p w14:paraId="32A699B8"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30</w:t>
            </w:r>
          </w:p>
        </w:tc>
        <w:tc>
          <w:tcPr>
            <w:tcW w:w="3285" w:type="dxa"/>
            <w:shd w:val="clear" w:color="auto" w:fill="auto"/>
            <w:vAlign w:val="center"/>
          </w:tcPr>
          <w:p w14:paraId="3C63FB8A"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Серебро</w:t>
            </w:r>
          </w:p>
        </w:tc>
        <w:tc>
          <w:tcPr>
            <w:tcW w:w="3038" w:type="dxa"/>
            <w:shd w:val="clear" w:color="auto" w:fill="auto"/>
            <w:vAlign w:val="center"/>
          </w:tcPr>
          <w:p w14:paraId="62B5B2D9"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6F9B273D"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526BCAF2" w14:textId="77777777" w:rsidTr="00563D47">
        <w:tc>
          <w:tcPr>
            <w:tcW w:w="457" w:type="dxa"/>
            <w:vAlign w:val="center"/>
          </w:tcPr>
          <w:p w14:paraId="00821B77"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31</w:t>
            </w:r>
          </w:p>
        </w:tc>
        <w:tc>
          <w:tcPr>
            <w:tcW w:w="3285" w:type="dxa"/>
            <w:shd w:val="clear" w:color="auto" w:fill="auto"/>
            <w:vAlign w:val="center"/>
          </w:tcPr>
          <w:p w14:paraId="1A64596F"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Скандий</w:t>
            </w:r>
          </w:p>
        </w:tc>
        <w:tc>
          <w:tcPr>
            <w:tcW w:w="3038" w:type="dxa"/>
            <w:shd w:val="clear" w:color="auto" w:fill="auto"/>
            <w:vAlign w:val="center"/>
          </w:tcPr>
          <w:p w14:paraId="16C7A975"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c>
          <w:tcPr>
            <w:tcW w:w="2598" w:type="dxa"/>
            <w:shd w:val="clear" w:color="auto" w:fill="auto"/>
            <w:vAlign w:val="center"/>
          </w:tcPr>
          <w:p w14:paraId="04BC99FA"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&lt;0,1</w:t>
            </w:r>
          </w:p>
        </w:tc>
      </w:tr>
      <w:tr w:rsidR="00D03930" w:rsidRPr="00D03930" w14:paraId="55B75A37" w14:textId="77777777" w:rsidTr="00563D47">
        <w:tc>
          <w:tcPr>
            <w:tcW w:w="457" w:type="dxa"/>
            <w:tcBorders>
              <w:bottom w:val="single" w:sz="4" w:space="0" w:color="auto"/>
            </w:tcBorders>
            <w:vAlign w:val="center"/>
          </w:tcPr>
          <w:p w14:paraId="0C55942D"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32</w:t>
            </w:r>
          </w:p>
        </w:tc>
        <w:tc>
          <w:tcPr>
            <w:tcW w:w="3285" w:type="dxa"/>
            <w:tcBorders>
              <w:bottom w:val="single" w:sz="4" w:space="0" w:color="auto"/>
            </w:tcBorders>
            <w:shd w:val="clear" w:color="auto" w:fill="auto"/>
            <w:vAlign w:val="center"/>
          </w:tcPr>
          <w:p w14:paraId="4A222D82"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Стронций</w:t>
            </w:r>
          </w:p>
        </w:tc>
        <w:tc>
          <w:tcPr>
            <w:tcW w:w="3038" w:type="dxa"/>
            <w:tcBorders>
              <w:bottom w:val="single" w:sz="4" w:space="0" w:color="auto"/>
            </w:tcBorders>
            <w:shd w:val="clear" w:color="auto" w:fill="auto"/>
            <w:vAlign w:val="center"/>
          </w:tcPr>
          <w:p w14:paraId="1C389FAF"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66,9</w:t>
            </w:r>
          </w:p>
        </w:tc>
        <w:tc>
          <w:tcPr>
            <w:tcW w:w="2598" w:type="dxa"/>
            <w:tcBorders>
              <w:bottom w:val="single" w:sz="4" w:space="0" w:color="auto"/>
            </w:tcBorders>
            <w:shd w:val="clear" w:color="auto" w:fill="auto"/>
            <w:vAlign w:val="center"/>
          </w:tcPr>
          <w:p w14:paraId="4352ACAE"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60,7</w:t>
            </w:r>
          </w:p>
        </w:tc>
      </w:tr>
      <w:tr w:rsidR="00D03930" w:rsidRPr="00D03930" w14:paraId="0C526C9C" w14:textId="77777777" w:rsidTr="00563D47">
        <w:tc>
          <w:tcPr>
            <w:tcW w:w="457" w:type="dxa"/>
            <w:tcBorders>
              <w:top w:val="single" w:sz="4" w:space="0" w:color="auto"/>
              <w:bottom w:val="single" w:sz="4" w:space="0" w:color="auto"/>
              <w:right w:val="single" w:sz="4" w:space="0" w:color="auto"/>
            </w:tcBorders>
            <w:vAlign w:val="center"/>
          </w:tcPr>
          <w:p w14:paraId="760CC2FF"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33</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2A1BABA"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Сурьма</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718568C7"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26119A1F"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r>
      <w:tr w:rsidR="00D03930" w:rsidRPr="00D03930" w14:paraId="527213B0" w14:textId="77777777" w:rsidTr="00563D47">
        <w:tc>
          <w:tcPr>
            <w:tcW w:w="457" w:type="dxa"/>
            <w:tcBorders>
              <w:top w:val="single" w:sz="4" w:space="0" w:color="auto"/>
              <w:bottom w:val="single" w:sz="4" w:space="0" w:color="auto"/>
              <w:right w:val="single" w:sz="4" w:space="0" w:color="auto"/>
            </w:tcBorders>
            <w:vAlign w:val="center"/>
          </w:tcPr>
          <w:p w14:paraId="511D4BE0"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34</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BF4BAD9"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Таллий</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26B0F4F2"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6DB1A0C8"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r>
      <w:tr w:rsidR="00D03930" w:rsidRPr="00D03930" w14:paraId="2307E286" w14:textId="77777777" w:rsidTr="00563D47">
        <w:tc>
          <w:tcPr>
            <w:tcW w:w="457" w:type="dxa"/>
            <w:tcBorders>
              <w:top w:val="single" w:sz="4" w:space="0" w:color="auto"/>
              <w:bottom w:val="single" w:sz="4" w:space="0" w:color="auto"/>
              <w:right w:val="single" w:sz="4" w:space="0" w:color="auto"/>
            </w:tcBorders>
            <w:vAlign w:val="center"/>
          </w:tcPr>
          <w:p w14:paraId="7D6A2AAA"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35</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CF3B2E4"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Теллур</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5C22CDD6"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3E3F7212"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&lt;0,1</w:t>
            </w:r>
          </w:p>
        </w:tc>
      </w:tr>
      <w:tr w:rsidR="00D03930" w:rsidRPr="00D03930" w14:paraId="4B74D2E3" w14:textId="77777777" w:rsidTr="00FD384D">
        <w:tc>
          <w:tcPr>
            <w:tcW w:w="457" w:type="dxa"/>
            <w:tcBorders>
              <w:top w:val="single" w:sz="4" w:space="0" w:color="auto"/>
              <w:bottom w:val="single" w:sz="4" w:space="0" w:color="auto"/>
              <w:right w:val="single" w:sz="4" w:space="0" w:color="auto"/>
            </w:tcBorders>
            <w:vAlign w:val="center"/>
          </w:tcPr>
          <w:p w14:paraId="0089FB30"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36</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4875FF02"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Титан</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71C4CDC3"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16</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26169592"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21</w:t>
            </w:r>
          </w:p>
        </w:tc>
      </w:tr>
      <w:tr w:rsidR="00D03930" w:rsidRPr="00D03930" w14:paraId="2E036389" w14:textId="77777777" w:rsidTr="00FD384D">
        <w:tc>
          <w:tcPr>
            <w:tcW w:w="457" w:type="dxa"/>
            <w:tcBorders>
              <w:top w:val="single" w:sz="4" w:space="0" w:color="auto"/>
              <w:bottom w:val="nil"/>
              <w:right w:val="single" w:sz="4" w:space="0" w:color="auto"/>
            </w:tcBorders>
            <w:vAlign w:val="center"/>
          </w:tcPr>
          <w:p w14:paraId="5BCB27EE"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37</w:t>
            </w:r>
          </w:p>
        </w:tc>
        <w:tc>
          <w:tcPr>
            <w:tcW w:w="3285" w:type="dxa"/>
            <w:tcBorders>
              <w:top w:val="single" w:sz="4" w:space="0" w:color="auto"/>
              <w:left w:val="single" w:sz="4" w:space="0" w:color="auto"/>
              <w:bottom w:val="nil"/>
              <w:right w:val="single" w:sz="4" w:space="0" w:color="auto"/>
            </w:tcBorders>
            <w:shd w:val="clear" w:color="auto" w:fill="auto"/>
            <w:vAlign w:val="center"/>
          </w:tcPr>
          <w:p w14:paraId="1BC7AAA8"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Торий</w:t>
            </w:r>
          </w:p>
        </w:tc>
        <w:tc>
          <w:tcPr>
            <w:tcW w:w="3038" w:type="dxa"/>
            <w:tcBorders>
              <w:top w:val="single" w:sz="4" w:space="0" w:color="auto"/>
              <w:left w:val="single" w:sz="4" w:space="0" w:color="auto"/>
              <w:bottom w:val="nil"/>
              <w:right w:val="single" w:sz="4" w:space="0" w:color="auto"/>
            </w:tcBorders>
            <w:shd w:val="clear" w:color="auto" w:fill="auto"/>
            <w:vAlign w:val="center"/>
          </w:tcPr>
          <w:p w14:paraId="55EAB6A9"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&lt;0,05</w:t>
            </w:r>
          </w:p>
        </w:tc>
        <w:tc>
          <w:tcPr>
            <w:tcW w:w="2598" w:type="dxa"/>
            <w:tcBorders>
              <w:top w:val="single" w:sz="4" w:space="0" w:color="auto"/>
              <w:left w:val="single" w:sz="4" w:space="0" w:color="auto"/>
              <w:bottom w:val="nil"/>
              <w:right w:val="single" w:sz="4" w:space="0" w:color="auto"/>
            </w:tcBorders>
            <w:shd w:val="clear" w:color="auto" w:fill="auto"/>
            <w:vAlign w:val="center"/>
          </w:tcPr>
          <w:p w14:paraId="286E641D"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&lt;0,05</w:t>
            </w:r>
          </w:p>
        </w:tc>
      </w:tr>
      <w:tr w:rsidR="00D03930" w:rsidRPr="00D03930" w14:paraId="5F036375" w14:textId="77777777" w:rsidTr="00FD384D">
        <w:tc>
          <w:tcPr>
            <w:tcW w:w="9378" w:type="dxa"/>
            <w:gridSpan w:val="4"/>
            <w:tcBorders>
              <w:top w:val="nil"/>
              <w:left w:val="nil"/>
              <w:bottom w:val="single" w:sz="4" w:space="0" w:color="auto"/>
              <w:right w:val="nil"/>
            </w:tcBorders>
            <w:vAlign w:val="center"/>
          </w:tcPr>
          <w:p w14:paraId="4B95500C" w14:textId="77777777" w:rsidR="00FD384D" w:rsidRPr="00D03930" w:rsidRDefault="00FD384D" w:rsidP="003E21E0">
            <w:pPr>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Продолжение таблицы 10</w:t>
            </w:r>
          </w:p>
          <w:p w14:paraId="3A2CAD5C" w14:textId="77777777" w:rsidR="00FD384D" w:rsidRPr="00D03930" w:rsidRDefault="00FD384D" w:rsidP="003E21E0">
            <w:pPr>
              <w:rPr>
                <w:rFonts w:ascii="Times New Roman" w:hAnsi="Times New Roman" w:cs="Times New Roman"/>
                <w:sz w:val="24"/>
                <w:szCs w:val="24"/>
                <w:lang w:val="ru-RU"/>
              </w:rPr>
            </w:pPr>
          </w:p>
        </w:tc>
      </w:tr>
      <w:tr w:rsidR="00D03930" w:rsidRPr="00D03930" w14:paraId="3F2B90DF" w14:textId="77777777" w:rsidTr="003E21E0">
        <w:tc>
          <w:tcPr>
            <w:tcW w:w="457" w:type="dxa"/>
            <w:tcBorders>
              <w:top w:val="single" w:sz="4" w:space="0" w:color="auto"/>
            </w:tcBorders>
            <w:vAlign w:val="center"/>
          </w:tcPr>
          <w:p w14:paraId="200B72D2" w14:textId="77777777" w:rsidR="00FD384D" w:rsidRPr="00D03930" w:rsidRDefault="00FD384D" w:rsidP="003E21E0">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3285" w:type="dxa"/>
            <w:tcBorders>
              <w:top w:val="single" w:sz="4" w:space="0" w:color="auto"/>
            </w:tcBorders>
            <w:shd w:val="clear" w:color="auto" w:fill="auto"/>
            <w:vAlign w:val="center"/>
          </w:tcPr>
          <w:p w14:paraId="7240AAAB" w14:textId="77777777" w:rsidR="00FD384D" w:rsidRPr="00D03930" w:rsidRDefault="00FD384D" w:rsidP="003E21E0">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3038" w:type="dxa"/>
            <w:tcBorders>
              <w:top w:val="single" w:sz="4" w:space="0" w:color="auto"/>
            </w:tcBorders>
            <w:shd w:val="clear" w:color="auto" w:fill="auto"/>
            <w:vAlign w:val="center"/>
          </w:tcPr>
          <w:p w14:paraId="35E04DCB" w14:textId="77777777" w:rsidR="00FD384D" w:rsidRPr="00D03930" w:rsidRDefault="00FD384D" w:rsidP="003E21E0">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2598" w:type="dxa"/>
            <w:tcBorders>
              <w:top w:val="single" w:sz="4" w:space="0" w:color="auto"/>
            </w:tcBorders>
            <w:shd w:val="clear" w:color="auto" w:fill="auto"/>
            <w:vAlign w:val="center"/>
          </w:tcPr>
          <w:p w14:paraId="79153F55" w14:textId="77777777" w:rsidR="00FD384D" w:rsidRPr="00D03930" w:rsidRDefault="00FD384D" w:rsidP="003E21E0">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r>
      <w:tr w:rsidR="00D03930" w:rsidRPr="00D03930" w14:paraId="40CE5463" w14:textId="77777777" w:rsidTr="00563D47">
        <w:tc>
          <w:tcPr>
            <w:tcW w:w="457" w:type="dxa"/>
            <w:tcBorders>
              <w:top w:val="single" w:sz="4" w:space="0" w:color="auto"/>
              <w:bottom w:val="single" w:sz="4" w:space="0" w:color="auto"/>
              <w:right w:val="single" w:sz="4" w:space="0" w:color="auto"/>
            </w:tcBorders>
            <w:vAlign w:val="center"/>
          </w:tcPr>
          <w:p w14:paraId="530E3EAF"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38</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4879717"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Уран</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40BC2D30"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&lt;0,05</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E1E707E"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&lt;0,05</w:t>
            </w:r>
          </w:p>
        </w:tc>
      </w:tr>
      <w:tr w:rsidR="00D03930" w:rsidRPr="00D03930" w14:paraId="49639C2C" w14:textId="77777777" w:rsidTr="00563D47">
        <w:tc>
          <w:tcPr>
            <w:tcW w:w="457" w:type="dxa"/>
            <w:tcBorders>
              <w:top w:val="single" w:sz="4" w:space="0" w:color="auto"/>
              <w:bottom w:val="single" w:sz="4" w:space="0" w:color="auto"/>
              <w:right w:val="single" w:sz="4" w:space="0" w:color="auto"/>
            </w:tcBorders>
            <w:vAlign w:val="center"/>
          </w:tcPr>
          <w:p w14:paraId="46881FCC"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39</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F38BA09"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Фосфор</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6E45DECE"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525</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98188A3"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606</w:t>
            </w:r>
          </w:p>
        </w:tc>
      </w:tr>
      <w:tr w:rsidR="00D03930" w:rsidRPr="00D03930" w14:paraId="480D708B" w14:textId="77777777" w:rsidTr="00563D47">
        <w:tc>
          <w:tcPr>
            <w:tcW w:w="457" w:type="dxa"/>
            <w:tcBorders>
              <w:top w:val="single" w:sz="4" w:space="0" w:color="auto"/>
              <w:bottom w:val="single" w:sz="4" w:space="0" w:color="auto"/>
              <w:right w:val="single" w:sz="4" w:space="0" w:color="auto"/>
            </w:tcBorders>
            <w:vAlign w:val="center"/>
          </w:tcPr>
          <w:p w14:paraId="0D6B1E5A"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40</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6178186B"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Хром</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574DA3C6"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7,2</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890DA24"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6,2</w:t>
            </w:r>
          </w:p>
        </w:tc>
      </w:tr>
      <w:tr w:rsidR="00D03930" w:rsidRPr="00D03930" w14:paraId="7174C407" w14:textId="77777777" w:rsidTr="00563D47">
        <w:tc>
          <w:tcPr>
            <w:tcW w:w="457" w:type="dxa"/>
            <w:tcBorders>
              <w:top w:val="single" w:sz="4" w:space="0" w:color="auto"/>
              <w:bottom w:val="single" w:sz="4" w:space="0" w:color="auto"/>
              <w:right w:val="single" w:sz="4" w:space="0" w:color="auto"/>
            </w:tcBorders>
            <w:vAlign w:val="center"/>
          </w:tcPr>
          <w:p w14:paraId="46A359B1"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41</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03B4A2F0"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Церий</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43DB772D"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11,71</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5577D6B5"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4,8</w:t>
            </w:r>
          </w:p>
        </w:tc>
      </w:tr>
      <w:tr w:rsidR="00D03930" w:rsidRPr="00D03930" w14:paraId="70DCEF31" w14:textId="77777777" w:rsidTr="00563D47">
        <w:tc>
          <w:tcPr>
            <w:tcW w:w="457" w:type="dxa"/>
            <w:tcBorders>
              <w:top w:val="single" w:sz="4" w:space="0" w:color="auto"/>
              <w:bottom w:val="single" w:sz="4" w:space="0" w:color="auto"/>
              <w:right w:val="single" w:sz="4" w:space="0" w:color="auto"/>
            </w:tcBorders>
            <w:vAlign w:val="center"/>
          </w:tcPr>
          <w:p w14:paraId="27913E6D"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42</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0A149512"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Цинк</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52A7933A"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36</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01C8010D"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43</w:t>
            </w:r>
          </w:p>
        </w:tc>
      </w:tr>
      <w:tr w:rsidR="008E1B54" w:rsidRPr="00D03930" w14:paraId="39D7C573" w14:textId="77777777" w:rsidTr="00563D47">
        <w:tc>
          <w:tcPr>
            <w:tcW w:w="457" w:type="dxa"/>
            <w:tcBorders>
              <w:top w:val="single" w:sz="4" w:space="0" w:color="auto"/>
              <w:bottom w:val="single" w:sz="4" w:space="0" w:color="auto"/>
              <w:right w:val="single" w:sz="4" w:space="0" w:color="auto"/>
            </w:tcBorders>
            <w:vAlign w:val="center"/>
          </w:tcPr>
          <w:p w14:paraId="66D10FBB" w14:textId="77777777" w:rsidR="008E1B54" w:rsidRPr="00D03930" w:rsidRDefault="008E1B5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43</w:t>
            </w:r>
          </w:p>
        </w:tc>
        <w:tc>
          <w:tcPr>
            <w:tcW w:w="3285" w:type="dxa"/>
            <w:tcBorders>
              <w:top w:val="single" w:sz="4" w:space="0" w:color="auto"/>
              <w:left w:val="single" w:sz="4" w:space="0" w:color="auto"/>
              <w:bottom w:val="single" w:sz="4" w:space="0" w:color="auto"/>
              <w:right w:val="single" w:sz="4" w:space="0" w:color="auto"/>
            </w:tcBorders>
            <w:shd w:val="clear" w:color="auto" w:fill="auto"/>
            <w:vAlign w:val="center"/>
          </w:tcPr>
          <w:p w14:paraId="7D555D1C"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Цирконий</w:t>
            </w:r>
          </w:p>
        </w:tc>
        <w:tc>
          <w:tcPr>
            <w:tcW w:w="3038" w:type="dxa"/>
            <w:tcBorders>
              <w:top w:val="single" w:sz="4" w:space="0" w:color="auto"/>
              <w:left w:val="single" w:sz="4" w:space="0" w:color="auto"/>
              <w:bottom w:val="single" w:sz="4" w:space="0" w:color="auto"/>
              <w:right w:val="single" w:sz="4" w:space="0" w:color="auto"/>
            </w:tcBorders>
            <w:shd w:val="clear" w:color="auto" w:fill="auto"/>
            <w:vAlign w:val="center"/>
          </w:tcPr>
          <w:p w14:paraId="4EE1F5C1"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1,4</w:t>
            </w:r>
          </w:p>
        </w:tc>
        <w:tc>
          <w:tcPr>
            <w:tcW w:w="2598" w:type="dxa"/>
            <w:tcBorders>
              <w:top w:val="single" w:sz="4" w:space="0" w:color="auto"/>
              <w:left w:val="single" w:sz="4" w:space="0" w:color="auto"/>
              <w:bottom w:val="single" w:sz="4" w:space="0" w:color="auto"/>
              <w:right w:val="single" w:sz="4" w:space="0" w:color="auto"/>
            </w:tcBorders>
            <w:shd w:val="clear" w:color="auto" w:fill="auto"/>
            <w:vAlign w:val="center"/>
          </w:tcPr>
          <w:p w14:paraId="4D9DCD3F" w14:textId="77777777" w:rsidR="008E1B54" w:rsidRPr="00D03930" w:rsidRDefault="008E1B54" w:rsidP="00101908">
            <w:pPr>
              <w:jc w:val="center"/>
              <w:rPr>
                <w:rFonts w:ascii="Times New Roman" w:hAnsi="Times New Roman" w:cs="Times New Roman"/>
                <w:sz w:val="24"/>
                <w:szCs w:val="24"/>
              </w:rPr>
            </w:pPr>
            <w:r w:rsidRPr="00D03930">
              <w:rPr>
                <w:rFonts w:ascii="Times New Roman" w:hAnsi="Times New Roman" w:cs="Times New Roman"/>
              </w:rPr>
              <w:t>1,3</w:t>
            </w:r>
          </w:p>
        </w:tc>
      </w:tr>
    </w:tbl>
    <w:p w14:paraId="25BEA545" w14:textId="77777777" w:rsidR="0064393D" w:rsidRPr="00D03930" w:rsidRDefault="0064393D" w:rsidP="00101908">
      <w:pPr>
        <w:ind w:firstLine="709"/>
        <w:jc w:val="both"/>
        <w:rPr>
          <w:rFonts w:ascii="Times New Roman" w:hAnsi="Times New Roman" w:cs="Times New Roman"/>
          <w:sz w:val="28"/>
          <w:szCs w:val="28"/>
          <w:lang w:val="kk-KZ"/>
        </w:rPr>
      </w:pPr>
    </w:p>
    <w:p w14:paraId="1DD70F67" w14:textId="6D704B81" w:rsidR="0064393D" w:rsidRPr="00D03930" w:rsidRDefault="0064393D"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По результатам исследования минерального состава </w:t>
      </w:r>
      <w:r w:rsidRPr="00D03930">
        <w:rPr>
          <w:rFonts w:ascii="Times New Roman" w:hAnsi="Times New Roman" w:cs="Times New Roman"/>
          <w:i/>
          <w:iCs/>
          <w:sz w:val="28"/>
          <w:szCs w:val="28"/>
          <w:lang w:val="kk-KZ"/>
        </w:rPr>
        <w:t xml:space="preserve">Filipendula vulgaris </w:t>
      </w:r>
      <w:r w:rsidRPr="00D03930">
        <w:rPr>
          <w:rFonts w:ascii="Times New Roman" w:hAnsi="Times New Roman" w:cs="Times New Roman"/>
          <w:sz w:val="28"/>
          <w:szCs w:val="28"/>
          <w:lang w:val="kk-KZ"/>
        </w:rPr>
        <w:t xml:space="preserve">и травы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собранных на территории Центрального Казахстана, определено наличие 43 элементов. В травах </w:t>
      </w:r>
      <w:r w:rsidRPr="00D03930">
        <w:rPr>
          <w:rFonts w:ascii="Times New Roman" w:hAnsi="Times New Roman" w:cs="Times New Roman"/>
          <w:i/>
          <w:iCs/>
          <w:sz w:val="28"/>
          <w:szCs w:val="28"/>
          <w:lang w:val="kk-KZ"/>
        </w:rPr>
        <w:t xml:space="preserve">Filipendula vulgaris </w:t>
      </w:r>
      <w:r w:rsidRPr="00D03930">
        <w:rPr>
          <w:rFonts w:ascii="Times New Roman" w:hAnsi="Times New Roman" w:cs="Times New Roman"/>
          <w:sz w:val="28"/>
          <w:szCs w:val="28"/>
          <w:lang w:val="kk-KZ"/>
        </w:rPr>
        <w:t xml:space="preserve">и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произрастающих на территории Центрального Казахстана, установлены в значительных количествах железо (579 мг/кг и 522 мг/кг соответственно), фосфор (525 мг/кг и 606 мг/кг соответственно) и алюминий (2946 мг/кг и 2446 мг/кг соответственно). </w:t>
      </w:r>
    </w:p>
    <w:p w14:paraId="5E7692E5" w14:textId="7080EA73" w:rsidR="0064393D" w:rsidRPr="00D03930" w:rsidRDefault="0064393D"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Согласно нормативной документации в настоящее время обязательному нормированию, в ЛРС подлежат 4 основных потенциально токсичных элемента: свинец, кадмий, ртуть и мышьяк. Допустимыми нормами согласно ГФ РК т. 3, </w:t>
      </w:r>
      <w:r w:rsidRPr="00D03930">
        <w:rPr>
          <w:rFonts w:ascii="Times New Roman" w:hAnsi="Times New Roman" w:cs="Times New Roman"/>
          <w:i/>
          <w:iCs/>
          <w:sz w:val="28"/>
          <w:szCs w:val="28"/>
          <w:lang w:val="kk-KZ"/>
        </w:rPr>
        <w:t>2.4.27</w:t>
      </w:r>
      <w:r w:rsidRPr="00D03930">
        <w:rPr>
          <w:rFonts w:ascii="Times New Roman" w:hAnsi="Times New Roman" w:cs="Times New Roman"/>
          <w:sz w:val="28"/>
          <w:szCs w:val="28"/>
          <w:lang w:val="kk-KZ"/>
        </w:rPr>
        <w:t xml:space="preserve"> являются: кадмия - не более 1,0 мг/кг, свинца - не более 5,0 мг/кг, ртути - не более 0,1 мг/кг, мышьяка - не более 1,0 мг/кг. Содержание кадмия, свинца, мышьяка в траве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и траве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 не превышает установленные нормы, ртути в испытуемых образцах  не обнаружено.</w:t>
      </w:r>
    </w:p>
    <w:p w14:paraId="05EE490A" w14:textId="77777777" w:rsidR="0064393D" w:rsidRPr="00D03930" w:rsidRDefault="0064393D"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Определение радионуклидов (Cs-137, Sr-90) в двух видах лабазника проводилось радиохимическим методом без озоления в бета-спектре в испытательном центре «ЭкоЭксперт» (г. Караганда, Казахстан).</w:t>
      </w:r>
    </w:p>
    <w:p w14:paraId="7CA11071" w14:textId="2A3576FB" w:rsidR="00563D47" w:rsidRPr="00D03930" w:rsidRDefault="0064393D"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По результатам определения радионуклидов установлено, что содержание радионуклидов (Cs, Sr), в двух видах лабазника соответствует требованиям Приказа МЗ РК № ҚР ДСМ-71 от 2 августа 2022 года «Об утверждении гигиенических нормативов к обеспечению радиационной безопасности», где указано, что содержание радионуклидов в лекарственных растениях должно составлять по Cs-137 – 400 Бк/кг и менее, Sr-90 – 200 Бк/кг и менее (таблица 1</w:t>
      </w:r>
      <w:r w:rsidR="00317BDC" w:rsidRPr="00D03930">
        <w:rPr>
          <w:rFonts w:ascii="Times New Roman" w:hAnsi="Times New Roman" w:cs="Times New Roman"/>
          <w:sz w:val="28"/>
          <w:szCs w:val="28"/>
          <w:lang w:val="kk-KZ"/>
        </w:rPr>
        <w:t>1</w:t>
      </w:r>
      <w:r w:rsidRPr="00D03930">
        <w:rPr>
          <w:rFonts w:ascii="Times New Roman" w:hAnsi="Times New Roman" w:cs="Times New Roman"/>
          <w:sz w:val="28"/>
          <w:szCs w:val="28"/>
          <w:lang w:val="kk-KZ"/>
        </w:rPr>
        <w:t>).</w:t>
      </w:r>
    </w:p>
    <w:p w14:paraId="60223481" w14:textId="77777777" w:rsidR="00FD384D" w:rsidRPr="00D03930" w:rsidRDefault="00FD384D" w:rsidP="00101908">
      <w:pPr>
        <w:ind w:firstLine="709"/>
        <w:jc w:val="both"/>
        <w:rPr>
          <w:rFonts w:ascii="Times New Roman" w:hAnsi="Times New Roman" w:cs="Times New Roman"/>
          <w:sz w:val="28"/>
          <w:szCs w:val="28"/>
          <w:lang w:val="kk-KZ"/>
        </w:rPr>
      </w:pPr>
    </w:p>
    <w:p w14:paraId="13722AE6" w14:textId="2B7391E1" w:rsidR="0064393D" w:rsidRPr="00D03930" w:rsidRDefault="0064393D" w:rsidP="00101908">
      <w:pPr>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Таблица 1</w:t>
      </w:r>
      <w:r w:rsidR="00317BDC" w:rsidRPr="00D03930">
        <w:rPr>
          <w:rFonts w:ascii="Times New Roman" w:hAnsi="Times New Roman" w:cs="Times New Roman"/>
          <w:sz w:val="28"/>
          <w:szCs w:val="28"/>
          <w:lang w:val="kk-KZ"/>
        </w:rPr>
        <w:t>1</w:t>
      </w:r>
      <w:r w:rsidRPr="00D03930">
        <w:rPr>
          <w:rFonts w:ascii="Times New Roman" w:hAnsi="Times New Roman" w:cs="Times New Roman"/>
          <w:sz w:val="28"/>
          <w:szCs w:val="28"/>
          <w:lang w:val="kk-KZ"/>
        </w:rPr>
        <w:t xml:space="preserve"> - Результаты определения радионуклидов в траве </w:t>
      </w:r>
      <w:r w:rsidR="00FD384D" w:rsidRPr="00D03930">
        <w:rPr>
          <w:rFonts w:ascii="Times New Roman" w:hAnsi="Times New Roman" w:cs="Times New Roman"/>
          <w:i/>
          <w:iCs/>
          <w:sz w:val="28"/>
          <w:szCs w:val="28"/>
          <w:lang w:val="kk-KZ"/>
        </w:rPr>
        <w:t xml:space="preserve">Filipendula vulgaris </w:t>
      </w:r>
      <w:r w:rsidRPr="00D03930">
        <w:rPr>
          <w:rFonts w:ascii="Times New Roman" w:hAnsi="Times New Roman" w:cs="Times New Roman"/>
          <w:sz w:val="28"/>
          <w:szCs w:val="28"/>
          <w:lang w:val="kk-KZ"/>
        </w:rPr>
        <w:t xml:space="preserve">и траве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собранных на территории Центрального Казахстана</w:t>
      </w:r>
    </w:p>
    <w:p w14:paraId="1DE471C1" w14:textId="77777777" w:rsidR="0064393D" w:rsidRPr="00D03930" w:rsidRDefault="0064393D" w:rsidP="00101908">
      <w:pPr>
        <w:ind w:firstLine="709"/>
        <w:jc w:val="both"/>
        <w:rPr>
          <w:rFonts w:ascii="Times New Roman" w:hAnsi="Times New Roman" w:cs="Times New Roman"/>
          <w:sz w:val="28"/>
          <w:szCs w:val="28"/>
          <w:lang w:val="kk-KZ"/>
        </w:rPr>
      </w:pPr>
    </w:p>
    <w:tbl>
      <w:tblPr>
        <w:tblStyle w:val="af5"/>
        <w:tblW w:w="0" w:type="auto"/>
        <w:tblLook w:val="04A0" w:firstRow="1" w:lastRow="0" w:firstColumn="1" w:lastColumn="0" w:noHBand="0" w:noVBand="1"/>
      </w:tblPr>
      <w:tblGrid>
        <w:gridCol w:w="3650"/>
        <w:gridCol w:w="1438"/>
        <w:gridCol w:w="1548"/>
        <w:gridCol w:w="1444"/>
        <w:gridCol w:w="1548"/>
      </w:tblGrid>
      <w:tr w:rsidR="00D03930" w:rsidRPr="00D03930" w14:paraId="76448A79" w14:textId="77777777" w:rsidTr="002F4D6A">
        <w:tc>
          <w:tcPr>
            <w:tcW w:w="3794" w:type="dxa"/>
            <w:vMerge w:val="restart"/>
            <w:vAlign w:val="center"/>
          </w:tcPr>
          <w:p w14:paraId="5FECB56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Наименование растительного сырья</w:t>
            </w:r>
          </w:p>
        </w:tc>
        <w:tc>
          <w:tcPr>
            <w:tcW w:w="3027" w:type="dxa"/>
            <w:gridSpan w:val="2"/>
            <w:vAlign w:val="center"/>
          </w:tcPr>
          <w:p w14:paraId="16F91F4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Содержание Cs-137, Бк/кг</w:t>
            </w:r>
          </w:p>
        </w:tc>
        <w:tc>
          <w:tcPr>
            <w:tcW w:w="3033" w:type="dxa"/>
            <w:gridSpan w:val="2"/>
            <w:vAlign w:val="center"/>
          </w:tcPr>
          <w:p w14:paraId="6E315987"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Содержание Sr-90, Бк/кг</w:t>
            </w:r>
          </w:p>
        </w:tc>
      </w:tr>
      <w:tr w:rsidR="00D03930" w:rsidRPr="00D03930" w14:paraId="01329358" w14:textId="77777777" w:rsidTr="002F4D6A">
        <w:tc>
          <w:tcPr>
            <w:tcW w:w="3794" w:type="dxa"/>
            <w:vMerge/>
            <w:vAlign w:val="center"/>
          </w:tcPr>
          <w:p w14:paraId="3E813CAB" w14:textId="77777777" w:rsidR="0064393D" w:rsidRPr="00D03930" w:rsidRDefault="0064393D" w:rsidP="00101908">
            <w:pPr>
              <w:jc w:val="center"/>
              <w:rPr>
                <w:rFonts w:ascii="Times New Roman" w:hAnsi="Times New Roman" w:cs="Times New Roman"/>
                <w:sz w:val="24"/>
                <w:szCs w:val="24"/>
                <w:lang w:val="kk-KZ"/>
              </w:rPr>
            </w:pPr>
          </w:p>
        </w:tc>
        <w:tc>
          <w:tcPr>
            <w:tcW w:w="1479" w:type="dxa"/>
            <w:vAlign w:val="center"/>
          </w:tcPr>
          <w:p w14:paraId="7F013792"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Норма по НД</w:t>
            </w:r>
          </w:p>
        </w:tc>
        <w:tc>
          <w:tcPr>
            <w:tcW w:w="1548" w:type="dxa"/>
            <w:vAlign w:val="center"/>
          </w:tcPr>
          <w:p w14:paraId="6CBDD8D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Фактические данные</w:t>
            </w:r>
          </w:p>
        </w:tc>
        <w:tc>
          <w:tcPr>
            <w:tcW w:w="1485" w:type="dxa"/>
            <w:vAlign w:val="center"/>
          </w:tcPr>
          <w:p w14:paraId="4A35AE2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Норма по НД</w:t>
            </w:r>
          </w:p>
        </w:tc>
        <w:tc>
          <w:tcPr>
            <w:tcW w:w="1548" w:type="dxa"/>
            <w:vAlign w:val="center"/>
          </w:tcPr>
          <w:p w14:paraId="0867624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Фактические данные</w:t>
            </w:r>
          </w:p>
        </w:tc>
      </w:tr>
      <w:tr w:rsidR="00D03930" w:rsidRPr="00D03930" w14:paraId="144D8239" w14:textId="77777777" w:rsidTr="002F4D6A">
        <w:tc>
          <w:tcPr>
            <w:tcW w:w="3794" w:type="dxa"/>
            <w:vAlign w:val="center"/>
          </w:tcPr>
          <w:p w14:paraId="0C4B3E03" w14:textId="77AA43C2" w:rsidR="0064393D" w:rsidRPr="00D03930" w:rsidRDefault="0064393D" w:rsidP="00FD384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Трава </w:t>
            </w:r>
            <w:r w:rsidRPr="00D03930">
              <w:rPr>
                <w:rFonts w:ascii="Times New Roman" w:hAnsi="Times New Roman" w:cs="Times New Roman"/>
                <w:i/>
                <w:iCs/>
                <w:sz w:val="24"/>
                <w:szCs w:val="24"/>
                <w:lang w:val="kk-KZ"/>
              </w:rPr>
              <w:t xml:space="preserve">Filipendula vulgaris </w:t>
            </w:r>
          </w:p>
        </w:tc>
        <w:tc>
          <w:tcPr>
            <w:tcW w:w="1479" w:type="dxa"/>
            <w:vAlign w:val="center"/>
          </w:tcPr>
          <w:p w14:paraId="3D969E8E"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400 Бк/кг</w:t>
            </w:r>
          </w:p>
        </w:tc>
        <w:tc>
          <w:tcPr>
            <w:tcW w:w="1548" w:type="dxa"/>
            <w:vAlign w:val="center"/>
          </w:tcPr>
          <w:p w14:paraId="564D8C08"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&lt;5 Бк/кг</w:t>
            </w:r>
          </w:p>
        </w:tc>
        <w:tc>
          <w:tcPr>
            <w:tcW w:w="1485" w:type="dxa"/>
            <w:vAlign w:val="center"/>
          </w:tcPr>
          <w:p w14:paraId="7801FA5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200 Бк/кг</w:t>
            </w:r>
          </w:p>
        </w:tc>
        <w:tc>
          <w:tcPr>
            <w:tcW w:w="1548" w:type="dxa"/>
            <w:vAlign w:val="center"/>
          </w:tcPr>
          <w:p w14:paraId="7EEE3AAA"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&lt;8 Бк/кг</w:t>
            </w:r>
          </w:p>
        </w:tc>
      </w:tr>
      <w:tr w:rsidR="0064393D" w:rsidRPr="00D03930" w14:paraId="2FCE01D7" w14:textId="77777777" w:rsidTr="002F4D6A">
        <w:tc>
          <w:tcPr>
            <w:tcW w:w="3794" w:type="dxa"/>
            <w:vAlign w:val="center"/>
          </w:tcPr>
          <w:p w14:paraId="7C897EEC" w14:textId="2CB12782" w:rsidR="0064393D" w:rsidRPr="00D03930" w:rsidRDefault="0064393D" w:rsidP="00FD384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Трава </w:t>
            </w:r>
            <w:r w:rsidRPr="00D03930">
              <w:rPr>
                <w:rFonts w:ascii="Times New Roman" w:hAnsi="Times New Roman" w:cs="Times New Roman"/>
                <w:i/>
                <w:iCs/>
                <w:sz w:val="24"/>
                <w:szCs w:val="24"/>
                <w:lang w:val="kk-KZ"/>
              </w:rPr>
              <w:t>Filipendula ulmaria</w:t>
            </w:r>
          </w:p>
        </w:tc>
        <w:tc>
          <w:tcPr>
            <w:tcW w:w="1479" w:type="dxa"/>
            <w:vAlign w:val="center"/>
          </w:tcPr>
          <w:p w14:paraId="41D7291B"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400 Бк/кг</w:t>
            </w:r>
          </w:p>
        </w:tc>
        <w:tc>
          <w:tcPr>
            <w:tcW w:w="1548" w:type="dxa"/>
            <w:vAlign w:val="center"/>
          </w:tcPr>
          <w:p w14:paraId="7650D6EF"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&lt;5 Бк/кг</w:t>
            </w:r>
          </w:p>
        </w:tc>
        <w:tc>
          <w:tcPr>
            <w:tcW w:w="1485" w:type="dxa"/>
            <w:vAlign w:val="center"/>
          </w:tcPr>
          <w:p w14:paraId="16527EC5"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200 Бк/кг</w:t>
            </w:r>
          </w:p>
        </w:tc>
        <w:tc>
          <w:tcPr>
            <w:tcW w:w="1548" w:type="dxa"/>
            <w:vAlign w:val="center"/>
          </w:tcPr>
          <w:p w14:paraId="75D60D6D" w14:textId="77777777" w:rsidR="0064393D" w:rsidRPr="00D03930" w:rsidRDefault="0064393D"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&lt;13 Бк/кг</w:t>
            </w:r>
          </w:p>
        </w:tc>
      </w:tr>
    </w:tbl>
    <w:p w14:paraId="0D2956AC" w14:textId="77777777" w:rsidR="0064393D" w:rsidRPr="00D03930" w:rsidRDefault="0064393D" w:rsidP="00101908">
      <w:pPr>
        <w:ind w:firstLine="709"/>
        <w:jc w:val="both"/>
        <w:rPr>
          <w:rFonts w:ascii="Times New Roman" w:hAnsi="Times New Roman" w:cs="Times New Roman"/>
          <w:sz w:val="28"/>
          <w:szCs w:val="28"/>
          <w:lang w:val="ru-RU"/>
        </w:rPr>
      </w:pPr>
    </w:p>
    <w:p w14:paraId="05EEB57E" w14:textId="5EE78846" w:rsidR="0064393D" w:rsidRPr="00D03930" w:rsidRDefault="0064393D"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Полученные данные макро- и микроскопическ</w:t>
      </w:r>
      <w:r w:rsidR="00DD0168" w:rsidRPr="00D03930">
        <w:rPr>
          <w:rFonts w:ascii="Times New Roman" w:hAnsi="Times New Roman" w:cs="Times New Roman"/>
          <w:sz w:val="28"/>
          <w:szCs w:val="28"/>
          <w:lang w:val="ru-RU"/>
        </w:rPr>
        <w:t xml:space="preserve">ого исследования, </w:t>
      </w:r>
      <w:r w:rsidRPr="00D03930">
        <w:rPr>
          <w:rFonts w:ascii="Times New Roman" w:hAnsi="Times New Roman" w:cs="Times New Roman"/>
          <w:sz w:val="28"/>
          <w:szCs w:val="28"/>
          <w:lang w:val="ru-RU"/>
        </w:rPr>
        <w:t xml:space="preserve"> гистохимического и фитохимического анализа БАВ, изучени</w:t>
      </w:r>
      <w:r w:rsidR="00DD0168" w:rsidRPr="00D03930">
        <w:rPr>
          <w:rFonts w:ascii="Times New Roman" w:hAnsi="Times New Roman" w:cs="Times New Roman"/>
          <w:sz w:val="28"/>
          <w:szCs w:val="28"/>
          <w:lang w:val="ru-RU"/>
        </w:rPr>
        <w:t>я</w:t>
      </w:r>
      <w:r w:rsidRPr="00D03930">
        <w:rPr>
          <w:rFonts w:ascii="Times New Roman" w:hAnsi="Times New Roman" w:cs="Times New Roman"/>
          <w:sz w:val="28"/>
          <w:szCs w:val="28"/>
          <w:lang w:val="ru-RU"/>
        </w:rPr>
        <w:t xml:space="preserve"> минерального состава и содержания радионуклидов являются основой в разработке</w:t>
      </w:r>
      <w:r w:rsidR="00A51860" w:rsidRPr="00D03930">
        <w:rPr>
          <w:rFonts w:ascii="Times New Roman" w:hAnsi="Times New Roman" w:cs="Times New Roman"/>
          <w:sz w:val="28"/>
          <w:szCs w:val="28"/>
          <w:lang w:val="ru-RU"/>
        </w:rPr>
        <w:t xml:space="preserve"> </w:t>
      </w:r>
      <w:r w:rsidR="00A51860" w:rsidRPr="00D03930">
        <w:rPr>
          <w:rFonts w:ascii="Times New Roman" w:hAnsi="Times New Roman" w:cs="Times New Roman"/>
          <w:sz w:val="28"/>
          <w:szCs w:val="28"/>
          <w:lang w:val="ru-RU"/>
        </w:rPr>
        <w:lastRenderedPageBreak/>
        <w:t>спецификации качества и проектов нормативных</w:t>
      </w:r>
      <w:r w:rsidRPr="00D03930">
        <w:rPr>
          <w:rFonts w:ascii="Times New Roman" w:hAnsi="Times New Roman" w:cs="Times New Roman"/>
          <w:sz w:val="28"/>
          <w:szCs w:val="28"/>
          <w:lang w:val="ru-RU"/>
        </w:rPr>
        <w:t xml:space="preserve"> документ</w:t>
      </w:r>
      <w:r w:rsidR="00A51860" w:rsidRPr="00D03930">
        <w:rPr>
          <w:rFonts w:ascii="Times New Roman" w:hAnsi="Times New Roman" w:cs="Times New Roman"/>
          <w:sz w:val="28"/>
          <w:szCs w:val="28"/>
          <w:lang w:val="ru-RU"/>
        </w:rPr>
        <w:t>ов</w:t>
      </w:r>
      <w:r w:rsidRPr="00D03930">
        <w:rPr>
          <w:rFonts w:ascii="Times New Roman" w:hAnsi="Times New Roman" w:cs="Times New Roman"/>
          <w:sz w:val="28"/>
          <w:szCs w:val="28"/>
          <w:lang w:val="ru-RU"/>
        </w:rPr>
        <w:t xml:space="preserve"> на ЛРС, а именно «</w:t>
      </w:r>
      <w:r w:rsidR="00A51860" w:rsidRPr="00D03930">
        <w:rPr>
          <w:rFonts w:ascii="Times New Roman" w:hAnsi="Times New Roman" w:cs="Times New Roman"/>
          <w:iCs/>
          <w:sz w:val="28"/>
          <w:szCs w:val="28"/>
          <w:lang w:val="kk-KZ"/>
        </w:rPr>
        <w:t>Лабазника обыкновенного</w:t>
      </w:r>
      <w:r w:rsidRPr="00D03930">
        <w:rPr>
          <w:rFonts w:ascii="Times New Roman" w:hAnsi="Times New Roman" w:cs="Times New Roman"/>
          <w:sz w:val="28"/>
          <w:szCs w:val="28"/>
          <w:lang w:val="ru-RU"/>
        </w:rPr>
        <w:t xml:space="preserve"> трава</w:t>
      </w:r>
      <w:r w:rsidRPr="00D03930">
        <w:rPr>
          <w:rFonts w:ascii="Times New Roman" w:hAnsi="Times New Roman" w:cs="Times New Roman"/>
          <w:sz w:val="28"/>
          <w:szCs w:val="28"/>
          <w:lang w:val="kk-KZ"/>
        </w:rPr>
        <w:t>» и «</w:t>
      </w:r>
      <w:r w:rsidR="00A51860" w:rsidRPr="00D03930">
        <w:rPr>
          <w:rFonts w:ascii="Times New Roman" w:hAnsi="Times New Roman" w:cs="Times New Roman"/>
          <w:iCs/>
          <w:sz w:val="28"/>
          <w:szCs w:val="28"/>
          <w:lang w:val="kk-KZ"/>
        </w:rPr>
        <w:t>Лабазника вязолистного</w:t>
      </w:r>
      <w:r w:rsidRPr="00D03930">
        <w:rPr>
          <w:rFonts w:ascii="Times New Roman" w:hAnsi="Times New Roman" w:cs="Times New Roman"/>
          <w:sz w:val="28"/>
          <w:szCs w:val="28"/>
          <w:lang w:val="kk-KZ"/>
        </w:rPr>
        <w:t xml:space="preserve"> трава»</w:t>
      </w:r>
      <w:r w:rsidR="00563D47" w:rsidRPr="00D03930">
        <w:rPr>
          <w:rFonts w:ascii="Times New Roman" w:hAnsi="Times New Roman" w:cs="Times New Roman"/>
          <w:sz w:val="28"/>
          <w:szCs w:val="28"/>
          <w:lang w:val="kk-KZ"/>
        </w:rPr>
        <w:t>.</w:t>
      </w:r>
    </w:p>
    <w:p w14:paraId="3AD39F25" w14:textId="77777777" w:rsidR="003B15E6" w:rsidRPr="00D03930" w:rsidRDefault="003B15E6" w:rsidP="00101908">
      <w:pPr>
        <w:ind w:firstLine="709"/>
        <w:jc w:val="both"/>
        <w:rPr>
          <w:rFonts w:ascii="Times New Roman" w:hAnsi="Times New Roman" w:cs="Times New Roman"/>
          <w:bCs/>
          <w:sz w:val="28"/>
          <w:szCs w:val="28"/>
          <w:lang w:val="ru-RU"/>
        </w:rPr>
      </w:pPr>
    </w:p>
    <w:p w14:paraId="0CCE97A2" w14:textId="394476ED" w:rsidR="00C22E6F" w:rsidRPr="00D03930" w:rsidRDefault="00D10370"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bCs/>
          <w:sz w:val="28"/>
          <w:szCs w:val="28"/>
          <w:lang w:val="ru-RU"/>
        </w:rPr>
        <w:t>4.</w:t>
      </w:r>
      <w:r w:rsidR="00786C5B" w:rsidRPr="00D03930">
        <w:rPr>
          <w:rFonts w:ascii="Times New Roman" w:hAnsi="Times New Roman" w:cs="Times New Roman"/>
          <w:b/>
          <w:bCs/>
          <w:sz w:val="28"/>
          <w:szCs w:val="28"/>
          <w:lang w:val="ru-RU"/>
        </w:rPr>
        <w:t>3</w:t>
      </w:r>
      <w:r w:rsidR="00C22E6F" w:rsidRPr="00D03930">
        <w:rPr>
          <w:rFonts w:ascii="Times New Roman" w:hAnsi="Times New Roman" w:cs="Times New Roman"/>
          <w:b/>
          <w:bCs/>
          <w:sz w:val="28"/>
          <w:szCs w:val="28"/>
          <w:lang w:val="ru-RU"/>
        </w:rPr>
        <w:t xml:space="preserve"> </w:t>
      </w:r>
      <w:r w:rsidRPr="00D03930">
        <w:rPr>
          <w:rFonts w:ascii="Times New Roman" w:hAnsi="Times New Roman" w:cs="Times New Roman"/>
          <w:b/>
          <w:bCs/>
          <w:sz w:val="28"/>
          <w:szCs w:val="28"/>
          <w:lang w:val="ru-RU"/>
        </w:rPr>
        <w:t xml:space="preserve">Разработка спецификации качества на </w:t>
      </w:r>
      <w:r w:rsidR="00486436">
        <w:rPr>
          <w:rFonts w:ascii="Times New Roman" w:hAnsi="Times New Roman" w:cs="Times New Roman"/>
          <w:b/>
          <w:bCs/>
          <w:sz w:val="28"/>
          <w:szCs w:val="28"/>
          <w:lang w:val="ru-RU"/>
        </w:rPr>
        <w:t>лекарственное растительное сырье</w:t>
      </w:r>
      <w:r w:rsidRPr="00D03930">
        <w:rPr>
          <w:rFonts w:ascii="Times New Roman" w:hAnsi="Times New Roman" w:cs="Times New Roman"/>
          <w:b/>
          <w:bCs/>
          <w:sz w:val="28"/>
          <w:szCs w:val="28"/>
          <w:lang w:val="ru-RU"/>
        </w:rPr>
        <w:t xml:space="preserve"> </w:t>
      </w:r>
      <w:r w:rsidR="005F45DA" w:rsidRPr="00D03930">
        <w:rPr>
          <w:rFonts w:ascii="Times New Roman" w:hAnsi="Times New Roman" w:cs="Times New Roman"/>
          <w:b/>
          <w:i/>
          <w:sz w:val="28"/>
          <w:szCs w:val="28"/>
          <w:lang w:val="kk-KZ"/>
        </w:rPr>
        <w:t>Filipendula vulgaris</w:t>
      </w:r>
      <w:r w:rsidR="00486436">
        <w:rPr>
          <w:rFonts w:ascii="Times New Roman" w:hAnsi="Times New Roman" w:cs="Times New Roman"/>
          <w:b/>
          <w:iCs/>
          <w:sz w:val="28"/>
          <w:szCs w:val="28"/>
          <w:lang w:val="kk-KZ"/>
        </w:rPr>
        <w:t xml:space="preserve"> и</w:t>
      </w:r>
      <w:r w:rsidR="00F20E06" w:rsidRPr="00D03930">
        <w:rPr>
          <w:rFonts w:ascii="Times New Roman" w:hAnsi="Times New Roman" w:cs="Times New Roman"/>
          <w:b/>
          <w:iCs/>
          <w:sz w:val="28"/>
          <w:szCs w:val="28"/>
          <w:lang w:val="kk-KZ"/>
        </w:rPr>
        <w:t xml:space="preserve"> </w:t>
      </w:r>
      <w:r w:rsidR="005F45DA" w:rsidRPr="00D03930">
        <w:rPr>
          <w:rFonts w:ascii="Times New Roman" w:hAnsi="Times New Roman" w:cs="Times New Roman"/>
          <w:b/>
          <w:i/>
          <w:sz w:val="28"/>
          <w:szCs w:val="28"/>
          <w:lang w:val="kk-KZ"/>
        </w:rPr>
        <w:t>Filipendula ulmaria</w:t>
      </w:r>
      <w:r w:rsidR="005F45DA" w:rsidRPr="00D03930">
        <w:rPr>
          <w:rFonts w:ascii="Times New Roman" w:hAnsi="Times New Roman" w:cs="Times New Roman"/>
          <w:b/>
          <w:iCs/>
          <w:sz w:val="28"/>
          <w:szCs w:val="28"/>
          <w:lang w:val="kk-KZ"/>
        </w:rPr>
        <w:t xml:space="preserve"> </w:t>
      </w:r>
      <w:r w:rsidR="00E8653E" w:rsidRPr="00D03930">
        <w:rPr>
          <w:rFonts w:ascii="Times New Roman" w:hAnsi="Times New Roman" w:cs="Times New Roman"/>
          <w:b/>
          <w:iCs/>
          <w:sz w:val="28"/>
          <w:szCs w:val="28"/>
          <w:lang w:val="kk-KZ"/>
        </w:rPr>
        <w:t xml:space="preserve">и изучение срока </w:t>
      </w:r>
      <w:r w:rsidR="00DD0168" w:rsidRPr="00D03930">
        <w:rPr>
          <w:rFonts w:ascii="Times New Roman" w:hAnsi="Times New Roman" w:cs="Times New Roman"/>
          <w:b/>
          <w:iCs/>
          <w:sz w:val="28"/>
          <w:szCs w:val="28"/>
          <w:lang w:val="kk-KZ"/>
        </w:rPr>
        <w:t xml:space="preserve">их </w:t>
      </w:r>
      <w:r w:rsidR="00E8653E" w:rsidRPr="00D03930">
        <w:rPr>
          <w:rFonts w:ascii="Times New Roman" w:hAnsi="Times New Roman" w:cs="Times New Roman"/>
          <w:b/>
          <w:iCs/>
          <w:sz w:val="28"/>
          <w:szCs w:val="28"/>
          <w:lang w:val="kk-KZ"/>
        </w:rPr>
        <w:t>хранения</w:t>
      </w:r>
    </w:p>
    <w:p w14:paraId="5D37A7F8" w14:textId="3FE97B60"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определения параметров качества на растительное сырье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нами </w:t>
      </w:r>
      <w:r w:rsidR="0001398A" w:rsidRPr="00D03930">
        <w:rPr>
          <w:rFonts w:ascii="Times New Roman" w:hAnsi="Times New Roman" w:cs="Times New Roman"/>
          <w:sz w:val="28"/>
          <w:szCs w:val="28"/>
          <w:lang w:val="ru-RU"/>
        </w:rPr>
        <w:t>определены</w:t>
      </w:r>
      <w:r w:rsidRPr="00D03930">
        <w:rPr>
          <w:rFonts w:ascii="Times New Roman" w:hAnsi="Times New Roman" w:cs="Times New Roman"/>
          <w:sz w:val="28"/>
          <w:szCs w:val="28"/>
          <w:lang w:val="ru-RU"/>
        </w:rPr>
        <w:t xml:space="preserve"> </w:t>
      </w:r>
      <w:r w:rsidR="0001398A" w:rsidRPr="00D03930">
        <w:rPr>
          <w:rFonts w:ascii="Times New Roman" w:hAnsi="Times New Roman" w:cs="Times New Roman"/>
          <w:sz w:val="28"/>
          <w:szCs w:val="28"/>
          <w:lang w:val="ru-RU"/>
        </w:rPr>
        <w:t>числовые показатели</w:t>
      </w:r>
      <w:r w:rsidRPr="00D03930">
        <w:rPr>
          <w:rFonts w:ascii="Times New Roman" w:hAnsi="Times New Roman" w:cs="Times New Roman"/>
          <w:sz w:val="28"/>
          <w:szCs w:val="28"/>
          <w:lang w:val="ru-RU"/>
        </w:rPr>
        <w:t xml:space="preserve"> </w:t>
      </w:r>
      <w:r w:rsidR="00784B79" w:rsidRPr="00D03930">
        <w:rPr>
          <w:rFonts w:ascii="Times New Roman" w:hAnsi="Times New Roman" w:cs="Times New Roman"/>
          <w:sz w:val="28"/>
          <w:szCs w:val="28"/>
          <w:lang w:val="ru-RU"/>
        </w:rPr>
        <w:t xml:space="preserve">в трех сериях </w:t>
      </w:r>
      <w:r w:rsidRPr="00D03930">
        <w:rPr>
          <w:rFonts w:ascii="Times New Roman" w:hAnsi="Times New Roman" w:cs="Times New Roman"/>
          <w:sz w:val="28"/>
          <w:szCs w:val="28"/>
          <w:lang w:val="ru-RU"/>
        </w:rPr>
        <w:t xml:space="preserve">травы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и травы </w:t>
      </w:r>
      <w:r w:rsidR="005F45DA" w:rsidRPr="00D03930">
        <w:rPr>
          <w:rFonts w:ascii="Times New Roman" w:hAnsi="Times New Roman" w:cs="Times New Roman"/>
          <w:bCs/>
          <w:i/>
          <w:sz w:val="28"/>
          <w:szCs w:val="28"/>
          <w:lang w:val="kk-KZ"/>
        </w:rPr>
        <w:t>Filipendula ulmaria</w:t>
      </w:r>
      <w:r w:rsidR="0001398A"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по следующим п</w:t>
      </w:r>
      <w:r w:rsidR="0001398A" w:rsidRPr="00D03930">
        <w:rPr>
          <w:rFonts w:ascii="Times New Roman" w:hAnsi="Times New Roman" w:cs="Times New Roman"/>
          <w:sz w:val="28"/>
          <w:szCs w:val="28"/>
          <w:lang w:val="ru-RU"/>
        </w:rPr>
        <w:t>араметрам</w:t>
      </w:r>
      <w:r w:rsidR="00DD0168" w:rsidRPr="00D03930">
        <w:rPr>
          <w:rFonts w:ascii="Times New Roman" w:hAnsi="Times New Roman" w:cs="Times New Roman"/>
          <w:sz w:val="28"/>
          <w:szCs w:val="28"/>
          <w:lang w:val="ru-RU"/>
        </w:rPr>
        <w:t>:</w:t>
      </w:r>
      <w:r w:rsidRPr="00D03930">
        <w:rPr>
          <w:rFonts w:ascii="Times New Roman" w:hAnsi="Times New Roman" w:cs="Times New Roman"/>
          <w:sz w:val="28"/>
          <w:szCs w:val="28"/>
          <w:lang w:val="kk-KZ"/>
        </w:rPr>
        <w:t xml:space="preserve"> </w:t>
      </w:r>
      <w:r w:rsidR="0012072C" w:rsidRPr="00D03930">
        <w:rPr>
          <w:rFonts w:ascii="Times New Roman" w:hAnsi="Times New Roman" w:cs="Times New Roman"/>
          <w:sz w:val="28"/>
          <w:szCs w:val="28"/>
          <w:lang w:val="ru-RU"/>
        </w:rPr>
        <w:t>п</w:t>
      </w:r>
      <w:r w:rsidRPr="00D03930">
        <w:rPr>
          <w:rFonts w:ascii="Times New Roman" w:hAnsi="Times New Roman" w:cs="Times New Roman"/>
          <w:sz w:val="28"/>
          <w:szCs w:val="28"/>
          <w:lang w:val="ru-RU"/>
        </w:rPr>
        <w:t>осторонние примеси</w:t>
      </w:r>
      <w:r w:rsidR="0012072C" w:rsidRPr="00D03930">
        <w:rPr>
          <w:rFonts w:ascii="Times New Roman" w:hAnsi="Times New Roman" w:cs="Times New Roman"/>
          <w:sz w:val="28"/>
          <w:szCs w:val="28"/>
          <w:lang w:val="ru-RU"/>
        </w:rPr>
        <w:t>, п</w:t>
      </w:r>
      <w:r w:rsidRPr="00D03930">
        <w:rPr>
          <w:rFonts w:ascii="Times New Roman" w:hAnsi="Times New Roman" w:cs="Times New Roman"/>
          <w:sz w:val="28"/>
          <w:szCs w:val="28"/>
          <w:lang w:val="ru-RU"/>
        </w:rPr>
        <w:t>отеря в массе при высушивании</w:t>
      </w:r>
      <w:r w:rsidR="0012072C" w:rsidRPr="00D03930">
        <w:rPr>
          <w:rFonts w:ascii="Times New Roman" w:hAnsi="Times New Roman" w:cs="Times New Roman"/>
          <w:sz w:val="28"/>
          <w:szCs w:val="28"/>
          <w:lang w:val="ru-RU"/>
        </w:rPr>
        <w:t>, о</w:t>
      </w:r>
      <w:r w:rsidRPr="00D03930">
        <w:rPr>
          <w:rFonts w:ascii="Times New Roman" w:hAnsi="Times New Roman" w:cs="Times New Roman"/>
          <w:sz w:val="28"/>
          <w:szCs w:val="28"/>
          <w:lang w:val="ru-RU"/>
        </w:rPr>
        <w:t>бщая зола</w:t>
      </w:r>
      <w:r w:rsidR="0012072C" w:rsidRPr="00D03930">
        <w:rPr>
          <w:rFonts w:ascii="Times New Roman" w:hAnsi="Times New Roman" w:cs="Times New Roman"/>
          <w:sz w:val="28"/>
          <w:szCs w:val="28"/>
          <w:lang w:val="ru-RU"/>
        </w:rPr>
        <w:t>, з</w:t>
      </w:r>
      <w:r w:rsidRPr="00D03930">
        <w:rPr>
          <w:rFonts w:ascii="Times New Roman" w:hAnsi="Times New Roman" w:cs="Times New Roman"/>
          <w:sz w:val="28"/>
          <w:szCs w:val="28"/>
          <w:lang w:val="ru-RU"/>
        </w:rPr>
        <w:t>ола, нерастворимая в кислоте хлороводородной</w:t>
      </w:r>
      <w:r w:rsidR="0012072C" w:rsidRPr="00D03930">
        <w:rPr>
          <w:rFonts w:ascii="Times New Roman" w:hAnsi="Times New Roman" w:cs="Times New Roman"/>
          <w:sz w:val="28"/>
          <w:szCs w:val="28"/>
          <w:lang w:val="ru-RU"/>
        </w:rPr>
        <w:t>, м</w:t>
      </w:r>
      <w:r w:rsidRPr="00D03930">
        <w:rPr>
          <w:rFonts w:ascii="Times New Roman" w:hAnsi="Times New Roman" w:cs="Times New Roman"/>
          <w:sz w:val="28"/>
          <w:szCs w:val="28"/>
          <w:lang w:val="ru-RU"/>
        </w:rPr>
        <w:t>икробиологическая чистота</w:t>
      </w:r>
      <w:r w:rsidR="00EB447B" w:rsidRPr="00D03930">
        <w:rPr>
          <w:rFonts w:ascii="Times New Roman" w:hAnsi="Times New Roman" w:cs="Times New Roman"/>
          <w:sz w:val="28"/>
          <w:szCs w:val="28"/>
          <w:lang w:val="ru-RU"/>
        </w:rPr>
        <w:t xml:space="preserve"> в соответствии с требованиями ГФ РК и Ф ЕАЭС</w:t>
      </w:r>
      <w:r w:rsidR="00784B79" w:rsidRPr="00D03930">
        <w:rPr>
          <w:rFonts w:ascii="Times New Roman" w:hAnsi="Times New Roman" w:cs="Times New Roman"/>
          <w:sz w:val="28"/>
          <w:szCs w:val="28"/>
          <w:lang w:val="ru-RU"/>
        </w:rPr>
        <w:t xml:space="preserve"> </w:t>
      </w:r>
      <w:r w:rsidR="00784B79" w:rsidRPr="00D03930">
        <w:rPr>
          <w:rFonts w:ascii="Times New Roman" w:hAnsi="Times New Roman" w:cs="Times New Roman"/>
          <w:sz w:val="28"/>
          <w:szCs w:val="28"/>
          <w:lang w:val="kk-KZ"/>
        </w:rPr>
        <w:t>(таблица 1</w:t>
      </w:r>
      <w:r w:rsidR="008E1B54" w:rsidRPr="00D03930">
        <w:rPr>
          <w:rFonts w:ascii="Times New Roman" w:hAnsi="Times New Roman" w:cs="Times New Roman"/>
          <w:sz w:val="28"/>
          <w:szCs w:val="28"/>
          <w:lang w:val="kk-KZ"/>
        </w:rPr>
        <w:t>2</w:t>
      </w:r>
      <w:r w:rsidR="00784B79" w:rsidRPr="00D03930">
        <w:rPr>
          <w:rFonts w:ascii="Times New Roman" w:hAnsi="Times New Roman" w:cs="Times New Roman"/>
          <w:sz w:val="28"/>
          <w:szCs w:val="28"/>
          <w:lang w:val="kk-KZ"/>
        </w:rPr>
        <w:t>)</w:t>
      </w:r>
      <w:r w:rsidR="0012072C" w:rsidRPr="00D03930">
        <w:rPr>
          <w:rFonts w:ascii="Times New Roman" w:hAnsi="Times New Roman" w:cs="Times New Roman"/>
          <w:sz w:val="28"/>
          <w:szCs w:val="28"/>
          <w:lang w:val="ru-RU"/>
        </w:rPr>
        <w:t xml:space="preserve">. </w:t>
      </w:r>
    </w:p>
    <w:p w14:paraId="21774A8E" w14:textId="77777777" w:rsidR="00127136" w:rsidRPr="00D03930" w:rsidRDefault="00127136" w:rsidP="00101908">
      <w:pPr>
        <w:ind w:firstLine="709"/>
        <w:jc w:val="both"/>
        <w:rPr>
          <w:rFonts w:ascii="Times New Roman" w:hAnsi="Times New Roman" w:cs="Times New Roman"/>
          <w:sz w:val="28"/>
          <w:szCs w:val="28"/>
          <w:lang w:val="ru-RU"/>
        </w:rPr>
      </w:pPr>
    </w:p>
    <w:p w14:paraId="71BC522A" w14:textId="77201789" w:rsidR="00C22E6F" w:rsidRPr="00D03930" w:rsidRDefault="00446644"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DC2F41" w:rsidRPr="00D03930">
        <w:rPr>
          <w:rFonts w:ascii="Times New Roman" w:hAnsi="Times New Roman" w:cs="Times New Roman"/>
          <w:sz w:val="28"/>
          <w:szCs w:val="28"/>
          <w:lang w:val="ru-RU"/>
        </w:rPr>
        <w:t>1</w:t>
      </w:r>
      <w:r w:rsidR="008E1B54" w:rsidRPr="00D03930">
        <w:rPr>
          <w:rFonts w:ascii="Times New Roman" w:hAnsi="Times New Roman" w:cs="Times New Roman"/>
          <w:sz w:val="28"/>
          <w:szCs w:val="28"/>
          <w:lang w:val="ru-RU"/>
        </w:rPr>
        <w:t>2</w:t>
      </w:r>
      <w:r w:rsidR="00C22E6F" w:rsidRPr="00D03930">
        <w:rPr>
          <w:rFonts w:ascii="Times New Roman" w:hAnsi="Times New Roman" w:cs="Times New Roman"/>
          <w:sz w:val="28"/>
          <w:szCs w:val="28"/>
          <w:lang w:val="ru-RU"/>
        </w:rPr>
        <w:t xml:space="preserve"> –</w:t>
      </w:r>
      <w:r w:rsidR="0001398A" w:rsidRPr="00D03930">
        <w:rPr>
          <w:rFonts w:ascii="Times New Roman" w:hAnsi="Times New Roman" w:cs="Times New Roman"/>
          <w:sz w:val="28"/>
          <w:szCs w:val="28"/>
          <w:lang w:val="ru-RU"/>
        </w:rPr>
        <w:t>Числовые показатели</w:t>
      </w:r>
      <w:r w:rsidR="00805EA9" w:rsidRPr="00D03930">
        <w:rPr>
          <w:rFonts w:ascii="Times New Roman" w:hAnsi="Times New Roman" w:cs="Times New Roman"/>
          <w:sz w:val="28"/>
          <w:szCs w:val="28"/>
          <w:lang w:val="ru-RU"/>
        </w:rPr>
        <w:t xml:space="preserve"> </w:t>
      </w:r>
      <w:r w:rsidR="00C22E6F" w:rsidRPr="00D03930">
        <w:rPr>
          <w:rFonts w:ascii="Times New Roman" w:hAnsi="Times New Roman" w:cs="Times New Roman"/>
          <w:sz w:val="28"/>
          <w:szCs w:val="28"/>
          <w:lang w:val="ru-RU"/>
        </w:rPr>
        <w:t xml:space="preserve">травы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w:t>
      </w:r>
      <w:r w:rsidR="00EB447B" w:rsidRPr="00D03930">
        <w:rPr>
          <w:rFonts w:ascii="Times New Roman" w:hAnsi="Times New Roman" w:cs="Times New Roman"/>
          <w:bCs/>
          <w:iCs/>
          <w:sz w:val="28"/>
          <w:szCs w:val="28"/>
          <w:lang w:val="kk-KZ"/>
        </w:rPr>
        <w:t xml:space="preserve">и </w:t>
      </w:r>
      <w:r w:rsidR="00EB447B" w:rsidRPr="00D03930">
        <w:rPr>
          <w:rFonts w:ascii="Times New Roman" w:hAnsi="Times New Roman" w:cs="Times New Roman"/>
          <w:sz w:val="28"/>
          <w:szCs w:val="28"/>
          <w:lang w:val="ru-RU"/>
        </w:rPr>
        <w:t xml:space="preserve">травы </w:t>
      </w:r>
      <w:r w:rsidR="00EB447B" w:rsidRPr="00D03930">
        <w:rPr>
          <w:rFonts w:ascii="Times New Roman" w:hAnsi="Times New Roman" w:cs="Times New Roman"/>
          <w:bCs/>
          <w:i/>
          <w:sz w:val="28"/>
          <w:szCs w:val="28"/>
          <w:lang w:val="kk-KZ"/>
        </w:rPr>
        <w:t>Filipendula ulmaria</w:t>
      </w:r>
      <w:r w:rsidR="00EB447B" w:rsidRPr="00D03930">
        <w:rPr>
          <w:rFonts w:ascii="Times New Roman" w:hAnsi="Times New Roman" w:cs="Times New Roman"/>
          <w:bCs/>
          <w:iCs/>
          <w:sz w:val="28"/>
          <w:szCs w:val="28"/>
          <w:lang w:val="kk-KZ"/>
        </w:rPr>
        <w:t xml:space="preserve"> </w:t>
      </w:r>
    </w:p>
    <w:p w14:paraId="0FB26376" w14:textId="77777777" w:rsidR="00127136" w:rsidRPr="00D03930" w:rsidRDefault="00127136" w:rsidP="00101908">
      <w:pPr>
        <w:ind w:firstLine="709"/>
        <w:jc w:val="both"/>
        <w:rPr>
          <w:rFonts w:ascii="Times New Roman" w:hAnsi="Times New Roman" w:cs="Times New Roman"/>
          <w:sz w:val="28"/>
          <w:szCs w:val="28"/>
          <w:lang w:val="ru-RU"/>
        </w:rPr>
      </w:pPr>
    </w:p>
    <w:tbl>
      <w:tblPr>
        <w:tblW w:w="94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54"/>
        <w:gridCol w:w="1672"/>
        <w:gridCol w:w="1418"/>
        <w:gridCol w:w="1239"/>
        <w:gridCol w:w="1879"/>
        <w:gridCol w:w="2268"/>
      </w:tblGrid>
      <w:tr w:rsidR="00D03930" w:rsidRPr="00CF2EA4" w14:paraId="7F3EB263" w14:textId="77777777" w:rsidTr="001678C0">
        <w:trPr>
          <w:trHeight w:val="799"/>
          <w:jc w:val="center"/>
        </w:trPr>
        <w:tc>
          <w:tcPr>
            <w:tcW w:w="954" w:type="dxa"/>
            <w:vAlign w:val="center"/>
          </w:tcPr>
          <w:p w14:paraId="60A908CC" w14:textId="1BBA4375"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Серия</w:t>
            </w:r>
          </w:p>
        </w:tc>
        <w:tc>
          <w:tcPr>
            <w:tcW w:w="1672" w:type="dxa"/>
            <w:vAlign w:val="center"/>
          </w:tcPr>
          <w:p w14:paraId="4FC3578B" w14:textId="53BA923B"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Посторонние примеси, %</w:t>
            </w:r>
          </w:p>
        </w:tc>
        <w:tc>
          <w:tcPr>
            <w:tcW w:w="1418" w:type="dxa"/>
            <w:vAlign w:val="center"/>
          </w:tcPr>
          <w:p w14:paraId="14025CBF" w14:textId="3788BA26"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Потеря в массе при высушива-нии, %</w:t>
            </w:r>
          </w:p>
        </w:tc>
        <w:tc>
          <w:tcPr>
            <w:tcW w:w="1239" w:type="dxa"/>
            <w:vAlign w:val="center"/>
          </w:tcPr>
          <w:p w14:paraId="39ACB86B" w14:textId="135A200B"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Общая зола, %</w:t>
            </w:r>
          </w:p>
        </w:tc>
        <w:tc>
          <w:tcPr>
            <w:tcW w:w="1879" w:type="dxa"/>
            <w:vAlign w:val="center"/>
          </w:tcPr>
          <w:p w14:paraId="322BC115" w14:textId="038C107B"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Зола, нераство-римая в кислоте хлороводо-родной, %</w:t>
            </w:r>
          </w:p>
        </w:tc>
        <w:tc>
          <w:tcPr>
            <w:tcW w:w="2268" w:type="dxa"/>
            <w:vAlign w:val="center"/>
          </w:tcPr>
          <w:p w14:paraId="539AFECC" w14:textId="71623768"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Микробио-логическая чистота в соответствии с требованиями ГФ РК и Ф ЕАЭС</w:t>
            </w:r>
          </w:p>
        </w:tc>
      </w:tr>
      <w:tr w:rsidR="00D03930" w:rsidRPr="00D03930" w14:paraId="59D65131" w14:textId="77777777" w:rsidTr="00EB447B">
        <w:trPr>
          <w:trHeight w:val="249"/>
          <w:jc w:val="center"/>
        </w:trPr>
        <w:tc>
          <w:tcPr>
            <w:tcW w:w="9430" w:type="dxa"/>
            <w:gridSpan w:val="6"/>
            <w:vAlign w:val="center"/>
          </w:tcPr>
          <w:p w14:paraId="32F65D45" w14:textId="439B2204" w:rsidR="00EB447B" w:rsidRPr="00D03930" w:rsidRDefault="00EB447B" w:rsidP="00FD384D">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Трава </w:t>
            </w:r>
            <w:r w:rsidRPr="00D03930">
              <w:rPr>
                <w:rFonts w:ascii="Times New Roman" w:hAnsi="Times New Roman" w:cs="Times New Roman"/>
                <w:bCs/>
                <w:i/>
                <w:sz w:val="24"/>
                <w:szCs w:val="24"/>
                <w:lang w:val="kk-KZ"/>
              </w:rPr>
              <w:t>Filipendula vulgaris</w:t>
            </w:r>
            <w:r w:rsidRPr="00D03930">
              <w:rPr>
                <w:rFonts w:ascii="Times New Roman" w:hAnsi="Times New Roman" w:cs="Times New Roman"/>
                <w:bCs/>
                <w:iCs/>
                <w:sz w:val="24"/>
                <w:szCs w:val="24"/>
                <w:lang w:val="kk-KZ"/>
              </w:rPr>
              <w:t xml:space="preserve"> </w:t>
            </w:r>
          </w:p>
        </w:tc>
      </w:tr>
      <w:tr w:rsidR="00D03930" w:rsidRPr="00D03930" w14:paraId="3890AEB8" w14:textId="77777777" w:rsidTr="001678C0">
        <w:trPr>
          <w:trHeight w:val="249"/>
          <w:jc w:val="center"/>
        </w:trPr>
        <w:tc>
          <w:tcPr>
            <w:tcW w:w="954" w:type="dxa"/>
            <w:vAlign w:val="center"/>
          </w:tcPr>
          <w:p w14:paraId="234E79BA" w14:textId="532AF460"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090620</w:t>
            </w:r>
          </w:p>
        </w:tc>
        <w:tc>
          <w:tcPr>
            <w:tcW w:w="1672" w:type="dxa"/>
            <w:vAlign w:val="center"/>
          </w:tcPr>
          <w:p w14:paraId="14A08E7E" w14:textId="7C0C63B6"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1,</w:t>
            </w:r>
            <w:r w:rsidRPr="00D03930">
              <w:rPr>
                <w:rFonts w:ascii="Times New Roman" w:hAnsi="Times New Roman" w:cs="Times New Roman"/>
                <w:color w:val="auto"/>
                <w:lang w:val="kk-KZ"/>
              </w:rPr>
              <w:t>47</w:t>
            </w:r>
            <w:r w:rsidR="001678C0" w:rsidRPr="00D03930">
              <w:rPr>
                <w:rFonts w:ascii="Times New Roman" w:hAnsi="Times New Roman" w:cs="Times New Roman"/>
                <w:color w:val="auto"/>
                <w:lang w:val="kk-KZ"/>
              </w:rPr>
              <w:t>±0,10</w:t>
            </w:r>
          </w:p>
        </w:tc>
        <w:tc>
          <w:tcPr>
            <w:tcW w:w="1418" w:type="dxa"/>
            <w:vAlign w:val="center"/>
          </w:tcPr>
          <w:p w14:paraId="6E873AE8" w14:textId="05AA1D74"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6,63</w:t>
            </w:r>
            <w:r w:rsidR="001678C0" w:rsidRPr="00D03930">
              <w:rPr>
                <w:rFonts w:ascii="Times New Roman" w:hAnsi="Times New Roman" w:cs="Times New Roman"/>
                <w:color w:val="auto"/>
                <w:lang w:val="kk-KZ"/>
              </w:rPr>
              <w:t>±0,31</w:t>
            </w:r>
          </w:p>
        </w:tc>
        <w:tc>
          <w:tcPr>
            <w:tcW w:w="1239" w:type="dxa"/>
            <w:vAlign w:val="center"/>
          </w:tcPr>
          <w:p w14:paraId="54EBCCE4" w14:textId="731C0120"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8,30</w:t>
            </w:r>
            <w:r w:rsidR="001678C0" w:rsidRPr="00D03930">
              <w:rPr>
                <w:rFonts w:ascii="Times New Roman" w:hAnsi="Times New Roman" w:cs="Times New Roman"/>
                <w:color w:val="auto"/>
                <w:lang w:val="kk-KZ"/>
              </w:rPr>
              <w:t>±0,13</w:t>
            </w:r>
          </w:p>
        </w:tc>
        <w:tc>
          <w:tcPr>
            <w:tcW w:w="1879" w:type="dxa"/>
            <w:vAlign w:val="center"/>
          </w:tcPr>
          <w:p w14:paraId="75203558" w14:textId="48C3D89A"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1,33</w:t>
            </w:r>
            <w:r w:rsidR="001678C0" w:rsidRPr="00D03930">
              <w:rPr>
                <w:rFonts w:ascii="Times New Roman" w:hAnsi="Times New Roman" w:cs="Times New Roman"/>
                <w:color w:val="auto"/>
                <w:lang w:val="kk-KZ"/>
              </w:rPr>
              <w:t>±0,17</w:t>
            </w:r>
          </w:p>
        </w:tc>
        <w:tc>
          <w:tcPr>
            <w:tcW w:w="2268" w:type="dxa"/>
            <w:vAlign w:val="center"/>
          </w:tcPr>
          <w:p w14:paraId="6FAB6E19" w14:textId="77777777"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r w:rsidR="00D03930" w:rsidRPr="00D03930" w14:paraId="255CB762" w14:textId="77777777" w:rsidTr="001678C0">
        <w:trPr>
          <w:trHeight w:val="254"/>
          <w:jc w:val="center"/>
        </w:trPr>
        <w:tc>
          <w:tcPr>
            <w:tcW w:w="954" w:type="dxa"/>
            <w:vAlign w:val="center"/>
          </w:tcPr>
          <w:p w14:paraId="218BACCD" w14:textId="6915F0FE"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100620</w:t>
            </w:r>
          </w:p>
        </w:tc>
        <w:tc>
          <w:tcPr>
            <w:tcW w:w="1672" w:type="dxa"/>
            <w:vAlign w:val="center"/>
          </w:tcPr>
          <w:p w14:paraId="0670F3CA" w14:textId="5BE54C53"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1,</w:t>
            </w:r>
            <w:r w:rsidRPr="00D03930">
              <w:rPr>
                <w:rFonts w:ascii="Times New Roman" w:hAnsi="Times New Roman" w:cs="Times New Roman"/>
                <w:color w:val="auto"/>
                <w:lang w:val="kk-KZ"/>
              </w:rPr>
              <w:t>44</w:t>
            </w:r>
            <w:r w:rsidR="001678C0" w:rsidRPr="00D03930">
              <w:rPr>
                <w:rFonts w:ascii="Times New Roman" w:hAnsi="Times New Roman" w:cs="Times New Roman"/>
                <w:color w:val="auto"/>
                <w:lang w:val="kk-KZ"/>
              </w:rPr>
              <w:t>±0,14</w:t>
            </w:r>
          </w:p>
        </w:tc>
        <w:tc>
          <w:tcPr>
            <w:tcW w:w="1418" w:type="dxa"/>
            <w:vAlign w:val="center"/>
          </w:tcPr>
          <w:p w14:paraId="36455284" w14:textId="0E12A083"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6,50</w:t>
            </w:r>
            <w:r w:rsidR="001678C0" w:rsidRPr="00D03930">
              <w:rPr>
                <w:rFonts w:ascii="Times New Roman" w:hAnsi="Times New Roman" w:cs="Times New Roman"/>
                <w:color w:val="auto"/>
                <w:lang w:val="kk-KZ"/>
              </w:rPr>
              <w:t>±0,28</w:t>
            </w:r>
          </w:p>
        </w:tc>
        <w:tc>
          <w:tcPr>
            <w:tcW w:w="1239" w:type="dxa"/>
            <w:vAlign w:val="center"/>
          </w:tcPr>
          <w:p w14:paraId="1C7B6C65" w14:textId="24429ECB"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7,</w:t>
            </w:r>
            <w:r w:rsidRPr="00D03930">
              <w:rPr>
                <w:rFonts w:ascii="Times New Roman" w:hAnsi="Times New Roman" w:cs="Times New Roman"/>
                <w:color w:val="auto"/>
                <w:lang w:val="kk-KZ"/>
              </w:rPr>
              <w:t>98</w:t>
            </w:r>
            <w:r w:rsidR="001678C0" w:rsidRPr="00D03930">
              <w:rPr>
                <w:rFonts w:ascii="Times New Roman" w:hAnsi="Times New Roman" w:cs="Times New Roman"/>
                <w:color w:val="auto"/>
                <w:lang w:val="kk-KZ"/>
              </w:rPr>
              <w:t>±0,15</w:t>
            </w:r>
          </w:p>
        </w:tc>
        <w:tc>
          <w:tcPr>
            <w:tcW w:w="1879" w:type="dxa"/>
            <w:vAlign w:val="center"/>
          </w:tcPr>
          <w:p w14:paraId="45FA1B62" w14:textId="5AF7F4F1"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1,3</w:t>
            </w:r>
            <w:r w:rsidRPr="00D03930">
              <w:rPr>
                <w:rFonts w:ascii="Times New Roman" w:hAnsi="Times New Roman" w:cs="Times New Roman"/>
                <w:color w:val="auto"/>
                <w:lang w:val="kk-KZ"/>
              </w:rPr>
              <w:t>4</w:t>
            </w:r>
            <w:r w:rsidR="001678C0" w:rsidRPr="00D03930">
              <w:rPr>
                <w:rFonts w:ascii="Times New Roman" w:hAnsi="Times New Roman" w:cs="Times New Roman"/>
                <w:color w:val="auto"/>
                <w:lang w:val="kk-KZ"/>
              </w:rPr>
              <w:t>±0,12</w:t>
            </w:r>
          </w:p>
        </w:tc>
        <w:tc>
          <w:tcPr>
            <w:tcW w:w="2268" w:type="dxa"/>
            <w:vAlign w:val="center"/>
          </w:tcPr>
          <w:p w14:paraId="26F95D63" w14:textId="77777777"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r w:rsidR="00D03930" w:rsidRPr="00D03930" w14:paraId="3597097F" w14:textId="77777777" w:rsidTr="001678C0">
        <w:trPr>
          <w:trHeight w:val="243"/>
          <w:jc w:val="center"/>
        </w:trPr>
        <w:tc>
          <w:tcPr>
            <w:tcW w:w="954" w:type="dxa"/>
            <w:vAlign w:val="center"/>
          </w:tcPr>
          <w:p w14:paraId="70F3EB30" w14:textId="1BD81FCA"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110620</w:t>
            </w:r>
          </w:p>
        </w:tc>
        <w:tc>
          <w:tcPr>
            <w:tcW w:w="1672" w:type="dxa"/>
            <w:vAlign w:val="center"/>
          </w:tcPr>
          <w:p w14:paraId="5892804E" w14:textId="44436068"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1,</w:t>
            </w:r>
            <w:r w:rsidRPr="00D03930">
              <w:rPr>
                <w:rFonts w:ascii="Times New Roman" w:hAnsi="Times New Roman" w:cs="Times New Roman"/>
                <w:color w:val="auto"/>
                <w:lang w:val="kk-KZ"/>
              </w:rPr>
              <w:t>50</w:t>
            </w:r>
            <w:r w:rsidR="001678C0" w:rsidRPr="00D03930">
              <w:rPr>
                <w:rFonts w:ascii="Times New Roman" w:hAnsi="Times New Roman" w:cs="Times New Roman"/>
                <w:color w:val="auto"/>
                <w:lang w:val="kk-KZ"/>
              </w:rPr>
              <w:t>±0,09</w:t>
            </w:r>
          </w:p>
        </w:tc>
        <w:tc>
          <w:tcPr>
            <w:tcW w:w="1418" w:type="dxa"/>
            <w:vAlign w:val="center"/>
          </w:tcPr>
          <w:p w14:paraId="07511186" w14:textId="6E787782"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6,57</w:t>
            </w:r>
            <w:r w:rsidR="001678C0" w:rsidRPr="00D03930">
              <w:rPr>
                <w:rFonts w:ascii="Times New Roman" w:hAnsi="Times New Roman" w:cs="Times New Roman"/>
                <w:color w:val="auto"/>
                <w:lang w:val="kk-KZ"/>
              </w:rPr>
              <w:t>±0,47</w:t>
            </w:r>
          </w:p>
        </w:tc>
        <w:tc>
          <w:tcPr>
            <w:tcW w:w="1239" w:type="dxa"/>
            <w:vAlign w:val="center"/>
          </w:tcPr>
          <w:p w14:paraId="4C19E558" w14:textId="4C9FEA6F"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8,0</w:t>
            </w:r>
            <w:r w:rsidRPr="00D03930">
              <w:rPr>
                <w:rFonts w:ascii="Times New Roman" w:hAnsi="Times New Roman" w:cs="Times New Roman"/>
                <w:color w:val="auto"/>
                <w:lang w:val="kk-KZ"/>
              </w:rPr>
              <w:t>2</w:t>
            </w:r>
            <w:r w:rsidR="001678C0" w:rsidRPr="00D03930">
              <w:rPr>
                <w:rFonts w:ascii="Times New Roman" w:hAnsi="Times New Roman" w:cs="Times New Roman"/>
                <w:color w:val="auto"/>
                <w:lang w:val="kk-KZ"/>
              </w:rPr>
              <w:t>±0,11</w:t>
            </w:r>
          </w:p>
        </w:tc>
        <w:tc>
          <w:tcPr>
            <w:tcW w:w="1879" w:type="dxa"/>
            <w:vAlign w:val="center"/>
          </w:tcPr>
          <w:p w14:paraId="18804C7E" w14:textId="2E910B73"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rPr>
              <w:t>1,3</w:t>
            </w:r>
            <w:r w:rsidRPr="00D03930">
              <w:rPr>
                <w:rFonts w:ascii="Times New Roman" w:hAnsi="Times New Roman" w:cs="Times New Roman"/>
                <w:color w:val="auto"/>
                <w:lang w:val="kk-KZ"/>
              </w:rPr>
              <w:t>2</w:t>
            </w:r>
            <w:r w:rsidR="001678C0" w:rsidRPr="00D03930">
              <w:rPr>
                <w:rFonts w:ascii="Times New Roman" w:hAnsi="Times New Roman" w:cs="Times New Roman"/>
                <w:color w:val="auto"/>
                <w:lang w:val="kk-KZ"/>
              </w:rPr>
              <w:t>±0,13</w:t>
            </w:r>
          </w:p>
        </w:tc>
        <w:tc>
          <w:tcPr>
            <w:tcW w:w="2268" w:type="dxa"/>
            <w:vAlign w:val="center"/>
          </w:tcPr>
          <w:p w14:paraId="0D034A5B" w14:textId="77777777"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r w:rsidR="00D03930" w:rsidRPr="00D03930" w14:paraId="5B541C63" w14:textId="77777777" w:rsidTr="00EB447B">
        <w:trPr>
          <w:trHeight w:val="243"/>
          <w:jc w:val="center"/>
        </w:trPr>
        <w:tc>
          <w:tcPr>
            <w:tcW w:w="9430" w:type="dxa"/>
            <w:gridSpan w:val="6"/>
            <w:vAlign w:val="center"/>
          </w:tcPr>
          <w:p w14:paraId="7F22C86A" w14:textId="7DB5C768" w:rsidR="00EB447B" w:rsidRPr="00D03930" w:rsidRDefault="00EB447B" w:rsidP="00FD384D">
            <w:pPr>
              <w:pStyle w:val="Default"/>
              <w:jc w:val="center"/>
              <w:rPr>
                <w:rFonts w:ascii="Times New Roman" w:hAnsi="Times New Roman" w:cs="Times New Roman"/>
                <w:color w:val="auto"/>
              </w:rPr>
            </w:pPr>
            <w:r w:rsidRPr="00D03930">
              <w:rPr>
                <w:rFonts w:ascii="Times New Roman" w:hAnsi="Times New Roman" w:cs="Times New Roman"/>
                <w:color w:val="auto"/>
              </w:rPr>
              <w:t>Трав</w:t>
            </w:r>
            <w:r w:rsidRPr="00D03930">
              <w:rPr>
                <w:rFonts w:ascii="Times New Roman" w:hAnsi="Times New Roman" w:cs="Times New Roman"/>
                <w:color w:val="auto"/>
                <w:lang w:val="kk-KZ"/>
              </w:rPr>
              <w:t xml:space="preserve">а </w:t>
            </w:r>
            <w:r w:rsidRPr="00D03930">
              <w:rPr>
                <w:rFonts w:ascii="Times New Roman" w:hAnsi="Times New Roman" w:cs="Times New Roman"/>
                <w:i/>
                <w:iCs/>
                <w:color w:val="auto"/>
              </w:rPr>
              <w:t>Filipendula ulmaria</w:t>
            </w:r>
            <w:r w:rsidRPr="00D03930">
              <w:rPr>
                <w:rFonts w:ascii="Times New Roman" w:hAnsi="Times New Roman" w:cs="Times New Roman"/>
                <w:color w:val="auto"/>
              </w:rPr>
              <w:t xml:space="preserve"> </w:t>
            </w:r>
          </w:p>
        </w:tc>
      </w:tr>
      <w:tr w:rsidR="00D03930" w:rsidRPr="00D03930" w14:paraId="47FC0080" w14:textId="77777777" w:rsidTr="001678C0">
        <w:trPr>
          <w:trHeight w:val="243"/>
          <w:jc w:val="center"/>
        </w:trPr>
        <w:tc>
          <w:tcPr>
            <w:tcW w:w="954" w:type="dxa"/>
            <w:vAlign w:val="center"/>
          </w:tcPr>
          <w:p w14:paraId="07C62A50" w14:textId="02FD8834"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2</w:t>
            </w:r>
            <w:r w:rsidRPr="00D03930">
              <w:rPr>
                <w:rFonts w:ascii="Times New Roman" w:hAnsi="Times New Roman" w:cs="Times New Roman"/>
                <w:color w:val="auto"/>
              </w:rPr>
              <w:t>0720</w:t>
            </w:r>
          </w:p>
        </w:tc>
        <w:tc>
          <w:tcPr>
            <w:tcW w:w="1672" w:type="dxa"/>
            <w:vAlign w:val="center"/>
          </w:tcPr>
          <w:p w14:paraId="58520651" w14:textId="68EA1589"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28</w:t>
            </w:r>
            <w:r w:rsidR="001678C0" w:rsidRPr="00D03930">
              <w:rPr>
                <w:rFonts w:ascii="Times New Roman" w:hAnsi="Times New Roman" w:cs="Times New Roman"/>
                <w:color w:val="auto"/>
                <w:lang w:val="kk-KZ"/>
              </w:rPr>
              <w:t>±0,09</w:t>
            </w:r>
          </w:p>
        </w:tc>
        <w:tc>
          <w:tcPr>
            <w:tcW w:w="1418" w:type="dxa"/>
            <w:vAlign w:val="center"/>
          </w:tcPr>
          <w:p w14:paraId="5DC947A9" w14:textId="5C976DFE"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w:t>
            </w:r>
            <w:r w:rsidRPr="00D03930">
              <w:rPr>
                <w:rFonts w:ascii="Times New Roman" w:hAnsi="Times New Roman" w:cs="Times New Roman"/>
                <w:color w:val="auto"/>
                <w:lang w:val="kk-KZ"/>
              </w:rPr>
              <w:t>78</w:t>
            </w:r>
            <w:r w:rsidR="001678C0" w:rsidRPr="00D03930">
              <w:rPr>
                <w:rFonts w:ascii="Times New Roman" w:hAnsi="Times New Roman" w:cs="Times New Roman"/>
                <w:color w:val="auto"/>
                <w:lang w:val="kk-KZ"/>
              </w:rPr>
              <w:t>±0,28</w:t>
            </w:r>
          </w:p>
        </w:tc>
        <w:tc>
          <w:tcPr>
            <w:tcW w:w="1239" w:type="dxa"/>
            <w:vAlign w:val="center"/>
          </w:tcPr>
          <w:p w14:paraId="0DCF105D" w14:textId="68B3137C"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lang w:val="kk-KZ"/>
              </w:rPr>
              <w:t>6,33</w:t>
            </w:r>
            <w:r w:rsidR="001678C0" w:rsidRPr="00D03930">
              <w:rPr>
                <w:rFonts w:ascii="Times New Roman" w:hAnsi="Times New Roman" w:cs="Times New Roman"/>
                <w:color w:val="auto"/>
                <w:lang w:val="kk-KZ"/>
              </w:rPr>
              <w:t>±0,15</w:t>
            </w:r>
          </w:p>
        </w:tc>
        <w:tc>
          <w:tcPr>
            <w:tcW w:w="1879" w:type="dxa"/>
            <w:vAlign w:val="center"/>
          </w:tcPr>
          <w:p w14:paraId="5BB37DD3" w14:textId="30B2DD98"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lang w:val="kk-KZ"/>
              </w:rPr>
              <w:t>0,66</w:t>
            </w:r>
            <w:r w:rsidR="001678C0" w:rsidRPr="00D03930">
              <w:rPr>
                <w:rFonts w:ascii="Times New Roman" w:hAnsi="Times New Roman" w:cs="Times New Roman"/>
                <w:color w:val="auto"/>
                <w:lang w:val="kk-KZ"/>
              </w:rPr>
              <w:t>±0,14</w:t>
            </w:r>
          </w:p>
        </w:tc>
        <w:tc>
          <w:tcPr>
            <w:tcW w:w="2268" w:type="dxa"/>
            <w:vAlign w:val="center"/>
          </w:tcPr>
          <w:p w14:paraId="0FEEF0C8" w14:textId="46CD593F"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r w:rsidR="00D03930" w:rsidRPr="00D03930" w14:paraId="7D8E1DE2" w14:textId="77777777" w:rsidTr="001678C0">
        <w:trPr>
          <w:trHeight w:val="243"/>
          <w:jc w:val="center"/>
        </w:trPr>
        <w:tc>
          <w:tcPr>
            <w:tcW w:w="954" w:type="dxa"/>
            <w:vAlign w:val="center"/>
          </w:tcPr>
          <w:p w14:paraId="49BEF7BA" w14:textId="501D6069"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3</w:t>
            </w:r>
            <w:r w:rsidRPr="00D03930">
              <w:rPr>
                <w:rFonts w:ascii="Times New Roman" w:hAnsi="Times New Roman" w:cs="Times New Roman"/>
                <w:color w:val="auto"/>
              </w:rPr>
              <w:t>0720</w:t>
            </w:r>
          </w:p>
        </w:tc>
        <w:tc>
          <w:tcPr>
            <w:tcW w:w="1672" w:type="dxa"/>
            <w:vAlign w:val="center"/>
          </w:tcPr>
          <w:p w14:paraId="3E328784" w14:textId="4C932BAE"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29</w:t>
            </w:r>
            <w:r w:rsidR="001678C0" w:rsidRPr="00D03930">
              <w:rPr>
                <w:rFonts w:ascii="Times New Roman" w:hAnsi="Times New Roman" w:cs="Times New Roman"/>
                <w:color w:val="auto"/>
                <w:lang w:val="kk-KZ"/>
              </w:rPr>
              <w:t>±0,11</w:t>
            </w:r>
          </w:p>
        </w:tc>
        <w:tc>
          <w:tcPr>
            <w:tcW w:w="1418" w:type="dxa"/>
            <w:vAlign w:val="center"/>
          </w:tcPr>
          <w:p w14:paraId="3385B0D7" w14:textId="2698716E"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w:t>
            </w:r>
            <w:r w:rsidRPr="00D03930">
              <w:rPr>
                <w:rFonts w:ascii="Times New Roman" w:hAnsi="Times New Roman" w:cs="Times New Roman"/>
                <w:color w:val="auto"/>
                <w:lang w:val="kk-KZ"/>
              </w:rPr>
              <w:t>69</w:t>
            </w:r>
            <w:r w:rsidR="001678C0" w:rsidRPr="00D03930">
              <w:rPr>
                <w:rFonts w:ascii="Times New Roman" w:hAnsi="Times New Roman" w:cs="Times New Roman"/>
                <w:color w:val="auto"/>
                <w:lang w:val="kk-KZ"/>
              </w:rPr>
              <w:t>±0,51</w:t>
            </w:r>
          </w:p>
        </w:tc>
        <w:tc>
          <w:tcPr>
            <w:tcW w:w="1239" w:type="dxa"/>
            <w:vAlign w:val="center"/>
          </w:tcPr>
          <w:p w14:paraId="2ADDF270" w14:textId="5A4925EE"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6,35</w:t>
            </w:r>
            <w:r w:rsidR="001678C0" w:rsidRPr="00D03930">
              <w:rPr>
                <w:rFonts w:ascii="Times New Roman" w:hAnsi="Times New Roman" w:cs="Times New Roman"/>
                <w:color w:val="auto"/>
                <w:lang w:val="kk-KZ"/>
              </w:rPr>
              <w:t>±0,20</w:t>
            </w:r>
          </w:p>
        </w:tc>
        <w:tc>
          <w:tcPr>
            <w:tcW w:w="1879" w:type="dxa"/>
            <w:vAlign w:val="center"/>
          </w:tcPr>
          <w:p w14:paraId="1FAA6D5C" w14:textId="733756AD"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0,63</w:t>
            </w:r>
            <w:r w:rsidR="001678C0" w:rsidRPr="00D03930">
              <w:rPr>
                <w:rFonts w:ascii="Times New Roman" w:hAnsi="Times New Roman" w:cs="Times New Roman"/>
                <w:color w:val="auto"/>
                <w:lang w:val="kk-KZ"/>
              </w:rPr>
              <w:t>±0,11</w:t>
            </w:r>
          </w:p>
        </w:tc>
        <w:tc>
          <w:tcPr>
            <w:tcW w:w="2268" w:type="dxa"/>
            <w:vAlign w:val="center"/>
          </w:tcPr>
          <w:p w14:paraId="68321E83" w14:textId="2756AC32"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r w:rsidR="001678C0" w:rsidRPr="00D03930" w14:paraId="141FD4FE" w14:textId="77777777" w:rsidTr="001678C0">
        <w:trPr>
          <w:trHeight w:val="243"/>
          <w:jc w:val="center"/>
        </w:trPr>
        <w:tc>
          <w:tcPr>
            <w:tcW w:w="954" w:type="dxa"/>
            <w:vAlign w:val="center"/>
          </w:tcPr>
          <w:p w14:paraId="31C14298" w14:textId="243AC08F"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4</w:t>
            </w:r>
            <w:r w:rsidRPr="00D03930">
              <w:rPr>
                <w:rFonts w:ascii="Times New Roman" w:hAnsi="Times New Roman" w:cs="Times New Roman"/>
                <w:color w:val="auto"/>
              </w:rPr>
              <w:t>0720</w:t>
            </w:r>
          </w:p>
        </w:tc>
        <w:tc>
          <w:tcPr>
            <w:tcW w:w="1672" w:type="dxa"/>
            <w:vAlign w:val="center"/>
          </w:tcPr>
          <w:p w14:paraId="5E24974F" w14:textId="3A393D0E"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r w:rsidRPr="00D03930">
              <w:rPr>
                <w:rFonts w:ascii="Times New Roman" w:hAnsi="Times New Roman" w:cs="Times New Roman"/>
                <w:color w:val="auto"/>
                <w:lang w:val="kk-KZ"/>
              </w:rPr>
              <w:t>25</w:t>
            </w:r>
            <w:r w:rsidR="001678C0" w:rsidRPr="00D03930">
              <w:rPr>
                <w:rFonts w:ascii="Times New Roman" w:hAnsi="Times New Roman" w:cs="Times New Roman"/>
                <w:color w:val="auto"/>
                <w:lang w:val="kk-KZ"/>
              </w:rPr>
              <w:t>±0,07</w:t>
            </w:r>
          </w:p>
        </w:tc>
        <w:tc>
          <w:tcPr>
            <w:tcW w:w="1418" w:type="dxa"/>
            <w:vAlign w:val="center"/>
          </w:tcPr>
          <w:p w14:paraId="3CCDA696" w14:textId="7982A7E7"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6,</w:t>
            </w:r>
            <w:r w:rsidRPr="00D03930">
              <w:rPr>
                <w:rFonts w:ascii="Times New Roman" w:hAnsi="Times New Roman" w:cs="Times New Roman"/>
                <w:color w:val="auto"/>
                <w:lang w:val="kk-KZ"/>
              </w:rPr>
              <w:t>76</w:t>
            </w:r>
            <w:r w:rsidR="001678C0" w:rsidRPr="00D03930">
              <w:rPr>
                <w:rFonts w:ascii="Times New Roman" w:hAnsi="Times New Roman" w:cs="Times New Roman"/>
                <w:color w:val="auto"/>
                <w:lang w:val="kk-KZ"/>
              </w:rPr>
              <w:t>±0,22</w:t>
            </w:r>
          </w:p>
        </w:tc>
        <w:tc>
          <w:tcPr>
            <w:tcW w:w="1239" w:type="dxa"/>
            <w:vAlign w:val="center"/>
          </w:tcPr>
          <w:p w14:paraId="387CB01E" w14:textId="59B7015D"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6,32</w:t>
            </w:r>
            <w:r w:rsidR="001678C0" w:rsidRPr="00D03930">
              <w:rPr>
                <w:rFonts w:ascii="Times New Roman" w:hAnsi="Times New Roman" w:cs="Times New Roman"/>
                <w:color w:val="auto"/>
                <w:lang w:val="kk-KZ"/>
              </w:rPr>
              <w:t>±0,23</w:t>
            </w:r>
          </w:p>
        </w:tc>
        <w:tc>
          <w:tcPr>
            <w:tcW w:w="1879" w:type="dxa"/>
            <w:vAlign w:val="center"/>
          </w:tcPr>
          <w:p w14:paraId="227D50C2" w14:textId="5CBC25E0" w:rsidR="00EB447B" w:rsidRPr="00D03930" w:rsidRDefault="00EB447B"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0,69</w:t>
            </w:r>
            <w:r w:rsidR="001678C0" w:rsidRPr="00D03930">
              <w:rPr>
                <w:rFonts w:ascii="Times New Roman" w:hAnsi="Times New Roman" w:cs="Times New Roman"/>
                <w:color w:val="auto"/>
                <w:lang w:val="kk-KZ"/>
              </w:rPr>
              <w:t>±0,10</w:t>
            </w:r>
          </w:p>
        </w:tc>
        <w:tc>
          <w:tcPr>
            <w:tcW w:w="2268" w:type="dxa"/>
            <w:vAlign w:val="center"/>
          </w:tcPr>
          <w:p w14:paraId="3C8FDE7F" w14:textId="5EE534A0" w:rsidR="00EB447B" w:rsidRPr="00D03930" w:rsidRDefault="00EB447B" w:rsidP="00101908">
            <w:pPr>
              <w:pStyle w:val="Default"/>
              <w:jc w:val="center"/>
              <w:rPr>
                <w:rFonts w:ascii="Times New Roman" w:hAnsi="Times New Roman" w:cs="Times New Roman"/>
                <w:color w:val="auto"/>
              </w:rPr>
            </w:pPr>
            <w:r w:rsidRPr="00D03930">
              <w:rPr>
                <w:rFonts w:ascii="Times New Roman" w:hAnsi="Times New Roman" w:cs="Times New Roman"/>
                <w:color w:val="auto"/>
              </w:rPr>
              <w:t>соответствует</w:t>
            </w:r>
          </w:p>
        </w:tc>
      </w:tr>
    </w:tbl>
    <w:p w14:paraId="023E99B2" w14:textId="77777777" w:rsidR="001678C0" w:rsidRPr="00D03930" w:rsidRDefault="001678C0" w:rsidP="00101908">
      <w:pPr>
        <w:ind w:firstLine="709"/>
        <w:jc w:val="both"/>
        <w:rPr>
          <w:rFonts w:ascii="Times New Roman" w:hAnsi="Times New Roman" w:cs="Times New Roman"/>
          <w:sz w:val="28"/>
          <w:szCs w:val="28"/>
          <w:lang w:val="kk-KZ"/>
        </w:rPr>
      </w:pPr>
    </w:p>
    <w:p w14:paraId="51C21807" w14:textId="5873246E" w:rsidR="004A458A"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Разработку спецификации качества на ЛРС </w:t>
      </w:r>
      <w:r w:rsidR="00FD384D" w:rsidRPr="00D03930">
        <w:rPr>
          <w:rFonts w:ascii="Times New Roman" w:hAnsi="Times New Roman" w:cs="Times New Roman"/>
          <w:bCs/>
          <w:i/>
          <w:sz w:val="28"/>
          <w:szCs w:val="28"/>
          <w:lang w:val="kk-KZ"/>
        </w:rPr>
        <w:t>Filipendula vulgaris</w:t>
      </w:r>
      <w:r w:rsidR="00FD384D" w:rsidRPr="00D03930">
        <w:rPr>
          <w:rFonts w:ascii="Times New Roman" w:hAnsi="Times New Roman" w:cs="Times New Roman"/>
          <w:bCs/>
          <w:iCs/>
          <w:sz w:val="28"/>
          <w:szCs w:val="28"/>
          <w:lang w:val="kk-KZ"/>
        </w:rPr>
        <w:t xml:space="preserve"> и </w:t>
      </w:r>
      <w:r w:rsidR="00FD384D" w:rsidRPr="00D03930">
        <w:rPr>
          <w:rFonts w:ascii="Times New Roman" w:hAnsi="Times New Roman" w:cs="Times New Roman"/>
          <w:bCs/>
          <w:i/>
          <w:sz w:val="28"/>
          <w:szCs w:val="28"/>
          <w:lang w:val="kk-KZ"/>
        </w:rPr>
        <w:t>Filipendula ulmaria</w:t>
      </w:r>
      <w:r w:rsidR="00FD384D"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 xml:space="preserve">проводили на основании </w:t>
      </w:r>
      <w:r w:rsidR="004A458A" w:rsidRPr="00D03930">
        <w:rPr>
          <w:rFonts w:ascii="Times New Roman" w:hAnsi="Times New Roman" w:cs="Times New Roman"/>
          <w:sz w:val="28"/>
          <w:szCs w:val="28"/>
          <w:lang w:val="ru-RU"/>
        </w:rPr>
        <w:t>«Правил разработки производителем лекарственных средств и согласования государственной экспертной организацией нормативного документа по качеству лекарственных средств при экспертизе лекарственных средств</w:t>
      </w:r>
      <w:r w:rsidRPr="00D03930">
        <w:rPr>
          <w:rFonts w:ascii="Times New Roman" w:hAnsi="Times New Roman" w:cs="Times New Roman"/>
          <w:sz w:val="28"/>
          <w:szCs w:val="28"/>
          <w:lang w:val="ru-RU"/>
        </w:rPr>
        <w:t>»</w:t>
      </w:r>
      <w:r w:rsidR="004A458A" w:rsidRPr="00D03930">
        <w:rPr>
          <w:rFonts w:ascii="Times New Roman" w:hAnsi="Times New Roman" w:cs="Times New Roman"/>
          <w:sz w:val="28"/>
          <w:szCs w:val="28"/>
          <w:lang w:val="ru-RU"/>
        </w:rPr>
        <w:t xml:space="preserve"> (Приказ МЗ РК № ҚР ДСМ-20 от 16 февраля 2021 года).</w:t>
      </w:r>
      <w:r w:rsidRPr="00D03930">
        <w:rPr>
          <w:rFonts w:ascii="Times New Roman" w:hAnsi="Times New Roman" w:cs="Times New Roman"/>
          <w:sz w:val="28"/>
          <w:szCs w:val="28"/>
          <w:lang w:val="ru-RU"/>
        </w:rPr>
        <w:t xml:space="preserve"> </w:t>
      </w:r>
    </w:p>
    <w:p w14:paraId="6253DE38" w14:textId="589DEA36"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На основании результатов анализ</w:t>
      </w:r>
      <w:r w:rsidR="004A0965"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3</w:t>
      </w:r>
      <w:r w:rsidR="004A0965" w:rsidRPr="00D03930">
        <w:rPr>
          <w:rFonts w:ascii="Times New Roman" w:hAnsi="Times New Roman" w:cs="Times New Roman"/>
          <w:sz w:val="28"/>
          <w:szCs w:val="28"/>
          <w:lang w:val="ru-RU"/>
        </w:rPr>
        <w:t>-х</w:t>
      </w:r>
      <w:r w:rsidRPr="00D03930">
        <w:rPr>
          <w:rFonts w:ascii="Times New Roman" w:hAnsi="Times New Roman" w:cs="Times New Roman"/>
          <w:sz w:val="28"/>
          <w:szCs w:val="28"/>
          <w:lang w:val="ru-RU"/>
        </w:rPr>
        <w:t xml:space="preserve"> серий опытной партии</w:t>
      </w:r>
      <w:r w:rsidR="004A458A" w:rsidRPr="00D03930">
        <w:rPr>
          <w:rFonts w:ascii="Times New Roman" w:hAnsi="Times New Roman" w:cs="Times New Roman"/>
          <w:sz w:val="28"/>
          <w:szCs w:val="28"/>
          <w:lang w:val="ru-RU"/>
        </w:rPr>
        <w:t xml:space="preserve"> сырья</w:t>
      </w:r>
      <w:r w:rsidRPr="00D03930">
        <w:rPr>
          <w:rFonts w:ascii="Times New Roman" w:hAnsi="Times New Roman" w:cs="Times New Roman"/>
          <w:sz w:val="28"/>
          <w:szCs w:val="28"/>
          <w:lang w:val="ru-RU"/>
        </w:rPr>
        <w:t>, в соответствии с требованиями ГФ РК</w:t>
      </w:r>
      <w:r w:rsidR="004A458A" w:rsidRPr="00D03930">
        <w:rPr>
          <w:rFonts w:ascii="Times New Roman" w:hAnsi="Times New Roman" w:cs="Times New Roman"/>
          <w:sz w:val="28"/>
          <w:szCs w:val="28"/>
          <w:lang w:val="ru-RU"/>
        </w:rPr>
        <w:t xml:space="preserve"> и Ф ЕАЭС</w:t>
      </w:r>
      <w:r w:rsidRPr="00D03930">
        <w:rPr>
          <w:rFonts w:ascii="Times New Roman" w:hAnsi="Times New Roman" w:cs="Times New Roman"/>
          <w:sz w:val="28"/>
          <w:szCs w:val="28"/>
          <w:lang w:val="ru-RU"/>
        </w:rPr>
        <w:t xml:space="preserve">, разработан регламентирующий </w:t>
      </w:r>
      <w:r w:rsidRPr="00D03930">
        <w:rPr>
          <w:rFonts w:ascii="Times New Roman" w:hAnsi="Times New Roman" w:cs="Times New Roman"/>
          <w:sz w:val="28"/>
          <w:szCs w:val="28"/>
          <w:lang w:val="kk-KZ"/>
        </w:rPr>
        <w:t xml:space="preserve">документ спецификации качества на ЛРС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и </w:t>
      </w:r>
      <w:r w:rsidR="005F45DA" w:rsidRPr="00D03930">
        <w:rPr>
          <w:rFonts w:ascii="Times New Roman" w:hAnsi="Times New Roman" w:cs="Times New Roman"/>
          <w:bCs/>
          <w:i/>
          <w:sz w:val="28"/>
          <w:szCs w:val="28"/>
          <w:lang w:val="kk-KZ"/>
        </w:rPr>
        <w:t>Filipendula ulmaria</w:t>
      </w:r>
      <w:r w:rsidRPr="00D03930">
        <w:rPr>
          <w:rFonts w:ascii="Times New Roman" w:hAnsi="Times New Roman" w:cs="Times New Roman"/>
          <w:sz w:val="28"/>
          <w:szCs w:val="28"/>
          <w:lang w:val="ru-RU"/>
        </w:rPr>
        <w:t>.</w:t>
      </w:r>
    </w:p>
    <w:p w14:paraId="4680F976" w14:textId="339448F9" w:rsidR="00C22E6F" w:rsidRPr="00D03930" w:rsidRDefault="00C22E6F"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Спецификация качества </w:t>
      </w:r>
      <w:r w:rsidR="00486436">
        <w:rPr>
          <w:rFonts w:ascii="Times New Roman" w:hAnsi="Times New Roman" w:cs="Times New Roman"/>
          <w:sz w:val="28"/>
          <w:szCs w:val="28"/>
          <w:lang w:val="ru-RU"/>
        </w:rPr>
        <w:t>на лекарственное растительное сырье</w:t>
      </w:r>
      <w:r w:rsidRPr="00D03930">
        <w:rPr>
          <w:rFonts w:ascii="Times New Roman" w:hAnsi="Times New Roman" w:cs="Times New Roman"/>
          <w:sz w:val="28"/>
          <w:szCs w:val="28"/>
          <w:lang w:val="ru-RU"/>
        </w:rPr>
        <w:t xml:space="preserve"> </w:t>
      </w:r>
      <w:r w:rsidR="005F45DA" w:rsidRPr="00D03930">
        <w:rPr>
          <w:rFonts w:ascii="Times New Roman" w:hAnsi="Times New Roman" w:cs="Times New Roman"/>
          <w:bCs/>
          <w:i/>
          <w:sz w:val="28"/>
          <w:szCs w:val="28"/>
          <w:lang w:val="kk-KZ"/>
        </w:rPr>
        <w:t>Filipendula vulgaris</w:t>
      </w:r>
      <w:r w:rsidR="005F45DA" w:rsidRPr="00D03930">
        <w:rPr>
          <w:rFonts w:ascii="Times New Roman" w:hAnsi="Times New Roman" w:cs="Times New Roman"/>
          <w:bCs/>
          <w:iCs/>
          <w:sz w:val="28"/>
          <w:szCs w:val="28"/>
          <w:lang w:val="kk-KZ"/>
        </w:rPr>
        <w:t xml:space="preserve"> и </w:t>
      </w:r>
      <w:r w:rsidR="005F45DA" w:rsidRPr="00D03930">
        <w:rPr>
          <w:rFonts w:ascii="Times New Roman" w:hAnsi="Times New Roman" w:cs="Times New Roman"/>
          <w:bCs/>
          <w:i/>
          <w:sz w:val="28"/>
          <w:szCs w:val="28"/>
          <w:lang w:val="kk-KZ"/>
        </w:rPr>
        <w:t>Filipendula ulmaria</w:t>
      </w:r>
      <w:r w:rsidR="005F45DA"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включает в себя показатели</w:t>
      </w:r>
      <w:r w:rsidR="00DF4071"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представленные в таблицах </w:t>
      </w:r>
      <w:r w:rsidR="00446644" w:rsidRPr="00D03930">
        <w:rPr>
          <w:rFonts w:ascii="Times New Roman" w:hAnsi="Times New Roman" w:cs="Times New Roman"/>
          <w:sz w:val="28"/>
          <w:szCs w:val="28"/>
          <w:lang w:val="ru-RU"/>
        </w:rPr>
        <w:t>1</w:t>
      </w:r>
      <w:r w:rsidR="00DC2F41" w:rsidRPr="00D03930">
        <w:rPr>
          <w:rFonts w:ascii="Times New Roman" w:hAnsi="Times New Roman" w:cs="Times New Roman"/>
          <w:sz w:val="28"/>
          <w:szCs w:val="28"/>
          <w:lang w:val="ru-RU"/>
        </w:rPr>
        <w:t>3-14</w:t>
      </w:r>
      <w:r w:rsidRPr="00D03930">
        <w:rPr>
          <w:rFonts w:ascii="Times New Roman" w:hAnsi="Times New Roman" w:cs="Times New Roman"/>
          <w:sz w:val="28"/>
          <w:szCs w:val="28"/>
          <w:lang w:val="ru-RU"/>
        </w:rPr>
        <w:t>.</w:t>
      </w:r>
    </w:p>
    <w:p w14:paraId="3BE47AF2" w14:textId="77777777" w:rsidR="00E34F96" w:rsidRPr="00D03930" w:rsidRDefault="00E34F96" w:rsidP="00101908">
      <w:pPr>
        <w:ind w:firstLine="709"/>
        <w:jc w:val="both"/>
        <w:rPr>
          <w:rFonts w:ascii="Times New Roman" w:hAnsi="Times New Roman" w:cs="Times New Roman"/>
          <w:sz w:val="28"/>
          <w:szCs w:val="28"/>
          <w:lang w:val="ru-RU"/>
        </w:rPr>
      </w:pPr>
    </w:p>
    <w:p w14:paraId="21C78851" w14:textId="77777777" w:rsidR="00FD384D" w:rsidRPr="00D03930" w:rsidRDefault="00FD384D">
      <w:pPr>
        <w:widowControl/>
        <w:spacing w:after="160"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p>
    <w:p w14:paraId="59ACE1B9" w14:textId="4CF11BA1" w:rsidR="00C22E6F" w:rsidRPr="00D03930" w:rsidRDefault="00054B60"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3</w:t>
      </w:r>
      <w:r w:rsidR="00C22E6F" w:rsidRPr="00D03930">
        <w:rPr>
          <w:rFonts w:ascii="Times New Roman" w:hAnsi="Times New Roman" w:cs="Times New Roman"/>
          <w:sz w:val="28"/>
          <w:szCs w:val="28"/>
          <w:lang w:val="ru-RU"/>
        </w:rPr>
        <w:t xml:space="preserve"> – Спецификация качества </w:t>
      </w:r>
      <w:r w:rsidR="00486436">
        <w:rPr>
          <w:rFonts w:ascii="Times New Roman" w:hAnsi="Times New Roman" w:cs="Times New Roman"/>
          <w:sz w:val="28"/>
          <w:szCs w:val="28"/>
          <w:lang w:val="ru-RU"/>
        </w:rPr>
        <w:t>на ЛРС</w:t>
      </w:r>
      <w:r w:rsidR="00C22E6F" w:rsidRPr="00D03930">
        <w:rPr>
          <w:rFonts w:ascii="Times New Roman" w:hAnsi="Times New Roman" w:cs="Times New Roman"/>
          <w:sz w:val="28"/>
          <w:szCs w:val="28"/>
          <w:lang w:val="ru-RU"/>
        </w:rPr>
        <w:t xml:space="preserve"> </w:t>
      </w:r>
      <w:r w:rsidR="00C22E6F" w:rsidRPr="00D03930">
        <w:rPr>
          <w:rFonts w:ascii="Times New Roman" w:hAnsi="Times New Roman" w:cs="Times New Roman"/>
          <w:i/>
          <w:iCs/>
          <w:sz w:val="28"/>
          <w:szCs w:val="28"/>
        </w:rPr>
        <w:t>Filipendula</w:t>
      </w:r>
      <w:r w:rsidR="00C22E6F" w:rsidRPr="00D03930">
        <w:rPr>
          <w:rFonts w:ascii="Times New Roman" w:hAnsi="Times New Roman" w:cs="Times New Roman"/>
          <w:i/>
          <w:iCs/>
          <w:sz w:val="28"/>
          <w:szCs w:val="28"/>
          <w:lang w:val="ru-RU"/>
        </w:rPr>
        <w:t xml:space="preserve"> </w:t>
      </w:r>
      <w:r w:rsidR="00C22E6F" w:rsidRPr="00D03930">
        <w:rPr>
          <w:rFonts w:ascii="Times New Roman" w:hAnsi="Times New Roman" w:cs="Times New Roman"/>
          <w:i/>
          <w:iCs/>
          <w:sz w:val="28"/>
          <w:szCs w:val="28"/>
        </w:rPr>
        <w:t>vulgaris</w:t>
      </w:r>
      <w:r w:rsidR="00C22E6F" w:rsidRPr="00D03930">
        <w:rPr>
          <w:rFonts w:ascii="Times New Roman" w:hAnsi="Times New Roman" w:cs="Times New Roman"/>
          <w:sz w:val="28"/>
          <w:szCs w:val="28"/>
          <w:lang w:val="ru-RU"/>
        </w:rPr>
        <w:t xml:space="preserve"> </w:t>
      </w:r>
    </w:p>
    <w:p w14:paraId="010C4588" w14:textId="77777777" w:rsidR="008E1B54" w:rsidRPr="00D03930" w:rsidRDefault="008E1B54" w:rsidP="00101908">
      <w:pPr>
        <w:ind w:firstLine="709"/>
        <w:jc w:val="both"/>
        <w:rPr>
          <w:rFonts w:ascii="Times New Roman" w:hAnsi="Times New Roman" w:cs="Times New Roman"/>
          <w:sz w:val="28"/>
          <w:szCs w:val="28"/>
          <w:lang w:val="ru-RU"/>
        </w:rPr>
      </w:pPr>
    </w:p>
    <w:tbl>
      <w:tblPr>
        <w:tblW w:w="9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2"/>
        <w:gridCol w:w="5489"/>
        <w:gridCol w:w="1984"/>
      </w:tblGrid>
      <w:tr w:rsidR="00D03930" w:rsidRPr="00D03930" w14:paraId="533FACDA" w14:textId="77777777" w:rsidTr="002070D5">
        <w:trPr>
          <w:trHeight w:val="247"/>
          <w:jc w:val="center"/>
        </w:trPr>
        <w:tc>
          <w:tcPr>
            <w:tcW w:w="2122" w:type="dxa"/>
          </w:tcPr>
          <w:p w14:paraId="585C621A" w14:textId="77777777" w:rsidR="00C22E6F" w:rsidRPr="00D03930" w:rsidRDefault="00C22E6F" w:rsidP="00101908">
            <w:pPr>
              <w:pStyle w:val="Default"/>
              <w:rPr>
                <w:rFonts w:ascii="Times New Roman" w:hAnsi="Times New Roman" w:cs="Times New Roman"/>
                <w:color w:val="auto"/>
              </w:rPr>
            </w:pPr>
            <w:bookmarkStart w:id="38" w:name="_Hlk138242452"/>
            <w:r w:rsidRPr="00D03930">
              <w:rPr>
                <w:rFonts w:ascii="Times New Roman" w:hAnsi="Times New Roman" w:cs="Times New Roman"/>
                <w:color w:val="auto"/>
              </w:rPr>
              <w:t xml:space="preserve">Показатели качества </w:t>
            </w:r>
          </w:p>
        </w:tc>
        <w:tc>
          <w:tcPr>
            <w:tcW w:w="5489" w:type="dxa"/>
          </w:tcPr>
          <w:p w14:paraId="6B2C6EDD" w14:textId="53495DD6" w:rsidR="00C22E6F" w:rsidRPr="00D03930" w:rsidRDefault="00C22E6F" w:rsidP="00101908">
            <w:pPr>
              <w:pStyle w:val="Default"/>
              <w:rPr>
                <w:rFonts w:ascii="Times New Roman" w:hAnsi="Times New Roman" w:cs="Times New Roman"/>
                <w:color w:val="auto"/>
                <w:lang w:val="kk-KZ"/>
              </w:rPr>
            </w:pPr>
            <w:r w:rsidRPr="00D03930">
              <w:rPr>
                <w:rFonts w:ascii="Times New Roman" w:hAnsi="Times New Roman" w:cs="Times New Roman"/>
                <w:color w:val="auto"/>
              </w:rPr>
              <w:t>Норм</w:t>
            </w:r>
            <w:r w:rsidR="0069747C" w:rsidRPr="00D03930">
              <w:rPr>
                <w:rFonts w:ascii="Times New Roman" w:hAnsi="Times New Roman" w:cs="Times New Roman"/>
                <w:color w:val="auto"/>
                <w:lang w:val="kk-KZ"/>
              </w:rPr>
              <w:t>ы</w:t>
            </w:r>
            <w:r w:rsidRPr="00D03930">
              <w:rPr>
                <w:rFonts w:ascii="Times New Roman" w:hAnsi="Times New Roman" w:cs="Times New Roman"/>
                <w:color w:val="auto"/>
              </w:rPr>
              <w:t xml:space="preserve"> отклонения </w:t>
            </w:r>
            <w:r w:rsidR="0069747C" w:rsidRPr="00D03930">
              <w:rPr>
                <w:rFonts w:ascii="Times New Roman" w:hAnsi="Times New Roman" w:cs="Times New Roman"/>
                <w:color w:val="auto"/>
                <w:lang w:val="kk-KZ"/>
              </w:rPr>
              <w:t>(допустимые пределы)</w:t>
            </w:r>
          </w:p>
        </w:tc>
        <w:tc>
          <w:tcPr>
            <w:tcW w:w="1984" w:type="dxa"/>
          </w:tcPr>
          <w:p w14:paraId="22A5F1F3" w14:textId="7E5AE984" w:rsidR="00C22E6F" w:rsidRPr="00D03930" w:rsidRDefault="00C22E6F"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Методы </w:t>
            </w:r>
            <w:r w:rsidR="00E34F96" w:rsidRPr="00D03930">
              <w:rPr>
                <w:rFonts w:ascii="Times New Roman" w:hAnsi="Times New Roman" w:cs="Times New Roman"/>
                <w:color w:val="auto"/>
              </w:rPr>
              <w:t>и</w:t>
            </w:r>
            <w:r w:rsidRPr="00D03930">
              <w:rPr>
                <w:rFonts w:ascii="Times New Roman" w:hAnsi="Times New Roman" w:cs="Times New Roman"/>
                <w:color w:val="auto"/>
              </w:rPr>
              <w:t xml:space="preserve">спытаний </w:t>
            </w:r>
          </w:p>
        </w:tc>
      </w:tr>
      <w:tr w:rsidR="00D03930" w:rsidRPr="00D03930" w14:paraId="57C02F5E" w14:textId="77777777" w:rsidTr="002070D5">
        <w:trPr>
          <w:trHeight w:val="247"/>
          <w:jc w:val="center"/>
        </w:trPr>
        <w:tc>
          <w:tcPr>
            <w:tcW w:w="2122" w:type="dxa"/>
          </w:tcPr>
          <w:p w14:paraId="4D29FB81" w14:textId="02E5FC53" w:rsidR="0069747C" w:rsidRPr="00D03930" w:rsidRDefault="0069747C"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1</w:t>
            </w:r>
          </w:p>
        </w:tc>
        <w:tc>
          <w:tcPr>
            <w:tcW w:w="5489" w:type="dxa"/>
          </w:tcPr>
          <w:p w14:paraId="5EA26E09" w14:textId="4C0DA117" w:rsidR="0069747C" w:rsidRPr="00D03930" w:rsidRDefault="0069747C"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2</w:t>
            </w:r>
          </w:p>
        </w:tc>
        <w:tc>
          <w:tcPr>
            <w:tcW w:w="1984" w:type="dxa"/>
          </w:tcPr>
          <w:p w14:paraId="186437DF" w14:textId="41E9DE40" w:rsidR="0069747C" w:rsidRPr="00D03930" w:rsidRDefault="0069747C" w:rsidP="00101908">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3</w:t>
            </w:r>
          </w:p>
        </w:tc>
      </w:tr>
      <w:tr w:rsidR="00D03930" w:rsidRPr="00D03930" w14:paraId="4738668B" w14:textId="77777777" w:rsidTr="002070D5">
        <w:trPr>
          <w:trHeight w:val="247"/>
          <w:jc w:val="center"/>
        </w:trPr>
        <w:tc>
          <w:tcPr>
            <w:tcW w:w="2122" w:type="dxa"/>
            <w:tcBorders>
              <w:bottom w:val="single" w:sz="4" w:space="0" w:color="auto"/>
            </w:tcBorders>
          </w:tcPr>
          <w:p w14:paraId="5C6288EB" w14:textId="0797D2EE"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lang w:val="kk-KZ"/>
              </w:rPr>
              <w:t>Определение</w:t>
            </w:r>
          </w:p>
        </w:tc>
        <w:tc>
          <w:tcPr>
            <w:tcW w:w="5489" w:type="dxa"/>
            <w:tcBorders>
              <w:bottom w:val="single" w:sz="4" w:space="0" w:color="auto"/>
            </w:tcBorders>
          </w:tcPr>
          <w:p w14:paraId="4B2B7FE1" w14:textId="51AD5C44" w:rsidR="00BC1688" w:rsidRPr="00D03930" w:rsidRDefault="00BC1688" w:rsidP="00FD384D">
            <w:pPr>
              <w:pStyle w:val="Default"/>
              <w:jc w:val="both"/>
              <w:rPr>
                <w:rFonts w:ascii="Times New Roman" w:hAnsi="Times New Roman" w:cs="Times New Roman"/>
                <w:color w:val="auto"/>
                <w:lang w:val="kk-KZ"/>
              </w:rPr>
            </w:pPr>
            <w:r w:rsidRPr="00D03930">
              <w:rPr>
                <w:rFonts w:ascii="Times New Roman" w:hAnsi="Times New Roman" w:cs="Times New Roman"/>
                <w:color w:val="auto"/>
                <w:lang w:val="kk-KZ"/>
              </w:rPr>
              <w:t>Лабазник обыкновенный трава (</w:t>
            </w:r>
            <w:r w:rsidRPr="00D03930">
              <w:rPr>
                <w:rFonts w:ascii="Times New Roman" w:hAnsi="Times New Roman" w:cs="Times New Roman"/>
                <w:i/>
                <w:iCs/>
                <w:color w:val="auto"/>
                <w:lang w:val="kk-KZ"/>
              </w:rPr>
              <w:t>Filipendula vulgaris</w:t>
            </w:r>
            <w:r w:rsidRPr="00D03930">
              <w:rPr>
                <w:rFonts w:ascii="Times New Roman" w:hAnsi="Times New Roman" w:cs="Times New Roman"/>
                <w:color w:val="auto"/>
                <w:lang w:val="kk-KZ"/>
              </w:rPr>
              <w:t xml:space="preserve">) – надземная часть сырья (стебель, листья, цветки и плоды) семейства Rosaceae рода </w:t>
            </w:r>
            <w:r w:rsidRPr="00D03930">
              <w:rPr>
                <w:rFonts w:ascii="Times New Roman" w:hAnsi="Times New Roman" w:cs="Times New Roman"/>
                <w:i/>
                <w:iCs/>
                <w:color w:val="auto"/>
                <w:lang w:val="kk-KZ"/>
              </w:rPr>
              <w:t>Filipendula</w:t>
            </w:r>
            <w:r w:rsidRPr="00D03930">
              <w:rPr>
                <w:rFonts w:ascii="Times New Roman" w:hAnsi="Times New Roman" w:cs="Times New Roman"/>
                <w:color w:val="auto"/>
                <w:lang w:val="kk-KZ"/>
              </w:rPr>
              <w:t xml:space="preserve"> L., собранное в фазе цветения, высушенное и измельченное </w:t>
            </w:r>
            <w:r w:rsidR="00AB0F27" w:rsidRPr="00D03930">
              <w:rPr>
                <w:rFonts w:ascii="Times New Roman" w:hAnsi="Times New Roman" w:cs="Times New Roman"/>
                <w:color w:val="auto"/>
                <w:lang w:val="kk-KZ"/>
              </w:rPr>
              <w:t>до 5 м</w:t>
            </w:r>
            <w:r w:rsidRPr="00D03930">
              <w:rPr>
                <w:rFonts w:ascii="Times New Roman" w:hAnsi="Times New Roman" w:cs="Times New Roman"/>
                <w:color w:val="auto"/>
                <w:lang w:val="kk-KZ"/>
              </w:rPr>
              <w:t>м.</w:t>
            </w:r>
          </w:p>
        </w:tc>
        <w:tc>
          <w:tcPr>
            <w:tcW w:w="1984" w:type="dxa"/>
            <w:tcBorders>
              <w:bottom w:val="single" w:sz="4" w:space="0" w:color="auto"/>
            </w:tcBorders>
          </w:tcPr>
          <w:p w14:paraId="63ABF569"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Визуально </w:t>
            </w:r>
          </w:p>
          <w:p w14:paraId="5ED5B2C7" w14:textId="56F2A19F"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ГФ РК</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т. 1</w:t>
            </w:r>
          </w:p>
        </w:tc>
      </w:tr>
      <w:tr w:rsidR="00D03930" w:rsidRPr="00D03930" w14:paraId="61DD8380" w14:textId="77777777" w:rsidTr="00FD384D">
        <w:trPr>
          <w:trHeight w:val="247"/>
          <w:jc w:val="center"/>
        </w:trPr>
        <w:tc>
          <w:tcPr>
            <w:tcW w:w="2122" w:type="dxa"/>
            <w:tcBorders>
              <w:bottom w:val="single" w:sz="4" w:space="0" w:color="auto"/>
            </w:tcBorders>
          </w:tcPr>
          <w:p w14:paraId="24A09857" w14:textId="3F452E00"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Идентификация</w:t>
            </w:r>
          </w:p>
        </w:tc>
        <w:tc>
          <w:tcPr>
            <w:tcW w:w="5489" w:type="dxa"/>
            <w:tcBorders>
              <w:bottom w:val="single" w:sz="4" w:space="0" w:color="auto"/>
            </w:tcBorders>
          </w:tcPr>
          <w:p w14:paraId="7A23C22A" w14:textId="223E2B05" w:rsidR="007E5E2B" w:rsidRPr="00D03930" w:rsidRDefault="007E5E2B" w:rsidP="007E5E2B">
            <w:pPr>
              <w:pStyle w:val="Default"/>
              <w:jc w:val="both"/>
              <w:rPr>
                <w:rFonts w:ascii="Times New Roman" w:hAnsi="Times New Roman" w:cs="Times New Roman"/>
                <w:color w:val="auto"/>
              </w:rPr>
            </w:pPr>
            <w:r w:rsidRPr="00D03930">
              <w:rPr>
                <w:rFonts w:ascii="Times New Roman" w:hAnsi="Times New Roman" w:cs="Times New Roman"/>
                <w:color w:val="auto"/>
              </w:rPr>
              <w:t xml:space="preserve">А. Макроскопия. Цельные или частично измельченные верхние части стеблей с цветками и листьями. При рассмотрении измельченного сырья при помощи лупы или стереомикроскопа видны: фрагменты стеблей, пятигранных на поперечном срезе, с гладкой поверхностью, зеленого цвета, либо зеленого с коричными полосами; фрагменты листьев с пильчатым краем, верхняя сторона зеленая, нижняя – светло-зеленая, опушенные мелкими беловатыми волосками; цельные или фрагменты цветков с белыми или желто-белыми венчиками; фрагменты выпуклых гипантиев. </w:t>
            </w:r>
          </w:p>
          <w:p w14:paraId="7B9992CA" w14:textId="77777777" w:rsidR="00BC1688" w:rsidRPr="00D03930" w:rsidRDefault="007E5E2B" w:rsidP="007E5E2B">
            <w:pPr>
              <w:pStyle w:val="Default"/>
              <w:jc w:val="both"/>
              <w:rPr>
                <w:rFonts w:ascii="Times New Roman" w:hAnsi="Times New Roman" w:cs="Times New Roman"/>
                <w:color w:val="auto"/>
              </w:rPr>
            </w:pPr>
            <w:r w:rsidRPr="00D03930">
              <w:rPr>
                <w:rFonts w:ascii="Times New Roman" w:hAnsi="Times New Roman" w:cs="Times New Roman"/>
                <w:color w:val="auto"/>
              </w:rPr>
              <w:t>B. Микроскопия.  При рассмотрении микропрепаратов с поверхности должны быть видны клетки верхнего эпидермиса листа с извилистыми и утолщенными стенками, нижней эпидермы с прямыми стенками, Устьица аномоцитного типа, немногочисленные, расположены преимущественно с нижней стороны листа. Трихомы простые. Расположены с обеих сторон, немногочисленные. Эпидермис венчика цветка представлен мелкими округлыми клетками эпидермиса со слабоизвилистыми стенками и хорошо просматриваемыми жилками.</w:t>
            </w:r>
          </w:p>
          <w:p w14:paraId="0D8EEBE3" w14:textId="77777777" w:rsidR="007E5E2B" w:rsidRPr="00D03930" w:rsidRDefault="007E5E2B" w:rsidP="007E5E2B">
            <w:pPr>
              <w:pStyle w:val="Default"/>
              <w:jc w:val="both"/>
              <w:rPr>
                <w:rFonts w:ascii="Times New Roman" w:hAnsi="Times New Roman" w:cs="Times New Roman"/>
                <w:color w:val="auto"/>
              </w:rPr>
            </w:pPr>
            <w:r w:rsidRPr="00D03930">
              <w:rPr>
                <w:rFonts w:ascii="Times New Roman" w:hAnsi="Times New Roman" w:cs="Times New Roman"/>
                <w:color w:val="auto"/>
              </w:rPr>
              <w:t xml:space="preserve">С. </w:t>
            </w:r>
            <w:r w:rsidRPr="00D03930">
              <w:rPr>
                <w:rFonts w:ascii="Times New Roman" w:hAnsi="Times New Roman" w:cs="Times New Roman"/>
                <w:color w:val="auto"/>
                <w:lang w:val="kk-KZ"/>
              </w:rPr>
              <w:t xml:space="preserve">Гистохимичесие реакции. </w:t>
            </w:r>
            <w:r w:rsidRPr="00D03930">
              <w:rPr>
                <w:rFonts w:ascii="Times New Roman" w:hAnsi="Times New Roman" w:cs="Times New Roman"/>
                <w:color w:val="auto"/>
              </w:rPr>
              <w:t>Наблюдается</w:t>
            </w:r>
            <w:r w:rsidRPr="00D03930">
              <w:rPr>
                <w:rFonts w:ascii="Times New Roman" w:hAnsi="Times New Roman" w:cs="Times New Roman"/>
                <w:color w:val="auto"/>
                <w:lang w:val="kk-KZ"/>
              </w:rPr>
              <w:t xml:space="preserve"> желто-коричневое окрашивание (фенолные кислоты), черно-зеленое</w:t>
            </w:r>
            <w:r w:rsidRPr="00D03930">
              <w:rPr>
                <w:rFonts w:ascii="Times New Roman" w:hAnsi="Times New Roman" w:cs="Times New Roman"/>
                <w:color w:val="auto"/>
              </w:rPr>
              <w:t xml:space="preserve"> окрашивание</w:t>
            </w:r>
            <w:r w:rsidRPr="00D03930">
              <w:rPr>
                <w:rFonts w:ascii="Times New Roman" w:hAnsi="Times New Roman" w:cs="Times New Roman"/>
                <w:color w:val="auto"/>
                <w:lang w:val="kk-KZ"/>
              </w:rPr>
              <w:t xml:space="preserve"> (флаваноиды)</w:t>
            </w:r>
            <w:r w:rsidRPr="00D03930">
              <w:rPr>
                <w:rFonts w:ascii="Times New Roman" w:hAnsi="Times New Roman" w:cs="Times New Roman"/>
                <w:color w:val="auto"/>
              </w:rPr>
              <w:t xml:space="preserve">. </w:t>
            </w:r>
          </w:p>
          <w:p w14:paraId="4000F65B" w14:textId="0B9DCE17" w:rsidR="007E5E2B" w:rsidRPr="00D03930" w:rsidRDefault="007E5E2B" w:rsidP="007E5E2B">
            <w:pPr>
              <w:pStyle w:val="Default"/>
              <w:jc w:val="both"/>
              <w:rPr>
                <w:rFonts w:ascii="Times New Roman" w:hAnsi="Times New Roman" w:cs="Times New Roman"/>
                <w:color w:val="auto"/>
              </w:rPr>
            </w:pPr>
            <w:r w:rsidRPr="00D03930">
              <w:rPr>
                <w:rFonts w:ascii="Times New Roman" w:hAnsi="Times New Roman" w:cs="Times New Roman"/>
                <w:color w:val="auto"/>
              </w:rPr>
              <w:t>D. ВЭЖХ. На хроматограмме испытуемого раствора,      полученной    при    количественном</w:t>
            </w:r>
            <w:r w:rsidR="00FD384D" w:rsidRPr="00D03930">
              <w:rPr>
                <w:rFonts w:ascii="Times New Roman" w:hAnsi="Times New Roman" w:cs="Times New Roman"/>
                <w:color w:val="auto"/>
              </w:rPr>
              <w:t xml:space="preserve"> определении, время удерживания основного пика должно совпадать с временем удерживания пика цинарозида на хроматограмме стандартного образца цинарозида.</w:t>
            </w:r>
          </w:p>
        </w:tc>
        <w:tc>
          <w:tcPr>
            <w:tcW w:w="1984" w:type="dxa"/>
            <w:tcBorders>
              <w:bottom w:val="single" w:sz="4" w:space="0" w:color="auto"/>
            </w:tcBorders>
          </w:tcPr>
          <w:p w14:paraId="7A785A58" w14:textId="0472113D"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Визуально </w:t>
            </w:r>
          </w:p>
          <w:p w14:paraId="762ED6EE" w14:textId="77777777"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ГФ РК</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т. 1, </w:t>
            </w:r>
            <w:r w:rsidRPr="00152ABF">
              <w:rPr>
                <w:rFonts w:ascii="Times New Roman" w:hAnsi="Times New Roman" w:cs="Times New Roman"/>
                <w:i/>
                <w:color w:val="auto"/>
              </w:rPr>
              <w:t>2.8.3</w:t>
            </w:r>
            <w:r w:rsidRPr="00D03930">
              <w:rPr>
                <w:rFonts w:ascii="Times New Roman" w:hAnsi="Times New Roman" w:cs="Times New Roman"/>
                <w:color w:val="auto"/>
                <w:lang w:val="kk-KZ"/>
              </w:rPr>
              <w:t>,</w:t>
            </w:r>
          </w:p>
          <w:p w14:paraId="7DF85720" w14:textId="21D3F9FB"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Ф</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2.1.8.17</w:t>
            </w:r>
          </w:p>
          <w:p w14:paraId="193DE77E" w14:textId="77777777" w:rsidR="00BC1688" w:rsidRPr="00D03930" w:rsidRDefault="00BC1688" w:rsidP="00101908">
            <w:pPr>
              <w:pStyle w:val="Default"/>
              <w:jc w:val="center"/>
              <w:rPr>
                <w:rFonts w:ascii="Times New Roman" w:hAnsi="Times New Roman" w:cs="Times New Roman"/>
                <w:color w:val="auto"/>
                <w:lang w:val="kk-KZ"/>
              </w:rPr>
            </w:pPr>
          </w:p>
          <w:p w14:paraId="03A7CADE" w14:textId="77777777" w:rsidR="00BC1688" w:rsidRPr="00D03930" w:rsidRDefault="00BC1688" w:rsidP="00101908">
            <w:pPr>
              <w:pStyle w:val="Default"/>
              <w:jc w:val="center"/>
              <w:rPr>
                <w:rFonts w:ascii="Times New Roman" w:hAnsi="Times New Roman" w:cs="Times New Roman"/>
                <w:color w:val="auto"/>
                <w:lang w:val="kk-KZ"/>
              </w:rPr>
            </w:pPr>
          </w:p>
          <w:p w14:paraId="4029E9AE" w14:textId="77777777" w:rsidR="00BC1688" w:rsidRPr="00D03930" w:rsidRDefault="00BC1688" w:rsidP="00101908">
            <w:pPr>
              <w:pStyle w:val="Default"/>
              <w:jc w:val="center"/>
              <w:rPr>
                <w:rFonts w:ascii="Times New Roman" w:hAnsi="Times New Roman" w:cs="Times New Roman"/>
                <w:color w:val="auto"/>
                <w:lang w:val="kk-KZ"/>
              </w:rPr>
            </w:pPr>
          </w:p>
          <w:p w14:paraId="67BE14DC" w14:textId="77777777" w:rsidR="00BC1688" w:rsidRPr="00D03930" w:rsidRDefault="00BC1688" w:rsidP="00101908">
            <w:pPr>
              <w:pStyle w:val="Default"/>
              <w:jc w:val="center"/>
              <w:rPr>
                <w:rFonts w:ascii="Times New Roman" w:hAnsi="Times New Roman" w:cs="Times New Roman"/>
                <w:color w:val="auto"/>
                <w:lang w:val="kk-KZ"/>
              </w:rPr>
            </w:pPr>
          </w:p>
          <w:p w14:paraId="7EE793B6" w14:textId="77777777" w:rsidR="00BC1688" w:rsidRPr="00D03930" w:rsidRDefault="00BC1688" w:rsidP="00101908">
            <w:pPr>
              <w:pStyle w:val="Default"/>
              <w:jc w:val="center"/>
              <w:rPr>
                <w:rFonts w:ascii="Times New Roman" w:hAnsi="Times New Roman" w:cs="Times New Roman"/>
                <w:color w:val="auto"/>
                <w:lang w:val="kk-KZ"/>
              </w:rPr>
            </w:pPr>
          </w:p>
          <w:p w14:paraId="3CBFBCB9" w14:textId="77777777" w:rsidR="00BC1688" w:rsidRPr="00D03930" w:rsidRDefault="00BC1688" w:rsidP="00101908">
            <w:pPr>
              <w:pStyle w:val="Default"/>
              <w:jc w:val="center"/>
              <w:rPr>
                <w:rFonts w:ascii="Times New Roman" w:hAnsi="Times New Roman" w:cs="Times New Roman"/>
                <w:color w:val="auto"/>
                <w:lang w:val="kk-KZ"/>
              </w:rPr>
            </w:pPr>
          </w:p>
          <w:p w14:paraId="001D61C1" w14:textId="77777777" w:rsidR="00BC1688" w:rsidRPr="00D03930" w:rsidRDefault="00BC1688" w:rsidP="00101908">
            <w:pPr>
              <w:pStyle w:val="Default"/>
              <w:jc w:val="center"/>
              <w:rPr>
                <w:rFonts w:ascii="Times New Roman" w:hAnsi="Times New Roman" w:cs="Times New Roman"/>
                <w:color w:val="auto"/>
                <w:lang w:val="kk-KZ"/>
              </w:rPr>
            </w:pPr>
          </w:p>
          <w:p w14:paraId="4E7EB389" w14:textId="77777777" w:rsidR="00BC1688" w:rsidRPr="00D03930" w:rsidRDefault="00BC1688" w:rsidP="00101908">
            <w:pPr>
              <w:pStyle w:val="Default"/>
              <w:jc w:val="center"/>
              <w:rPr>
                <w:rFonts w:ascii="Times New Roman" w:hAnsi="Times New Roman" w:cs="Times New Roman"/>
                <w:color w:val="auto"/>
                <w:lang w:val="kk-KZ"/>
              </w:rPr>
            </w:pPr>
          </w:p>
          <w:p w14:paraId="24A197F1" w14:textId="77777777" w:rsidR="00BC1688" w:rsidRPr="00D03930" w:rsidRDefault="00BC1688" w:rsidP="00101908">
            <w:pPr>
              <w:pStyle w:val="Default"/>
              <w:jc w:val="center"/>
              <w:rPr>
                <w:rFonts w:ascii="Times New Roman" w:hAnsi="Times New Roman" w:cs="Times New Roman"/>
                <w:color w:val="auto"/>
                <w:lang w:val="kk-KZ"/>
              </w:rPr>
            </w:pPr>
          </w:p>
          <w:p w14:paraId="75694059" w14:textId="77777777" w:rsidR="00BC1688" w:rsidRPr="00D03930" w:rsidRDefault="00BC1688" w:rsidP="00101908">
            <w:pPr>
              <w:pStyle w:val="Default"/>
              <w:jc w:val="center"/>
              <w:rPr>
                <w:rFonts w:ascii="Times New Roman" w:hAnsi="Times New Roman" w:cs="Times New Roman"/>
                <w:color w:val="auto"/>
                <w:lang w:val="kk-KZ"/>
              </w:rPr>
            </w:pPr>
          </w:p>
          <w:p w14:paraId="3EBC5139" w14:textId="77777777"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ГФ РК, т.1,</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2.8.3</w:t>
            </w:r>
            <w:r w:rsidRPr="00D03930">
              <w:rPr>
                <w:rFonts w:ascii="Times New Roman" w:hAnsi="Times New Roman" w:cs="Times New Roman"/>
                <w:color w:val="auto"/>
              </w:rPr>
              <w:t>,</w:t>
            </w:r>
          </w:p>
          <w:p w14:paraId="116E8D2E" w14:textId="77777777"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Ф</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ЕАЭС </w:t>
            </w:r>
            <w:r w:rsidRPr="00152ABF">
              <w:rPr>
                <w:rFonts w:ascii="Times New Roman" w:hAnsi="Times New Roman" w:cs="Times New Roman"/>
                <w:i/>
                <w:color w:val="auto"/>
              </w:rPr>
              <w:t>2.1.8.17</w:t>
            </w:r>
          </w:p>
          <w:p w14:paraId="1371A72A" w14:textId="77777777" w:rsidR="007E5E2B" w:rsidRPr="00D03930" w:rsidRDefault="007E5E2B" w:rsidP="007E5E2B">
            <w:pPr>
              <w:pStyle w:val="Default"/>
              <w:rPr>
                <w:rFonts w:ascii="Times New Roman" w:hAnsi="Times New Roman" w:cs="Times New Roman"/>
                <w:color w:val="auto"/>
              </w:rPr>
            </w:pPr>
          </w:p>
          <w:p w14:paraId="557D9625" w14:textId="77777777" w:rsidR="007E5E2B" w:rsidRPr="00D03930" w:rsidRDefault="007E5E2B" w:rsidP="007E5E2B">
            <w:pPr>
              <w:pStyle w:val="Default"/>
              <w:rPr>
                <w:rFonts w:ascii="Times New Roman" w:hAnsi="Times New Roman" w:cs="Times New Roman"/>
                <w:color w:val="auto"/>
              </w:rPr>
            </w:pPr>
          </w:p>
          <w:p w14:paraId="712F7959" w14:textId="77777777" w:rsidR="007E5E2B" w:rsidRPr="00D03930" w:rsidRDefault="007E5E2B" w:rsidP="007E5E2B">
            <w:pPr>
              <w:pStyle w:val="Default"/>
              <w:rPr>
                <w:rFonts w:ascii="Times New Roman" w:hAnsi="Times New Roman" w:cs="Times New Roman"/>
                <w:color w:val="auto"/>
              </w:rPr>
            </w:pPr>
          </w:p>
          <w:p w14:paraId="3BCA2B62" w14:textId="77777777" w:rsidR="007E5E2B" w:rsidRPr="00D03930" w:rsidRDefault="007E5E2B" w:rsidP="007E5E2B">
            <w:pPr>
              <w:pStyle w:val="Default"/>
              <w:rPr>
                <w:rFonts w:ascii="Times New Roman" w:hAnsi="Times New Roman" w:cs="Times New Roman"/>
                <w:color w:val="auto"/>
              </w:rPr>
            </w:pPr>
          </w:p>
          <w:p w14:paraId="5B3A4A22" w14:textId="77777777" w:rsidR="007E5E2B" w:rsidRPr="00D03930" w:rsidRDefault="007E5E2B" w:rsidP="007E5E2B">
            <w:pPr>
              <w:pStyle w:val="Default"/>
              <w:rPr>
                <w:rFonts w:ascii="Times New Roman" w:hAnsi="Times New Roman" w:cs="Times New Roman"/>
                <w:color w:val="auto"/>
              </w:rPr>
            </w:pPr>
          </w:p>
          <w:p w14:paraId="616A37A3" w14:textId="77777777" w:rsidR="007E5E2B" w:rsidRPr="00D03930" w:rsidRDefault="007E5E2B" w:rsidP="007E5E2B">
            <w:pPr>
              <w:pStyle w:val="Default"/>
              <w:rPr>
                <w:rFonts w:ascii="Times New Roman" w:hAnsi="Times New Roman" w:cs="Times New Roman"/>
                <w:color w:val="auto"/>
              </w:rPr>
            </w:pPr>
          </w:p>
          <w:p w14:paraId="14C8F824" w14:textId="77777777" w:rsidR="00FD384D" w:rsidRPr="00D03930" w:rsidRDefault="00FD384D" w:rsidP="007E5E2B">
            <w:pPr>
              <w:pStyle w:val="Default"/>
              <w:rPr>
                <w:rFonts w:ascii="Times New Roman" w:hAnsi="Times New Roman" w:cs="Times New Roman"/>
                <w:color w:val="auto"/>
              </w:rPr>
            </w:pPr>
          </w:p>
          <w:p w14:paraId="731AFA2B" w14:textId="77777777" w:rsidR="00FD384D" w:rsidRPr="00D03930" w:rsidRDefault="00FD384D" w:rsidP="007E5E2B">
            <w:pPr>
              <w:pStyle w:val="Default"/>
              <w:rPr>
                <w:rFonts w:ascii="Times New Roman" w:hAnsi="Times New Roman" w:cs="Times New Roman"/>
                <w:color w:val="auto"/>
              </w:rPr>
            </w:pPr>
          </w:p>
          <w:p w14:paraId="6084EF44" w14:textId="77777777" w:rsidR="00FD384D" w:rsidRPr="00D03930" w:rsidRDefault="00FD384D" w:rsidP="007E5E2B">
            <w:pPr>
              <w:pStyle w:val="Default"/>
              <w:rPr>
                <w:rFonts w:ascii="Times New Roman" w:hAnsi="Times New Roman" w:cs="Times New Roman"/>
                <w:color w:val="auto"/>
              </w:rPr>
            </w:pPr>
          </w:p>
          <w:p w14:paraId="23A81AE0" w14:textId="6E3E2100"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p>
          <w:p w14:paraId="031BD520" w14:textId="77777777"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с НД</w:t>
            </w:r>
          </w:p>
          <w:p w14:paraId="5DCBE69E" w14:textId="77777777"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 xml:space="preserve"> </w:t>
            </w:r>
          </w:p>
          <w:p w14:paraId="725B2BDE" w14:textId="77777777" w:rsidR="007E5E2B" w:rsidRPr="00D03930" w:rsidRDefault="007E5E2B" w:rsidP="007E5E2B">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p>
          <w:p w14:paraId="3AC86F2E" w14:textId="4E465B6F" w:rsidR="00BC1688" w:rsidRPr="00D03930" w:rsidRDefault="007E5E2B" w:rsidP="007E5E2B">
            <w:pPr>
              <w:pStyle w:val="Default"/>
              <w:rPr>
                <w:color w:val="auto"/>
              </w:rPr>
            </w:pPr>
            <w:r w:rsidRPr="00D03930">
              <w:rPr>
                <w:rFonts w:ascii="Times New Roman" w:hAnsi="Times New Roman" w:cs="Times New Roman"/>
                <w:color w:val="auto"/>
              </w:rPr>
              <w:t>с НД</w:t>
            </w:r>
          </w:p>
        </w:tc>
      </w:tr>
      <w:tr w:rsidR="00D03930" w:rsidRPr="00CF2EA4" w14:paraId="58372A7B" w14:textId="77777777" w:rsidTr="006B252D">
        <w:trPr>
          <w:trHeight w:val="247"/>
          <w:jc w:val="center"/>
        </w:trPr>
        <w:tc>
          <w:tcPr>
            <w:tcW w:w="2122" w:type="dxa"/>
            <w:tcBorders>
              <w:bottom w:val="nil"/>
            </w:tcBorders>
          </w:tcPr>
          <w:p w14:paraId="6D0584FE"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Посторонние </w:t>
            </w:r>
          </w:p>
          <w:p w14:paraId="07CBF8CA"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примеси: </w:t>
            </w:r>
          </w:p>
          <w:p w14:paraId="485AB2BE" w14:textId="77777777" w:rsidR="00BC1688" w:rsidRPr="00D03930" w:rsidRDefault="00BC1688" w:rsidP="00101908">
            <w:pPr>
              <w:pStyle w:val="Default"/>
              <w:rPr>
                <w:rFonts w:ascii="Times New Roman" w:hAnsi="Times New Roman" w:cs="Times New Roman"/>
                <w:color w:val="auto"/>
              </w:rPr>
            </w:pPr>
          </w:p>
        </w:tc>
        <w:tc>
          <w:tcPr>
            <w:tcW w:w="5489" w:type="dxa"/>
            <w:tcBorders>
              <w:bottom w:val="nil"/>
            </w:tcBorders>
          </w:tcPr>
          <w:p w14:paraId="3714223E"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части сырья, утратившие окраску, присущую данному виду (побуревшие, почерневшие, выцветшие и т.д.)</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0,0</w:t>
            </w:r>
            <w:r w:rsidRPr="00D03930">
              <w:rPr>
                <w:rFonts w:ascii="Times New Roman" w:hAnsi="Times New Roman" w:cs="Times New Roman"/>
                <w:color w:val="auto"/>
              </w:rPr>
              <w:t xml:space="preserve"> %; </w:t>
            </w:r>
          </w:p>
          <w:p w14:paraId="1A727B98"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 другие части этого растения не </w:t>
            </w:r>
          </w:p>
          <w:p w14:paraId="34FC2C3E"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соответствующие установленному описанию сырья</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 </w:t>
            </w:r>
          </w:p>
          <w:p w14:paraId="493A1EF0" w14:textId="77777777"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 органической примеси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w:t>
            </w:r>
          </w:p>
          <w:p w14:paraId="5A87F285" w14:textId="0A5F78B2" w:rsidR="00FD384D" w:rsidRPr="00D03930" w:rsidRDefault="00BC1688" w:rsidP="00101908">
            <w:pPr>
              <w:pStyle w:val="Default"/>
              <w:jc w:val="both"/>
              <w:rPr>
                <w:rFonts w:ascii="Times New Roman" w:hAnsi="Times New Roman" w:cs="Times New Roman"/>
                <w:color w:val="auto"/>
              </w:rPr>
            </w:pPr>
            <w:r w:rsidRPr="00D03930">
              <w:rPr>
                <w:rFonts w:ascii="Times New Roman" w:hAnsi="Times New Roman" w:cs="Times New Roman"/>
                <w:color w:val="auto"/>
              </w:rPr>
              <w:t>- минеральн</w:t>
            </w:r>
            <w:r w:rsidRPr="00D03930">
              <w:rPr>
                <w:rFonts w:ascii="Times New Roman" w:hAnsi="Times New Roman" w:cs="Times New Roman"/>
                <w:color w:val="auto"/>
                <w:lang w:val="kk-KZ"/>
              </w:rPr>
              <w:t>ой</w:t>
            </w:r>
            <w:r w:rsidRPr="00D03930">
              <w:rPr>
                <w:rFonts w:ascii="Times New Roman" w:hAnsi="Times New Roman" w:cs="Times New Roman"/>
                <w:color w:val="auto"/>
              </w:rPr>
              <w:t xml:space="preserve"> примес</w:t>
            </w:r>
            <w:r w:rsidRPr="00D03930">
              <w:rPr>
                <w:rFonts w:ascii="Times New Roman" w:hAnsi="Times New Roman" w:cs="Times New Roman"/>
                <w:color w:val="auto"/>
                <w:lang w:val="kk-KZ"/>
              </w:rPr>
              <w:t>и</w:t>
            </w:r>
            <w:r w:rsidRPr="00D03930">
              <w:rPr>
                <w:rFonts w:ascii="Times New Roman" w:hAnsi="Times New Roman" w:cs="Times New Roman"/>
                <w:color w:val="auto"/>
              </w:rPr>
              <w:t xml:space="preserve"> не более 1</w:t>
            </w:r>
            <w:r w:rsidRPr="00D03930">
              <w:rPr>
                <w:rFonts w:ascii="Times New Roman" w:hAnsi="Times New Roman" w:cs="Times New Roman"/>
                <w:color w:val="auto"/>
                <w:lang w:val="kk-KZ"/>
              </w:rPr>
              <w:t>,0</w:t>
            </w:r>
            <w:r w:rsidR="006B252D">
              <w:rPr>
                <w:rFonts w:ascii="Times New Roman" w:hAnsi="Times New Roman" w:cs="Times New Roman"/>
                <w:color w:val="auto"/>
              </w:rPr>
              <w:t xml:space="preserve"> % </w:t>
            </w:r>
          </w:p>
        </w:tc>
        <w:tc>
          <w:tcPr>
            <w:tcW w:w="1984" w:type="dxa"/>
            <w:tcBorders>
              <w:bottom w:val="nil"/>
            </w:tcBorders>
          </w:tcPr>
          <w:p w14:paraId="0585C2FA" w14:textId="77777777" w:rsidR="00BC1688" w:rsidRPr="00D03930" w:rsidRDefault="00BC1688" w:rsidP="00101908">
            <w:pPr>
              <w:pStyle w:val="Default"/>
              <w:rPr>
                <w:rFonts w:ascii="Times New Roman" w:hAnsi="Times New Roman" w:cs="Times New Roman"/>
                <w:i/>
                <w:iCs/>
                <w:color w:val="auto"/>
              </w:rPr>
            </w:pPr>
            <w:r w:rsidRPr="00D03930">
              <w:rPr>
                <w:rFonts w:ascii="Times New Roman" w:hAnsi="Times New Roman" w:cs="Times New Roman"/>
                <w:color w:val="auto"/>
              </w:rPr>
              <w:t xml:space="preserve">ГФ РК, т. 1, </w:t>
            </w:r>
            <w:r w:rsidRPr="00D03930">
              <w:rPr>
                <w:rFonts w:ascii="Times New Roman" w:hAnsi="Times New Roman" w:cs="Times New Roman"/>
                <w:i/>
                <w:iCs/>
                <w:color w:val="auto"/>
              </w:rPr>
              <w:t>2.8.2,</w:t>
            </w:r>
          </w:p>
          <w:p w14:paraId="2C6FCDCE" w14:textId="77959190"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ЕАЭС Ф</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2.1.8.2</w:t>
            </w:r>
          </w:p>
        </w:tc>
      </w:tr>
      <w:tr w:rsidR="006B252D" w:rsidRPr="00CF2EA4" w14:paraId="305424FF" w14:textId="77777777" w:rsidTr="006B252D">
        <w:trPr>
          <w:trHeight w:val="247"/>
          <w:jc w:val="center"/>
        </w:trPr>
        <w:tc>
          <w:tcPr>
            <w:tcW w:w="9595" w:type="dxa"/>
            <w:gridSpan w:val="3"/>
            <w:tcBorders>
              <w:top w:val="nil"/>
              <w:left w:val="nil"/>
              <w:bottom w:val="nil"/>
              <w:right w:val="nil"/>
            </w:tcBorders>
          </w:tcPr>
          <w:p w14:paraId="2BD548BC" w14:textId="77777777" w:rsidR="006B252D" w:rsidRPr="00D03930" w:rsidRDefault="006B252D" w:rsidP="003E21E0">
            <w:pPr>
              <w:pStyle w:val="Default"/>
              <w:rPr>
                <w:rFonts w:ascii="Times New Roman" w:hAnsi="Times New Roman" w:cs="Times New Roman"/>
                <w:color w:val="auto"/>
                <w:sz w:val="28"/>
                <w:szCs w:val="28"/>
              </w:rPr>
            </w:pPr>
          </w:p>
        </w:tc>
      </w:tr>
      <w:tr w:rsidR="00D03930" w:rsidRPr="00D03930" w14:paraId="2C471DE1" w14:textId="77777777" w:rsidTr="006B252D">
        <w:trPr>
          <w:trHeight w:val="247"/>
          <w:jc w:val="center"/>
        </w:trPr>
        <w:tc>
          <w:tcPr>
            <w:tcW w:w="9595" w:type="dxa"/>
            <w:gridSpan w:val="3"/>
            <w:tcBorders>
              <w:top w:val="nil"/>
              <w:left w:val="nil"/>
              <w:bottom w:val="single" w:sz="4" w:space="0" w:color="auto"/>
              <w:right w:val="nil"/>
            </w:tcBorders>
          </w:tcPr>
          <w:p w14:paraId="02E0D361" w14:textId="77777777" w:rsidR="00FD384D" w:rsidRPr="00D03930" w:rsidRDefault="00FD384D" w:rsidP="003E21E0">
            <w:pPr>
              <w:pStyle w:val="Default"/>
              <w:rPr>
                <w:rFonts w:ascii="Times New Roman" w:hAnsi="Times New Roman" w:cs="Times New Roman"/>
                <w:color w:val="auto"/>
                <w:sz w:val="28"/>
                <w:szCs w:val="28"/>
              </w:rPr>
            </w:pPr>
            <w:r w:rsidRPr="00D03930">
              <w:rPr>
                <w:rFonts w:ascii="Times New Roman" w:hAnsi="Times New Roman" w:cs="Times New Roman"/>
                <w:color w:val="auto"/>
                <w:sz w:val="28"/>
                <w:szCs w:val="28"/>
              </w:rPr>
              <w:lastRenderedPageBreak/>
              <w:t>Продолжение таблицы 13</w:t>
            </w:r>
          </w:p>
          <w:p w14:paraId="0619F134" w14:textId="77777777" w:rsidR="00FD384D" w:rsidRPr="00D03930" w:rsidRDefault="00FD384D" w:rsidP="003E21E0">
            <w:pPr>
              <w:pStyle w:val="Default"/>
              <w:rPr>
                <w:rFonts w:ascii="Times New Roman" w:hAnsi="Times New Roman" w:cs="Times New Roman"/>
                <w:color w:val="auto"/>
              </w:rPr>
            </w:pPr>
          </w:p>
        </w:tc>
      </w:tr>
      <w:tr w:rsidR="00D03930" w:rsidRPr="00D03930" w14:paraId="5DB9361B" w14:textId="77777777" w:rsidTr="003E21E0">
        <w:trPr>
          <w:trHeight w:val="247"/>
          <w:jc w:val="center"/>
        </w:trPr>
        <w:tc>
          <w:tcPr>
            <w:tcW w:w="2122" w:type="dxa"/>
            <w:tcBorders>
              <w:top w:val="single" w:sz="4" w:space="0" w:color="auto"/>
            </w:tcBorders>
          </w:tcPr>
          <w:p w14:paraId="3F51FDDF" w14:textId="77777777" w:rsidR="00FD384D" w:rsidRPr="00D03930" w:rsidRDefault="00FD384D" w:rsidP="003E21E0">
            <w:pPr>
              <w:pStyle w:val="Default"/>
              <w:jc w:val="center"/>
              <w:rPr>
                <w:rFonts w:ascii="Times New Roman" w:hAnsi="Times New Roman" w:cs="Times New Roman"/>
                <w:color w:val="auto"/>
              </w:rPr>
            </w:pPr>
            <w:r w:rsidRPr="00D03930">
              <w:rPr>
                <w:rFonts w:ascii="Times New Roman" w:hAnsi="Times New Roman" w:cs="Times New Roman"/>
                <w:color w:val="auto"/>
              </w:rPr>
              <w:t>1</w:t>
            </w:r>
          </w:p>
        </w:tc>
        <w:tc>
          <w:tcPr>
            <w:tcW w:w="5489" w:type="dxa"/>
            <w:tcBorders>
              <w:top w:val="single" w:sz="4" w:space="0" w:color="auto"/>
            </w:tcBorders>
          </w:tcPr>
          <w:p w14:paraId="478526FF" w14:textId="77777777" w:rsidR="00FD384D" w:rsidRPr="00D03930" w:rsidRDefault="00FD384D" w:rsidP="003E21E0">
            <w:pPr>
              <w:pStyle w:val="Default"/>
              <w:jc w:val="center"/>
              <w:rPr>
                <w:rFonts w:ascii="Times New Roman" w:hAnsi="Times New Roman" w:cs="Times New Roman"/>
                <w:color w:val="auto"/>
              </w:rPr>
            </w:pPr>
            <w:r w:rsidRPr="00D03930">
              <w:rPr>
                <w:rFonts w:ascii="Times New Roman" w:hAnsi="Times New Roman" w:cs="Times New Roman"/>
                <w:color w:val="auto"/>
              </w:rPr>
              <w:t>2</w:t>
            </w:r>
          </w:p>
        </w:tc>
        <w:tc>
          <w:tcPr>
            <w:tcW w:w="1984" w:type="dxa"/>
            <w:tcBorders>
              <w:top w:val="single" w:sz="4" w:space="0" w:color="auto"/>
            </w:tcBorders>
          </w:tcPr>
          <w:p w14:paraId="5A35D1A9" w14:textId="77777777" w:rsidR="00FD384D" w:rsidRPr="00D03930" w:rsidRDefault="00FD384D" w:rsidP="003E21E0">
            <w:pPr>
              <w:pStyle w:val="Default"/>
              <w:jc w:val="center"/>
              <w:rPr>
                <w:rFonts w:ascii="Times New Roman" w:hAnsi="Times New Roman" w:cs="Times New Roman"/>
                <w:color w:val="auto"/>
              </w:rPr>
            </w:pPr>
            <w:r w:rsidRPr="00D03930">
              <w:rPr>
                <w:rFonts w:ascii="Times New Roman" w:hAnsi="Times New Roman" w:cs="Times New Roman"/>
                <w:color w:val="auto"/>
              </w:rPr>
              <w:t>3</w:t>
            </w:r>
          </w:p>
        </w:tc>
      </w:tr>
      <w:tr w:rsidR="00D03930" w:rsidRPr="00CF2EA4" w14:paraId="798D7577" w14:textId="77777777" w:rsidTr="002070D5">
        <w:trPr>
          <w:trHeight w:val="247"/>
          <w:jc w:val="center"/>
        </w:trPr>
        <w:tc>
          <w:tcPr>
            <w:tcW w:w="2122" w:type="dxa"/>
          </w:tcPr>
          <w:p w14:paraId="648A3D5B" w14:textId="71C82E8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Потеря в массе при высушивании </w:t>
            </w:r>
          </w:p>
        </w:tc>
        <w:tc>
          <w:tcPr>
            <w:tcW w:w="5489" w:type="dxa"/>
          </w:tcPr>
          <w:p w14:paraId="44141E02" w14:textId="4D889943"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 xml:space="preserve">не более 10,0 % </w:t>
            </w:r>
          </w:p>
        </w:tc>
        <w:tc>
          <w:tcPr>
            <w:tcW w:w="1984" w:type="dxa"/>
          </w:tcPr>
          <w:p w14:paraId="35B19AD4" w14:textId="44F7456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ГФ РК т.1.</w:t>
            </w:r>
            <w:r w:rsidRPr="00152ABF">
              <w:rPr>
                <w:rFonts w:ascii="Times New Roman" w:hAnsi="Times New Roman" w:cs="Times New Roman"/>
                <w:i/>
                <w:color w:val="auto"/>
              </w:rPr>
              <w:t>2.2.32</w:t>
            </w:r>
            <w:r w:rsidRPr="00D03930">
              <w:rPr>
                <w:rFonts w:ascii="Times New Roman" w:hAnsi="Times New Roman" w:cs="Times New Roman"/>
                <w:color w:val="auto"/>
              </w:rPr>
              <w:t>, 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2.1.2.31</w:t>
            </w:r>
          </w:p>
        </w:tc>
      </w:tr>
      <w:tr w:rsidR="00D03930" w:rsidRPr="00CF2EA4" w14:paraId="51E1BCCF" w14:textId="77777777" w:rsidTr="002070D5">
        <w:trPr>
          <w:trHeight w:val="247"/>
          <w:jc w:val="center"/>
        </w:trPr>
        <w:tc>
          <w:tcPr>
            <w:tcW w:w="2122" w:type="dxa"/>
          </w:tcPr>
          <w:p w14:paraId="050D5278" w14:textId="0C6C6CBF"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Общая зола </w:t>
            </w:r>
          </w:p>
        </w:tc>
        <w:tc>
          <w:tcPr>
            <w:tcW w:w="5489" w:type="dxa"/>
          </w:tcPr>
          <w:p w14:paraId="0E3AC739" w14:textId="369480DA"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не более 10,0 % </w:t>
            </w:r>
          </w:p>
        </w:tc>
        <w:tc>
          <w:tcPr>
            <w:tcW w:w="1984" w:type="dxa"/>
          </w:tcPr>
          <w:p w14:paraId="509A7918" w14:textId="77777777" w:rsidR="00BC1688" w:rsidRPr="00D03930" w:rsidRDefault="00BC1688" w:rsidP="00101908">
            <w:pPr>
              <w:pStyle w:val="Default"/>
              <w:rPr>
                <w:rFonts w:ascii="Times New Roman" w:hAnsi="Times New Roman" w:cs="Times New Roman"/>
                <w:i/>
                <w:iCs/>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2.4.16</w:t>
            </w:r>
            <w:r w:rsidRPr="00152ABF">
              <w:rPr>
                <w:rFonts w:ascii="Times New Roman" w:hAnsi="Times New Roman" w:cs="Times New Roman"/>
                <w:i/>
                <w:iCs/>
                <w:color w:val="auto"/>
              </w:rPr>
              <w:t>,</w:t>
            </w:r>
            <w:r w:rsidRPr="00D03930">
              <w:rPr>
                <w:rFonts w:ascii="Times New Roman" w:hAnsi="Times New Roman" w:cs="Times New Roman"/>
                <w:i/>
                <w:iCs/>
                <w:color w:val="auto"/>
              </w:rPr>
              <w:t xml:space="preserve"> </w:t>
            </w:r>
          </w:p>
          <w:p w14:paraId="2432F4B0" w14:textId="71AB384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2.1.4.16</w:t>
            </w:r>
          </w:p>
        </w:tc>
      </w:tr>
      <w:tr w:rsidR="00D03930" w:rsidRPr="00CF2EA4" w14:paraId="5ED36B66" w14:textId="77777777" w:rsidTr="002070D5">
        <w:trPr>
          <w:trHeight w:val="247"/>
          <w:jc w:val="center"/>
        </w:trPr>
        <w:tc>
          <w:tcPr>
            <w:tcW w:w="2122" w:type="dxa"/>
          </w:tcPr>
          <w:p w14:paraId="5C1525DE" w14:textId="2DF4036C" w:rsidR="00BC1688" w:rsidRPr="00D03930" w:rsidRDefault="00BC1688" w:rsidP="007E5E2B">
            <w:pPr>
              <w:pStyle w:val="Default"/>
              <w:rPr>
                <w:rFonts w:ascii="Times New Roman" w:hAnsi="Times New Roman" w:cs="Times New Roman"/>
                <w:color w:val="auto"/>
              </w:rPr>
            </w:pPr>
            <w:r w:rsidRPr="00D03930">
              <w:rPr>
                <w:rFonts w:ascii="Times New Roman" w:hAnsi="Times New Roman" w:cs="Times New Roman"/>
                <w:color w:val="auto"/>
              </w:rPr>
              <w:t xml:space="preserve">Зола, нерастворимая в </w:t>
            </w:r>
            <w:r w:rsidR="007E5E2B" w:rsidRPr="00D03930">
              <w:rPr>
                <w:rFonts w:ascii="Times New Roman" w:hAnsi="Times New Roman" w:cs="Times New Roman"/>
                <w:color w:val="auto"/>
                <w:lang w:val="en-US"/>
              </w:rPr>
              <w:t>HCl</w:t>
            </w:r>
            <w:r w:rsidRPr="00D03930">
              <w:rPr>
                <w:rFonts w:ascii="Times New Roman" w:hAnsi="Times New Roman" w:cs="Times New Roman"/>
                <w:color w:val="auto"/>
              </w:rPr>
              <w:t xml:space="preserve"> </w:t>
            </w:r>
          </w:p>
        </w:tc>
        <w:tc>
          <w:tcPr>
            <w:tcW w:w="5489" w:type="dxa"/>
          </w:tcPr>
          <w:p w14:paraId="58B52F45" w14:textId="7A1FFE23"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не более 3,0 % </w:t>
            </w:r>
          </w:p>
        </w:tc>
        <w:tc>
          <w:tcPr>
            <w:tcW w:w="1984" w:type="dxa"/>
          </w:tcPr>
          <w:p w14:paraId="39E344CE" w14:textId="10CAD911"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2.8.1</w:t>
            </w:r>
            <w:r w:rsidRPr="00D03930">
              <w:rPr>
                <w:rFonts w:ascii="Times New Roman" w:hAnsi="Times New Roman" w:cs="Times New Roman"/>
                <w:i/>
                <w:iCs/>
                <w:color w:val="auto"/>
              </w:rPr>
              <w:t xml:space="preserve">, </w:t>
            </w:r>
            <w:r w:rsidRPr="00D03930">
              <w:rPr>
                <w:rFonts w:ascii="Times New Roman" w:hAnsi="Times New Roman" w:cs="Times New Roman"/>
                <w:color w:val="auto"/>
              </w:rPr>
              <w:t xml:space="preserve">Ф ЕАЭС </w:t>
            </w:r>
            <w:r w:rsidRPr="00152ABF">
              <w:rPr>
                <w:rFonts w:ascii="Times New Roman" w:hAnsi="Times New Roman" w:cs="Times New Roman"/>
                <w:i/>
                <w:color w:val="auto"/>
              </w:rPr>
              <w:t>2.1.8.1</w:t>
            </w:r>
          </w:p>
        </w:tc>
      </w:tr>
      <w:tr w:rsidR="00D03930" w:rsidRPr="00CF2EA4" w14:paraId="17CB595B" w14:textId="77777777" w:rsidTr="002070D5">
        <w:trPr>
          <w:trHeight w:val="247"/>
          <w:jc w:val="center"/>
        </w:trPr>
        <w:tc>
          <w:tcPr>
            <w:tcW w:w="2122" w:type="dxa"/>
          </w:tcPr>
          <w:p w14:paraId="031FB33F"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Микробиоло- </w:t>
            </w:r>
          </w:p>
          <w:p w14:paraId="722C212B"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гическая чистота </w:t>
            </w:r>
          </w:p>
        </w:tc>
        <w:tc>
          <w:tcPr>
            <w:tcW w:w="5489" w:type="dxa"/>
          </w:tcPr>
          <w:p w14:paraId="2C8117D8" w14:textId="5409EB10"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В 1 г. сырья аэробных микроорганизмов не более 10</w:t>
            </w:r>
            <w:r w:rsidRPr="00D03930">
              <w:rPr>
                <w:rFonts w:ascii="Times New Roman" w:hAnsi="Times New Roman" w:cs="Times New Roman"/>
                <w:color w:val="auto"/>
                <w:vertAlign w:val="superscript"/>
              </w:rPr>
              <w:t>5</w:t>
            </w:r>
            <w:r w:rsidRPr="00D03930">
              <w:rPr>
                <w:rFonts w:ascii="Times New Roman" w:hAnsi="Times New Roman" w:cs="Times New Roman"/>
                <w:color w:val="auto"/>
              </w:rPr>
              <w:t>, грибов не более 10</w:t>
            </w:r>
            <w:r w:rsidRPr="00D03930">
              <w:rPr>
                <w:rFonts w:ascii="Times New Roman" w:hAnsi="Times New Roman" w:cs="Times New Roman"/>
                <w:color w:val="auto"/>
                <w:vertAlign w:val="superscript"/>
              </w:rPr>
              <w:t>4</w:t>
            </w:r>
            <w:r w:rsidRPr="00D03930">
              <w:rPr>
                <w:rFonts w:ascii="Times New Roman" w:hAnsi="Times New Roman" w:cs="Times New Roman"/>
                <w:color w:val="auto"/>
              </w:rPr>
              <w:t>, энтеробактерий не более 10</w:t>
            </w:r>
            <w:r w:rsidRPr="00D03930">
              <w:rPr>
                <w:rFonts w:ascii="Times New Roman" w:hAnsi="Times New Roman" w:cs="Times New Roman"/>
                <w:color w:val="auto"/>
                <w:vertAlign w:val="superscript"/>
              </w:rPr>
              <w:t>3</w:t>
            </w:r>
            <w:r w:rsidRPr="00D03930">
              <w:rPr>
                <w:rFonts w:ascii="Times New Roman" w:hAnsi="Times New Roman" w:cs="Times New Roman"/>
                <w:color w:val="auto"/>
              </w:rPr>
              <w:t xml:space="preserve">, отсутствие в 1,0 г. </w:t>
            </w:r>
            <w:r w:rsidRPr="00D03930">
              <w:rPr>
                <w:rFonts w:ascii="Times New Roman" w:hAnsi="Times New Roman" w:cs="Times New Roman"/>
                <w:i/>
                <w:iCs/>
                <w:color w:val="auto"/>
              </w:rPr>
              <w:t>E.coli</w:t>
            </w:r>
            <w:r w:rsidRPr="00D03930">
              <w:rPr>
                <w:rFonts w:ascii="Times New Roman" w:hAnsi="Times New Roman" w:cs="Times New Roman"/>
                <w:color w:val="auto"/>
              </w:rPr>
              <w:t xml:space="preserve"> и в 10 г. </w:t>
            </w:r>
            <w:r w:rsidRPr="00D03930">
              <w:rPr>
                <w:rFonts w:ascii="Times New Roman" w:hAnsi="Times New Roman" w:cs="Times New Roman"/>
                <w:i/>
                <w:iCs/>
                <w:color w:val="auto"/>
              </w:rPr>
              <w:t>Salmonella</w:t>
            </w:r>
            <w:r w:rsidRPr="00D03930">
              <w:rPr>
                <w:rFonts w:ascii="Times New Roman" w:hAnsi="Times New Roman" w:cs="Times New Roman"/>
                <w:color w:val="auto"/>
                <w:lang w:val="kk-KZ"/>
              </w:rPr>
              <w:t>. Категория 4В.</w:t>
            </w:r>
          </w:p>
        </w:tc>
        <w:tc>
          <w:tcPr>
            <w:tcW w:w="1984" w:type="dxa"/>
          </w:tcPr>
          <w:p w14:paraId="5A59D51B" w14:textId="322A14B5"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5.1.4</w:t>
            </w:r>
            <w:r w:rsidRPr="00D03930">
              <w:rPr>
                <w:rFonts w:ascii="Times New Roman" w:hAnsi="Times New Roman" w:cs="Times New Roman"/>
                <w:color w:val="auto"/>
              </w:rPr>
              <w:t xml:space="preserve">, </w:t>
            </w:r>
            <w:r w:rsidRPr="00152ABF">
              <w:rPr>
                <w:rFonts w:ascii="Times New Roman" w:hAnsi="Times New Roman" w:cs="Times New Roman"/>
                <w:i/>
                <w:color w:val="auto"/>
              </w:rPr>
              <w:t>2.6.12</w:t>
            </w:r>
            <w:r w:rsidRPr="00D03930">
              <w:rPr>
                <w:rFonts w:ascii="Times New Roman" w:hAnsi="Times New Roman" w:cs="Times New Roman"/>
                <w:color w:val="auto"/>
              </w:rPr>
              <w:t xml:space="preserve"> и </w:t>
            </w:r>
            <w:r w:rsidRPr="00152ABF">
              <w:rPr>
                <w:rFonts w:ascii="Times New Roman" w:hAnsi="Times New Roman" w:cs="Times New Roman"/>
                <w:i/>
                <w:color w:val="auto"/>
              </w:rPr>
              <w:t>2.6.13</w:t>
            </w:r>
            <w:r w:rsidRPr="00D03930">
              <w:rPr>
                <w:rFonts w:ascii="Times New Roman" w:hAnsi="Times New Roman" w:cs="Times New Roman"/>
                <w:color w:val="auto"/>
              </w:rPr>
              <w:t xml:space="preserve"> </w:t>
            </w:r>
          </w:p>
          <w:p w14:paraId="153B1CC4" w14:textId="2EFBE75B"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Ф ЕАЭС </w:t>
            </w:r>
            <w:r w:rsidRPr="00152ABF">
              <w:rPr>
                <w:rFonts w:ascii="Times New Roman" w:hAnsi="Times New Roman" w:cs="Times New Roman"/>
                <w:i/>
                <w:color w:val="auto"/>
              </w:rPr>
              <w:t>2.3.1.4</w:t>
            </w:r>
          </w:p>
        </w:tc>
      </w:tr>
      <w:tr w:rsidR="00D03930" w:rsidRPr="00CF2EA4" w14:paraId="236153AD" w14:textId="77777777" w:rsidTr="002070D5">
        <w:trPr>
          <w:trHeight w:val="247"/>
          <w:jc w:val="center"/>
        </w:trPr>
        <w:tc>
          <w:tcPr>
            <w:tcW w:w="2122" w:type="dxa"/>
          </w:tcPr>
          <w:p w14:paraId="156C7A92" w14:textId="029E00FB" w:rsidR="00BC1688" w:rsidRPr="00D03930" w:rsidRDefault="00BC1688" w:rsidP="00FE742E">
            <w:pPr>
              <w:pStyle w:val="Default"/>
              <w:rPr>
                <w:rFonts w:ascii="Times New Roman" w:hAnsi="Times New Roman" w:cs="Times New Roman"/>
                <w:color w:val="auto"/>
              </w:rPr>
            </w:pPr>
            <w:r w:rsidRPr="00D03930">
              <w:rPr>
                <w:rFonts w:ascii="Times New Roman" w:hAnsi="Times New Roman" w:cs="Times New Roman"/>
                <w:color w:val="auto"/>
              </w:rPr>
              <w:t xml:space="preserve">Количественное определение </w:t>
            </w:r>
            <w:r w:rsidR="00B83FE0" w:rsidRPr="00D03930">
              <w:rPr>
                <w:rFonts w:ascii="Times New Roman" w:hAnsi="Times New Roman" w:cs="Times New Roman"/>
                <w:color w:val="auto"/>
              </w:rPr>
              <w:t>суммы флавоноидов в пересчете на цинарозид</w:t>
            </w:r>
          </w:p>
        </w:tc>
        <w:tc>
          <w:tcPr>
            <w:tcW w:w="5489" w:type="dxa"/>
          </w:tcPr>
          <w:p w14:paraId="07E8DBFD" w14:textId="4EBDEDD1" w:rsidR="00BC1688" w:rsidRPr="00D03930" w:rsidRDefault="00BC1688" w:rsidP="00101908">
            <w:pPr>
              <w:pStyle w:val="Default"/>
              <w:jc w:val="both"/>
              <w:rPr>
                <w:rFonts w:ascii="Times New Roman" w:hAnsi="Times New Roman" w:cs="Times New Roman"/>
                <w:color w:val="auto"/>
              </w:rPr>
            </w:pPr>
            <w:r w:rsidRPr="00D03930">
              <w:rPr>
                <w:rFonts w:ascii="Times New Roman" w:hAnsi="Times New Roman" w:cs="Times New Roman"/>
                <w:color w:val="auto"/>
                <w:lang w:val="kk-KZ"/>
              </w:rPr>
              <w:t>цинарозид</w:t>
            </w:r>
            <w:r w:rsidRPr="00D03930">
              <w:rPr>
                <w:rFonts w:ascii="Times New Roman" w:hAnsi="Times New Roman" w:cs="Times New Roman"/>
                <w:color w:val="auto"/>
              </w:rPr>
              <w:t xml:space="preserve"> не менее </w:t>
            </w:r>
            <w:r w:rsidR="00733278" w:rsidRPr="00D03930">
              <w:rPr>
                <w:rFonts w:ascii="Times New Roman" w:hAnsi="Times New Roman" w:cs="Times New Roman"/>
                <w:color w:val="auto"/>
                <w:lang w:val="kk-KZ"/>
              </w:rPr>
              <w:t>3</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w:t>
            </w:r>
          </w:p>
        </w:tc>
        <w:tc>
          <w:tcPr>
            <w:tcW w:w="1984" w:type="dxa"/>
          </w:tcPr>
          <w:p w14:paraId="3698B5B5" w14:textId="2741C1B4" w:rsidR="00BC1688" w:rsidRPr="00D03930" w:rsidRDefault="00BC1688" w:rsidP="00101908">
            <w:pPr>
              <w:pStyle w:val="Default"/>
              <w:jc w:val="both"/>
              <w:rPr>
                <w:rFonts w:ascii="Times New Roman" w:hAnsi="Times New Roman" w:cs="Times New Roman"/>
                <w:color w:val="auto"/>
              </w:rPr>
            </w:pPr>
            <w:r w:rsidRPr="00D03930">
              <w:rPr>
                <w:rFonts w:ascii="Times New Roman" w:hAnsi="Times New Roman" w:cs="Times New Roman"/>
                <w:color w:val="auto"/>
              </w:rPr>
              <w:t xml:space="preserve">ГФ РК </w:t>
            </w:r>
            <w:r w:rsidRPr="00D03930">
              <w:rPr>
                <w:rFonts w:ascii="Times New Roman" w:hAnsi="Times New Roman" w:cs="Times New Roman"/>
                <w:color w:val="auto"/>
                <w:lang w:val="kk-KZ"/>
              </w:rPr>
              <w:t>т</w:t>
            </w:r>
            <w:r w:rsidRPr="00D03930">
              <w:rPr>
                <w:rFonts w:ascii="Times New Roman" w:hAnsi="Times New Roman" w:cs="Times New Roman"/>
                <w:color w:val="auto"/>
              </w:rPr>
              <w:t xml:space="preserve">.1, </w:t>
            </w:r>
            <w:r w:rsidRPr="00152ABF">
              <w:rPr>
                <w:rFonts w:ascii="Times New Roman" w:hAnsi="Times New Roman" w:cs="Times New Roman"/>
                <w:i/>
                <w:color w:val="auto"/>
              </w:rPr>
              <w:t>2.2.29</w:t>
            </w:r>
          </w:p>
          <w:p w14:paraId="06270E6E" w14:textId="1B7FA2C5" w:rsidR="00BC1688" w:rsidRPr="00D03930" w:rsidRDefault="00BC1688" w:rsidP="00101908">
            <w:pPr>
              <w:pStyle w:val="Default"/>
              <w:jc w:val="both"/>
              <w:rPr>
                <w:rFonts w:ascii="Times New Roman" w:hAnsi="Times New Roman" w:cs="Times New Roman"/>
                <w:color w:val="auto"/>
              </w:rPr>
            </w:pPr>
            <w:r w:rsidRPr="00D03930">
              <w:rPr>
                <w:rFonts w:ascii="Times New Roman" w:hAnsi="Times New Roman" w:cs="Times New Roman"/>
                <w:color w:val="auto"/>
              </w:rPr>
              <w:t>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2.1.2.24</w:t>
            </w:r>
          </w:p>
        </w:tc>
      </w:tr>
      <w:tr w:rsidR="00D03930" w:rsidRPr="00CF2EA4" w14:paraId="55574D79" w14:textId="77777777" w:rsidTr="002070D5">
        <w:trPr>
          <w:trHeight w:val="247"/>
          <w:jc w:val="center"/>
        </w:trPr>
        <w:tc>
          <w:tcPr>
            <w:tcW w:w="2122" w:type="dxa"/>
          </w:tcPr>
          <w:p w14:paraId="444A590A" w14:textId="388476A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Радионуклиды </w:t>
            </w:r>
          </w:p>
        </w:tc>
        <w:tc>
          <w:tcPr>
            <w:tcW w:w="5489" w:type="dxa"/>
          </w:tcPr>
          <w:p w14:paraId="73469D4F" w14:textId="42E5962B"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lang w:val="kk-KZ"/>
              </w:rPr>
              <w:t xml:space="preserve">для лекарственных растений </w:t>
            </w:r>
            <w:r w:rsidRPr="00D03930">
              <w:rPr>
                <w:rFonts w:ascii="Times New Roman" w:hAnsi="Times New Roman" w:cs="Times New Roman"/>
                <w:color w:val="auto"/>
              </w:rPr>
              <w:t xml:space="preserve">не должно превышать по цезию 137 (Cs-137) 400 Бк/кг; по стронцию 90 (Sr-90) 200 Бк/кг </w:t>
            </w:r>
          </w:p>
        </w:tc>
        <w:tc>
          <w:tcPr>
            <w:tcW w:w="1984" w:type="dxa"/>
          </w:tcPr>
          <w:p w14:paraId="6B6D25FD" w14:textId="61E560E1"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ГФ РК т.1,</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с.564</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Приказ </w:t>
            </w:r>
            <w:r w:rsidRPr="00D03930">
              <w:rPr>
                <w:rFonts w:ascii="Times New Roman" w:hAnsi="Times New Roman" w:cs="Times New Roman"/>
                <w:color w:val="auto"/>
                <w:lang w:val="kk-KZ"/>
              </w:rPr>
              <w:t>МНЭ</w:t>
            </w:r>
            <w:r w:rsidRPr="00D03930">
              <w:rPr>
                <w:rFonts w:ascii="Times New Roman" w:hAnsi="Times New Roman" w:cs="Times New Roman"/>
                <w:color w:val="auto"/>
              </w:rPr>
              <w:t xml:space="preserve"> РК №155 от 27.02.2015 г</w:t>
            </w:r>
            <w:r w:rsidRPr="00D03930">
              <w:rPr>
                <w:rFonts w:ascii="Times New Roman" w:hAnsi="Times New Roman" w:cs="Times New Roman"/>
                <w:color w:val="auto"/>
                <w:lang w:val="kk-KZ"/>
              </w:rPr>
              <w:t xml:space="preserve">. </w:t>
            </w:r>
          </w:p>
        </w:tc>
      </w:tr>
      <w:tr w:rsidR="00D03930" w:rsidRPr="00CF2EA4" w14:paraId="235F8EC4" w14:textId="77777777" w:rsidTr="002070D5">
        <w:trPr>
          <w:trHeight w:val="247"/>
          <w:jc w:val="center"/>
        </w:trPr>
        <w:tc>
          <w:tcPr>
            <w:tcW w:w="2122" w:type="dxa"/>
          </w:tcPr>
          <w:p w14:paraId="7B461769" w14:textId="4CC8BF08"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Тяжелые металлы </w:t>
            </w:r>
          </w:p>
        </w:tc>
        <w:tc>
          <w:tcPr>
            <w:tcW w:w="5489" w:type="dxa"/>
          </w:tcPr>
          <w:p w14:paraId="067351CC"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кадмия - не более 1,0 мг/кг;</w:t>
            </w:r>
          </w:p>
          <w:p w14:paraId="1115C180"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свинца - не более 5,0 мг/кг;</w:t>
            </w:r>
          </w:p>
          <w:p w14:paraId="0AACFC6F" w14:textId="77777777"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ртути - не более 0.1 мг/кг</w:t>
            </w:r>
            <w:r w:rsidRPr="00D03930">
              <w:rPr>
                <w:rFonts w:ascii="Times New Roman" w:hAnsi="Times New Roman" w:cs="Times New Roman"/>
                <w:color w:val="auto"/>
                <w:lang w:val="kk-KZ"/>
              </w:rPr>
              <w:t>;</w:t>
            </w:r>
            <w:r w:rsidRPr="00D03930">
              <w:rPr>
                <w:rFonts w:ascii="Times New Roman" w:hAnsi="Times New Roman" w:cs="Times New Roman"/>
                <w:color w:val="auto"/>
              </w:rPr>
              <w:t xml:space="preserve"> </w:t>
            </w:r>
          </w:p>
          <w:p w14:paraId="69618F7E" w14:textId="295CD2E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мышьяк - не более 1,0 мг/кг</w:t>
            </w:r>
          </w:p>
        </w:tc>
        <w:tc>
          <w:tcPr>
            <w:tcW w:w="1984" w:type="dxa"/>
          </w:tcPr>
          <w:p w14:paraId="5ECAC11E" w14:textId="16DAF03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ГФ РК т.3, </w:t>
            </w:r>
            <w:r w:rsidRPr="00152ABF">
              <w:rPr>
                <w:rFonts w:ascii="Times New Roman" w:hAnsi="Times New Roman" w:cs="Times New Roman"/>
                <w:i/>
                <w:color w:val="auto"/>
              </w:rPr>
              <w:t>2.4.27</w:t>
            </w:r>
            <w:r w:rsidRPr="00D03930">
              <w:rPr>
                <w:rFonts w:ascii="Times New Roman" w:hAnsi="Times New Roman" w:cs="Times New Roman"/>
                <w:color w:val="auto"/>
              </w:rPr>
              <w:t xml:space="preserve"> и т.</w:t>
            </w:r>
            <w:r w:rsidRPr="00D03930">
              <w:rPr>
                <w:rFonts w:ascii="Times New Roman" w:hAnsi="Times New Roman" w:cs="Times New Roman"/>
                <w:color w:val="auto"/>
                <w:lang w:val="kk-KZ"/>
              </w:rPr>
              <w:t>1</w:t>
            </w:r>
            <w:r w:rsidRPr="00D03930">
              <w:rPr>
                <w:rFonts w:ascii="Times New Roman" w:hAnsi="Times New Roman" w:cs="Times New Roman"/>
                <w:color w:val="auto"/>
              </w:rPr>
              <w:t xml:space="preserve">, </w:t>
            </w:r>
            <w:r w:rsidRPr="00D03930">
              <w:rPr>
                <w:rFonts w:ascii="Times New Roman" w:hAnsi="Times New Roman" w:cs="Times New Roman"/>
                <w:i/>
                <w:iCs/>
                <w:color w:val="auto"/>
              </w:rPr>
              <w:t>2.4.</w:t>
            </w:r>
            <w:r w:rsidRPr="00D03930">
              <w:rPr>
                <w:rFonts w:ascii="Times New Roman" w:hAnsi="Times New Roman" w:cs="Times New Roman"/>
                <w:i/>
                <w:iCs/>
                <w:color w:val="auto"/>
                <w:lang w:val="kk-KZ"/>
              </w:rPr>
              <w:t>8</w:t>
            </w:r>
            <w:r w:rsidRPr="00D03930">
              <w:rPr>
                <w:rFonts w:ascii="Times New Roman" w:hAnsi="Times New Roman" w:cs="Times New Roman"/>
                <w:i/>
                <w:iCs/>
                <w:color w:val="auto"/>
              </w:rPr>
              <w:t xml:space="preserve">, </w:t>
            </w:r>
            <w:r w:rsidRPr="00D03930">
              <w:rPr>
                <w:rFonts w:ascii="Times New Roman" w:hAnsi="Times New Roman" w:cs="Times New Roman"/>
                <w:i/>
                <w:iCs/>
                <w:color w:val="auto"/>
                <w:lang w:val="kk-KZ"/>
              </w:rPr>
              <w:t xml:space="preserve">2.4.2, </w:t>
            </w:r>
            <w:r w:rsidRPr="00D03930">
              <w:rPr>
                <w:rFonts w:ascii="Times New Roman" w:hAnsi="Times New Roman" w:cs="Times New Roman"/>
                <w:color w:val="auto"/>
              </w:rPr>
              <w:t>Ф</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ЕАЭС </w:t>
            </w:r>
            <w:r w:rsidRPr="00152ABF">
              <w:rPr>
                <w:rFonts w:ascii="Times New Roman" w:hAnsi="Times New Roman" w:cs="Times New Roman"/>
                <w:i/>
                <w:color w:val="auto"/>
              </w:rPr>
              <w:t>2.1.</w:t>
            </w:r>
            <w:r w:rsidRPr="00152ABF">
              <w:rPr>
                <w:rFonts w:ascii="Times New Roman" w:hAnsi="Times New Roman" w:cs="Times New Roman"/>
                <w:i/>
                <w:color w:val="auto"/>
                <w:lang w:val="kk-KZ"/>
              </w:rPr>
              <w:t>4</w:t>
            </w:r>
            <w:r w:rsidRPr="00152ABF">
              <w:rPr>
                <w:rFonts w:ascii="Times New Roman" w:hAnsi="Times New Roman" w:cs="Times New Roman"/>
                <w:i/>
                <w:color w:val="auto"/>
              </w:rPr>
              <w:t>.</w:t>
            </w:r>
            <w:r w:rsidRPr="00152ABF">
              <w:rPr>
                <w:rFonts w:ascii="Times New Roman" w:hAnsi="Times New Roman" w:cs="Times New Roman"/>
                <w:i/>
                <w:color w:val="auto"/>
                <w:lang w:val="kk-KZ"/>
              </w:rPr>
              <w:t>2</w:t>
            </w:r>
            <w:r w:rsidRPr="00152ABF">
              <w:rPr>
                <w:rFonts w:ascii="Times New Roman" w:hAnsi="Times New Roman" w:cs="Times New Roman"/>
                <w:i/>
                <w:color w:val="auto"/>
              </w:rPr>
              <w:t>1</w:t>
            </w:r>
          </w:p>
        </w:tc>
      </w:tr>
      <w:tr w:rsidR="00D03930" w:rsidRPr="00D03930" w14:paraId="3019CB79" w14:textId="77777777" w:rsidTr="002070D5">
        <w:trPr>
          <w:trHeight w:val="247"/>
          <w:jc w:val="center"/>
        </w:trPr>
        <w:tc>
          <w:tcPr>
            <w:tcW w:w="2122" w:type="dxa"/>
          </w:tcPr>
          <w:p w14:paraId="23F4BA24" w14:textId="16CCD50E"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Упаковка</w:t>
            </w:r>
          </w:p>
        </w:tc>
        <w:tc>
          <w:tcPr>
            <w:tcW w:w="5489" w:type="dxa"/>
          </w:tcPr>
          <w:p w14:paraId="4F5DD404" w14:textId="3CBC9721"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lang w:val="kk-KZ"/>
              </w:rPr>
              <w:t>и</w:t>
            </w:r>
            <w:r w:rsidRPr="00D03930">
              <w:rPr>
                <w:rFonts w:ascii="Times New Roman" w:hAnsi="Times New Roman" w:cs="Times New Roman"/>
                <w:color w:val="auto"/>
              </w:rPr>
              <w:t>змельченное сырье упаковывают в мешки бумажные</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многослойные по 15-30 кг. На мешки</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наклеивают этикетку из бумаги этикеточной. Групповая</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упаковка и транспортная тара в оответствии с</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требованиями </w:t>
            </w:r>
            <w:r w:rsidRPr="00D03930">
              <w:rPr>
                <w:rFonts w:ascii="Times New Roman" w:hAnsi="Times New Roman" w:cs="Times New Roman"/>
                <w:color w:val="auto"/>
                <w:lang w:val="kk-KZ"/>
              </w:rPr>
              <w:t>НД</w:t>
            </w:r>
            <w:r w:rsidRPr="00D03930">
              <w:rPr>
                <w:rFonts w:ascii="Times New Roman" w:hAnsi="Times New Roman" w:cs="Times New Roman"/>
                <w:color w:val="auto"/>
              </w:rPr>
              <w:t xml:space="preserve"> </w:t>
            </w:r>
          </w:p>
        </w:tc>
        <w:tc>
          <w:tcPr>
            <w:tcW w:w="1984" w:type="dxa"/>
          </w:tcPr>
          <w:p w14:paraId="5D9B7664" w14:textId="7BE5B0A4"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ГОСТ 17768-90Е</w:t>
            </w:r>
            <w:r w:rsidR="00523AA1">
              <w:rPr>
                <w:rFonts w:ascii="Times New Roman" w:hAnsi="Times New Roman" w:cs="Times New Roman"/>
                <w:color w:val="auto"/>
              </w:rPr>
              <w:t xml:space="preserve">, </w:t>
            </w:r>
            <w:r w:rsidR="00523AA1" w:rsidRPr="00523AA1">
              <w:rPr>
                <w:rFonts w:ascii="Times New Roman" w:hAnsi="Times New Roman" w:cs="Times New Roman"/>
                <w:color w:val="auto"/>
              </w:rPr>
              <w:t>ГОСТ 2226-2013</w:t>
            </w:r>
          </w:p>
        </w:tc>
      </w:tr>
      <w:tr w:rsidR="00D03930" w:rsidRPr="00D03930" w14:paraId="2545008F" w14:textId="77777777" w:rsidTr="002070D5">
        <w:trPr>
          <w:trHeight w:val="247"/>
          <w:jc w:val="center"/>
        </w:trPr>
        <w:tc>
          <w:tcPr>
            <w:tcW w:w="2122" w:type="dxa"/>
            <w:tcBorders>
              <w:bottom w:val="single" w:sz="4" w:space="0" w:color="auto"/>
            </w:tcBorders>
          </w:tcPr>
          <w:p w14:paraId="689F9F12" w14:textId="58439FB3"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Маркировка </w:t>
            </w:r>
          </w:p>
        </w:tc>
        <w:tc>
          <w:tcPr>
            <w:tcW w:w="5489" w:type="dxa"/>
            <w:tcBorders>
              <w:bottom w:val="single" w:sz="4" w:space="0" w:color="auto"/>
            </w:tcBorders>
          </w:tcPr>
          <w:p w14:paraId="6095C780" w14:textId="535ECEAE"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на этикетке на государственном и русском языках указывают название страны-производителя, предприятия-изготовителя, его товарный знак и адрес, название </w:t>
            </w:r>
            <w:r w:rsidRPr="00D03930">
              <w:rPr>
                <w:rFonts w:ascii="Times New Roman" w:hAnsi="Times New Roman" w:cs="Times New Roman"/>
                <w:color w:val="auto"/>
                <w:lang w:val="kk-KZ"/>
              </w:rPr>
              <w:t>сырья,</w:t>
            </w:r>
            <w:r w:rsidRPr="00D03930">
              <w:rPr>
                <w:rFonts w:ascii="Times New Roman" w:hAnsi="Times New Roman" w:cs="Times New Roman"/>
                <w:color w:val="auto"/>
              </w:rPr>
              <w:t xml:space="preserve"> массу нетто</w:t>
            </w:r>
            <w:r w:rsidRPr="00D03930">
              <w:rPr>
                <w:rFonts w:ascii="Times New Roman" w:hAnsi="Times New Roman" w:cs="Times New Roman"/>
                <w:color w:val="auto"/>
                <w:lang w:val="kk-KZ"/>
              </w:rPr>
              <w:t xml:space="preserve"> при максимальной допустимой влажности</w:t>
            </w:r>
            <w:r w:rsidRPr="00D03930">
              <w:rPr>
                <w:rFonts w:ascii="Times New Roman" w:hAnsi="Times New Roman" w:cs="Times New Roman"/>
                <w:color w:val="auto"/>
              </w:rPr>
              <w:t xml:space="preserve">, условия хранения, дату изготовления и срок </w:t>
            </w:r>
            <w:r w:rsidRPr="00D03930">
              <w:rPr>
                <w:rFonts w:ascii="Times New Roman" w:hAnsi="Times New Roman" w:cs="Times New Roman"/>
                <w:color w:val="auto"/>
                <w:lang w:val="kk-KZ"/>
              </w:rPr>
              <w:t>хранения</w:t>
            </w:r>
            <w:r w:rsidRPr="00D03930">
              <w:rPr>
                <w:rFonts w:ascii="Times New Roman" w:hAnsi="Times New Roman" w:cs="Times New Roman"/>
                <w:color w:val="auto"/>
              </w:rPr>
              <w:t xml:space="preserve">. </w:t>
            </w:r>
          </w:p>
        </w:tc>
        <w:tc>
          <w:tcPr>
            <w:tcW w:w="1984" w:type="dxa"/>
            <w:tcBorders>
              <w:bottom w:val="single" w:sz="4" w:space="0" w:color="auto"/>
            </w:tcBorders>
          </w:tcPr>
          <w:p w14:paraId="3239B260" w14:textId="77777777" w:rsidR="00BC1688" w:rsidRPr="00D03930" w:rsidRDefault="00BC1688" w:rsidP="00101908">
            <w:pPr>
              <w:rPr>
                <w:rFonts w:ascii="Times New Roman" w:hAnsi="Times New Roman" w:cs="Times New Roman"/>
                <w:sz w:val="24"/>
                <w:szCs w:val="24"/>
                <w:lang w:val="kk-KZ"/>
              </w:rPr>
            </w:pPr>
            <w:r w:rsidRPr="00D03930">
              <w:rPr>
                <w:rFonts w:ascii="Times New Roman" w:hAnsi="Times New Roman" w:cs="Times New Roman"/>
                <w:bCs/>
                <w:sz w:val="24"/>
                <w:szCs w:val="24"/>
                <w:lang w:val="kk-KZ"/>
              </w:rPr>
              <w:t xml:space="preserve">Пр. МЗ РК № ҚР ДСМ-11 от 27.01.21 г, </w:t>
            </w:r>
          </w:p>
          <w:p w14:paraId="19EC9CB8" w14:textId="772BCB4A"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ГОСТ 14192-96</w:t>
            </w:r>
          </w:p>
        </w:tc>
      </w:tr>
      <w:tr w:rsidR="00D03930" w:rsidRPr="00CF2EA4" w14:paraId="1C161635" w14:textId="77777777" w:rsidTr="002070D5">
        <w:trPr>
          <w:trHeight w:val="247"/>
          <w:jc w:val="center"/>
        </w:trPr>
        <w:tc>
          <w:tcPr>
            <w:tcW w:w="2122" w:type="dxa"/>
            <w:tcBorders>
              <w:bottom w:val="nil"/>
            </w:tcBorders>
          </w:tcPr>
          <w:p w14:paraId="4F9D37C9" w14:textId="35528406"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Хранение </w:t>
            </w:r>
          </w:p>
        </w:tc>
        <w:tc>
          <w:tcPr>
            <w:tcW w:w="5489" w:type="dxa"/>
            <w:tcBorders>
              <w:bottom w:val="nil"/>
            </w:tcBorders>
          </w:tcPr>
          <w:p w14:paraId="7720D68A" w14:textId="478BC7AA"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lang w:val="kk-KZ"/>
              </w:rPr>
              <w:t>В защищенном от света месте при температуре не выше 25</w:t>
            </w:r>
            <w:r w:rsidRPr="00D03930">
              <w:rPr>
                <w:rFonts w:ascii="Times New Roman" w:hAnsi="Times New Roman" w:cs="Times New Roman"/>
                <w:color w:val="auto"/>
                <w:vertAlign w:val="superscript"/>
                <w:lang w:val="kk-KZ"/>
              </w:rPr>
              <w:t>0</w:t>
            </w:r>
            <w:r w:rsidRPr="00D03930">
              <w:rPr>
                <w:rFonts w:ascii="Times New Roman" w:hAnsi="Times New Roman" w:cs="Times New Roman"/>
                <w:color w:val="auto"/>
                <w:lang w:val="kk-KZ"/>
              </w:rPr>
              <w:t>С</w:t>
            </w:r>
          </w:p>
        </w:tc>
        <w:tc>
          <w:tcPr>
            <w:tcW w:w="1984" w:type="dxa"/>
            <w:tcBorders>
              <w:bottom w:val="nil"/>
            </w:tcBorders>
          </w:tcPr>
          <w:p w14:paraId="668875A5" w14:textId="6F618143" w:rsidR="00BC1688" w:rsidRPr="00D03930" w:rsidRDefault="00BC1688" w:rsidP="00101908">
            <w:pPr>
              <w:pStyle w:val="Default"/>
              <w:rPr>
                <w:rFonts w:ascii="Times New Roman" w:hAnsi="Times New Roman" w:cs="Times New Roman"/>
                <w:color w:val="auto"/>
                <w:lang w:val="kk-KZ"/>
              </w:rPr>
            </w:pPr>
            <w:r w:rsidRPr="00D03930">
              <w:rPr>
                <w:rFonts w:ascii="Times New Roman" w:hAnsi="Times New Roman" w:cs="Times New Roman"/>
                <w:color w:val="auto"/>
              </w:rPr>
              <w:t xml:space="preserve">Приказ </w:t>
            </w:r>
            <w:r w:rsidRPr="00D03930">
              <w:rPr>
                <w:rFonts w:ascii="Times New Roman" w:hAnsi="Times New Roman" w:cs="Times New Roman"/>
                <w:color w:val="auto"/>
                <w:lang w:val="kk-KZ"/>
              </w:rPr>
              <w:t xml:space="preserve">МЗ РК </w:t>
            </w:r>
            <w:r w:rsidRPr="00D03930">
              <w:rPr>
                <w:rFonts w:ascii="Times New Roman" w:hAnsi="Times New Roman" w:cs="Times New Roman"/>
                <w:color w:val="auto"/>
              </w:rPr>
              <w:t>№ ҚР ДСМ-19</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от 16</w:t>
            </w:r>
            <w:r w:rsidRPr="00D03930">
              <w:rPr>
                <w:rFonts w:ascii="Times New Roman" w:hAnsi="Times New Roman" w:cs="Times New Roman"/>
                <w:color w:val="auto"/>
                <w:lang w:val="kk-KZ"/>
              </w:rPr>
              <w:t>.02.</w:t>
            </w:r>
            <w:r w:rsidRPr="00D03930">
              <w:rPr>
                <w:rFonts w:ascii="Times New Roman" w:hAnsi="Times New Roman" w:cs="Times New Roman"/>
                <w:color w:val="auto"/>
              </w:rPr>
              <w:t xml:space="preserve">2021 </w:t>
            </w:r>
            <w:r w:rsidRPr="00D03930">
              <w:rPr>
                <w:rFonts w:ascii="Times New Roman" w:hAnsi="Times New Roman" w:cs="Times New Roman"/>
                <w:color w:val="auto"/>
                <w:lang w:val="kk-KZ"/>
              </w:rPr>
              <w:t>г.</w:t>
            </w:r>
          </w:p>
        </w:tc>
      </w:tr>
      <w:tr w:rsidR="00D03930" w:rsidRPr="00D03930" w14:paraId="5C970962" w14:textId="77777777" w:rsidTr="002070D5">
        <w:trPr>
          <w:trHeight w:val="247"/>
          <w:jc w:val="center"/>
        </w:trPr>
        <w:tc>
          <w:tcPr>
            <w:tcW w:w="2122" w:type="dxa"/>
          </w:tcPr>
          <w:p w14:paraId="48F461D4" w14:textId="399FA688"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Срок хранения </w:t>
            </w:r>
          </w:p>
        </w:tc>
        <w:tc>
          <w:tcPr>
            <w:tcW w:w="5489" w:type="dxa"/>
          </w:tcPr>
          <w:p w14:paraId="6259D75B" w14:textId="17139480"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24 месяца</w:t>
            </w:r>
          </w:p>
        </w:tc>
        <w:tc>
          <w:tcPr>
            <w:tcW w:w="1984" w:type="dxa"/>
          </w:tcPr>
          <w:p w14:paraId="2BA7B9FE" w14:textId="2FE178B8" w:rsidR="00BC1688" w:rsidRPr="00D03930" w:rsidRDefault="00BC1688" w:rsidP="00101908">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r w:rsidRPr="00D03930">
              <w:rPr>
                <w:rFonts w:ascii="Times New Roman" w:hAnsi="Times New Roman" w:cs="Times New Roman"/>
                <w:color w:val="auto"/>
                <w:lang w:val="kk-KZ"/>
              </w:rPr>
              <w:t xml:space="preserve"> с НД</w:t>
            </w:r>
          </w:p>
        </w:tc>
      </w:tr>
      <w:tr w:rsidR="00D03930" w:rsidRPr="00D03930" w14:paraId="5644E078" w14:textId="77777777" w:rsidTr="002070D5">
        <w:trPr>
          <w:trHeight w:val="247"/>
          <w:jc w:val="center"/>
        </w:trPr>
        <w:tc>
          <w:tcPr>
            <w:tcW w:w="2122" w:type="dxa"/>
          </w:tcPr>
          <w:p w14:paraId="79A80779" w14:textId="7D7C0E59"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Транспортировка </w:t>
            </w:r>
          </w:p>
        </w:tc>
        <w:tc>
          <w:tcPr>
            <w:tcW w:w="5489" w:type="dxa"/>
          </w:tcPr>
          <w:p w14:paraId="3E339A34" w14:textId="1B3F62F2"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lang w:val="kk-KZ"/>
              </w:rPr>
              <w:t>Транспортировка осуществляется согласно условиям хранения ЛРС по НД.</w:t>
            </w:r>
            <w:r w:rsidRPr="00D03930">
              <w:rPr>
                <w:rFonts w:ascii="Times New Roman" w:hAnsi="Times New Roman" w:cs="Times New Roman"/>
                <w:color w:val="auto"/>
              </w:rPr>
              <w:t xml:space="preserve"> </w:t>
            </w:r>
          </w:p>
        </w:tc>
        <w:tc>
          <w:tcPr>
            <w:tcW w:w="1984" w:type="dxa"/>
          </w:tcPr>
          <w:p w14:paraId="69C3A611" w14:textId="77777777" w:rsidR="00CB2BA6" w:rsidRPr="00D03930" w:rsidRDefault="00CB2BA6" w:rsidP="00101908">
            <w:pPr>
              <w:pStyle w:val="Default"/>
              <w:rPr>
                <w:rFonts w:ascii="Times New Roman" w:hAnsi="Times New Roman" w:cs="Times New Roman"/>
                <w:color w:val="auto"/>
                <w:lang w:val="kk-KZ"/>
              </w:rPr>
            </w:pPr>
            <w:r w:rsidRPr="00D03930">
              <w:rPr>
                <w:rFonts w:ascii="Times New Roman" w:hAnsi="Times New Roman" w:cs="Times New Roman"/>
                <w:color w:val="auto"/>
              </w:rPr>
              <w:t xml:space="preserve">Приказ </w:t>
            </w:r>
            <w:r w:rsidRPr="00D03930">
              <w:rPr>
                <w:rFonts w:ascii="Times New Roman" w:hAnsi="Times New Roman" w:cs="Times New Roman"/>
                <w:color w:val="auto"/>
                <w:lang w:val="kk-KZ"/>
              </w:rPr>
              <w:t xml:space="preserve">МЗ РК </w:t>
            </w:r>
            <w:r w:rsidRPr="00D03930">
              <w:rPr>
                <w:rFonts w:ascii="Times New Roman" w:hAnsi="Times New Roman" w:cs="Times New Roman"/>
                <w:color w:val="auto"/>
              </w:rPr>
              <w:t>№ ҚР ДСМ-19</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от 16</w:t>
            </w:r>
            <w:r w:rsidRPr="00D03930">
              <w:rPr>
                <w:rFonts w:ascii="Times New Roman" w:hAnsi="Times New Roman" w:cs="Times New Roman"/>
                <w:color w:val="auto"/>
                <w:lang w:val="kk-KZ"/>
              </w:rPr>
              <w:t>.02.</w:t>
            </w:r>
            <w:r w:rsidRPr="00D03930">
              <w:rPr>
                <w:rFonts w:ascii="Times New Roman" w:hAnsi="Times New Roman" w:cs="Times New Roman"/>
                <w:color w:val="auto"/>
              </w:rPr>
              <w:t xml:space="preserve">2021 </w:t>
            </w:r>
            <w:r w:rsidRPr="00D03930">
              <w:rPr>
                <w:rFonts w:ascii="Times New Roman" w:hAnsi="Times New Roman" w:cs="Times New Roman"/>
                <w:color w:val="auto"/>
                <w:lang w:val="kk-KZ"/>
              </w:rPr>
              <w:t>г.,</w:t>
            </w:r>
          </w:p>
          <w:p w14:paraId="5CAF906F" w14:textId="11C6D74F"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ГОСТ 17768-90Е </w:t>
            </w:r>
          </w:p>
        </w:tc>
      </w:tr>
      <w:tr w:rsidR="00D03930" w:rsidRPr="00D03930" w14:paraId="34FBA8F0" w14:textId="77777777" w:rsidTr="002070D5">
        <w:trPr>
          <w:trHeight w:val="247"/>
          <w:jc w:val="center"/>
        </w:trPr>
        <w:tc>
          <w:tcPr>
            <w:tcW w:w="2122" w:type="dxa"/>
          </w:tcPr>
          <w:p w14:paraId="76536F59" w14:textId="4AC4B9F9"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Фармакологичес</w:t>
            </w:r>
            <w:r w:rsidR="00B1704F" w:rsidRPr="00D03930">
              <w:rPr>
                <w:rFonts w:ascii="Times New Roman" w:hAnsi="Times New Roman" w:cs="Times New Roman"/>
                <w:color w:val="auto"/>
              </w:rPr>
              <w:t>-</w:t>
            </w:r>
            <w:r w:rsidRPr="00D03930">
              <w:rPr>
                <w:rFonts w:ascii="Times New Roman" w:hAnsi="Times New Roman" w:cs="Times New Roman"/>
                <w:color w:val="auto"/>
              </w:rPr>
              <w:t xml:space="preserve">кое действие </w:t>
            </w:r>
          </w:p>
        </w:tc>
        <w:tc>
          <w:tcPr>
            <w:tcW w:w="5489" w:type="dxa"/>
          </w:tcPr>
          <w:p w14:paraId="25760E5C"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Антимикробное, антиоксидантное, противовоспалительное</w:t>
            </w:r>
          </w:p>
          <w:p w14:paraId="2D256784" w14:textId="683DC9DD" w:rsidR="00CB2BA6" w:rsidRPr="00D03930" w:rsidRDefault="00CB2BA6" w:rsidP="00101908">
            <w:pPr>
              <w:pStyle w:val="Default"/>
              <w:rPr>
                <w:rFonts w:ascii="Times New Roman" w:hAnsi="Times New Roman" w:cs="Times New Roman"/>
                <w:color w:val="auto"/>
              </w:rPr>
            </w:pPr>
          </w:p>
        </w:tc>
        <w:tc>
          <w:tcPr>
            <w:tcW w:w="1984" w:type="dxa"/>
          </w:tcPr>
          <w:p w14:paraId="0F0103CE" w14:textId="355486A2"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r w:rsidRPr="00D03930">
              <w:rPr>
                <w:rFonts w:ascii="Times New Roman" w:hAnsi="Times New Roman" w:cs="Times New Roman"/>
                <w:color w:val="auto"/>
                <w:lang w:val="kk-KZ"/>
              </w:rPr>
              <w:t xml:space="preserve"> с НД</w:t>
            </w:r>
          </w:p>
        </w:tc>
      </w:tr>
    </w:tbl>
    <w:p w14:paraId="36709EDC" w14:textId="50EAB493" w:rsidR="006F7468" w:rsidRPr="00D03930" w:rsidRDefault="00C22E6F" w:rsidP="00101908">
      <w:pPr>
        <w:widowControl/>
        <w:rPr>
          <w:rFonts w:ascii="Times New Roman" w:hAnsi="Times New Roman" w:cs="Times New Roman"/>
          <w:sz w:val="28"/>
          <w:szCs w:val="28"/>
          <w:lang w:val="ru-RU"/>
        </w:rPr>
      </w:pPr>
      <w:bookmarkStart w:id="39" w:name="_Hlk138258163"/>
      <w:bookmarkEnd w:id="38"/>
      <w:r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 Спецификация качества </w:t>
      </w:r>
      <w:r w:rsidR="00486436">
        <w:rPr>
          <w:rFonts w:ascii="Times New Roman" w:hAnsi="Times New Roman" w:cs="Times New Roman"/>
          <w:sz w:val="28"/>
          <w:szCs w:val="28"/>
          <w:lang w:val="ru-RU"/>
        </w:rPr>
        <w:t xml:space="preserve">на ЛРС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p>
    <w:p w14:paraId="2E87E456" w14:textId="77777777" w:rsidR="007F1682" w:rsidRPr="00D03930" w:rsidRDefault="007F1682" w:rsidP="00101908">
      <w:pPr>
        <w:widowControl/>
        <w:rPr>
          <w:rFonts w:ascii="Times New Roman" w:hAnsi="Times New Roman" w:cs="Times New Roman"/>
          <w:sz w:val="28"/>
          <w:szCs w:val="28"/>
          <w:lang w:val="ru-RU"/>
        </w:rPr>
      </w:pPr>
    </w:p>
    <w:tbl>
      <w:tblPr>
        <w:tblW w:w="95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66"/>
        <w:gridCol w:w="5187"/>
        <w:gridCol w:w="1984"/>
      </w:tblGrid>
      <w:tr w:rsidR="00D03930" w:rsidRPr="00D03930" w14:paraId="2EF2FA7E" w14:textId="77777777" w:rsidTr="00F2430C">
        <w:trPr>
          <w:trHeight w:val="247"/>
          <w:jc w:val="center"/>
        </w:trPr>
        <w:tc>
          <w:tcPr>
            <w:tcW w:w="2366" w:type="dxa"/>
          </w:tcPr>
          <w:p w14:paraId="2112C545" w14:textId="3052428A" w:rsidR="00C22E6F" w:rsidRPr="00D03930" w:rsidRDefault="00C22E6F" w:rsidP="00101908">
            <w:pPr>
              <w:pStyle w:val="Default"/>
              <w:jc w:val="center"/>
              <w:rPr>
                <w:rFonts w:ascii="Times New Roman" w:hAnsi="Times New Roman" w:cs="Times New Roman"/>
                <w:color w:val="auto"/>
              </w:rPr>
            </w:pPr>
            <w:r w:rsidRPr="00D03930">
              <w:rPr>
                <w:rFonts w:ascii="Times New Roman" w:hAnsi="Times New Roman" w:cs="Times New Roman"/>
                <w:color w:val="auto"/>
              </w:rPr>
              <w:t>Показатели качества</w:t>
            </w:r>
          </w:p>
        </w:tc>
        <w:tc>
          <w:tcPr>
            <w:tcW w:w="5187" w:type="dxa"/>
          </w:tcPr>
          <w:p w14:paraId="6826AFC5" w14:textId="5ECF7C80" w:rsidR="00C22E6F" w:rsidRPr="00D03930" w:rsidRDefault="009D0948" w:rsidP="00101908">
            <w:pPr>
              <w:pStyle w:val="Default"/>
              <w:jc w:val="center"/>
              <w:rPr>
                <w:rFonts w:ascii="Times New Roman" w:hAnsi="Times New Roman" w:cs="Times New Roman"/>
                <w:color w:val="auto"/>
              </w:rPr>
            </w:pPr>
            <w:r w:rsidRPr="00D03930">
              <w:rPr>
                <w:rFonts w:ascii="Times New Roman" w:hAnsi="Times New Roman" w:cs="Times New Roman"/>
                <w:color w:val="auto"/>
              </w:rPr>
              <w:t>Нормы отклонения (допустимые пределы)</w:t>
            </w:r>
          </w:p>
        </w:tc>
        <w:tc>
          <w:tcPr>
            <w:tcW w:w="1984" w:type="dxa"/>
          </w:tcPr>
          <w:p w14:paraId="2F321240" w14:textId="58E82892" w:rsidR="00C22E6F" w:rsidRPr="00D03930" w:rsidRDefault="00C22E6F" w:rsidP="00101908">
            <w:pPr>
              <w:pStyle w:val="Default"/>
              <w:jc w:val="center"/>
              <w:rPr>
                <w:rFonts w:ascii="Times New Roman" w:hAnsi="Times New Roman" w:cs="Times New Roman"/>
                <w:color w:val="auto"/>
              </w:rPr>
            </w:pPr>
            <w:r w:rsidRPr="00D03930">
              <w:rPr>
                <w:rFonts w:ascii="Times New Roman" w:hAnsi="Times New Roman" w:cs="Times New Roman"/>
                <w:color w:val="auto"/>
              </w:rPr>
              <w:t>Методы испытаний</w:t>
            </w:r>
          </w:p>
        </w:tc>
      </w:tr>
      <w:tr w:rsidR="00D03930" w:rsidRPr="00D03930" w14:paraId="4965E060" w14:textId="77777777" w:rsidTr="00F2430C">
        <w:trPr>
          <w:trHeight w:val="247"/>
          <w:jc w:val="center"/>
        </w:trPr>
        <w:tc>
          <w:tcPr>
            <w:tcW w:w="2366" w:type="dxa"/>
            <w:tcBorders>
              <w:bottom w:val="single" w:sz="4" w:space="0" w:color="auto"/>
            </w:tcBorders>
          </w:tcPr>
          <w:p w14:paraId="6ABE807B" w14:textId="645DB105" w:rsidR="009D0948" w:rsidRPr="00D03930" w:rsidRDefault="009D0948" w:rsidP="00101908">
            <w:pPr>
              <w:pStyle w:val="Default"/>
              <w:jc w:val="center"/>
              <w:rPr>
                <w:rFonts w:ascii="Times New Roman" w:hAnsi="Times New Roman" w:cs="Times New Roman"/>
                <w:color w:val="auto"/>
              </w:rPr>
            </w:pPr>
            <w:r w:rsidRPr="00D03930">
              <w:rPr>
                <w:rFonts w:ascii="Times New Roman" w:hAnsi="Times New Roman" w:cs="Times New Roman"/>
                <w:color w:val="auto"/>
              </w:rPr>
              <w:t>1</w:t>
            </w:r>
          </w:p>
        </w:tc>
        <w:tc>
          <w:tcPr>
            <w:tcW w:w="5187" w:type="dxa"/>
          </w:tcPr>
          <w:p w14:paraId="2953DE41" w14:textId="795CE71A" w:rsidR="009D0948" w:rsidRPr="00D03930" w:rsidRDefault="009D0948" w:rsidP="00101908">
            <w:pPr>
              <w:pStyle w:val="Default"/>
              <w:jc w:val="center"/>
              <w:rPr>
                <w:rFonts w:ascii="Times New Roman" w:hAnsi="Times New Roman" w:cs="Times New Roman"/>
                <w:color w:val="auto"/>
              </w:rPr>
            </w:pPr>
            <w:r w:rsidRPr="00D03930">
              <w:rPr>
                <w:rFonts w:ascii="Times New Roman" w:hAnsi="Times New Roman" w:cs="Times New Roman"/>
                <w:color w:val="auto"/>
              </w:rPr>
              <w:t>2</w:t>
            </w:r>
          </w:p>
        </w:tc>
        <w:tc>
          <w:tcPr>
            <w:tcW w:w="1984" w:type="dxa"/>
          </w:tcPr>
          <w:p w14:paraId="118228DA" w14:textId="7C1ACBEC" w:rsidR="009D0948" w:rsidRPr="00D03930" w:rsidRDefault="009D0948" w:rsidP="00101908">
            <w:pPr>
              <w:pStyle w:val="Default"/>
              <w:jc w:val="center"/>
              <w:rPr>
                <w:rFonts w:ascii="Times New Roman" w:hAnsi="Times New Roman" w:cs="Times New Roman"/>
                <w:color w:val="auto"/>
              </w:rPr>
            </w:pPr>
            <w:r w:rsidRPr="00D03930">
              <w:rPr>
                <w:rFonts w:ascii="Times New Roman" w:hAnsi="Times New Roman" w:cs="Times New Roman"/>
                <w:color w:val="auto"/>
              </w:rPr>
              <w:t>3</w:t>
            </w:r>
          </w:p>
        </w:tc>
      </w:tr>
      <w:tr w:rsidR="00D03930" w:rsidRPr="00D03930" w14:paraId="36A8211F" w14:textId="77777777" w:rsidTr="007F5A4A">
        <w:trPr>
          <w:trHeight w:val="247"/>
          <w:jc w:val="center"/>
        </w:trPr>
        <w:tc>
          <w:tcPr>
            <w:tcW w:w="2366" w:type="dxa"/>
            <w:tcBorders>
              <w:bottom w:val="single" w:sz="4" w:space="0" w:color="auto"/>
            </w:tcBorders>
            <w:shd w:val="clear" w:color="auto" w:fill="auto"/>
          </w:tcPr>
          <w:p w14:paraId="6A82B737" w14:textId="653BC299" w:rsidR="00CB2BA6" w:rsidRPr="00D03930" w:rsidRDefault="00CB2BA6" w:rsidP="00101908">
            <w:pPr>
              <w:pStyle w:val="Default"/>
              <w:jc w:val="both"/>
              <w:rPr>
                <w:rFonts w:ascii="Times New Roman" w:hAnsi="Times New Roman" w:cs="Times New Roman"/>
                <w:color w:val="auto"/>
              </w:rPr>
            </w:pPr>
            <w:r w:rsidRPr="00D03930">
              <w:rPr>
                <w:rFonts w:ascii="Times New Roman" w:hAnsi="Times New Roman" w:cs="Times New Roman"/>
                <w:color w:val="auto"/>
              </w:rPr>
              <w:t>Определение</w:t>
            </w:r>
          </w:p>
        </w:tc>
        <w:tc>
          <w:tcPr>
            <w:tcW w:w="5187" w:type="dxa"/>
            <w:tcBorders>
              <w:bottom w:val="single" w:sz="4" w:space="0" w:color="auto"/>
            </w:tcBorders>
            <w:shd w:val="clear" w:color="auto" w:fill="auto"/>
          </w:tcPr>
          <w:p w14:paraId="33BBB9A2" w14:textId="028D34C8" w:rsidR="00CB2BA6" w:rsidRPr="00D03930" w:rsidRDefault="00CB2BA6" w:rsidP="00FD384D">
            <w:pPr>
              <w:pStyle w:val="Default"/>
              <w:jc w:val="both"/>
              <w:rPr>
                <w:rFonts w:ascii="Times New Roman" w:hAnsi="Times New Roman" w:cs="Times New Roman"/>
                <w:color w:val="auto"/>
              </w:rPr>
            </w:pPr>
            <w:r w:rsidRPr="00D03930">
              <w:rPr>
                <w:rFonts w:ascii="Times New Roman" w:hAnsi="Times New Roman" w:cs="Times New Roman"/>
                <w:color w:val="auto"/>
                <w:lang w:val="kk-KZ"/>
              </w:rPr>
              <w:t>Лабазник вязолистный трава (</w:t>
            </w:r>
            <w:r w:rsidRPr="00D03930">
              <w:rPr>
                <w:rFonts w:ascii="Times New Roman" w:hAnsi="Times New Roman" w:cs="Times New Roman"/>
                <w:i/>
                <w:iCs/>
                <w:color w:val="auto"/>
                <w:lang w:val="kk-KZ"/>
              </w:rPr>
              <w:t>Filipendula ulmaria</w:t>
            </w:r>
            <w:r w:rsidRPr="00D03930">
              <w:rPr>
                <w:rFonts w:ascii="Times New Roman" w:hAnsi="Times New Roman" w:cs="Times New Roman"/>
                <w:color w:val="auto"/>
                <w:lang w:val="kk-KZ"/>
              </w:rPr>
              <w:t xml:space="preserve">) – надземная часть сырья (стебель, листья, цветки и плоды) семейства </w:t>
            </w:r>
            <w:r w:rsidRPr="00D03930">
              <w:rPr>
                <w:rFonts w:ascii="Times New Roman" w:hAnsi="Times New Roman" w:cs="Times New Roman"/>
                <w:i/>
                <w:iCs/>
                <w:color w:val="auto"/>
                <w:lang w:val="kk-KZ"/>
              </w:rPr>
              <w:t>Rosaceae</w:t>
            </w:r>
            <w:r w:rsidRPr="00D03930">
              <w:rPr>
                <w:rFonts w:ascii="Times New Roman" w:hAnsi="Times New Roman" w:cs="Times New Roman"/>
                <w:color w:val="auto"/>
                <w:lang w:val="kk-KZ"/>
              </w:rPr>
              <w:t xml:space="preserve"> рода </w:t>
            </w:r>
            <w:r w:rsidRPr="00D03930">
              <w:rPr>
                <w:rFonts w:ascii="Times New Roman" w:hAnsi="Times New Roman" w:cs="Times New Roman"/>
                <w:i/>
                <w:iCs/>
                <w:color w:val="auto"/>
                <w:lang w:val="kk-KZ"/>
              </w:rPr>
              <w:t>Filipendula</w:t>
            </w:r>
            <w:r w:rsidRPr="00D03930">
              <w:rPr>
                <w:rFonts w:ascii="Times New Roman" w:hAnsi="Times New Roman" w:cs="Times New Roman"/>
                <w:color w:val="auto"/>
                <w:lang w:val="kk-KZ"/>
              </w:rPr>
              <w:t xml:space="preserve"> L., собранное в фазе цветения, высушенное и измельченное </w:t>
            </w:r>
            <w:r w:rsidR="00AB0F27" w:rsidRPr="00D03930">
              <w:rPr>
                <w:rFonts w:ascii="Times New Roman" w:hAnsi="Times New Roman" w:cs="Times New Roman"/>
                <w:color w:val="auto"/>
                <w:lang w:val="kk-KZ"/>
              </w:rPr>
              <w:t>до 5 м</w:t>
            </w:r>
            <w:r w:rsidRPr="00D03930">
              <w:rPr>
                <w:rFonts w:ascii="Times New Roman" w:hAnsi="Times New Roman" w:cs="Times New Roman"/>
                <w:color w:val="auto"/>
                <w:lang w:val="kk-KZ"/>
              </w:rPr>
              <w:t>м.</w:t>
            </w:r>
          </w:p>
        </w:tc>
        <w:tc>
          <w:tcPr>
            <w:tcW w:w="1984" w:type="dxa"/>
            <w:tcBorders>
              <w:bottom w:val="single" w:sz="4" w:space="0" w:color="auto"/>
            </w:tcBorders>
            <w:shd w:val="clear" w:color="auto" w:fill="auto"/>
          </w:tcPr>
          <w:p w14:paraId="20248E64" w14:textId="77777777" w:rsidR="00CB2BA6" w:rsidRPr="00D03930" w:rsidRDefault="00CB2BA6" w:rsidP="00101908">
            <w:pPr>
              <w:pStyle w:val="Default"/>
              <w:jc w:val="both"/>
              <w:rPr>
                <w:rFonts w:ascii="Times New Roman" w:hAnsi="Times New Roman" w:cs="Times New Roman"/>
                <w:color w:val="auto"/>
              </w:rPr>
            </w:pPr>
            <w:r w:rsidRPr="00D03930">
              <w:rPr>
                <w:rFonts w:ascii="Times New Roman" w:hAnsi="Times New Roman" w:cs="Times New Roman"/>
                <w:color w:val="auto"/>
              </w:rPr>
              <w:t xml:space="preserve">Визуально </w:t>
            </w:r>
          </w:p>
          <w:p w14:paraId="43CD50F8" w14:textId="3577498D" w:rsidR="00CB2BA6" w:rsidRPr="00D03930" w:rsidRDefault="00CB2BA6" w:rsidP="00101908">
            <w:pPr>
              <w:pStyle w:val="Default"/>
              <w:jc w:val="both"/>
              <w:rPr>
                <w:rFonts w:ascii="Times New Roman" w:hAnsi="Times New Roman" w:cs="Times New Roman"/>
                <w:color w:val="auto"/>
              </w:rPr>
            </w:pPr>
            <w:r w:rsidRPr="00D03930">
              <w:rPr>
                <w:rFonts w:ascii="Times New Roman" w:hAnsi="Times New Roman" w:cs="Times New Roman"/>
                <w:color w:val="auto"/>
              </w:rPr>
              <w:t>ГФ РК</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т. 1</w:t>
            </w:r>
          </w:p>
        </w:tc>
      </w:tr>
      <w:tr w:rsidR="00D03930" w:rsidRPr="00D03930" w14:paraId="341BD231" w14:textId="77777777" w:rsidTr="00F2430C">
        <w:trPr>
          <w:trHeight w:val="247"/>
          <w:jc w:val="center"/>
        </w:trPr>
        <w:tc>
          <w:tcPr>
            <w:tcW w:w="2366" w:type="dxa"/>
            <w:tcBorders>
              <w:bottom w:val="nil"/>
            </w:tcBorders>
          </w:tcPr>
          <w:p w14:paraId="07DC631C"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Идентификация </w:t>
            </w:r>
          </w:p>
          <w:p w14:paraId="792B848B" w14:textId="77777777" w:rsidR="00CB2BA6" w:rsidRPr="00D03930" w:rsidRDefault="00CB2BA6" w:rsidP="00101908">
            <w:pPr>
              <w:pStyle w:val="Default"/>
              <w:rPr>
                <w:rFonts w:ascii="Times New Roman" w:hAnsi="Times New Roman" w:cs="Times New Roman"/>
                <w:color w:val="auto"/>
              </w:rPr>
            </w:pPr>
          </w:p>
        </w:tc>
        <w:tc>
          <w:tcPr>
            <w:tcW w:w="5187" w:type="dxa"/>
            <w:vMerge w:val="restart"/>
          </w:tcPr>
          <w:p w14:paraId="256499C7" w14:textId="77777777" w:rsidR="007E5E2B" w:rsidRPr="00D03930" w:rsidRDefault="007E5E2B" w:rsidP="007E5E2B">
            <w:pPr>
              <w:pStyle w:val="Default"/>
              <w:jc w:val="both"/>
              <w:rPr>
                <w:rFonts w:ascii="Times New Roman" w:hAnsi="Times New Roman" w:cs="Times New Roman"/>
                <w:color w:val="auto"/>
              </w:rPr>
            </w:pPr>
            <w:r w:rsidRPr="00D03930">
              <w:rPr>
                <w:rFonts w:ascii="Times New Roman" w:hAnsi="Times New Roman" w:cs="Times New Roman"/>
                <w:color w:val="auto"/>
              </w:rPr>
              <w:t xml:space="preserve">A. Макроскопия. При рассмотрении с поверхности видны кусочки стеблей, многогранных, расщепленных, опушенных простыми и головчатыми волосками, цвет зеленый или коричневый; фрагменты листовых пластин с пильчатыми краями, с обоих сторон опушенные длинными белыми волосками, верхняя сторона окрашена в зеленый цвет, нижняя - беловатая из-за обильного опушения; фрагменты соцветия и отдельных цветков с плоским гипантием; венчик цветка снаружи сильно опушенная длинными беловатыми трихомами, внутренняя – почти голая, цвет цветка желтовато-белый, реже белый. </w:t>
            </w:r>
          </w:p>
          <w:p w14:paraId="53F49E31" w14:textId="5623E400" w:rsidR="00FD384D" w:rsidRPr="00D03930" w:rsidRDefault="007E5E2B" w:rsidP="00FD384D">
            <w:pPr>
              <w:pStyle w:val="Default"/>
              <w:jc w:val="both"/>
              <w:rPr>
                <w:rFonts w:ascii="Times New Roman" w:hAnsi="Times New Roman" w:cs="Times New Roman"/>
                <w:color w:val="auto"/>
              </w:rPr>
            </w:pPr>
            <w:r w:rsidRPr="00D03930">
              <w:rPr>
                <w:rFonts w:ascii="Times New Roman" w:hAnsi="Times New Roman" w:cs="Times New Roman"/>
                <w:color w:val="auto"/>
              </w:rPr>
              <w:t>В. Микроскопия. При рассмотрении микропрепарата с поверхности видны клетки верхнего эпидермиса листа с прямыми и утолщенными стенками, нижнего эпидермиса с извилистыми стенками. Устьица аномоцитного типа, немногочисленные, расположены преимущественно с нижней стороны листа. Простые волоски образуют густое войлочное опушение. Эпидермис венчика цветка представлен мелкими округлыми клетками эпидермиса со слабоизвилистыми стенками. Хорошо прослеживается жилкование лепестков.</w:t>
            </w:r>
            <w:r w:rsidR="00FD384D" w:rsidRPr="00D03930">
              <w:rPr>
                <w:rFonts w:ascii="Times New Roman" w:hAnsi="Times New Roman" w:cs="Times New Roman"/>
                <w:color w:val="auto"/>
              </w:rPr>
              <w:t xml:space="preserve"> С. </w:t>
            </w:r>
            <w:r w:rsidR="00FD384D" w:rsidRPr="00D03930">
              <w:rPr>
                <w:rFonts w:ascii="Times New Roman" w:hAnsi="Times New Roman" w:cs="Times New Roman"/>
                <w:color w:val="auto"/>
                <w:lang w:val="kk-KZ"/>
              </w:rPr>
              <w:t xml:space="preserve">Гистохимические реакции. </w:t>
            </w:r>
            <w:r w:rsidR="00FD384D" w:rsidRPr="00D03930">
              <w:rPr>
                <w:rFonts w:ascii="Times New Roman" w:hAnsi="Times New Roman" w:cs="Times New Roman"/>
                <w:color w:val="auto"/>
              </w:rPr>
              <w:t>Наблюдается</w:t>
            </w:r>
            <w:r w:rsidR="00FD384D" w:rsidRPr="00D03930">
              <w:rPr>
                <w:rFonts w:ascii="Times New Roman" w:hAnsi="Times New Roman" w:cs="Times New Roman"/>
                <w:color w:val="auto"/>
                <w:lang w:val="kk-KZ"/>
              </w:rPr>
              <w:t xml:space="preserve"> желто-коричневое окрашивание (фенольные кислоты), черно-зеленое</w:t>
            </w:r>
            <w:r w:rsidR="00FD384D" w:rsidRPr="00D03930">
              <w:rPr>
                <w:rFonts w:ascii="Times New Roman" w:hAnsi="Times New Roman" w:cs="Times New Roman"/>
                <w:color w:val="auto"/>
              </w:rPr>
              <w:t xml:space="preserve"> окрашивание</w:t>
            </w:r>
            <w:r w:rsidR="00FD384D" w:rsidRPr="00D03930">
              <w:rPr>
                <w:rFonts w:ascii="Times New Roman" w:hAnsi="Times New Roman" w:cs="Times New Roman"/>
                <w:color w:val="auto"/>
                <w:lang w:val="kk-KZ"/>
              </w:rPr>
              <w:t xml:space="preserve"> (флаваноиды)</w:t>
            </w:r>
            <w:r w:rsidR="00FD384D" w:rsidRPr="00D03930">
              <w:rPr>
                <w:rFonts w:ascii="Times New Roman" w:hAnsi="Times New Roman" w:cs="Times New Roman"/>
                <w:color w:val="auto"/>
              </w:rPr>
              <w:t xml:space="preserve">. </w:t>
            </w:r>
          </w:p>
          <w:p w14:paraId="1588C4A8" w14:textId="6A659577" w:rsidR="007E5E2B" w:rsidRPr="00D03930" w:rsidRDefault="00FD384D" w:rsidP="00FD384D">
            <w:pPr>
              <w:pStyle w:val="Default"/>
              <w:jc w:val="both"/>
              <w:rPr>
                <w:rFonts w:ascii="Times New Roman" w:hAnsi="Times New Roman" w:cs="Times New Roman"/>
                <w:color w:val="auto"/>
              </w:rPr>
            </w:pPr>
            <w:r w:rsidRPr="00D03930">
              <w:rPr>
                <w:rFonts w:ascii="Times New Roman" w:hAnsi="Times New Roman" w:cs="Times New Roman"/>
                <w:color w:val="auto"/>
              </w:rPr>
              <w:t>D. ВЭЖХ. На хроматограмме испытуемого раствора, полученной при количественном определении, время удерживания основного пика должно совпадать с временем удерживания пика цинарозида на хроматограмме стандартного образца цинарозида.</w:t>
            </w:r>
          </w:p>
        </w:tc>
        <w:tc>
          <w:tcPr>
            <w:tcW w:w="1984" w:type="dxa"/>
            <w:vMerge w:val="restart"/>
          </w:tcPr>
          <w:p w14:paraId="4D8C528B"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Визуально </w:t>
            </w:r>
          </w:p>
          <w:p w14:paraId="1B477DCF" w14:textId="77777777" w:rsidR="00CB2BA6" w:rsidRPr="00D03930" w:rsidRDefault="00CB2BA6" w:rsidP="00101908">
            <w:pPr>
              <w:pStyle w:val="Default"/>
              <w:rPr>
                <w:rFonts w:ascii="Times New Roman" w:hAnsi="Times New Roman" w:cs="Times New Roman"/>
                <w:color w:val="auto"/>
                <w:lang w:val="kk-KZ"/>
              </w:rPr>
            </w:pPr>
            <w:r w:rsidRPr="00D03930">
              <w:rPr>
                <w:rFonts w:ascii="Times New Roman" w:hAnsi="Times New Roman" w:cs="Times New Roman"/>
                <w:color w:val="auto"/>
              </w:rPr>
              <w:t>ГФ РК</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т. 1, </w:t>
            </w:r>
            <w:r w:rsidRPr="00152ABF">
              <w:rPr>
                <w:rFonts w:ascii="Times New Roman" w:hAnsi="Times New Roman" w:cs="Times New Roman"/>
                <w:i/>
                <w:color w:val="auto"/>
              </w:rPr>
              <w:t>2.8.3</w:t>
            </w:r>
            <w:r w:rsidRPr="00D03930">
              <w:rPr>
                <w:rFonts w:ascii="Times New Roman" w:hAnsi="Times New Roman" w:cs="Times New Roman"/>
                <w:color w:val="auto"/>
                <w:lang w:val="kk-KZ"/>
              </w:rPr>
              <w:t>,</w:t>
            </w:r>
          </w:p>
          <w:p w14:paraId="20B2237A" w14:textId="4D66313C" w:rsidR="00CB2BA6" w:rsidRPr="00D03930" w:rsidRDefault="00CB2BA6" w:rsidP="00101908">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Ф ЕАЭС </w:t>
            </w:r>
            <w:r w:rsidRPr="00152ABF">
              <w:rPr>
                <w:rFonts w:ascii="Times New Roman" w:hAnsi="Times New Roman" w:cs="Times New Roman"/>
                <w:i/>
                <w:color w:val="auto"/>
                <w:lang w:val="kk-KZ"/>
              </w:rPr>
              <w:t>2.1.8.17</w:t>
            </w:r>
          </w:p>
          <w:p w14:paraId="442424BB" w14:textId="77777777" w:rsidR="007E5E2B" w:rsidRPr="00D03930" w:rsidRDefault="007E5E2B" w:rsidP="007E5E2B">
            <w:pPr>
              <w:pStyle w:val="Default"/>
              <w:rPr>
                <w:rFonts w:ascii="Times New Roman" w:hAnsi="Times New Roman" w:cs="Times New Roman"/>
                <w:color w:val="auto"/>
                <w:lang w:val="kk-KZ"/>
              </w:rPr>
            </w:pPr>
          </w:p>
          <w:p w14:paraId="3C34D0B7" w14:textId="77777777" w:rsidR="007E5E2B" w:rsidRPr="00D03930" w:rsidRDefault="007E5E2B" w:rsidP="007E5E2B">
            <w:pPr>
              <w:pStyle w:val="Default"/>
              <w:rPr>
                <w:rFonts w:ascii="Times New Roman" w:hAnsi="Times New Roman" w:cs="Times New Roman"/>
                <w:color w:val="auto"/>
                <w:lang w:val="kk-KZ"/>
              </w:rPr>
            </w:pPr>
          </w:p>
          <w:p w14:paraId="346EEE76" w14:textId="77777777" w:rsidR="007E5E2B" w:rsidRPr="00D03930" w:rsidRDefault="007E5E2B" w:rsidP="007E5E2B">
            <w:pPr>
              <w:pStyle w:val="Default"/>
              <w:rPr>
                <w:rFonts w:ascii="Times New Roman" w:hAnsi="Times New Roman" w:cs="Times New Roman"/>
                <w:color w:val="auto"/>
                <w:lang w:val="kk-KZ"/>
              </w:rPr>
            </w:pPr>
          </w:p>
          <w:p w14:paraId="14CBDCD8" w14:textId="77777777" w:rsidR="007E5E2B" w:rsidRPr="00D03930" w:rsidRDefault="007E5E2B" w:rsidP="007E5E2B">
            <w:pPr>
              <w:pStyle w:val="Default"/>
              <w:rPr>
                <w:rFonts w:ascii="Times New Roman" w:hAnsi="Times New Roman" w:cs="Times New Roman"/>
                <w:color w:val="auto"/>
                <w:lang w:val="kk-KZ"/>
              </w:rPr>
            </w:pPr>
          </w:p>
          <w:p w14:paraId="3753F1CD" w14:textId="77777777" w:rsidR="007E5E2B" w:rsidRPr="00D03930" w:rsidRDefault="007E5E2B" w:rsidP="007E5E2B">
            <w:pPr>
              <w:pStyle w:val="Default"/>
              <w:rPr>
                <w:rFonts w:ascii="Times New Roman" w:hAnsi="Times New Roman" w:cs="Times New Roman"/>
                <w:color w:val="auto"/>
                <w:lang w:val="kk-KZ"/>
              </w:rPr>
            </w:pPr>
          </w:p>
          <w:p w14:paraId="5A2DE994" w14:textId="77777777" w:rsidR="007E5E2B" w:rsidRPr="00D03930" w:rsidRDefault="007E5E2B" w:rsidP="007E5E2B">
            <w:pPr>
              <w:pStyle w:val="Default"/>
              <w:rPr>
                <w:rFonts w:ascii="Times New Roman" w:hAnsi="Times New Roman" w:cs="Times New Roman"/>
                <w:color w:val="auto"/>
                <w:lang w:val="kk-KZ"/>
              </w:rPr>
            </w:pPr>
          </w:p>
          <w:p w14:paraId="14EAA20B" w14:textId="77777777" w:rsidR="007E5E2B" w:rsidRPr="00D03930" w:rsidRDefault="007E5E2B" w:rsidP="007E5E2B">
            <w:pPr>
              <w:pStyle w:val="Default"/>
              <w:rPr>
                <w:rFonts w:ascii="Times New Roman" w:hAnsi="Times New Roman" w:cs="Times New Roman"/>
                <w:color w:val="auto"/>
                <w:lang w:val="kk-KZ"/>
              </w:rPr>
            </w:pPr>
          </w:p>
          <w:p w14:paraId="2A23BA00" w14:textId="77777777" w:rsidR="007E5E2B" w:rsidRPr="00D03930" w:rsidRDefault="007E5E2B" w:rsidP="007E5E2B">
            <w:pPr>
              <w:pStyle w:val="Default"/>
              <w:rPr>
                <w:rFonts w:ascii="Times New Roman" w:hAnsi="Times New Roman" w:cs="Times New Roman"/>
                <w:color w:val="auto"/>
                <w:lang w:val="kk-KZ"/>
              </w:rPr>
            </w:pPr>
          </w:p>
          <w:p w14:paraId="47570FD6" w14:textId="77777777" w:rsidR="007E5E2B" w:rsidRPr="00D03930" w:rsidRDefault="007E5E2B" w:rsidP="007E5E2B">
            <w:pPr>
              <w:pStyle w:val="Default"/>
              <w:rPr>
                <w:rFonts w:ascii="Times New Roman" w:hAnsi="Times New Roman" w:cs="Times New Roman"/>
                <w:color w:val="auto"/>
                <w:lang w:val="kk-KZ"/>
              </w:rPr>
            </w:pPr>
          </w:p>
          <w:p w14:paraId="6019A766" w14:textId="77777777" w:rsidR="007E5E2B" w:rsidRPr="00D03930" w:rsidRDefault="007E5E2B" w:rsidP="007E5E2B">
            <w:pPr>
              <w:pStyle w:val="Default"/>
              <w:rPr>
                <w:rFonts w:ascii="Times New Roman" w:hAnsi="Times New Roman" w:cs="Times New Roman"/>
                <w:color w:val="auto"/>
                <w:lang w:val="kk-KZ"/>
              </w:rPr>
            </w:pPr>
          </w:p>
          <w:p w14:paraId="72406C09" w14:textId="77777777" w:rsidR="007E5E2B" w:rsidRPr="00D03930" w:rsidRDefault="007E5E2B" w:rsidP="007E5E2B">
            <w:pPr>
              <w:pStyle w:val="Default"/>
              <w:rPr>
                <w:rFonts w:ascii="Times New Roman" w:hAnsi="Times New Roman" w:cs="Times New Roman"/>
                <w:color w:val="auto"/>
                <w:lang w:val="kk-KZ"/>
              </w:rPr>
            </w:pPr>
          </w:p>
          <w:p w14:paraId="3F37E875" w14:textId="26003D67" w:rsidR="007E5E2B" w:rsidRPr="00D03930" w:rsidRDefault="007E5E2B" w:rsidP="007E5E2B">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ГФ РК, т.1, </w:t>
            </w:r>
            <w:r w:rsidRPr="00152ABF">
              <w:rPr>
                <w:rFonts w:ascii="Times New Roman" w:hAnsi="Times New Roman" w:cs="Times New Roman"/>
                <w:i/>
                <w:color w:val="auto"/>
                <w:lang w:val="kk-KZ"/>
              </w:rPr>
              <w:t>2.8.3</w:t>
            </w:r>
            <w:r w:rsidRPr="00D03930">
              <w:rPr>
                <w:rFonts w:ascii="Times New Roman" w:hAnsi="Times New Roman" w:cs="Times New Roman"/>
                <w:color w:val="auto"/>
                <w:lang w:val="kk-KZ"/>
              </w:rPr>
              <w:t>.</w:t>
            </w:r>
          </w:p>
          <w:p w14:paraId="5EDD9776" w14:textId="77777777" w:rsidR="007E5E2B" w:rsidRPr="00D03930" w:rsidRDefault="007E5E2B" w:rsidP="007E5E2B">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Ф ЕАЭС </w:t>
            </w:r>
            <w:r w:rsidRPr="00152ABF">
              <w:rPr>
                <w:rFonts w:ascii="Times New Roman" w:hAnsi="Times New Roman" w:cs="Times New Roman"/>
                <w:i/>
                <w:color w:val="auto"/>
                <w:lang w:val="kk-KZ"/>
              </w:rPr>
              <w:t>2.1.8.17</w:t>
            </w:r>
          </w:p>
          <w:p w14:paraId="59EDF59F" w14:textId="77777777" w:rsidR="00FD384D" w:rsidRPr="00D03930" w:rsidRDefault="00FD384D" w:rsidP="00FD384D">
            <w:pPr>
              <w:pStyle w:val="Default"/>
              <w:rPr>
                <w:rFonts w:ascii="Times New Roman" w:hAnsi="Times New Roman" w:cs="Times New Roman"/>
                <w:color w:val="auto"/>
              </w:rPr>
            </w:pPr>
          </w:p>
          <w:p w14:paraId="47CDB255" w14:textId="77777777" w:rsidR="00FD384D" w:rsidRPr="00D03930" w:rsidRDefault="00FD384D" w:rsidP="00FD384D">
            <w:pPr>
              <w:pStyle w:val="Default"/>
              <w:rPr>
                <w:rFonts w:ascii="Times New Roman" w:hAnsi="Times New Roman" w:cs="Times New Roman"/>
                <w:color w:val="auto"/>
              </w:rPr>
            </w:pPr>
          </w:p>
          <w:p w14:paraId="1A782AFA" w14:textId="77777777" w:rsidR="00FD384D" w:rsidRPr="00D03930" w:rsidRDefault="00FD384D" w:rsidP="00FD384D">
            <w:pPr>
              <w:pStyle w:val="Default"/>
              <w:rPr>
                <w:rFonts w:ascii="Times New Roman" w:hAnsi="Times New Roman" w:cs="Times New Roman"/>
                <w:color w:val="auto"/>
              </w:rPr>
            </w:pPr>
          </w:p>
          <w:p w14:paraId="107CCEF8" w14:textId="77777777" w:rsidR="00FD384D" w:rsidRPr="00D03930" w:rsidRDefault="00FD384D" w:rsidP="00FD384D">
            <w:pPr>
              <w:pStyle w:val="Default"/>
              <w:rPr>
                <w:rFonts w:ascii="Times New Roman" w:hAnsi="Times New Roman" w:cs="Times New Roman"/>
                <w:color w:val="auto"/>
              </w:rPr>
            </w:pPr>
          </w:p>
          <w:p w14:paraId="05E41A6A" w14:textId="77777777" w:rsidR="00FD384D" w:rsidRPr="00D03930" w:rsidRDefault="00FD384D" w:rsidP="00FD384D">
            <w:pPr>
              <w:pStyle w:val="Default"/>
              <w:rPr>
                <w:rFonts w:ascii="Times New Roman" w:hAnsi="Times New Roman" w:cs="Times New Roman"/>
                <w:color w:val="auto"/>
              </w:rPr>
            </w:pPr>
          </w:p>
          <w:p w14:paraId="07C9D48A" w14:textId="77777777" w:rsidR="00FD384D" w:rsidRPr="00D03930" w:rsidRDefault="00FD384D" w:rsidP="00FD384D">
            <w:pPr>
              <w:pStyle w:val="Default"/>
              <w:rPr>
                <w:rFonts w:ascii="Times New Roman" w:hAnsi="Times New Roman" w:cs="Times New Roman"/>
                <w:color w:val="auto"/>
              </w:rPr>
            </w:pPr>
          </w:p>
          <w:p w14:paraId="6E9049E5" w14:textId="77777777" w:rsidR="00FD384D" w:rsidRPr="00D03930" w:rsidRDefault="00FD384D" w:rsidP="00FD384D">
            <w:pPr>
              <w:pStyle w:val="Default"/>
              <w:rPr>
                <w:rFonts w:ascii="Times New Roman" w:hAnsi="Times New Roman" w:cs="Times New Roman"/>
                <w:color w:val="auto"/>
              </w:rPr>
            </w:pPr>
          </w:p>
          <w:p w14:paraId="67FC7C93" w14:textId="77777777" w:rsidR="00FD384D" w:rsidRPr="00D03930" w:rsidRDefault="00FD384D" w:rsidP="00FD384D">
            <w:pPr>
              <w:pStyle w:val="Default"/>
              <w:rPr>
                <w:rFonts w:ascii="Times New Roman" w:hAnsi="Times New Roman" w:cs="Times New Roman"/>
                <w:color w:val="auto"/>
              </w:rPr>
            </w:pPr>
          </w:p>
          <w:p w14:paraId="5D428773" w14:textId="77777777" w:rsidR="00FD384D" w:rsidRPr="00D03930" w:rsidRDefault="00FD384D" w:rsidP="00FD384D">
            <w:pPr>
              <w:pStyle w:val="Default"/>
              <w:rPr>
                <w:rFonts w:ascii="Times New Roman" w:hAnsi="Times New Roman" w:cs="Times New Roman"/>
                <w:color w:val="auto"/>
              </w:rPr>
            </w:pPr>
          </w:p>
          <w:p w14:paraId="24B57FA1" w14:textId="77777777" w:rsidR="00FD384D" w:rsidRPr="00D03930" w:rsidRDefault="00FD384D" w:rsidP="00FD384D">
            <w:pPr>
              <w:pStyle w:val="Default"/>
              <w:rPr>
                <w:rFonts w:ascii="Times New Roman" w:hAnsi="Times New Roman" w:cs="Times New Roman"/>
                <w:color w:val="auto"/>
              </w:rPr>
            </w:pPr>
          </w:p>
          <w:p w14:paraId="3B2B74C6" w14:textId="30360DA0"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p>
          <w:p w14:paraId="0D2BAB58"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с НД</w:t>
            </w:r>
          </w:p>
          <w:p w14:paraId="5F591985"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 </w:t>
            </w:r>
          </w:p>
          <w:p w14:paraId="7834F940" w14:textId="77777777" w:rsidR="00FD384D" w:rsidRPr="00D03930" w:rsidRDefault="00FD384D" w:rsidP="00FD384D">
            <w:pPr>
              <w:pStyle w:val="Default"/>
              <w:rPr>
                <w:rFonts w:ascii="Times New Roman" w:hAnsi="Times New Roman" w:cs="Times New Roman"/>
                <w:color w:val="auto"/>
              </w:rPr>
            </w:pPr>
          </w:p>
          <w:p w14:paraId="234B08B5"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p>
          <w:p w14:paraId="1099D65B"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с НД</w:t>
            </w:r>
          </w:p>
          <w:p w14:paraId="3AED13C2" w14:textId="710E4C2A" w:rsidR="00CB2BA6" w:rsidRPr="00D03930" w:rsidRDefault="00CB2BA6" w:rsidP="007E5E2B">
            <w:pPr>
              <w:pStyle w:val="Default"/>
              <w:rPr>
                <w:rFonts w:ascii="Times New Roman" w:hAnsi="Times New Roman" w:cs="Times New Roman"/>
                <w:color w:val="auto"/>
                <w:lang w:val="kk-KZ"/>
              </w:rPr>
            </w:pPr>
          </w:p>
        </w:tc>
      </w:tr>
      <w:tr w:rsidR="00D03930" w:rsidRPr="00D03930" w14:paraId="7301DAA0" w14:textId="77777777" w:rsidTr="00FD384D">
        <w:trPr>
          <w:trHeight w:val="247"/>
          <w:jc w:val="center"/>
        </w:trPr>
        <w:tc>
          <w:tcPr>
            <w:tcW w:w="2366" w:type="dxa"/>
            <w:tcBorders>
              <w:top w:val="nil"/>
              <w:bottom w:val="single" w:sz="4" w:space="0" w:color="auto"/>
            </w:tcBorders>
          </w:tcPr>
          <w:p w14:paraId="298F56EF" w14:textId="77777777" w:rsidR="00CB2BA6" w:rsidRPr="00D03930" w:rsidRDefault="00CB2BA6" w:rsidP="00101908">
            <w:pPr>
              <w:pStyle w:val="Default"/>
              <w:rPr>
                <w:rFonts w:ascii="Times New Roman" w:hAnsi="Times New Roman" w:cs="Times New Roman"/>
                <w:color w:val="auto"/>
              </w:rPr>
            </w:pPr>
          </w:p>
        </w:tc>
        <w:tc>
          <w:tcPr>
            <w:tcW w:w="5187" w:type="dxa"/>
            <w:vMerge/>
            <w:tcBorders>
              <w:bottom w:val="single" w:sz="4" w:space="0" w:color="auto"/>
            </w:tcBorders>
          </w:tcPr>
          <w:p w14:paraId="7B06E19E" w14:textId="0542AA2C" w:rsidR="00CB2BA6" w:rsidRPr="00D03930" w:rsidRDefault="00CB2BA6" w:rsidP="00101908">
            <w:pPr>
              <w:pStyle w:val="Default"/>
              <w:jc w:val="both"/>
              <w:rPr>
                <w:rFonts w:ascii="Times New Roman" w:hAnsi="Times New Roman" w:cs="Times New Roman"/>
                <w:color w:val="auto"/>
              </w:rPr>
            </w:pPr>
          </w:p>
        </w:tc>
        <w:tc>
          <w:tcPr>
            <w:tcW w:w="1984" w:type="dxa"/>
            <w:vMerge/>
            <w:tcBorders>
              <w:bottom w:val="single" w:sz="4" w:space="0" w:color="auto"/>
            </w:tcBorders>
          </w:tcPr>
          <w:p w14:paraId="520A5F96" w14:textId="3AA725EC" w:rsidR="00CB2BA6" w:rsidRPr="00D03930" w:rsidRDefault="00CB2BA6" w:rsidP="00101908">
            <w:pPr>
              <w:pStyle w:val="Default"/>
              <w:rPr>
                <w:rFonts w:ascii="Times New Roman" w:hAnsi="Times New Roman" w:cs="Times New Roman"/>
                <w:color w:val="auto"/>
              </w:rPr>
            </w:pPr>
          </w:p>
        </w:tc>
      </w:tr>
      <w:tr w:rsidR="00D03930" w:rsidRPr="00CF2EA4" w14:paraId="29C8FC1D" w14:textId="77777777" w:rsidTr="00FD384D">
        <w:trPr>
          <w:trHeight w:val="247"/>
          <w:jc w:val="center"/>
        </w:trPr>
        <w:tc>
          <w:tcPr>
            <w:tcW w:w="2366" w:type="dxa"/>
            <w:tcBorders>
              <w:bottom w:val="nil"/>
            </w:tcBorders>
          </w:tcPr>
          <w:p w14:paraId="41D12D00"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Посторонние </w:t>
            </w:r>
          </w:p>
          <w:p w14:paraId="10B831DE"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примеси: </w:t>
            </w:r>
          </w:p>
          <w:p w14:paraId="71F8B046" w14:textId="77777777" w:rsidR="00CB2BA6" w:rsidRPr="00D03930" w:rsidRDefault="00CB2BA6" w:rsidP="00101908">
            <w:pPr>
              <w:pStyle w:val="Default"/>
              <w:rPr>
                <w:rFonts w:ascii="Times New Roman" w:hAnsi="Times New Roman" w:cs="Times New Roman"/>
                <w:color w:val="auto"/>
              </w:rPr>
            </w:pPr>
          </w:p>
        </w:tc>
        <w:tc>
          <w:tcPr>
            <w:tcW w:w="5187" w:type="dxa"/>
            <w:tcBorders>
              <w:bottom w:val="nil"/>
            </w:tcBorders>
          </w:tcPr>
          <w:p w14:paraId="055DD576"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части сырья, утратившие окраску, присущую данному виду (побуревшие, почерневшие, выцветшие и т.д.)</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0,0</w:t>
            </w:r>
            <w:r w:rsidRPr="00D03930">
              <w:rPr>
                <w:rFonts w:ascii="Times New Roman" w:hAnsi="Times New Roman" w:cs="Times New Roman"/>
                <w:color w:val="auto"/>
              </w:rPr>
              <w:t xml:space="preserve"> %; </w:t>
            </w:r>
          </w:p>
          <w:p w14:paraId="7BD2D21A" w14:textId="77777777"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 другие части этого растения не </w:t>
            </w:r>
          </w:p>
          <w:p w14:paraId="6C8F5AF9" w14:textId="46D37F73"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соответствующие установленному описанию сырья</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 </w:t>
            </w:r>
          </w:p>
        </w:tc>
        <w:tc>
          <w:tcPr>
            <w:tcW w:w="1984" w:type="dxa"/>
            <w:tcBorders>
              <w:bottom w:val="nil"/>
            </w:tcBorders>
          </w:tcPr>
          <w:p w14:paraId="630A5746" w14:textId="05C3909F" w:rsidR="00CB2BA6" w:rsidRPr="00D03930" w:rsidRDefault="00CB2BA6" w:rsidP="00101908">
            <w:pPr>
              <w:pStyle w:val="Default"/>
              <w:rPr>
                <w:rFonts w:ascii="Times New Roman" w:hAnsi="Times New Roman" w:cs="Times New Roman"/>
                <w:i/>
                <w:iCs/>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2.8.2</w:t>
            </w:r>
            <w:r w:rsidRPr="00D03930">
              <w:rPr>
                <w:rFonts w:ascii="Times New Roman" w:hAnsi="Times New Roman" w:cs="Times New Roman"/>
                <w:color w:val="auto"/>
              </w:rPr>
              <w:t>,</w:t>
            </w:r>
          </w:p>
          <w:p w14:paraId="52A1F1E0" w14:textId="3CF0FAF1" w:rsidR="00CB2BA6" w:rsidRPr="00D03930" w:rsidRDefault="00CB2BA6" w:rsidP="00101908">
            <w:pPr>
              <w:pStyle w:val="Default"/>
              <w:rPr>
                <w:rFonts w:ascii="Times New Roman" w:hAnsi="Times New Roman" w:cs="Times New Roman"/>
                <w:color w:val="auto"/>
              </w:rPr>
            </w:pPr>
            <w:r w:rsidRPr="00D03930">
              <w:rPr>
                <w:rFonts w:ascii="Times New Roman" w:hAnsi="Times New Roman" w:cs="Times New Roman"/>
                <w:color w:val="auto"/>
              </w:rPr>
              <w:t xml:space="preserve">Ф ЕАЭС </w:t>
            </w:r>
            <w:r w:rsidRPr="00152ABF">
              <w:rPr>
                <w:rFonts w:ascii="Times New Roman" w:hAnsi="Times New Roman" w:cs="Times New Roman"/>
                <w:i/>
                <w:color w:val="auto"/>
              </w:rPr>
              <w:t>2.1.8.2</w:t>
            </w:r>
          </w:p>
        </w:tc>
      </w:tr>
      <w:tr w:rsidR="00D03930" w:rsidRPr="00D03930" w14:paraId="6ECA0380" w14:textId="77777777" w:rsidTr="00FD384D">
        <w:trPr>
          <w:trHeight w:val="247"/>
          <w:jc w:val="center"/>
        </w:trPr>
        <w:tc>
          <w:tcPr>
            <w:tcW w:w="9537" w:type="dxa"/>
            <w:gridSpan w:val="3"/>
            <w:tcBorders>
              <w:top w:val="nil"/>
              <w:left w:val="nil"/>
              <w:bottom w:val="nil"/>
              <w:right w:val="nil"/>
            </w:tcBorders>
          </w:tcPr>
          <w:p w14:paraId="3694ED18" w14:textId="77777777" w:rsidR="00FD384D" w:rsidRPr="00D03930" w:rsidRDefault="00FD384D" w:rsidP="003E21E0">
            <w:pPr>
              <w:pStyle w:val="Default"/>
              <w:rPr>
                <w:rFonts w:ascii="Times New Roman" w:hAnsi="Times New Roman" w:cs="Times New Roman"/>
                <w:color w:val="auto"/>
                <w:sz w:val="28"/>
                <w:szCs w:val="28"/>
              </w:rPr>
            </w:pPr>
          </w:p>
          <w:p w14:paraId="0A587981" w14:textId="77777777" w:rsidR="00FD384D" w:rsidRPr="00D03930" w:rsidRDefault="00FD384D" w:rsidP="003E21E0">
            <w:pPr>
              <w:pStyle w:val="Default"/>
              <w:rPr>
                <w:rFonts w:ascii="Times New Roman" w:hAnsi="Times New Roman" w:cs="Times New Roman"/>
                <w:color w:val="auto"/>
                <w:sz w:val="28"/>
                <w:szCs w:val="28"/>
              </w:rPr>
            </w:pPr>
            <w:r w:rsidRPr="00D03930">
              <w:rPr>
                <w:rFonts w:ascii="Times New Roman" w:hAnsi="Times New Roman" w:cs="Times New Roman"/>
                <w:color w:val="auto"/>
                <w:sz w:val="28"/>
                <w:szCs w:val="28"/>
              </w:rPr>
              <w:t>Продолжение таблицы 14</w:t>
            </w:r>
          </w:p>
          <w:p w14:paraId="7F39FDC9" w14:textId="77777777" w:rsidR="00FD384D" w:rsidRPr="00D03930" w:rsidRDefault="00FD384D" w:rsidP="003E21E0">
            <w:pPr>
              <w:pStyle w:val="Default"/>
              <w:rPr>
                <w:rFonts w:ascii="Times New Roman" w:hAnsi="Times New Roman" w:cs="Times New Roman"/>
                <w:color w:val="auto"/>
                <w:lang w:val="kk-KZ"/>
              </w:rPr>
            </w:pPr>
          </w:p>
        </w:tc>
      </w:tr>
      <w:tr w:rsidR="00D03930" w:rsidRPr="00D03930" w14:paraId="24E55DE1" w14:textId="77777777" w:rsidTr="003E21E0">
        <w:trPr>
          <w:trHeight w:val="247"/>
          <w:jc w:val="center"/>
        </w:trPr>
        <w:tc>
          <w:tcPr>
            <w:tcW w:w="2366" w:type="dxa"/>
            <w:tcBorders>
              <w:top w:val="single" w:sz="4" w:space="0" w:color="auto"/>
            </w:tcBorders>
          </w:tcPr>
          <w:p w14:paraId="56F52C86" w14:textId="77777777" w:rsidR="00FD384D" w:rsidRPr="00D03930" w:rsidRDefault="00FD384D" w:rsidP="003E21E0">
            <w:pPr>
              <w:pStyle w:val="Default"/>
              <w:jc w:val="center"/>
              <w:rPr>
                <w:rFonts w:ascii="Times New Roman" w:hAnsi="Times New Roman" w:cs="Times New Roman"/>
                <w:color w:val="auto"/>
              </w:rPr>
            </w:pPr>
            <w:r w:rsidRPr="00D03930">
              <w:rPr>
                <w:rFonts w:ascii="Times New Roman" w:hAnsi="Times New Roman" w:cs="Times New Roman"/>
                <w:color w:val="auto"/>
              </w:rPr>
              <w:t>1</w:t>
            </w:r>
          </w:p>
        </w:tc>
        <w:tc>
          <w:tcPr>
            <w:tcW w:w="5187" w:type="dxa"/>
            <w:tcBorders>
              <w:top w:val="single" w:sz="4" w:space="0" w:color="auto"/>
            </w:tcBorders>
          </w:tcPr>
          <w:p w14:paraId="16BA0798" w14:textId="77777777" w:rsidR="00FD384D" w:rsidRPr="00D03930" w:rsidRDefault="00FD384D" w:rsidP="003E21E0">
            <w:pPr>
              <w:pStyle w:val="Default"/>
              <w:jc w:val="center"/>
              <w:rPr>
                <w:rFonts w:ascii="Times New Roman" w:eastAsia="Times New Roman" w:hAnsi="Times New Roman" w:cs="Times New Roman"/>
                <w:color w:val="auto"/>
                <w:lang w:eastAsia="ru-RU"/>
              </w:rPr>
            </w:pPr>
            <w:r w:rsidRPr="00D03930">
              <w:rPr>
                <w:rFonts w:ascii="Times New Roman" w:eastAsia="Times New Roman" w:hAnsi="Times New Roman" w:cs="Times New Roman"/>
                <w:color w:val="auto"/>
                <w:lang w:eastAsia="ru-RU"/>
              </w:rPr>
              <w:t>2</w:t>
            </w:r>
          </w:p>
        </w:tc>
        <w:tc>
          <w:tcPr>
            <w:tcW w:w="1984" w:type="dxa"/>
            <w:tcBorders>
              <w:top w:val="single" w:sz="4" w:space="0" w:color="auto"/>
            </w:tcBorders>
          </w:tcPr>
          <w:p w14:paraId="79C20FCE" w14:textId="77777777" w:rsidR="00FD384D" w:rsidRPr="00D03930" w:rsidRDefault="00FD384D" w:rsidP="003E21E0">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3</w:t>
            </w:r>
          </w:p>
        </w:tc>
      </w:tr>
      <w:tr w:rsidR="00D03930" w:rsidRPr="00CF2EA4" w14:paraId="152AF7B5" w14:textId="77777777" w:rsidTr="00F2430C">
        <w:trPr>
          <w:trHeight w:val="247"/>
          <w:jc w:val="center"/>
        </w:trPr>
        <w:tc>
          <w:tcPr>
            <w:tcW w:w="2366" w:type="dxa"/>
          </w:tcPr>
          <w:p w14:paraId="050FC799" w14:textId="0ED281B6" w:rsidR="00CB2BA6" w:rsidRPr="00D03930" w:rsidRDefault="00CB2BA6" w:rsidP="00101908">
            <w:pPr>
              <w:pStyle w:val="Default"/>
              <w:rPr>
                <w:rFonts w:ascii="Times New Roman" w:hAnsi="Times New Roman" w:cs="Times New Roman"/>
                <w:color w:val="auto"/>
              </w:rPr>
            </w:pPr>
          </w:p>
        </w:tc>
        <w:tc>
          <w:tcPr>
            <w:tcW w:w="5187" w:type="dxa"/>
          </w:tcPr>
          <w:p w14:paraId="6AC970B0" w14:textId="77777777"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 органической примеси </w:t>
            </w:r>
            <w:r w:rsidRPr="00D03930">
              <w:rPr>
                <w:rFonts w:ascii="Times New Roman" w:hAnsi="Times New Roman" w:cs="Times New Roman"/>
                <w:color w:val="auto"/>
              </w:rPr>
              <w:t>не более 1</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w:t>
            </w:r>
          </w:p>
          <w:p w14:paraId="4968DB93" w14:textId="4CF506B3" w:rsidR="00CB2BA6"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минеральн</w:t>
            </w:r>
            <w:r w:rsidRPr="00D03930">
              <w:rPr>
                <w:rFonts w:ascii="Times New Roman" w:hAnsi="Times New Roman" w:cs="Times New Roman"/>
                <w:color w:val="auto"/>
                <w:lang w:val="kk-KZ"/>
              </w:rPr>
              <w:t>ой</w:t>
            </w:r>
            <w:r w:rsidRPr="00D03930">
              <w:rPr>
                <w:rFonts w:ascii="Times New Roman" w:hAnsi="Times New Roman" w:cs="Times New Roman"/>
                <w:color w:val="auto"/>
              </w:rPr>
              <w:t xml:space="preserve"> примес</w:t>
            </w:r>
            <w:r w:rsidRPr="00D03930">
              <w:rPr>
                <w:rFonts w:ascii="Times New Roman" w:hAnsi="Times New Roman" w:cs="Times New Roman"/>
                <w:color w:val="auto"/>
                <w:lang w:val="kk-KZ"/>
              </w:rPr>
              <w:t>и</w:t>
            </w:r>
            <w:r w:rsidRPr="00D03930">
              <w:rPr>
                <w:rFonts w:ascii="Times New Roman" w:hAnsi="Times New Roman" w:cs="Times New Roman"/>
                <w:color w:val="auto"/>
              </w:rPr>
              <w:t xml:space="preserve"> не более 1</w:t>
            </w:r>
            <w:r w:rsidRPr="00D03930">
              <w:rPr>
                <w:rFonts w:ascii="Times New Roman" w:hAnsi="Times New Roman" w:cs="Times New Roman"/>
                <w:color w:val="auto"/>
                <w:lang w:val="kk-KZ"/>
              </w:rPr>
              <w:t>,0</w:t>
            </w:r>
            <w:r w:rsidRPr="00D03930">
              <w:rPr>
                <w:rFonts w:ascii="Times New Roman" w:hAnsi="Times New Roman" w:cs="Times New Roman"/>
                <w:color w:val="auto"/>
              </w:rPr>
              <w:t xml:space="preserve"> %</w:t>
            </w:r>
          </w:p>
        </w:tc>
        <w:tc>
          <w:tcPr>
            <w:tcW w:w="1984" w:type="dxa"/>
          </w:tcPr>
          <w:p w14:paraId="56BC6992" w14:textId="207A4C6C" w:rsidR="00CB2BA6" w:rsidRPr="00D03930" w:rsidRDefault="00CB2BA6" w:rsidP="00101908">
            <w:pPr>
              <w:pStyle w:val="Default"/>
              <w:rPr>
                <w:rFonts w:ascii="Times New Roman" w:hAnsi="Times New Roman" w:cs="Times New Roman"/>
                <w:color w:val="auto"/>
              </w:rPr>
            </w:pPr>
          </w:p>
        </w:tc>
      </w:tr>
      <w:tr w:rsidR="00D03930" w:rsidRPr="00CF2EA4" w14:paraId="375D7F13" w14:textId="77777777" w:rsidTr="00F2430C">
        <w:trPr>
          <w:trHeight w:val="247"/>
          <w:jc w:val="center"/>
        </w:trPr>
        <w:tc>
          <w:tcPr>
            <w:tcW w:w="2366" w:type="dxa"/>
          </w:tcPr>
          <w:p w14:paraId="6B973270" w14:textId="50F75FC1"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Потеря в массе при высушивании </w:t>
            </w:r>
          </w:p>
        </w:tc>
        <w:tc>
          <w:tcPr>
            <w:tcW w:w="5187" w:type="dxa"/>
          </w:tcPr>
          <w:p w14:paraId="3D214E33"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не более 10,0 % </w:t>
            </w:r>
          </w:p>
          <w:p w14:paraId="2276F1FE" w14:textId="77777777" w:rsidR="00FD384D" w:rsidRPr="00D03930" w:rsidRDefault="00FD384D" w:rsidP="00FD384D">
            <w:pPr>
              <w:pStyle w:val="Default"/>
              <w:rPr>
                <w:rFonts w:ascii="Times New Roman" w:hAnsi="Times New Roman" w:cs="Times New Roman"/>
                <w:color w:val="auto"/>
              </w:rPr>
            </w:pPr>
          </w:p>
        </w:tc>
        <w:tc>
          <w:tcPr>
            <w:tcW w:w="1984" w:type="dxa"/>
          </w:tcPr>
          <w:p w14:paraId="41C1C143" w14:textId="77777777" w:rsidR="00FD384D" w:rsidRPr="00D03930" w:rsidRDefault="00FD384D" w:rsidP="00FD384D">
            <w:pPr>
              <w:pStyle w:val="Default"/>
              <w:rPr>
                <w:rFonts w:ascii="Times New Roman" w:hAnsi="Times New Roman" w:cs="Times New Roman"/>
                <w:i/>
                <w:iCs/>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2.8.2</w:t>
            </w:r>
            <w:r w:rsidRPr="00D03930">
              <w:rPr>
                <w:rFonts w:ascii="Times New Roman" w:hAnsi="Times New Roman" w:cs="Times New Roman"/>
                <w:color w:val="auto"/>
              </w:rPr>
              <w:t>,</w:t>
            </w:r>
          </w:p>
          <w:p w14:paraId="482E6820" w14:textId="411FECCC"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Ф ЕАЭС </w:t>
            </w:r>
            <w:r w:rsidRPr="00152ABF">
              <w:rPr>
                <w:rFonts w:ascii="Times New Roman" w:hAnsi="Times New Roman" w:cs="Times New Roman"/>
                <w:i/>
                <w:color w:val="auto"/>
              </w:rPr>
              <w:t>2.1.8.2</w:t>
            </w:r>
          </w:p>
        </w:tc>
      </w:tr>
      <w:tr w:rsidR="00D03930" w:rsidRPr="00CF2EA4" w14:paraId="4FEE3779" w14:textId="77777777" w:rsidTr="00F2430C">
        <w:trPr>
          <w:trHeight w:val="247"/>
          <w:jc w:val="center"/>
        </w:trPr>
        <w:tc>
          <w:tcPr>
            <w:tcW w:w="2366" w:type="dxa"/>
          </w:tcPr>
          <w:p w14:paraId="286461EA" w14:textId="7ACA9FF5"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Общая зола </w:t>
            </w:r>
          </w:p>
        </w:tc>
        <w:tc>
          <w:tcPr>
            <w:tcW w:w="5187" w:type="dxa"/>
          </w:tcPr>
          <w:p w14:paraId="2E0D27B3" w14:textId="6511E6A8"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не более 10,0 % </w:t>
            </w:r>
          </w:p>
        </w:tc>
        <w:tc>
          <w:tcPr>
            <w:tcW w:w="1984" w:type="dxa"/>
          </w:tcPr>
          <w:p w14:paraId="7EE80669" w14:textId="258E0C45"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2.2.32</w:t>
            </w:r>
            <w:r w:rsidRPr="00D03930">
              <w:rPr>
                <w:rFonts w:ascii="Times New Roman" w:hAnsi="Times New Roman" w:cs="Times New Roman"/>
                <w:color w:val="auto"/>
              </w:rPr>
              <w:t xml:space="preserve"> </w:t>
            </w:r>
          </w:p>
          <w:p w14:paraId="49B8C1C3" w14:textId="0B9F7213"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2.1.2.31</w:t>
            </w:r>
          </w:p>
        </w:tc>
      </w:tr>
      <w:tr w:rsidR="00D03930" w:rsidRPr="00CF2EA4" w14:paraId="7F3F7C8A" w14:textId="77777777" w:rsidTr="00F2430C">
        <w:trPr>
          <w:trHeight w:val="247"/>
          <w:jc w:val="center"/>
        </w:trPr>
        <w:tc>
          <w:tcPr>
            <w:tcW w:w="2366" w:type="dxa"/>
          </w:tcPr>
          <w:p w14:paraId="3A04A0D6" w14:textId="3483C33E"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Зола, нерастворимая в кислоте </w:t>
            </w:r>
            <w:r w:rsidRPr="00D03930">
              <w:rPr>
                <w:rFonts w:ascii="Times New Roman" w:hAnsi="Times New Roman" w:cs="Times New Roman"/>
                <w:color w:val="auto"/>
                <w:lang w:val="en-US"/>
              </w:rPr>
              <w:t>HCl</w:t>
            </w:r>
          </w:p>
        </w:tc>
        <w:tc>
          <w:tcPr>
            <w:tcW w:w="5187" w:type="dxa"/>
          </w:tcPr>
          <w:p w14:paraId="553417CB"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не более 3,0 % </w:t>
            </w:r>
          </w:p>
          <w:p w14:paraId="47268D19" w14:textId="2D6B908E" w:rsidR="00FD384D" w:rsidRPr="00D03930" w:rsidRDefault="00FD384D" w:rsidP="00FD384D">
            <w:pPr>
              <w:pStyle w:val="Default"/>
              <w:rPr>
                <w:rFonts w:ascii="Times New Roman" w:hAnsi="Times New Roman" w:cs="Times New Roman"/>
                <w:color w:val="auto"/>
              </w:rPr>
            </w:pPr>
          </w:p>
        </w:tc>
        <w:tc>
          <w:tcPr>
            <w:tcW w:w="1984" w:type="dxa"/>
          </w:tcPr>
          <w:p w14:paraId="0B02A34D" w14:textId="1A1AD889"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ГФ РК т.1,</w:t>
            </w:r>
            <w:r w:rsidRPr="00152ABF">
              <w:rPr>
                <w:rFonts w:ascii="Times New Roman" w:hAnsi="Times New Roman" w:cs="Times New Roman"/>
                <w:i/>
                <w:color w:val="auto"/>
              </w:rPr>
              <w:t>2.4.16</w:t>
            </w:r>
            <w:r w:rsidRPr="00D03930">
              <w:rPr>
                <w:rFonts w:ascii="Times New Roman" w:hAnsi="Times New Roman" w:cs="Times New Roman"/>
                <w:i/>
                <w:iCs/>
                <w:color w:val="auto"/>
              </w:rPr>
              <w:t xml:space="preserve">, </w:t>
            </w:r>
            <w:r w:rsidRPr="00D03930">
              <w:rPr>
                <w:rFonts w:ascii="Times New Roman" w:hAnsi="Times New Roman" w:cs="Times New Roman"/>
                <w:color w:val="auto"/>
              </w:rPr>
              <w:t>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2.1.4.16</w:t>
            </w:r>
          </w:p>
        </w:tc>
      </w:tr>
      <w:tr w:rsidR="00D03930" w:rsidRPr="00CF2EA4" w14:paraId="7B165B2B" w14:textId="77777777" w:rsidTr="00F2430C">
        <w:trPr>
          <w:trHeight w:val="247"/>
          <w:jc w:val="center"/>
        </w:trPr>
        <w:tc>
          <w:tcPr>
            <w:tcW w:w="2366" w:type="dxa"/>
          </w:tcPr>
          <w:p w14:paraId="456496E5" w14:textId="3C2BE730"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Микробиологичес-кая чистота </w:t>
            </w:r>
          </w:p>
        </w:tc>
        <w:tc>
          <w:tcPr>
            <w:tcW w:w="5187" w:type="dxa"/>
          </w:tcPr>
          <w:p w14:paraId="3B24C029" w14:textId="77777777"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rPr>
              <w:t>В 1 г. сырья аэробных микроорганизмов не более 10</w:t>
            </w:r>
            <w:r w:rsidRPr="00D03930">
              <w:rPr>
                <w:rFonts w:ascii="Times New Roman" w:hAnsi="Times New Roman" w:cs="Times New Roman"/>
                <w:color w:val="auto"/>
                <w:vertAlign w:val="superscript"/>
              </w:rPr>
              <w:t>5</w:t>
            </w:r>
            <w:r w:rsidRPr="00D03930">
              <w:rPr>
                <w:rFonts w:ascii="Times New Roman" w:hAnsi="Times New Roman" w:cs="Times New Roman"/>
                <w:color w:val="auto"/>
              </w:rPr>
              <w:t>, грибов не более 10</w:t>
            </w:r>
            <w:r w:rsidRPr="00D03930">
              <w:rPr>
                <w:rFonts w:ascii="Times New Roman" w:hAnsi="Times New Roman" w:cs="Times New Roman"/>
                <w:color w:val="auto"/>
                <w:vertAlign w:val="superscript"/>
              </w:rPr>
              <w:t>4</w:t>
            </w:r>
            <w:r w:rsidRPr="00D03930">
              <w:rPr>
                <w:rFonts w:ascii="Times New Roman" w:hAnsi="Times New Roman" w:cs="Times New Roman"/>
                <w:color w:val="auto"/>
              </w:rPr>
              <w:t>, энтеробактерий не более 10</w:t>
            </w:r>
            <w:r w:rsidRPr="00D03930">
              <w:rPr>
                <w:rFonts w:ascii="Times New Roman" w:hAnsi="Times New Roman" w:cs="Times New Roman"/>
                <w:color w:val="auto"/>
                <w:vertAlign w:val="superscript"/>
              </w:rPr>
              <w:t>3</w:t>
            </w:r>
            <w:r w:rsidRPr="00D03930">
              <w:rPr>
                <w:rFonts w:ascii="Times New Roman" w:hAnsi="Times New Roman" w:cs="Times New Roman"/>
                <w:color w:val="auto"/>
              </w:rPr>
              <w:t xml:space="preserve">, отсутствие в 1,0 г. </w:t>
            </w:r>
            <w:r w:rsidRPr="00D03930">
              <w:rPr>
                <w:rFonts w:ascii="Times New Roman" w:hAnsi="Times New Roman" w:cs="Times New Roman"/>
                <w:i/>
                <w:iCs/>
                <w:color w:val="auto"/>
              </w:rPr>
              <w:t>E.coli</w:t>
            </w:r>
            <w:r w:rsidRPr="00D03930">
              <w:rPr>
                <w:rFonts w:ascii="Times New Roman" w:hAnsi="Times New Roman" w:cs="Times New Roman"/>
                <w:color w:val="auto"/>
              </w:rPr>
              <w:t xml:space="preserve"> и в 10 г. </w:t>
            </w:r>
            <w:r w:rsidRPr="00D03930">
              <w:rPr>
                <w:rFonts w:ascii="Times New Roman" w:hAnsi="Times New Roman" w:cs="Times New Roman"/>
                <w:i/>
                <w:iCs/>
                <w:color w:val="auto"/>
              </w:rPr>
              <w:t>Salmonella</w:t>
            </w:r>
            <w:r w:rsidRPr="00D03930">
              <w:rPr>
                <w:rFonts w:ascii="Times New Roman" w:hAnsi="Times New Roman" w:cs="Times New Roman"/>
                <w:color w:val="auto"/>
                <w:lang w:val="kk-KZ"/>
              </w:rPr>
              <w:t>. Категория 4В.</w:t>
            </w:r>
          </w:p>
          <w:p w14:paraId="5CDE8F43" w14:textId="52BD16E9" w:rsidR="00FD384D" w:rsidRPr="00D03930" w:rsidRDefault="00FD384D" w:rsidP="00FD384D">
            <w:pPr>
              <w:pStyle w:val="Default"/>
              <w:rPr>
                <w:rFonts w:ascii="Times New Roman" w:hAnsi="Times New Roman" w:cs="Times New Roman"/>
                <w:color w:val="auto"/>
              </w:rPr>
            </w:pPr>
          </w:p>
        </w:tc>
        <w:tc>
          <w:tcPr>
            <w:tcW w:w="1984" w:type="dxa"/>
          </w:tcPr>
          <w:p w14:paraId="01376CED" w14:textId="44F4C523"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ГФ РК т.1, </w:t>
            </w:r>
            <w:r w:rsidRPr="00152ABF">
              <w:rPr>
                <w:rFonts w:ascii="Times New Roman" w:hAnsi="Times New Roman" w:cs="Times New Roman"/>
                <w:i/>
                <w:color w:val="auto"/>
              </w:rPr>
              <w:t>5.1.4</w:t>
            </w:r>
            <w:r w:rsidRPr="00D03930">
              <w:rPr>
                <w:rFonts w:ascii="Times New Roman" w:hAnsi="Times New Roman" w:cs="Times New Roman"/>
                <w:color w:val="auto"/>
              </w:rPr>
              <w:t>,</w:t>
            </w:r>
          </w:p>
          <w:p w14:paraId="465A65F0" w14:textId="77777777" w:rsidR="00FD384D" w:rsidRPr="00D03930" w:rsidRDefault="00FD384D" w:rsidP="00FD384D">
            <w:pPr>
              <w:pStyle w:val="Default"/>
              <w:rPr>
                <w:rFonts w:ascii="Times New Roman" w:hAnsi="Times New Roman" w:cs="Times New Roman"/>
                <w:color w:val="auto"/>
              </w:rPr>
            </w:pPr>
            <w:r w:rsidRPr="00152ABF">
              <w:rPr>
                <w:rFonts w:ascii="Times New Roman" w:hAnsi="Times New Roman" w:cs="Times New Roman"/>
                <w:i/>
                <w:color w:val="auto"/>
              </w:rPr>
              <w:t>2.6.12</w:t>
            </w:r>
            <w:r w:rsidRPr="00D03930">
              <w:rPr>
                <w:rFonts w:ascii="Times New Roman" w:hAnsi="Times New Roman" w:cs="Times New Roman"/>
                <w:color w:val="auto"/>
              </w:rPr>
              <w:t xml:space="preserve"> и </w:t>
            </w:r>
            <w:r w:rsidRPr="00152ABF">
              <w:rPr>
                <w:rFonts w:ascii="Times New Roman" w:hAnsi="Times New Roman" w:cs="Times New Roman"/>
                <w:i/>
                <w:color w:val="auto"/>
              </w:rPr>
              <w:t>2.6.13</w:t>
            </w:r>
          </w:p>
          <w:p w14:paraId="461A5407" w14:textId="3DE5EE2D"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Ф ЕАЭС </w:t>
            </w:r>
            <w:r w:rsidRPr="00152ABF">
              <w:rPr>
                <w:rFonts w:ascii="Times New Roman" w:hAnsi="Times New Roman" w:cs="Times New Roman"/>
                <w:i/>
                <w:color w:val="auto"/>
              </w:rPr>
              <w:t>2.3.1.4</w:t>
            </w:r>
          </w:p>
        </w:tc>
      </w:tr>
      <w:tr w:rsidR="00D03930" w:rsidRPr="00CF2EA4" w14:paraId="120DABEE" w14:textId="77777777" w:rsidTr="00F2430C">
        <w:trPr>
          <w:trHeight w:val="247"/>
          <w:jc w:val="center"/>
        </w:trPr>
        <w:tc>
          <w:tcPr>
            <w:tcW w:w="2366" w:type="dxa"/>
          </w:tcPr>
          <w:p w14:paraId="23B47D87" w14:textId="18073B24" w:rsidR="00FD384D" w:rsidRPr="00D03930" w:rsidRDefault="00FD384D" w:rsidP="00FE742E">
            <w:pPr>
              <w:pStyle w:val="Default"/>
              <w:rPr>
                <w:rFonts w:ascii="Times New Roman" w:hAnsi="Times New Roman" w:cs="Times New Roman"/>
                <w:color w:val="auto"/>
              </w:rPr>
            </w:pPr>
            <w:r w:rsidRPr="00D03930">
              <w:rPr>
                <w:rFonts w:ascii="Times New Roman" w:hAnsi="Times New Roman" w:cs="Times New Roman"/>
                <w:color w:val="auto"/>
              </w:rPr>
              <w:t>Количественное определение</w:t>
            </w:r>
            <w:r w:rsidR="00B83FE0" w:rsidRPr="00D03930">
              <w:rPr>
                <w:rFonts w:ascii="Times New Roman" w:hAnsi="Times New Roman" w:cs="Times New Roman"/>
                <w:color w:val="auto"/>
              </w:rPr>
              <w:t xml:space="preserve"> суммы флавоноидов</w:t>
            </w:r>
            <w:r w:rsidRPr="00D03930">
              <w:rPr>
                <w:rFonts w:ascii="Times New Roman" w:hAnsi="Times New Roman" w:cs="Times New Roman"/>
                <w:color w:val="auto"/>
              </w:rPr>
              <w:t xml:space="preserve"> </w:t>
            </w:r>
            <w:r w:rsidR="00B83FE0" w:rsidRPr="00D03930">
              <w:rPr>
                <w:rFonts w:ascii="Times New Roman" w:hAnsi="Times New Roman" w:cs="Times New Roman"/>
                <w:color w:val="auto"/>
              </w:rPr>
              <w:t>в пересчете на цинарозид</w:t>
            </w:r>
          </w:p>
        </w:tc>
        <w:tc>
          <w:tcPr>
            <w:tcW w:w="5187" w:type="dxa"/>
          </w:tcPr>
          <w:p w14:paraId="0E91A010" w14:textId="4AB62EDD" w:rsidR="00FD384D" w:rsidRPr="00D03930" w:rsidRDefault="00FD384D" w:rsidP="00FD384D">
            <w:pPr>
              <w:pStyle w:val="Default"/>
              <w:jc w:val="both"/>
              <w:rPr>
                <w:rFonts w:ascii="Times New Roman" w:hAnsi="Times New Roman" w:cs="Times New Roman"/>
                <w:color w:val="auto"/>
              </w:rPr>
            </w:pPr>
            <w:r w:rsidRPr="00D03930">
              <w:rPr>
                <w:rFonts w:ascii="Times New Roman" w:hAnsi="Times New Roman" w:cs="Times New Roman"/>
                <w:color w:val="auto"/>
                <w:lang w:val="kk-KZ"/>
              </w:rPr>
              <w:t>цинарозид</w:t>
            </w:r>
            <w:r w:rsidRPr="00D03930">
              <w:rPr>
                <w:rFonts w:ascii="Times New Roman" w:hAnsi="Times New Roman" w:cs="Times New Roman"/>
                <w:color w:val="auto"/>
              </w:rPr>
              <w:t xml:space="preserve"> не менее </w:t>
            </w:r>
            <w:r w:rsidRPr="00D03930">
              <w:rPr>
                <w:rFonts w:ascii="Times New Roman" w:hAnsi="Times New Roman" w:cs="Times New Roman"/>
                <w:color w:val="auto"/>
                <w:lang w:val="kk-KZ"/>
              </w:rPr>
              <w:t>3,0</w:t>
            </w:r>
            <w:r w:rsidRPr="00D03930">
              <w:rPr>
                <w:rFonts w:ascii="Times New Roman" w:hAnsi="Times New Roman" w:cs="Times New Roman"/>
                <w:color w:val="auto"/>
              </w:rPr>
              <w:t xml:space="preserve"> %</w:t>
            </w:r>
          </w:p>
          <w:p w14:paraId="69FF2639" w14:textId="77777777" w:rsidR="00FD384D" w:rsidRPr="00D03930" w:rsidRDefault="00FD384D" w:rsidP="00FD384D">
            <w:pPr>
              <w:pStyle w:val="Default"/>
              <w:rPr>
                <w:rFonts w:ascii="Times New Roman" w:hAnsi="Times New Roman" w:cs="Times New Roman"/>
                <w:color w:val="auto"/>
              </w:rPr>
            </w:pPr>
          </w:p>
        </w:tc>
        <w:tc>
          <w:tcPr>
            <w:tcW w:w="1984" w:type="dxa"/>
          </w:tcPr>
          <w:p w14:paraId="016D15CD" w14:textId="06AA4017" w:rsidR="00FD384D" w:rsidRPr="00D03930" w:rsidRDefault="00FD384D" w:rsidP="00FD384D">
            <w:pPr>
              <w:pStyle w:val="Default"/>
              <w:jc w:val="both"/>
              <w:rPr>
                <w:rFonts w:ascii="Times New Roman" w:hAnsi="Times New Roman" w:cs="Times New Roman"/>
                <w:color w:val="auto"/>
              </w:rPr>
            </w:pPr>
            <w:r w:rsidRPr="00D03930">
              <w:rPr>
                <w:rFonts w:ascii="Times New Roman" w:hAnsi="Times New Roman" w:cs="Times New Roman"/>
                <w:color w:val="auto"/>
              </w:rPr>
              <w:t xml:space="preserve">ГФ РК </w:t>
            </w:r>
            <w:r w:rsidRPr="00D03930">
              <w:rPr>
                <w:rFonts w:ascii="Times New Roman" w:hAnsi="Times New Roman" w:cs="Times New Roman"/>
                <w:color w:val="auto"/>
                <w:lang w:val="kk-KZ"/>
              </w:rPr>
              <w:t>т</w:t>
            </w:r>
            <w:r w:rsidRPr="00D03930">
              <w:rPr>
                <w:rFonts w:ascii="Times New Roman" w:hAnsi="Times New Roman" w:cs="Times New Roman"/>
                <w:color w:val="auto"/>
              </w:rPr>
              <w:t xml:space="preserve">.1, </w:t>
            </w:r>
            <w:r w:rsidRPr="00152ABF">
              <w:rPr>
                <w:rFonts w:ascii="Times New Roman" w:hAnsi="Times New Roman" w:cs="Times New Roman"/>
                <w:i/>
                <w:color w:val="auto"/>
              </w:rPr>
              <w:t>2.2.29</w:t>
            </w:r>
          </w:p>
          <w:p w14:paraId="7C6A38B0" w14:textId="50E9FB6A"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Ф ЕАЭС</w:t>
            </w:r>
            <w:r w:rsidRPr="00D03930">
              <w:rPr>
                <w:rFonts w:ascii="Times New Roman" w:hAnsi="Times New Roman" w:cs="Times New Roman"/>
                <w:color w:val="auto"/>
                <w:lang w:val="kk-KZ"/>
              </w:rPr>
              <w:t xml:space="preserve"> </w:t>
            </w:r>
            <w:r w:rsidRPr="00152ABF">
              <w:rPr>
                <w:rFonts w:ascii="Times New Roman" w:hAnsi="Times New Roman" w:cs="Times New Roman"/>
                <w:i/>
                <w:color w:val="auto"/>
              </w:rPr>
              <w:t>2.1.2.24</w:t>
            </w:r>
          </w:p>
        </w:tc>
      </w:tr>
      <w:tr w:rsidR="00D03930" w:rsidRPr="00CF2EA4" w14:paraId="1144EA96" w14:textId="77777777" w:rsidTr="00F2430C">
        <w:trPr>
          <w:trHeight w:val="247"/>
          <w:jc w:val="center"/>
        </w:trPr>
        <w:tc>
          <w:tcPr>
            <w:tcW w:w="2366" w:type="dxa"/>
          </w:tcPr>
          <w:p w14:paraId="0C64DCA7"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Радионуклиды </w:t>
            </w:r>
          </w:p>
          <w:p w14:paraId="039348F7" w14:textId="77777777" w:rsidR="00FD384D" w:rsidRPr="00D03930" w:rsidRDefault="00FD384D" w:rsidP="00FD384D">
            <w:pPr>
              <w:pStyle w:val="Default"/>
              <w:rPr>
                <w:rFonts w:ascii="Times New Roman" w:hAnsi="Times New Roman" w:cs="Times New Roman"/>
                <w:color w:val="auto"/>
              </w:rPr>
            </w:pPr>
          </w:p>
        </w:tc>
        <w:tc>
          <w:tcPr>
            <w:tcW w:w="5187" w:type="dxa"/>
          </w:tcPr>
          <w:p w14:paraId="20B4FEF2" w14:textId="725EE90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lang w:val="kk-KZ"/>
              </w:rPr>
              <w:t xml:space="preserve">для лекарственных растений </w:t>
            </w:r>
            <w:r w:rsidRPr="00D03930">
              <w:rPr>
                <w:rFonts w:ascii="Times New Roman" w:hAnsi="Times New Roman" w:cs="Times New Roman"/>
                <w:color w:val="auto"/>
              </w:rPr>
              <w:t xml:space="preserve">не должно превышать по цезию 137 (Cs-137) </w:t>
            </w:r>
            <w:r w:rsidRPr="00D03930">
              <w:rPr>
                <w:rFonts w:ascii="Times New Roman" w:hAnsi="Times New Roman" w:cs="Times New Roman"/>
                <w:color w:val="auto"/>
                <w:lang w:val="kk-KZ"/>
              </w:rPr>
              <w:t>4</w:t>
            </w:r>
            <w:r w:rsidRPr="00D03930">
              <w:rPr>
                <w:rFonts w:ascii="Times New Roman" w:hAnsi="Times New Roman" w:cs="Times New Roman"/>
                <w:color w:val="auto"/>
              </w:rPr>
              <w:t xml:space="preserve">00 Бк/кг; по стронцию 90 (Sr-90) </w:t>
            </w:r>
            <w:r w:rsidRPr="00D03930">
              <w:rPr>
                <w:rFonts w:ascii="Times New Roman" w:hAnsi="Times New Roman" w:cs="Times New Roman"/>
                <w:color w:val="auto"/>
                <w:lang w:val="kk-KZ"/>
              </w:rPr>
              <w:t>2</w:t>
            </w:r>
            <w:r w:rsidRPr="00D03930">
              <w:rPr>
                <w:rFonts w:ascii="Times New Roman" w:hAnsi="Times New Roman" w:cs="Times New Roman"/>
                <w:color w:val="auto"/>
              </w:rPr>
              <w:t xml:space="preserve">00 Бк/кг </w:t>
            </w:r>
          </w:p>
        </w:tc>
        <w:tc>
          <w:tcPr>
            <w:tcW w:w="1984" w:type="dxa"/>
          </w:tcPr>
          <w:p w14:paraId="5AA54495" w14:textId="49B75312"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ГФ РК т.1,</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с.564</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Приказ </w:t>
            </w:r>
            <w:r w:rsidRPr="00D03930">
              <w:rPr>
                <w:rFonts w:ascii="Times New Roman" w:hAnsi="Times New Roman" w:cs="Times New Roman"/>
                <w:color w:val="auto"/>
                <w:lang w:val="kk-KZ"/>
              </w:rPr>
              <w:t>МНЭ</w:t>
            </w:r>
            <w:r w:rsidRPr="00D03930">
              <w:rPr>
                <w:rFonts w:ascii="Times New Roman" w:hAnsi="Times New Roman" w:cs="Times New Roman"/>
                <w:color w:val="auto"/>
              </w:rPr>
              <w:t xml:space="preserve"> РК №155 от 27.02.2015 г</w:t>
            </w:r>
            <w:r w:rsidRPr="00D03930">
              <w:rPr>
                <w:rFonts w:ascii="Times New Roman" w:hAnsi="Times New Roman" w:cs="Times New Roman"/>
                <w:color w:val="auto"/>
                <w:lang w:val="kk-KZ"/>
              </w:rPr>
              <w:t xml:space="preserve">. </w:t>
            </w:r>
          </w:p>
        </w:tc>
      </w:tr>
      <w:tr w:rsidR="00D03930" w:rsidRPr="00CF2EA4" w14:paraId="2350EB3B" w14:textId="77777777" w:rsidTr="00F2430C">
        <w:trPr>
          <w:trHeight w:val="247"/>
          <w:jc w:val="center"/>
        </w:trPr>
        <w:tc>
          <w:tcPr>
            <w:tcW w:w="2366" w:type="dxa"/>
          </w:tcPr>
          <w:p w14:paraId="5E15A00D"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Тяжелые металлы </w:t>
            </w:r>
          </w:p>
          <w:p w14:paraId="1BE849E5" w14:textId="0C85377B" w:rsidR="00FD384D" w:rsidRPr="00D03930" w:rsidRDefault="00FD384D" w:rsidP="00FD384D">
            <w:pPr>
              <w:pStyle w:val="Default"/>
              <w:rPr>
                <w:rFonts w:ascii="Times New Roman" w:hAnsi="Times New Roman" w:cs="Times New Roman"/>
                <w:color w:val="auto"/>
              </w:rPr>
            </w:pPr>
          </w:p>
        </w:tc>
        <w:tc>
          <w:tcPr>
            <w:tcW w:w="5187" w:type="dxa"/>
          </w:tcPr>
          <w:p w14:paraId="6575500F" w14:textId="5AE3F7C9"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кадмия - не более 1,0 мг/кг;</w:t>
            </w:r>
          </w:p>
          <w:p w14:paraId="63BB8F35" w14:textId="4F815E9E"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свинца - не более 5,0 мг/кг;</w:t>
            </w:r>
          </w:p>
          <w:p w14:paraId="12131473"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ртути - не более 0.1 мг/кг</w:t>
            </w:r>
            <w:r w:rsidRPr="00D03930">
              <w:rPr>
                <w:rFonts w:ascii="Times New Roman" w:hAnsi="Times New Roman" w:cs="Times New Roman"/>
                <w:color w:val="auto"/>
                <w:lang w:val="kk-KZ"/>
              </w:rPr>
              <w:t>;</w:t>
            </w:r>
            <w:r w:rsidRPr="00D03930">
              <w:rPr>
                <w:rFonts w:ascii="Times New Roman" w:hAnsi="Times New Roman" w:cs="Times New Roman"/>
                <w:color w:val="auto"/>
              </w:rPr>
              <w:t xml:space="preserve"> </w:t>
            </w:r>
          </w:p>
          <w:p w14:paraId="57BF6CC3" w14:textId="5C970DC9"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мышьяк - не более 1,0 мг/кг</w:t>
            </w:r>
          </w:p>
        </w:tc>
        <w:tc>
          <w:tcPr>
            <w:tcW w:w="1984" w:type="dxa"/>
          </w:tcPr>
          <w:p w14:paraId="049355D8" w14:textId="17335B86"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ГФ РК т.3, </w:t>
            </w:r>
            <w:r w:rsidRPr="00152ABF">
              <w:rPr>
                <w:rFonts w:ascii="Times New Roman" w:hAnsi="Times New Roman" w:cs="Times New Roman"/>
                <w:i/>
                <w:color w:val="auto"/>
              </w:rPr>
              <w:t>2.4.27</w:t>
            </w:r>
            <w:r w:rsidRPr="00D03930">
              <w:rPr>
                <w:rFonts w:ascii="Times New Roman" w:hAnsi="Times New Roman" w:cs="Times New Roman"/>
                <w:color w:val="auto"/>
              </w:rPr>
              <w:t xml:space="preserve"> </w:t>
            </w:r>
            <w:r w:rsidRPr="00D03930">
              <w:rPr>
                <w:rFonts w:ascii="Times New Roman" w:hAnsi="Times New Roman" w:cs="Times New Roman"/>
                <w:color w:val="auto"/>
                <w:lang w:val="kk-KZ"/>
              </w:rPr>
              <w:t xml:space="preserve">и </w:t>
            </w:r>
            <w:r w:rsidRPr="00D03930">
              <w:rPr>
                <w:rFonts w:ascii="Times New Roman" w:hAnsi="Times New Roman" w:cs="Times New Roman"/>
                <w:color w:val="auto"/>
              </w:rPr>
              <w:t>т.</w:t>
            </w:r>
            <w:r w:rsidRPr="00D03930">
              <w:rPr>
                <w:rFonts w:ascii="Times New Roman" w:hAnsi="Times New Roman" w:cs="Times New Roman"/>
                <w:color w:val="auto"/>
                <w:lang w:val="kk-KZ"/>
              </w:rPr>
              <w:t>1</w:t>
            </w:r>
            <w:r w:rsidRPr="00D03930">
              <w:rPr>
                <w:rFonts w:ascii="Times New Roman" w:hAnsi="Times New Roman" w:cs="Times New Roman"/>
                <w:color w:val="auto"/>
              </w:rPr>
              <w:t xml:space="preserve">, </w:t>
            </w:r>
            <w:r w:rsidRPr="00D03930">
              <w:rPr>
                <w:rFonts w:ascii="Times New Roman" w:hAnsi="Times New Roman" w:cs="Times New Roman"/>
                <w:i/>
                <w:iCs/>
                <w:color w:val="auto"/>
              </w:rPr>
              <w:t>2.4.</w:t>
            </w:r>
            <w:r w:rsidRPr="00D03930">
              <w:rPr>
                <w:rFonts w:ascii="Times New Roman" w:hAnsi="Times New Roman" w:cs="Times New Roman"/>
                <w:i/>
                <w:iCs/>
                <w:color w:val="auto"/>
                <w:lang w:val="kk-KZ"/>
              </w:rPr>
              <w:t>8</w:t>
            </w:r>
            <w:r w:rsidRPr="00D03930">
              <w:rPr>
                <w:rFonts w:ascii="Times New Roman" w:hAnsi="Times New Roman" w:cs="Times New Roman"/>
                <w:i/>
                <w:iCs/>
                <w:color w:val="auto"/>
              </w:rPr>
              <w:t xml:space="preserve">, </w:t>
            </w:r>
            <w:r w:rsidRPr="00D03930">
              <w:rPr>
                <w:rFonts w:ascii="Times New Roman" w:hAnsi="Times New Roman" w:cs="Times New Roman"/>
                <w:i/>
                <w:iCs/>
                <w:color w:val="auto"/>
                <w:lang w:val="kk-KZ"/>
              </w:rPr>
              <w:t xml:space="preserve">2.4.2, </w:t>
            </w:r>
            <w:r w:rsidRPr="00D03930">
              <w:rPr>
                <w:rFonts w:ascii="Times New Roman" w:hAnsi="Times New Roman" w:cs="Times New Roman"/>
                <w:color w:val="auto"/>
              </w:rPr>
              <w:t>Ф</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ЕАЭС </w:t>
            </w:r>
            <w:r w:rsidRPr="00152ABF">
              <w:rPr>
                <w:rFonts w:ascii="Times New Roman" w:hAnsi="Times New Roman" w:cs="Times New Roman"/>
                <w:i/>
                <w:color w:val="auto"/>
              </w:rPr>
              <w:t>2.1.</w:t>
            </w:r>
            <w:r w:rsidRPr="00152ABF">
              <w:rPr>
                <w:rFonts w:ascii="Times New Roman" w:hAnsi="Times New Roman" w:cs="Times New Roman"/>
                <w:i/>
                <w:color w:val="auto"/>
                <w:lang w:val="kk-KZ"/>
              </w:rPr>
              <w:t>4</w:t>
            </w:r>
            <w:r w:rsidRPr="00152ABF">
              <w:rPr>
                <w:rFonts w:ascii="Times New Roman" w:hAnsi="Times New Roman" w:cs="Times New Roman"/>
                <w:i/>
                <w:color w:val="auto"/>
              </w:rPr>
              <w:t>.</w:t>
            </w:r>
            <w:r w:rsidRPr="00152ABF">
              <w:rPr>
                <w:rFonts w:ascii="Times New Roman" w:hAnsi="Times New Roman" w:cs="Times New Roman"/>
                <w:i/>
                <w:color w:val="auto"/>
                <w:lang w:val="kk-KZ"/>
              </w:rPr>
              <w:t>2</w:t>
            </w:r>
            <w:r w:rsidRPr="00152ABF">
              <w:rPr>
                <w:rFonts w:ascii="Times New Roman" w:hAnsi="Times New Roman" w:cs="Times New Roman"/>
                <w:i/>
                <w:color w:val="auto"/>
              </w:rPr>
              <w:t>1</w:t>
            </w:r>
          </w:p>
        </w:tc>
      </w:tr>
      <w:tr w:rsidR="00D03930" w:rsidRPr="00D03930" w14:paraId="635F1C43" w14:textId="77777777" w:rsidTr="007F5A4A">
        <w:trPr>
          <w:trHeight w:val="247"/>
          <w:jc w:val="center"/>
        </w:trPr>
        <w:tc>
          <w:tcPr>
            <w:tcW w:w="2366" w:type="dxa"/>
            <w:tcBorders>
              <w:bottom w:val="single" w:sz="4" w:space="0" w:color="auto"/>
            </w:tcBorders>
          </w:tcPr>
          <w:p w14:paraId="725CECE7" w14:textId="0F7C3DD8"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Упаковка</w:t>
            </w:r>
          </w:p>
        </w:tc>
        <w:tc>
          <w:tcPr>
            <w:tcW w:w="5187" w:type="dxa"/>
            <w:tcBorders>
              <w:bottom w:val="single" w:sz="4" w:space="0" w:color="auto"/>
            </w:tcBorders>
          </w:tcPr>
          <w:p w14:paraId="0650C598" w14:textId="7D4E4FC9"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Измельченное сырье упаковывают в мешки бумажные</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многослойные по 15-30 кг. На мешки</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наклеивают этикетку из бумаги этикеточной. Групповая</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упаковка и транспортная тара в соответствии с</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 xml:space="preserve">требованиями </w:t>
            </w:r>
            <w:r w:rsidRPr="00D03930">
              <w:rPr>
                <w:rFonts w:ascii="Times New Roman" w:hAnsi="Times New Roman" w:cs="Times New Roman"/>
                <w:color w:val="auto"/>
                <w:lang w:val="kk-KZ"/>
              </w:rPr>
              <w:t>НД.</w:t>
            </w:r>
            <w:r w:rsidRPr="00D03930">
              <w:rPr>
                <w:rFonts w:ascii="Times New Roman" w:hAnsi="Times New Roman" w:cs="Times New Roman"/>
                <w:color w:val="auto"/>
              </w:rPr>
              <w:t xml:space="preserve"> </w:t>
            </w:r>
          </w:p>
        </w:tc>
        <w:tc>
          <w:tcPr>
            <w:tcW w:w="1984" w:type="dxa"/>
            <w:tcBorders>
              <w:bottom w:val="single" w:sz="4" w:space="0" w:color="auto"/>
            </w:tcBorders>
          </w:tcPr>
          <w:p w14:paraId="4F9D5F55" w14:textId="45AA2595"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ГОСТ 17768-90Е</w:t>
            </w:r>
            <w:r w:rsidR="003C71F7" w:rsidRPr="003C71F7">
              <w:rPr>
                <w:rFonts w:ascii="Times New Roman" w:hAnsi="Times New Roman" w:cs="Times New Roman"/>
                <w:color w:val="auto"/>
              </w:rPr>
              <w:t>,</w:t>
            </w:r>
            <w:r w:rsidR="003C71F7" w:rsidRPr="003C71F7">
              <w:rPr>
                <w:rFonts w:ascii="Times New Roman" w:eastAsia="Times New Roman" w:hAnsi="Times New Roman" w:cs="Times New Roman"/>
              </w:rPr>
              <w:t xml:space="preserve"> ГОСТ 2226-2013</w:t>
            </w:r>
          </w:p>
        </w:tc>
      </w:tr>
      <w:tr w:rsidR="00D03930" w:rsidRPr="00D03930" w14:paraId="2C5AA94B" w14:textId="77777777" w:rsidTr="007F5A4A">
        <w:trPr>
          <w:trHeight w:val="247"/>
          <w:jc w:val="center"/>
        </w:trPr>
        <w:tc>
          <w:tcPr>
            <w:tcW w:w="2366" w:type="dxa"/>
            <w:tcBorders>
              <w:bottom w:val="nil"/>
            </w:tcBorders>
          </w:tcPr>
          <w:p w14:paraId="310445AD"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Маркировка </w:t>
            </w:r>
          </w:p>
          <w:p w14:paraId="7F1EA69F" w14:textId="77777777" w:rsidR="00FD384D" w:rsidRPr="00D03930" w:rsidRDefault="00FD384D" w:rsidP="00FD384D">
            <w:pPr>
              <w:pStyle w:val="Default"/>
              <w:jc w:val="both"/>
              <w:rPr>
                <w:rFonts w:ascii="Times New Roman" w:hAnsi="Times New Roman" w:cs="Times New Roman"/>
                <w:color w:val="auto"/>
              </w:rPr>
            </w:pPr>
          </w:p>
        </w:tc>
        <w:tc>
          <w:tcPr>
            <w:tcW w:w="5187" w:type="dxa"/>
            <w:tcBorders>
              <w:bottom w:val="nil"/>
            </w:tcBorders>
          </w:tcPr>
          <w:p w14:paraId="38ADF09D" w14:textId="007B8401" w:rsidR="00FD384D" w:rsidRPr="00D03930" w:rsidRDefault="00FD384D" w:rsidP="00FD384D">
            <w:pPr>
              <w:pStyle w:val="Default"/>
              <w:jc w:val="both"/>
              <w:rPr>
                <w:rFonts w:ascii="Times New Roman" w:hAnsi="Times New Roman" w:cs="Times New Roman"/>
                <w:color w:val="auto"/>
              </w:rPr>
            </w:pPr>
            <w:r w:rsidRPr="00D03930">
              <w:rPr>
                <w:rFonts w:ascii="Times New Roman" w:hAnsi="Times New Roman" w:cs="Times New Roman"/>
                <w:color w:val="auto"/>
              </w:rPr>
              <w:t xml:space="preserve">на этикетке на государственном и русском языках указывают название страны-производителя, предприятия-изготовителя, его товарный знак и адрес, название </w:t>
            </w:r>
            <w:r w:rsidRPr="00D03930">
              <w:rPr>
                <w:rFonts w:ascii="Times New Roman" w:hAnsi="Times New Roman" w:cs="Times New Roman"/>
                <w:color w:val="auto"/>
                <w:lang w:val="kk-KZ"/>
              </w:rPr>
              <w:t>сырья,</w:t>
            </w:r>
            <w:r w:rsidRPr="00D03930">
              <w:rPr>
                <w:rFonts w:ascii="Times New Roman" w:hAnsi="Times New Roman" w:cs="Times New Roman"/>
                <w:color w:val="auto"/>
              </w:rPr>
              <w:t xml:space="preserve"> массу нетто</w:t>
            </w:r>
            <w:r w:rsidRPr="00D03930">
              <w:rPr>
                <w:rFonts w:ascii="Times New Roman" w:hAnsi="Times New Roman" w:cs="Times New Roman"/>
                <w:color w:val="auto"/>
                <w:lang w:val="kk-KZ"/>
              </w:rPr>
              <w:t xml:space="preserve"> при максимальной допустимой влажности</w:t>
            </w:r>
            <w:r w:rsidRPr="00D03930">
              <w:rPr>
                <w:rFonts w:ascii="Times New Roman" w:hAnsi="Times New Roman" w:cs="Times New Roman"/>
                <w:color w:val="auto"/>
              </w:rPr>
              <w:t xml:space="preserve">, условия хранения, дату изготовления и срок </w:t>
            </w:r>
            <w:r w:rsidRPr="00D03930">
              <w:rPr>
                <w:rFonts w:ascii="Times New Roman" w:hAnsi="Times New Roman" w:cs="Times New Roman"/>
                <w:color w:val="auto"/>
                <w:lang w:val="kk-KZ"/>
              </w:rPr>
              <w:t>хранения</w:t>
            </w:r>
            <w:r w:rsidRPr="00D03930">
              <w:rPr>
                <w:rFonts w:ascii="Times New Roman" w:hAnsi="Times New Roman" w:cs="Times New Roman"/>
                <w:color w:val="auto"/>
              </w:rPr>
              <w:t>.</w:t>
            </w:r>
          </w:p>
        </w:tc>
        <w:tc>
          <w:tcPr>
            <w:tcW w:w="1984" w:type="dxa"/>
            <w:tcBorders>
              <w:bottom w:val="nil"/>
            </w:tcBorders>
          </w:tcPr>
          <w:p w14:paraId="200B8952" w14:textId="2C48D00A" w:rsidR="00FD384D" w:rsidRPr="00D03930" w:rsidRDefault="00FD384D" w:rsidP="00FD384D">
            <w:pPr>
              <w:rPr>
                <w:rFonts w:ascii="Times New Roman" w:hAnsi="Times New Roman" w:cs="Times New Roman"/>
                <w:sz w:val="24"/>
                <w:szCs w:val="24"/>
                <w:lang w:val="kk-KZ"/>
              </w:rPr>
            </w:pPr>
            <w:r w:rsidRPr="00D03930">
              <w:rPr>
                <w:rFonts w:ascii="Times New Roman" w:hAnsi="Times New Roman" w:cs="Times New Roman"/>
                <w:bCs/>
                <w:sz w:val="24"/>
                <w:szCs w:val="24"/>
                <w:lang w:val="kk-KZ"/>
              </w:rPr>
              <w:t xml:space="preserve">Пр. МЗ РК № ҚР ДСМ-11 от 27.01.21 г, </w:t>
            </w:r>
          </w:p>
          <w:p w14:paraId="56E8643F" w14:textId="53D8DB8E" w:rsidR="00FD384D" w:rsidRPr="00D03930" w:rsidRDefault="00FD384D" w:rsidP="00FD384D">
            <w:pPr>
              <w:pStyle w:val="Default"/>
              <w:jc w:val="both"/>
              <w:rPr>
                <w:rFonts w:ascii="Times New Roman" w:hAnsi="Times New Roman" w:cs="Times New Roman"/>
                <w:color w:val="auto"/>
              </w:rPr>
            </w:pPr>
            <w:bookmarkStart w:id="40" w:name="_Hlk141240403"/>
            <w:r w:rsidRPr="00D03930">
              <w:rPr>
                <w:rFonts w:ascii="Times New Roman" w:hAnsi="Times New Roman" w:cs="Times New Roman"/>
                <w:color w:val="auto"/>
              </w:rPr>
              <w:t>ГОСТ 14192-96</w:t>
            </w:r>
            <w:bookmarkEnd w:id="40"/>
          </w:p>
        </w:tc>
      </w:tr>
      <w:tr w:rsidR="00D03930" w:rsidRPr="00CF2EA4" w14:paraId="1822B179" w14:textId="77777777" w:rsidTr="00F2430C">
        <w:trPr>
          <w:trHeight w:val="247"/>
          <w:jc w:val="center"/>
        </w:trPr>
        <w:tc>
          <w:tcPr>
            <w:tcW w:w="2366" w:type="dxa"/>
          </w:tcPr>
          <w:p w14:paraId="1CEFD0B0"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Хранение </w:t>
            </w:r>
          </w:p>
          <w:p w14:paraId="198A9774" w14:textId="77777777" w:rsidR="00FD384D" w:rsidRPr="00D03930" w:rsidRDefault="00FD384D" w:rsidP="00FD384D">
            <w:pPr>
              <w:pStyle w:val="Default"/>
              <w:rPr>
                <w:rFonts w:ascii="Times New Roman" w:hAnsi="Times New Roman" w:cs="Times New Roman"/>
                <w:color w:val="auto"/>
              </w:rPr>
            </w:pPr>
          </w:p>
        </w:tc>
        <w:tc>
          <w:tcPr>
            <w:tcW w:w="5187" w:type="dxa"/>
          </w:tcPr>
          <w:p w14:paraId="74E1078B" w14:textId="3725B971"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lang w:val="kk-KZ"/>
              </w:rPr>
              <w:t>В защищенном от света месте при температуре не выше 25</w:t>
            </w:r>
            <w:r w:rsidRPr="00D03930">
              <w:rPr>
                <w:rFonts w:ascii="Times New Roman" w:hAnsi="Times New Roman" w:cs="Times New Roman"/>
                <w:color w:val="auto"/>
                <w:vertAlign w:val="superscript"/>
                <w:lang w:val="kk-KZ"/>
              </w:rPr>
              <w:t>0</w:t>
            </w:r>
            <w:r w:rsidRPr="00D03930">
              <w:rPr>
                <w:rFonts w:ascii="Times New Roman" w:hAnsi="Times New Roman" w:cs="Times New Roman"/>
                <w:color w:val="auto"/>
                <w:lang w:val="kk-KZ"/>
              </w:rPr>
              <w:t>С</w:t>
            </w:r>
          </w:p>
        </w:tc>
        <w:tc>
          <w:tcPr>
            <w:tcW w:w="1984" w:type="dxa"/>
          </w:tcPr>
          <w:p w14:paraId="77EB477E" w14:textId="3D480529"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lang w:val="kk-KZ"/>
              </w:rPr>
              <w:t xml:space="preserve">Приказ № </w:t>
            </w:r>
            <w:r w:rsidRPr="00D03930">
              <w:rPr>
                <w:rFonts w:ascii="Times New Roman" w:hAnsi="Times New Roman" w:cs="Times New Roman"/>
                <w:color w:val="auto"/>
              </w:rPr>
              <w:t>ҚР ДСМ-19</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от 16</w:t>
            </w:r>
            <w:r w:rsidRPr="00D03930">
              <w:rPr>
                <w:rFonts w:ascii="Times New Roman" w:hAnsi="Times New Roman" w:cs="Times New Roman"/>
                <w:color w:val="auto"/>
                <w:lang w:val="kk-KZ"/>
              </w:rPr>
              <w:t>.02.</w:t>
            </w:r>
            <w:r w:rsidRPr="00D03930">
              <w:rPr>
                <w:rFonts w:ascii="Times New Roman" w:hAnsi="Times New Roman" w:cs="Times New Roman"/>
                <w:color w:val="auto"/>
              </w:rPr>
              <w:t xml:space="preserve">2021 </w:t>
            </w:r>
            <w:r w:rsidRPr="00D03930">
              <w:rPr>
                <w:rFonts w:ascii="Times New Roman" w:hAnsi="Times New Roman" w:cs="Times New Roman"/>
                <w:color w:val="auto"/>
                <w:lang w:val="kk-KZ"/>
              </w:rPr>
              <w:t xml:space="preserve">г. </w:t>
            </w:r>
          </w:p>
        </w:tc>
      </w:tr>
      <w:tr w:rsidR="00D03930" w:rsidRPr="00D03930" w14:paraId="45505508" w14:textId="77777777" w:rsidTr="00194E43">
        <w:trPr>
          <w:trHeight w:val="247"/>
          <w:jc w:val="center"/>
        </w:trPr>
        <w:tc>
          <w:tcPr>
            <w:tcW w:w="2366" w:type="dxa"/>
            <w:tcBorders>
              <w:bottom w:val="single" w:sz="4" w:space="0" w:color="auto"/>
            </w:tcBorders>
          </w:tcPr>
          <w:p w14:paraId="76975F7C" w14:textId="77777777"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Срок хранения </w:t>
            </w:r>
          </w:p>
          <w:p w14:paraId="68CFD8A2" w14:textId="77777777" w:rsidR="00FD384D" w:rsidRPr="00D03930" w:rsidRDefault="00FD384D" w:rsidP="00FD384D">
            <w:pPr>
              <w:pStyle w:val="Default"/>
              <w:rPr>
                <w:rFonts w:ascii="Times New Roman" w:hAnsi="Times New Roman" w:cs="Times New Roman"/>
                <w:color w:val="auto"/>
              </w:rPr>
            </w:pPr>
          </w:p>
        </w:tc>
        <w:tc>
          <w:tcPr>
            <w:tcW w:w="5187" w:type="dxa"/>
            <w:tcBorders>
              <w:bottom w:val="single" w:sz="4" w:space="0" w:color="auto"/>
            </w:tcBorders>
          </w:tcPr>
          <w:p w14:paraId="64CF5923" w14:textId="283706F1"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24 месяца</w:t>
            </w:r>
          </w:p>
        </w:tc>
        <w:tc>
          <w:tcPr>
            <w:tcW w:w="1984" w:type="dxa"/>
            <w:tcBorders>
              <w:bottom w:val="single" w:sz="4" w:space="0" w:color="auto"/>
            </w:tcBorders>
          </w:tcPr>
          <w:p w14:paraId="019B7E7E" w14:textId="62121ECB"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rPr>
              <w:t>В соответствии</w:t>
            </w:r>
            <w:r w:rsidRPr="00D03930">
              <w:rPr>
                <w:rFonts w:ascii="Times New Roman" w:hAnsi="Times New Roman" w:cs="Times New Roman"/>
                <w:color w:val="auto"/>
                <w:lang w:val="kk-KZ"/>
              </w:rPr>
              <w:t xml:space="preserve"> с НД</w:t>
            </w:r>
          </w:p>
        </w:tc>
      </w:tr>
      <w:tr w:rsidR="00D03930" w:rsidRPr="00D03930" w14:paraId="0A7F9E1B" w14:textId="77777777" w:rsidTr="00194E43">
        <w:trPr>
          <w:trHeight w:val="247"/>
          <w:jc w:val="center"/>
        </w:trPr>
        <w:tc>
          <w:tcPr>
            <w:tcW w:w="2366" w:type="dxa"/>
            <w:tcBorders>
              <w:bottom w:val="nil"/>
            </w:tcBorders>
          </w:tcPr>
          <w:p w14:paraId="67B3A35F" w14:textId="12F02B81"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Транспортирование </w:t>
            </w:r>
          </w:p>
        </w:tc>
        <w:tc>
          <w:tcPr>
            <w:tcW w:w="5187" w:type="dxa"/>
            <w:tcBorders>
              <w:bottom w:val="nil"/>
            </w:tcBorders>
          </w:tcPr>
          <w:p w14:paraId="2520BEA2" w14:textId="22C19FB3"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lang w:val="kk-KZ"/>
              </w:rPr>
              <w:t>Транспортировка осуществляется согласно условиям хранения ЛРС по НД.</w:t>
            </w:r>
          </w:p>
        </w:tc>
        <w:tc>
          <w:tcPr>
            <w:tcW w:w="1984" w:type="dxa"/>
            <w:tcBorders>
              <w:bottom w:val="nil"/>
            </w:tcBorders>
          </w:tcPr>
          <w:p w14:paraId="79185EF8" w14:textId="77777777"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rPr>
              <w:t xml:space="preserve">Приказ </w:t>
            </w:r>
            <w:r w:rsidRPr="00D03930">
              <w:rPr>
                <w:rFonts w:ascii="Times New Roman" w:hAnsi="Times New Roman" w:cs="Times New Roman"/>
                <w:color w:val="auto"/>
                <w:lang w:val="kk-KZ"/>
              </w:rPr>
              <w:t xml:space="preserve">МЗ РК </w:t>
            </w:r>
            <w:r w:rsidRPr="00D03930">
              <w:rPr>
                <w:rFonts w:ascii="Times New Roman" w:hAnsi="Times New Roman" w:cs="Times New Roman"/>
                <w:color w:val="auto"/>
              </w:rPr>
              <w:t>№ ҚР ДСМ-19</w:t>
            </w:r>
            <w:r w:rsidRPr="00D03930">
              <w:rPr>
                <w:rFonts w:ascii="Times New Roman" w:hAnsi="Times New Roman" w:cs="Times New Roman"/>
                <w:color w:val="auto"/>
                <w:lang w:val="kk-KZ"/>
              </w:rPr>
              <w:t xml:space="preserve"> </w:t>
            </w:r>
            <w:r w:rsidRPr="00D03930">
              <w:rPr>
                <w:rFonts w:ascii="Times New Roman" w:hAnsi="Times New Roman" w:cs="Times New Roman"/>
                <w:color w:val="auto"/>
              </w:rPr>
              <w:t>от 16</w:t>
            </w:r>
            <w:r w:rsidRPr="00D03930">
              <w:rPr>
                <w:rFonts w:ascii="Times New Roman" w:hAnsi="Times New Roman" w:cs="Times New Roman"/>
                <w:color w:val="auto"/>
                <w:lang w:val="kk-KZ"/>
              </w:rPr>
              <w:t>.02.</w:t>
            </w:r>
            <w:r w:rsidRPr="00D03930">
              <w:rPr>
                <w:rFonts w:ascii="Times New Roman" w:hAnsi="Times New Roman" w:cs="Times New Roman"/>
                <w:color w:val="auto"/>
              </w:rPr>
              <w:t xml:space="preserve">2021 </w:t>
            </w:r>
            <w:r w:rsidRPr="00D03930">
              <w:rPr>
                <w:rFonts w:ascii="Times New Roman" w:hAnsi="Times New Roman" w:cs="Times New Roman"/>
                <w:color w:val="auto"/>
                <w:lang w:val="kk-KZ"/>
              </w:rPr>
              <w:t>г.</w:t>
            </w:r>
          </w:p>
          <w:p w14:paraId="743E062B" w14:textId="3700367C"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ГОСТ 17768-90Е </w:t>
            </w:r>
          </w:p>
        </w:tc>
      </w:tr>
      <w:tr w:rsidR="00D03930" w:rsidRPr="00D03930" w14:paraId="2BDAE609" w14:textId="77777777" w:rsidTr="00194E43">
        <w:trPr>
          <w:trHeight w:val="247"/>
          <w:jc w:val="center"/>
        </w:trPr>
        <w:tc>
          <w:tcPr>
            <w:tcW w:w="9537" w:type="dxa"/>
            <w:gridSpan w:val="3"/>
            <w:tcBorders>
              <w:top w:val="nil"/>
              <w:left w:val="nil"/>
              <w:bottom w:val="nil"/>
              <w:right w:val="nil"/>
            </w:tcBorders>
          </w:tcPr>
          <w:p w14:paraId="344606AB" w14:textId="77777777" w:rsidR="00B83FE0" w:rsidRPr="00D03930" w:rsidRDefault="00B83FE0" w:rsidP="00902237">
            <w:pPr>
              <w:pStyle w:val="Default"/>
              <w:rPr>
                <w:rFonts w:ascii="Times New Roman" w:hAnsi="Times New Roman" w:cs="Times New Roman"/>
                <w:color w:val="auto"/>
                <w:sz w:val="28"/>
                <w:szCs w:val="28"/>
              </w:rPr>
            </w:pPr>
          </w:p>
          <w:p w14:paraId="7D7A8A96" w14:textId="77777777" w:rsidR="00B83FE0" w:rsidRPr="00D03930" w:rsidRDefault="00B83FE0" w:rsidP="00902237">
            <w:pPr>
              <w:pStyle w:val="Default"/>
              <w:rPr>
                <w:rFonts w:ascii="Times New Roman" w:hAnsi="Times New Roman" w:cs="Times New Roman"/>
                <w:color w:val="auto"/>
                <w:sz w:val="28"/>
                <w:szCs w:val="28"/>
              </w:rPr>
            </w:pPr>
            <w:r w:rsidRPr="00D03930">
              <w:rPr>
                <w:rFonts w:ascii="Times New Roman" w:hAnsi="Times New Roman" w:cs="Times New Roman"/>
                <w:color w:val="auto"/>
                <w:sz w:val="28"/>
                <w:szCs w:val="28"/>
              </w:rPr>
              <w:t>Продолжение таблицы 14</w:t>
            </w:r>
          </w:p>
          <w:p w14:paraId="61238CBC" w14:textId="77777777" w:rsidR="00B83FE0" w:rsidRPr="00D03930" w:rsidRDefault="00B83FE0" w:rsidP="00902237">
            <w:pPr>
              <w:pStyle w:val="Default"/>
              <w:rPr>
                <w:rFonts w:ascii="Times New Roman" w:hAnsi="Times New Roman" w:cs="Times New Roman"/>
                <w:color w:val="auto"/>
                <w:lang w:val="kk-KZ"/>
              </w:rPr>
            </w:pPr>
          </w:p>
        </w:tc>
      </w:tr>
      <w:tr w:rsidR="00D03930" w:rsidRPr="00D03930" w14:paraId="758EC175" w14:textId="77777777" w:rsidTr="00902237">
        <w:trPr>
          <w:trHeight w:val="247"/>
          <w:jc w:val="center"/>
        </w:trPr>
        <w:tc>
          <w:tcPr>
            <w:tcW w:w="2366" w:type="dxa"/>
            <w:tcBorders>
              <w:top w:val="single" w:sz="4" w:space="0" w:color="auto"/>
            </w:tcBorders>
          </w:tcPr>
          <w:p w14:paraId="07B7A3AA" w14:textId="77777777" w:rsidR="00B83FE0" w:rsidRPr="00D03930" w:rsidRDefault="00B83FE0" w:rsidP="00902237">
            <w:pPr>
              <w:pStyle w:val="Default"/>
              <w:jc w:val="center"/>
              <w:rPr>
                <w:rFonts w:ascii="Times New Roman" w:hAnsi="Times New Roman" w:cs="Times New Roman"/>
                <w:color w:val="auto"/>
              </w:rPr>
            </w:pPr>
            <w:r w:rsidRPr="00D03930">
              <w:rPr>
                <w:rFonts w:ascii="Times New Roman" w:hAnsi="Times New Roman" w:cs="Times New Roman"/>
                <w:color w:val="auto"/>
              </w:rPr>
              <w:t>1</w:t>
            </w:r>
          </w:p>
        </w:tc>
        <w:tc>
          <w:tcPr>
            <w:tcW w:w="5187" w:type="dxa"/>
            <w:tcBorders>
              <w:top w:val="single" w:sz="4" w:space="0" w:color="auto"/>
            </w:tcBorders>
          </w:tcPr>
          <w:p w14:paraId="2B0E73AC" w14:textId="77777777" w:rsidR="00B83FE0" w:rsidRPr="00D03930" w:rsidRDefault="00B83FE0" w:rsidP="00902237">
            <w:pPr>
              <w:pStyle w:val="Default"/>
              <w:jc w:val="center"/>
              <w:rPr>
                <w:rFonts w:ascii="Times New Roman" w:eastAsia="Times New Roman" w:hAnsi="Times New Roman" w:cs="Times New Roman"/>
                <w:color w:val="auto"/>
                <w:lang w:eastAsia="ru-RU"/>
              </w:rPr>
            </w:pPr>
            <w:r w:rsidRPr="00D03930">
              <w:rPr>
                <w:rFonts w:ascii="Times New Roman" w:eastAsia="Times New Roman" w:hAnsi="Times New Roman" w:cs="Times New Roman"/>
                <w:color w:val="auto"/>
                <w:lang w:eastAsia="ru-RU"/>
              </w:rPr>
              <w:t>2</w:t>
            </w:r>
          </w:p>
        </w:tc>
        <w:tc>
          <w:tcPr>
            <w:tcW w:w="1984" w:type="dxa"/>
            <w:tcBorders>
              <w:top w:val="single" w:sz="4" w:space="0" w:color="auto"/>
            </w:tcBorders>
          </w:tcPr>
          <w:p w14:paraId="647848D3" w14:textId="77777777" w:rsidR="00B83FE0" w:rsidRPr="00D03930" w:rsidRDefault="00B83FE0" w:rsidP="00902237">
            <w:pPr>
              <w:pStyle w:val="Default"/>
              <w:jc w:val="center"/>
              <w:rPr>
                <w:rFonts w:ascii="Times New Roman" w:hAnsi="Times New Roman" w:cs="Times New Roman"/>
                <w:color w:val="auto"/>
                <w:lang w:val="kk-KZ"/>
              </w:rPr>
            </w:pPr>
            <w:r w:rsidRPr="00D03930">
              <w:rPr>
                <w:rFonts w:ascii="Times New Roman" w:hAnsi="Times New Roman" w:cs="Times New Roman"/>
                <w:color w:val="auto"/>
                <w:lang w:val="kk-KZ"/>
              </w:rPr>
              <w:t>3</w:t>
            </w:r>
          </w:p>
        </w:tc>
      </w:tr>
      <w:tr w:rsidR="00FD384D" w:rsidRPr="00D03930" w14:paraId="01E6D04D" w14:textId="77777777" w:rsidTr="00F2430C">
        <w:trPr>
          <w:trHeight w:val="341"/>
          <w:jc w:val="center"/>
        </w:trPr>
        <w:tc>
          <w:tcPr>
            <w:tcW w:w="2366" w:type="dxa"/>
          </w:tcPr>
          <w:p w14:paraId="42214D0F" w14:textId="32E0D230"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 xml:space="preserve">Фармакологическое действие </w:t>
            </w:r>
          </w:p>
        </w:tc>
        <w:tc>
          <w:tcPr>
            <w:tcW w:w="5187" w:type="dxa"/>
          </w:tcPr>
          <w:p w14:paraId="1F40557A" w14:textId="37257406" w:rsidR="00FD384D" w:rsidRPr="00D03930" w:rsidRDefault="00FD384D" w:rsidP="00FD384D">
            <w:pPr>
              <w:pStyle w:val="Default"/>
              <w:rPr>
                <w:rFonts w:ascii="Times New Roman" w:hAnsi="Times New Roman" w:cs="Times New Roman"/>
                <w:color w:val="auto"/>
                <w:lang w:val="kk-KZ"/>
              </w:rPr>
            </w:pPr>
            <w:r w:rsidRPr="00D03930">
              <w:rPr>
                <w:rFonts w:ascii="Times New Roman" w:hAnsi="Times New Roman" w:cs="Times New Roman"/>
                <w:color w:val="auto"/>
              </w:rPr>
              <w:t>Антимикробное, антиоксидантное</w:t>
            </w:r>
            <w:r w:rsidRPr="00D03930">
              <w:rPr>
                <w:rFonts w:ascii="Times New Roman" w:hAnsi="Times New Roman" w:cs="Times New Roman"/>
                <w:color w:val="auto"/>
                <w:lang w:val="kk-KZ"/>
              </w:rPr>
              <w:t>, противовоспалительное</w:t>
            </w:r>
          </w:p>
        </w:tc>
        <w:tc>
          <w:tcPr>
            <w:tcW w:w="1984" w:type="dxa"/>
          </w:tcPr>
          <w:p w14:paraId="021BDC80" w14:textId="274553BD" w:rsidR="00FD384D" w:rsidRPr="00D03930" w:rsidRDefault="00FD384D" w:rsidP="00FD384D">
            <w:pPr>
              <w:pStyle w:val="Default"/>
              <w:rPr>
                <w:rFonts w:ascii="Times New Roman" w:hAnsi="Times New Roman" w:cs="Times New Roman"/>
                <w:color w:val="auto"/>
              </w:rPr>
            </w:pPr>
            <w:r w:rsidRPr="00D03930">
              <w:rPr>
                <w:rFonts w:ascii="Times New Roman" w:hAnsi="Times New Roman" w:cs="Times New Roman"/>
                <w:color w:val="auto"/>
              </w:rPr>
              <w:t>В соответствии</w:t>
            </w:r>
            <w:r w:rsidRPr="00D03930">
              <w:rPr>
                <w:rFonts w:ascii="Times New Roman" w:hAnsi="Times New Roman" w:cs="Times New Roman"/>
                <w:color w:val="auto"/>
                <w:lang w:val="kk-KZ"/>
              </w:rPr>
              <w:t xml:space="preserve"> с НД</w:t>
            </w:r>
          </w:p>
        </w:tc>
      </w:tr>
      <w:bookmarkEnd w:id="39"/>
    </w:tbl>
    <w:p w14:paraId="6D7BFA90" w14:textId="14B0905F" w:rsidR="004D3100" w:rsidRPr="00D03930" w:rsidRDefault="004D3100" w:rsidP="00101908">
      <w:pPr>
        <w:widowControl/>
        <w:ind w:firstLine="709"/>
        <w:jc w:val="both"/>
        <w:rPr>
          <w:rFonts w:ascii="Times New Roman" w:hAnsi="Times New Roman" w:cs="Times New Roman"/>
          <w:b/>
          <w:bCs/>
          <w:sz w:val="28"/>
          <w:szCs w:val="28"/>
          <w:lang w:val="ru-RU"/>
        </w:rPr>
      </w:pPr>
    </w:p>
    <w:p w14:paraId="1996B228" w14:textId="605A13FE" w:rsidR="00B77085" w:rsidRPr="00D03930" w:rsidRDefault="00B77085" w:rsidP="00101908">
      <w:pPr>
        <w:widowControl/>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 xml:space="preserve">Исследования по определению срока хранения </w:t>
      </w:r>
      <w:r w:rsidR="00E8653E" w:rsidRPr="00D03930">
        <w:rPr>
          <w:rFonts w:ascii="Times New Roman" w:hAnsi="Times New Roman" w:cs="Times New Roman"/>
          <w:i/>
          <w:iCs/>
          <w:sz w:val="28"/>
          <w:szCs w:val="28"/>
          <w:lang w:val="ru-RU"/>
        </w:rPr>
        <w:t>травы</w:t>
      </w:r>
      <w:r w:rsidRPr="00D03930">
        <w:rPr>
          <w:rFonts w:ascii="Times New Roman" w:hAnsi="Times New Roman" w:cs="Times New Roman"/>
          <w:i/>
          <w:iCs/>
          <w:sz w:val="28"/>
          <w:szCs w:val="28"/>
          <w:lang w:val="ru-RU"/>
        </w:rPr>
        <w:t xml:space="preserve"> </w:t>
      </w:r>
      <w:r w:rsidR="00371280" w:rsidRPr="00D03930">
        <w:rPr>
          <w:rFonts w:ascii="Times New Roman" w:hAnsi="Times New Roman" w:cs="Times New Roman"/>
          <w:i/>
          <w:iCs/>
          <w:sz w:val="28"/>
          <w:szCs w:val="28"/>
          <w:lang w:val="kk-KZ"/>
        </w:rPr>
        <w:t>Filipendula vulgaris и</w:t>
      </w:r>
      <w:r w:rsidR="00E8653E" w:rsidRPr="00D03930">
        <w:rPr>
          <w:rFonts w:ascii="Times New Roman" w:hAnsi="Times New Roman" w:cs="Times New Roman"/>
          <w:i/>
          <w:iCs/>
          <w:sz w:val="28"/>
          <w:szCs w:val="28"/>
          <w:lang w:val="kk-KZ"/>
        </w:rPr>
        <w:t xml:space="preserve"> травы</w:t>
      </w:r>
      <w:r w:rsidR="00371280" w:rsidRPr="00D03930">
        <w:rPr>
          <w:rFonts w:ascii="Times New Roman" w:hAnsi="Times New Roman" w:cs="Times New Roman"/>
          <w:i/>
          <w:iCs/>
          <w:sz w:val="28"/>
          <w:szCs w:val="28"/>
          <w:lang w:val="kk-KZ"/>
        </w:rPr>
        <w:t xml:space="preserve"> Filipendula ulmaria </w:t>
      </w:r>
    </w:p>
    <w:p w14:paraId="1B630718" w14:textId="5535AFD0" w:rsidR="00300F28" w:rsidRPr="00D03930" w:rsidRDefault="00127136"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Исследования по определению срока хранения травы </w:t>
      </w:r>
      <w:r w:rsidR="00371280" w:rsidRPr="00D03930">
        <w:rPr>
          <w:rFonts w:ascii="Times New Roman" w:hAnsi="Times New Roman" w:cs="Times New Roman"/>
          <w:bCs/>
          <w:i/>
          <w:sz w:val="28"/>
          <w:szCs w:val="28"/>
          <w:lang w:val="kk-KZ"/>
        </w:rPr>
        <w:t>Filipendula vulgaris</w:t>
      </w:r>
      <w:r w:rsidR="00371280" w:rsidRPr="00D03930">
        <w:rPr>
          <w:rFonts w:ascii="Times New Roman" w:hAnsi="Times New Roman" w:cs="Times New Roman"/>
          <w:bCs/>
          <w:iCs/>
          <w:sz w:val="28"/>
          <w:szCs w:val="28"/>
          <w:lang w:val="kk-KZ"/>
        </w:rPr>
        <w:t xml:space="preserve"> и травы </w:t>
      </w:r>
      <w:r w:rsidR="00371280" w:rsidRPr="00D03930">
        <w:rPr>
          <w:rFonts w:ascii="Times New Roman" w:hAnsi="Times New Roman" w:cs="Times New Roman"/>
          <w:bCs/>
          <w:i/>
          <w:sz w:val="28"/>
          <w:szCs w:val="28"/>
          <w:lang w:val="kk-KZ"/>
        </w:rPr>
        <w:t>Filipendula ulmaria</w:t>
      </w:r>
      <w:r w:rsidR="00371280"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проводили методом долгосрочных испытаний на трех сериях сырья в соответствии с требованиями Приказа МЗ РК №ҚР ДСМ-165/2020 от 28 октября 2020 г. «Об утверждении Правил проведения производителем лекарственного средства исследования стабильности, установления срока хранения и повторного контроля лекарственных средств»</w:t>
      </w:r>
      <w:r w:rsidR="003C71F7">
        <w:rPr>
          <w:rFonts w:ascii="Times New Roman" w:hAnsi="Times New Roman" w:cs="Times New Roman"/>
          <w:sz w:val="28"/>
          <w:szCs w:val="28"/>
          <w:lang w:val="ru-RU"/>
        </w:rPr>
        <w:t xml:space="preserve"> и</w:t>
      </w:r>
      <w:r w:rsidR="00300F28" w:rsidRPr="00D03930">
        <w:rPr>
          <w:rFonts w:ascii="Times New Roman" w:hAnsi="Times New Roman" w:cs="Times New Roman"/>
          <w:sz w:val="28"/>
          <w:szCs w:val="28"/>
          <w:lang w:val="ru-RU"/>
        </w:rPr>
        <w:t xml:space="preserve"> </w:t>
      </w:r>
      <w:r w:rsidR="003C71F7">
        <w:rPr>
          <w:rFonts w:ascii="Times New Roman" w:hAnsi="Times New Roman" w:cs="Times New Roman"/>
          <w:sz w:val="28"/>
          <w:szCs w:val="28"/>
          <w:lang w:val="ru-RU"/>
        </w:rPr>
        <w:t>Решении</w:t>
      </w:r>
      <w:r w:rsidR="003C71F7" w:rsidRPr="003C71F7">
        <w:rPr>
          <w:rFonts w:ascii="Times New Roman" w:hAnsi="Times New Roman" w:cs="Times New Roman"/>
          <w:sz w:val="28"/>
          <w:szCs w:val="28"/>
          <w:lang w:val="ru-RU"/>
        </w:rPr>
        <w:t xml:space="preserve"> Коллегии Евразийской экономической комиссии № 169 от 07 декабря 2021 г. «Об утверждении Требований к исследованию стабильности растительных фармацевтических субстанций (препаратов на основе лекарственного растительного сырья) и лекарственных растительных препаратов»</w:t>
      </w:r>
      <w:r w:rsidR="003C71F7">
        <w:rPr>
          <w:rFonts w:ascii="Times New Roman" w:hAnsi="Times New Roman" w:cs="Times New Roman"/>
          <w:sz w:val="28"/>
          <w:szCs w:val="28"/>
          <w:lang w:val="ru-RU"/>
        </w:rPr>
        <w:t>.</w:t>
      </w:r>
    </w:p>
    <w:p w14:paraId="66F7C159" w14:textId="41E859ED" w:rsidR="009655D1" w:rsidRPr="00D03930" w:rsidRDefault="00127136"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Образцы сырья подвергались проверке по показателям качества в соответствии с НД на сырье, в следующие сроки: 0, 3, 6, 9, 12, 18, 24. Условия проведения испытаний: температура = 25±2 </w:t>
      </w:r>
      <w:r w:rsidRPr="00D03930">
        <w:rPr>
          <w:rFonts w:ascii="Times New Roman" w:hAnsi="Times New Roman" w:cs="Times New Roman"/>
          <w:sz w:val="28"/>
          <w:szCs w:val="28"/>
          <w:vertAlign w:val="superscript"/>
          <w:lang w:val="ru-RU"/>
        </w:rPr>
        <w:t>0</w:t>
      </w:r>
      <w:r w:rsidRPr="00D03930">
        <w:rPr>
          <w:rFonts w:ascii="Times New Roman" w:hAnsi="Times New Roman" w:cs="Times New Roman"/>
          <w:sz w:val="28"/>
          <w:szCs w:val="28"/>
          <w:lang w:val="ru-RU"/>
        </w:rPr>
        <w:t>C; влажность = 60±5%; период исследования</w:t>
      </w:r>
      <w:r w:rsidR="009655D1" w:rsidRPr="00D03930">
        <w:rPr>
          <w:rFonts w:ascii="Times New Roman" w:hAnsi="Times New Roman" w:cs="Times New Roman"/>
          <w:sz w:val="28"/>
          <w:szCs w:val="28"/>
          <w:lang w:val="ru-RU"/>
        </w:rPr>
        <w:t xml:space="preserve"> травы </w:t>
      </w:r>
      <w:r w:rsidR="0093198E" w:rsidRPr="00D03930">
        <w:rPr>
          <w:rFonts w:ascii="Times New Roman" w:hAnsi="Times New Roman" w:cs="Times New Roman"/>
          <w:bCs/>
          <w:i/>
          <w:sz w:val="28"/>
          <w:szCs w:val="28"/>
          <w:lang w:val="kk-KZ"/>
        </w:rPr>
        <w:t>Filipendula vulgaris</w:t>
      </w:r>
      <w:r w:rsidRPr="00D03930">
        <w:rPr>
          <w:rFonts w:ascii="Times New Roman" w:hAnsi="Times New Roman" w:cs="Times New Roman"/>
          <w:sz w:val="28"/>
          <w:szCs w:val="28"/>
          <w:lang w:val="ru-RU"/>
        </w:rPr>
        <w:t>: 0</w:t>
      </w:r>
      <w:r w:rsidR="009655D1"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.0</w:t>
      </w:r>
      <w:r w:rsidR="009655D1"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.20</w:t>
      </w:r>
      <w:r w:rsidR="009655D1" w:rsidRPr="00D03930">
        <w:rPr>
          <w:rFonts w:ascii="Times New Roman" w:hAnsi="Times New Roman" w:cs="Times New Roman"/>
          <w:sz w:val="28"/>
          <w:szCs w:val="28"/>
          <w:lang w:val="ru-RU"/>
        </w:rPr>
        <w:t>20</w:t>
      </w:r>
      <w:r w:rsidRPr="00D03930">
        <w:rPr>
          <w:rFonts w:ascii="Times New Roman" w:hAnsi="Times New Roman" w:cs="Times New Roman"/>
          <w:sz w:val="28"/>
          <w:szCs w:val="28"/>
          <w:lang w:val="ru-RU"/>
        </w:rPr>
        <w:t xml:space="preserve"> г. - </w:t>
      </w:r>
      <w:r w:rsidR="0018087B" w:rsidRPr="00D03930">
        <w:rPr>
          <w:rFonts w:ascii="Times New Roman" w:hAnsi="Times New Roman" w:cs="Times New Roman"/>
          <w:sz w:val="28"/>
          <w:szCs w:val="28"/>
          <w:lang w:val="ru-RU"/>
        </w:rPr>
        <w:t>11</w:t>
      </w:r>
      <w:r w:rsidRPr="00D03930">
        <w:rPr>
          <w:rFonts w:ascii="Times New Roman" w:hAnsi="Times New Roman" w:cs="Times New Roman"/>
          <w:sz w:val="28"/>
          <w:szCs w:val="28"/>
          <w:lang w:val="ru-RU"/>
        </w:rPr>
        <w:t>.0</w:t>
      </w:r>
      <w:r w:rsidR="009655D1"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.202</w:t>
      </w:r>
      <w:r w:rsidR="009655D1"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г.</w:t>
      </w:r>
      <w:r w:rsidR="009655D1" w:rsidRPr="00D03930">
        <w:rPr>
          <w:rFonts w:ascii="Times New Roman" w:hAnsi="Times New Roman" w:cs="Times New Roman"/>
          <w:sz w:val="28"/>
          <w:szCs w:val="28"/>
          <w:lang w:val="ru-RU"/>
        </w:rPr>
        <w:t xml:space="preserve">; </w:t>
      </w:r>
      <w:r w:rsidR="0093198E" w:rsidRPr="00D03930">
        <w:rPr>
          <w:rFonts w:ascii="Times New Roman" w:hAnsi="Times New Roman" w:cs="Times New Roman"/>
          <w:bCs/>
          <w:iCs/>
          <w:sz w:val="28"/>
          <w:szCs w:val="28"/>
          <w:lang w:val="kk-KZ"/>
        </w:rPr>
        <w:t xml:space="preserve">травы </w:t>
      </w:r>
      <w:r w:rsidR="0093198E" w:rsidRPr="00D03930">
        <w:rPr>
          <w:rFonts w:ascii="Times New Roman" w:hAnsi="Times New Roman" w:cs="Times New Roman"/>
          <w:bCs/>
          <w:i/>
          <w:sz w:val="28"/>
          <w:szCs w:val="28"/>
          <w:lang w:val="kk-KZ"/>
        </w:rPr>
        <w:t>Filipendula ulmaria</w:t>
      </w:r>
      <w:r w:rsidR="009655D1" w:rsidRPr="00D03930">
        <w:rPr>
          <w:rFonts w:ascii="Times New Roman" w:hAnsi="Times New Roman" w:cs="Times New Roman"/>
          <w:sz w:val="28"/>
          <w:szCs w:val="28"/>
          <w:lang w:val="ru-RU"/>
        </w:rPr>
        <w:t>: 1</w:t>
      </w:r>
      <w:r w:rsidR="0018087B" w:rsidRPr="00D03930">
        <w:rPr>
          <w:rFonts w:ascii="Times New Roman" w:hAnsi="Times New Roman" w:cs="Times New Roman"/>
          <w:sz w:val="28"/>
          <w:szCs w:val="28"/>
          <w:lang w:val="ru-RU"/>
        </w:rPr>
        <w:t>2</w:t>
      </w:r>
      <w:r w:rsidR="009655D1" w:rsidRPr="00D03930">
        <w:rPr>
          <w:rFonts w:ascii="Times New Roman" w:hAnsi="Times New Roman" w:cs="Times New Roman"/>
          <w:sz w:val="28"/>
          <w:szCs w:val="28"/>
          <w:lang w:val="ru-RU"/>
        </w:rPr>
        <w:t>.07.2020 г. - 1</w:t>
      </w:r>
      <w:r w:rsidR="0018087B" w:rsidRPr="00D03930">
        <w:rPr>
          <w:rFonts w:ascii="Times New Roman" w:hAnsi="Times New Roman" w:cs="Times New Roman"/>
          <w:sz w:val="28"/>
          <w:szCs w:val="28"/>
          <w:lang w:val="ru-RU"/>
        </w:rPr>
        <w:t>4</w:t>
      </w:r>
      <w:r w:rsidR="009655D1" w:rsidRPr="00D03930">
        <w:rPr>
          <w:rFonts w:ascii="Times New Roman" w:hAnsi="Times New Roman" w:cs="Times New Roman"/>
          <w:sz w:val="28"/>
          <w:szCs w:val="28"/>
          <w:lang w:val="ru-RU"/>
        </w:rPr>
        <w:t xml:space="preserve">.07.2022 г. </w:t>
      </w:r>
      <w:r w:rsidRPr="00D03930">
        <w:rPr>
          <w:rFonts w:ascii="Times New Roman" w:hAnsi="Times New Roman" w:cs="Times New Roman"/>
          <w:sz w:val="28"/>
          <w:szCs w:val="28"/>
          <w:lang w:val="ru-RU"/>
        </w:rPr>
        <w:t xml:space="preserve"> Результаты испытания стабильности </w:t>
      </w:r>
      <w:r w:rsidR="00791B68" w:rsidRPr="00D03930">
        <w:rPr>
          <w:rFonts w:ascii="Times New Roman" w:hAnsi="Times New Roman" w:cs="Times New Roman"/>
          <w:sz w:val="28"/>
          <w:szCs w:val="28"/>
          <w:lang w:val="ru-RU"/>
        </w:rPr>
        <w:t xml:space="preserve">травы </w:t>
      </w:r>
      <w:r w:rsidR="00791B68" w:rsidRPr="00D03930">
        <w:rPr>
          <w:rFonts w:ascii="Times New Roman" w:hAnsi="Times New Roman" w:cs="Times New Roman"/>
          <w:bCs/>
          <w:i/>
          <w:sz w:val="28"/>
          <w:szCs w:val="28"/>
          <w:lang w:val="kk-KZ"/>
        </w:rPr>
        <w:t>Filipendula vulgaris</w:t>
      </w:r>
      <w:r w:rsidR="00791B68" w:rsidRPr="00D03930">
        <w:rPr>
          <w:rFonts w:ascii="Times New Roman" w:hAnsi="Times New Roman" w:cs="Times New Roman"/>
          <w:bCs/>
          <w:iCs/>
          <w:sz w:val="28"/>
          <w:szCs w:val="28"/>
          <w:lang w:val="kk-KZ"/>
        </w:rPr>
        <w:t xml:space="preserve"> и травы </w:t>
      </w:r>
      <w:r w:rsidR="00791B68" w:rsidRPr="00D03930">
        <w:rPr>
          <w:rFonts w:ascii="Times New Roman" w:hAnsi="Times New Roman" w:cs="Times New Roman"/>
          <w:bCs/>
          <w:i/>
          <w:sz w:val="28"/>
          <w:szCs w:val="28"/>
          <w:lang w:val="kk-KZ"/>
        </w:rPr>
        <w:t>Filipendula ulmaria</w:t>
      </w:r>
      <w:r w:rsidR="00791B68"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представлены в таблицах 1</w:t>
      </w:r>
      <w:r w:rsidR="00DC2F41"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w:t>
      </w:r>
      <w:r w:rsidR="00DC2F41" w:rsidRPr="00D03930">
        <w:rPr>
          <w:rFonts w:ascii="Times New Roman" w:hAnsi="Times New Roman" w:cs="Times New Roman"/>
          <w:sz w:val="28"/>
          <w:szCs w:val="28"/>
          <w:lang w:val="ru-RU"/>
        </w:rPr>
        <w:t>20</w:t>
      </w:r>
      <w:r w:rsidRPr="00D03930">
        <w:rPr>
          <w:rFonts w:ascii="Times New Roman" w:hAnsi="Times New Roman" w:cs="Times New Roman"/>
          <w:sz w:val="28"/>
          <w:szCs w:val="28"/>
          <w:lang w:val="ru-RU"/>
        </w:rPr>
        <w:t>.</w:t>
      </w:r>
    </w:p>
    <w:p w14:paraId="093F11DC" w14:textId="4B2AB489" w:rsidR="00731DD3" w:rsidRPr="00D03930" w:rsidRDefault="000F04F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исследования сроков хранения сырья травы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и травы </w:t>
      </w:r>
      <w:r w:rsidRPr="00D03930">
        <w:rPr>
          <w:rFonts w:ascii="Times New Roman" w:hAnsi="Times New Roman" w:cs="Times New Roman"/>
          <w:bCs/>
          <w:i/>
          <w:sz w:val="28"/>
          <w:szCs w:val="28"/>
          <w:lang w:val="kk-KZ"/>
        </w:rPr>
        <w:t>Filipendula ulmaria</w:t>
      </w:r>
      <w:r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 xml:space="preserve">показали, что в течение 24 месяцев (время наблюдения) параметры качества </w:t>
      </w:r>
      <w:r w:rsidR="0001398A" w:rsidRPr="00D03930">
        <w:rPr>
          <w:rFonts w:ascii="Times New Roman" w:hAnsi="Times New Roman" w:cs="Times New Roman"/>
          <w:sz w:val="28"/>
          <w:szCs w:val="28"/>
          <w:lang w:val="ru-RU"/>
        </w:rPr>
        <w:t>оставались</w:t>
      </w:r>
      <w:r w:rsidRPr="00D03930">
        <w:rPr>
          <w:rFonts w:ascii="Times New Roman" w:hAnsi="Times New Roman" w:cs="Times New Roman"/>
          <w:sz w:val="28"/>
          <w:szCs w:val="28"/>
          <w:lang w:val="ru-RU"/>
        </w:rPr>
        <w:t xml:space="preserve"> в пределах нормы.</w:t>
      </w:r>
      <w:r w:rsidR="00731DD3" w:rsidRPr="00D03930">
        <w:rPr>
          <w:rFonts w:ascii="Times New Roman" w:hAnsi="Times New Roman" w:cs="Times New Roman"/>
          <w:sz w:val="28"/>
          <w:szCs w:val="28"/>
          <w:lang w:val="ru-RU"/>
        </w:rPr>
        <w:t xml:space="preserve"> </w:t>
      </w:r>
    </w:p>
    <w:p w14:paraId="1BDA2B19" w14:textId="6B7AD99C" w:rsidR="00731DD3" w:rsidRPr="00D03930" w:rsidRDefault="00731DD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Таким образом, определен срок хранения травы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и травы </w:t>
      </w:r>
      <w:r w:rsidRPr="00D03930">
        <w:rPr>
          <w:rFonts w:ascii="Times New Roman" w:hAnsi="Times New Roman" w:cs="Times New Roman"/>
          <w:bCs/>
          <w:i/>
          <w:sz w:val="28"/>
          <w:szCs w:val="28"/>
          <w:lang w:val="kk-KZ"/>
        </w:rPr>
        <w:t>Filipendula ulmaria</w:t>
      </w:r>
      <w:r w:rsidR="00FD384D"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 24 месяц</w:t>
      </w:r>
      <w:r w:rsidR="0090426A"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(время наблюдения).</w:t>
      </w:r>
    </w:p>
    <w:p w14:paraId="6A23964C" w14:textId="1BB417EE" w:rsidR="000F04FB" w:rsidRPr="00D03930" w:rsidRDefault="000F04FB" w:rsidP="00101908">
      <w:pPr>
        <w:ind w:firstLine="709"/>
        <w:jc w:val="both"/>
        <w:rPr>
          <w:rFonts w:ascii="Times New Roman" w:hAnsi="Times New Roman" w:cs="Times New Roman"/>
          <w:sz w:val="28"/>
          <w:szCs w:val="28"/>
          <w:lang w:val="ru-RU"/>
        </w:rPr>
      </w:pPr>
    </w:p>
    <w:p w14:paraId="1B637880" w14:textId="77777777" w:rsidR="009655D1" w:rsidRPr="00D03930" w:rsidRDefault="009655D1" w:rsidP="00101908">
      <w:pPr>
        <w:widowControl/>
        <w:ind w:firstLine="709"/>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p>
    <w:p w14:paraId="35D12706" w14:textId="77777777" w:rsidR="009655D1" w:rsidRPr="00D03930" w:rsidRDefault="009655D1" w:rsidP="00101908">
      <w:pPr>
        <w:widowControl/>
        <w:jc w:val="both"/>
        <w:rPr>
          <w:rFonts w:ascii="Times New Roman" w:hAnsi="Times New Roman" w:cs="Times New Roman"/>
          <w:sz w:val="28"/>
          <w:szCs w:val="28"/>
          <w:lang w:val="ru-RU"/>
        </w:rPr>
        <w:sectPr w:rsidR="009655D1" w:rsidRPr="00D03930" w:rsidSect="00C22E6F">
          <w:pgSz w:w="11906" w:h="16838"/>
          <w:pgMar w:top="1134" w:right="567" w:bottom="1134" w:left="1701" w:header="709" w:footer="301" w:gutter="0"/>
          <w:cols w:space="708"/>
          <w:docGrid w:linePitch="360"/>
        </w:sectPr>
      </w:pPr>
    </w:p>
    <w:p w14:paraId="332D1564" w14:textId="63BBCDC0" w:rsidR="009655D1" w:rsidRPr="00D03930" w:rsidRDefault="009655D1" w:rsidP="00101908">
      <w:pPr>
        <w:widowControl/>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xml:space="preserve"> – Результаты </w:t>
      </w:r>
      <w:r w:rsidR="0090426A" w:rsidRPr="00D03930">
        <w:rPr>
          <w:rFonts w:ascii="Times New Roman" w:hAnsi="Times New Roman" w:cs="Times New Roman"/>
          <w:sz w:val="28"/>
          <w:szCs w:val="28"/>
          <w:lang w:val="ru-RU"/>
        </w:rPr>
        <w:t xml:space="preserve">испытания на </w:t>
      </w:r>
      <w:r w:rsidR="008C4E70" w:rsidRPr="00D03930">
        <w:rPr>
          <w:rFonts w:ascii="Times New Roman" w:hAnsi="Times New Roman" w:cs="Times New Roman"/>
          <w:sz w:val="28"/>
          <w:szCs w:val="28"/>
          <w:lang w:val="ru-RU"/>
        </w:rPr>
        <w:t>стабильност</w:t>
      </w:r>
      <w:r w:rsidR="0090426A" w:rsidRPr="00D03930">
        <w:rPr>
          <w:rFonts w:ascii="Times New Roman" w:hAnsi="Times New Roman" w:cs="Times New Roman"/>
          <w:sz w:val="28"/>
          <w:szCs w:val="28"/>
          <w:lang w:val="ru-RU"/>
        </w:rPr>
        <w:t>ь</w:t>
      </w:r>
      <w:r w:rsidR="008C4E70" w:rsidRPr="00D03930">
        <w:rPr>
          <w:rFonts w:ascii="Times New Roman" w:hAnsi="Times New Roman" w:cs="Times New Roman"/>
          <w:sz w:val="28"/>
          <w:szCs w:val="28"/>
          <w:lang w:val="ru-RU"/>
        </w:rPr>
        <w:t>, установлени</w:t>
      </w:r>
      <w:r w:rsidR="0090426A" w:rsidRPr="00D03930">
        <w:rPr>
          <w:rFonts w:ascii="Times New Roman" w:hAnsi="Times New Roman" w:cs="Times New Roman"/>
          <w:sz w:val="28"/>
          <w:szCs w:val="28"/>
          <w:lang w:val="ru-RU"/>
        </w:rPr>
        <w:t>е</w:t>
      </w:r>
      <w:r w:rsidR="008C4E70" w:rsidRPr="00D03930">
        <w:rPr>
          <w:rFonts w:ascii="Times New Roman" w:hAnsi="Times New Roman" w:cs="Times New Roman"/>
          <w:sz w:val="28"/>
          <w:szCs w:val="28"/>
          <w:lang w:val="ru-RU"/>
        </w:rPr>
        <w:t xml:space="preserve"> срока хранения </w:t>
      </w:r>
      <w:r w:rsidR="007B3129"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vulgaris</w:t>
      </w:r>
      <w:r w:rsidRPr="00D03930">
        <w:rPr>
          <w:rFonts w:ascii="Times New Roman" w:hAnsi="Times New Roman" w:cs="Times New Roman"/>
          <w:sz w:val="28"/>
          <w:szCs w:val="28"/>
          <w:lang w:val="ru-RU"/>
        </w:rPr>
        <w:t>, с</w:t>
      </w:r>
      <w:r w:rsidR="00405E6B" w:rsidRPr="00D03930">
        <w:rPr>
          <w:rFonts w:ascii="Times New Roman" w:hAnsi="Times New Roman" w:cs="Times New Roman"/>
          <w:sz w:val="28"/>
          <w:szCs w:val="28"/>
          <w:lang w:val="ru-RU"/>
        </w:rPr>
        <w:t>ер</w:t>
      </w:r>
      <w:r w:rsidR="0080125F" w:rsidRPr="00D03930">
        <w:rPr>
          <w:rFonts w:ascii="Times New Roman" w:hAnsi="Times New Roman" w:cs="Times New Roman"/>
          <w:sz w:val="28"/>
          <w:szCs w:val="28"/>
          <w:lang w:val="ru-RU"/>
        </w:rPr>
        <w:t>ия</w:t>
      </w:r>
      <w:r w:rsidRPr="00D03930">
        <w:rPr>
          <w:rFonts w:ascii="Times New Roman" w:hAnsi="Times New Roman" w:cs="Times New Roman"/>
          <w:sz w:val="28"/>
          <w:szCs w:val="28"/>
          <w:lang w:val="ru-RU"/>
        </w:rPr>
        <w:t xml:space="preserve"> 090620</w:t>
      </w:r>
    </w:p>
    <w:p w14:paraId="144C4B2E" w14:textId="77777777" w:rsidR="009655D1" w:rsidRPr="00D03930" w:rsidRDefault="009655D1" w:rsidP="00101908">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14"/>
        <w:gridCol w:w="4067"/>
        <w:gridCol w:w="737"/>
        <w:gridCol w:w="737"/>
        <w:gridCol w:w="743"/>
        <w:gridCol w:w="737"/>
        <w:gridCol w:w="737"/>
        <w:gridCol w:w="737"/>
        <w:gridCol w:w="737"/>
      </w:tblGrid>
      <w:tr w:rsidR="00D03930" w:rsidRPr="00CF2EA4" w14:paraId="3AD643DC" w14:textId="77777777" w:rsidTr="009655D1">
        <w:tc>
          <w:tcPr>
            <w:tcW w:w="14560" w:type="dxa"/>
            <w:gridSpan w:val="11"/>
          </w:tcPr>
          <w:p w14:paraId="07E20642" w14:textId="12B2CD6F" w:rsidR="009655D1" w:rsidRPr="00D03930" w:rsidRDefault="009655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0516BCC4" w14:textId="4DC3F193" w:rsidR="009655D1" w:rsidRPr="00D03930" w:rsidRDefault="009655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испытания:06.2020 г</w:t>
            </w:r>
          </w:p>
          <w:p w14:paraId="545453D0" w14:textId="0F339978" w:rsidR="009655D1" w:rsidRPr="00D03930" w:rsidRDefault="009655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06.2022 г</w:t>
            </w:r>
          </w:p>
          <w:p w14:paraId="1DD621AA" w14:textId="01456F05" w:rsidR="009655D1" w:rsidRPr="00D03930" w:rsidRDefault="009655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Серия:</w:t>
            </w:r>
            <w:r w:rsidRPr="00D03930">
              <w:rPr>
                <w:rFonts w:ascii="Times New Roman" w:hAnsi="Times New Roman" w:cs="Times New Roman"/>
                <w:lang w:val="ru-RU"/>
              </w:rPr>
              <w:t xml:space="preserve"> </w:t>
            </w:r>
            <w:r w:rsidRPr="00D03930">
              <w:rPr>
                <w:rFonts w:ascii="Times New Roman" w:hAnsi="Times New Roman" w:cs="Times New Roman"/>
                <w:sz w:val="20"/>
                <w:szCs w:val="20"/>
                <w:lang w:val="ru-RU"/>
              </w:rPr>
              <w:t>090620</w:t>
            </w:r>
          </w:p>
        </w:tc>
      </w:tr>
      <w:tr w:rsidR="00D03930" w:rsidRPr="00D03930" w14:paraId="37334002" w14:textId="77777777" w:rsidTr="008F63BE">
        <w:tc>
          <w:tcPr>
            <w:tcW w:w="2102" w:type="dxa"/>
            <w:vMerge w:val="restart"/>
          </w:tcPr>
          <w:p w14:paraId="7D459764" w14:textId="73DAD003" w:rsidR="0018087B" w:rsidRPr="00D03930" w:rsidRDefault="0018087B"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71CDCFA9" w14:textId="71FACFE8" w:rsidR="0018087B" w:rsidRPr="00D03930" w:rsidRDefault="0018087B"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15" w:type="dxa"/>
            <w:vMerge w:val="restart"/>
          </w:tcPr>
          <w:p w14:paraId="7FA47BCE" w14:textId="59DF6AAB" w:rsidR="0018087B" w:rsidRPr="00D03930" w:rsidRDefault="0018087B"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71" w:type="dxa"/>
            <w:vMerge w:val="restart"/>
          </w:tcPr>
          <w:p w14:paraId="642E7FF3" w14:textId="4780F26B" w:rsidR="0018087B" w:rsidRPr="00D03930" w:rsidRDefault="0018087B"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0" w:type="dxa"/>
            <w:gridSpan w:val="7"/>
          </w:tcPr>
          <w:p w14:paraId="6A28B84D" w14:textId="6A742651"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44EE7210" w14:textId="77777777" w:rsidTr="008F63BE">
        <w:tc>
          <w:tcPr>
            <w:tcW w:w="2102" w:type="dxa"/>
            <w:vMerge/>
          </w:tcPr>
          <w:p w14:paraId="484AAE9E" w14:textId="77777777" w:rsidR="0018087B" w:rsidRPr="00D03930" w:rsidRDefault="0018087B" w:rsidP="00101908">
            <w:pPr>
              <w:widowControl/>
              <w:jc w:val="both"/>
              <w:rPr>
                <w:rFonts w:ascii="Times New Roman" w:hAnsi="Times New Roman" w:cs="Times New Roman"/>
                <w:sz w:val="20"/>
                <w:szCs w:val="20"/>
                <w:lang w:val="ru-RU"/>
              </w:rPr>
            </w:pPr>
          </w:p>
        </w:tc>
        <w:tc>
          <w:tcPr>
            <w:tcW w:w="1412" w:type="dxa"/>
            <w:vMerge/>
          </w:tcPr>
          <w:p w14:paraId="7419B870" w14:textId="77777777" w:rsidR="0018087B" w:rsidRPr="00D03930" w:rsidRDefault="0018087B" w:rsidP="00101908">
            <w:pPr>
              <w:widowControl/>
              <w:jc w:val="both"/>
              <w:rPr>
                <w:rFonts w:ascii="Times New Roman" w:hAnsi="Times New Roman" w:cs="Times New Roman"/>
                <w:sz w:val="20"/>
                <w:szCs w:val="20"/>
                <w:lang w:val="ru-RU"/>
              </w:rPr>
            </w:pPr>
          </w:p>
        </w:tc>
        <w:tc>
          <w:tcPr>
            <w:tcW w:w="1815" w:type="dxa"/>
            <w:vMerge/>
          </w:tcPr>
          <w:p w14:paraId="19C5A71D" w14:textId="77777777" w:rsidR="0018087B" w:rsidRPr="00D03930" w:rsidRDefault="0018087B" w:rsidP="00101908">
            <w:pPr>
              <w:widowControl/>
              <w:jc w:val="both"/>
              <w:rPr>
                <w:rFonts w:ascii="Times New Roman" w:hAnsi="Times New Roman" w:cs="Times New Roman"/>
                <w:sz w:val="20"/>
                <w:szCs w:val="20"/>
                <w:lang w:val="ru-RU"/>
              </w:rPr>
            </w:pPr>
          </w:p>
        </w:tc>
        <w:tc>
          <w:tcPr>
            <w:tcW w:w="4071" w:type="dxa"/>
            <w:vMerge/>
          </w:tcPr>
          <w:p w14:paraId="4EA8B1EA" w14:textId="77777777" w:rsidR="0018087B" w:rsidRPr="00D03930" w:rsidRDefault="0018087B" w:rsidP="00101908">
            <w:pPr>
              <w:widowControl/>
              <w:jc w:val="both"/>
              <w:rPr>
                <w:rFonts w:ascii="Times New Roman" w:hAnsi="Times New Roman" w:cs="Times New Roman"/>
                <w:sz w:val="20"/>
                <w:szCs w:val="20"/>
                <w:lang w:val="ru-RU"/>
              </w:rPr>
            </w:pPr>
          </w:p>
        </w:tc>
        <w:tc>
          <w:tcPr>
            <w:tcW w:w="737" w:type="dxa"/>
          </w:tcPr>
          <w:p w14:paraId="38BE488E" w14:textId="18882C2A"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6" w:type="dxa"/>
          </w:tcPr>
          <w:p w14:paraId="76F254A9" w14:textId="614AE07F"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49A6D8DF" w14:textId="10935C47"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6" w:type="dxa"/>
          </w:tcPr>
          <w:p w14:paraId="20DAB80F" w14:textId="0047D81A"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6" w:type="dxa"/>
          </w:tcPr>
          <w:p w14:paraId="01D3D126" w14:textId="5348CCA8"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6" w:type="dxa"/>
          </w:tcPr>
          <w:p w14:paraId="360B4D09" w14:textId="726D44C7"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6" w:type="dxa"/>
          </w:tcPr>
          <w:p w14:paraId="6A972EE2" w14:textId="121AFBDB" w:rsidR="0018087B" w:rsidRPr="00D03930" w:rsidRDefault="0018087B"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2FE608F6" w14:textId="77777777" w:rsidTr="008F63BE">
        <w:tc>
          <w:tcPr>
            <w:tcW w:w="2102" w:type="dxa"/>
          </w:tcPr>
          <w:p w14:paraId="695E1864" w14:textId="48EA1DF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0E3F37A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2A45CAEB"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52867263"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0ADF11B7"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59DA968F" w14:textId="2AB7537A"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15" w:type="dxa"/>
          </w:tcPr>
          <w:p w14:paraId="31CECACF" w14:textId="27FFFAE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71" w:type="dxa"/>
          </w:tcPr>
          <w:p w14:paraId="65473F63" w14:textId="4C0EF8AD"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Измельченное или резаное высушенное сырье </w:t>
            </w:r>
            <w:r w:rsidR="00B04A79" w:rsidRPr="00D03930">
              <w:rPr>
                <w:rFonts w:ascii="Times New Roman" w:hAnsi="Times New Roman" w:cs="Times New Roman"/>
                <w:sz w:val="20"/>
                <w:szCs w:val="20"/>
                <w:lang w:val="ru-RU"/>
              </w:rPr>
              <w:t>травы лабазника обыкновенного. Запах специфический, вкус слабо горьковатый.</w:t>
            </w:r>
          </w:p>
        </w:tc>
        <w:tc>
          <w:tcPr>
            <w:tcW w:w="737" w:type="dxa"/>
          </w:tcPr>
          <w:p w14:paraId="7957B126" w14:textId="6C5FDEB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3433E622" w14:textId="454EFE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46106C69" w14:textId="20A6221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F1BCB9C" w14:textId="021EACE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685F2D36" w14:textId="46F449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6564F1B" w14:textId="52E3E10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8257428" w14:textId="34F037B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58A5C487" w14:textId="77777777" w:rsidTr="008F63BE">
        <w:tc>
          <w:tcPr>
            <w:tcW w:w="2102" w:type="dxa"/>
          </w:tcPr>
          <w:p w14:paraId="6ECBDE4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1E1AB68A" w14:textId="082F28A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48F6253D" w14:textId="1A264A62" w:rsidR="00D6054E"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44E84E5F"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5FF7898" w14:textId="4AE118B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0C746832" w14:textId="77777777" w:rsidR="00B04A79" w:rsidRPr="00D03930" w:rsidRDefault="00B04A79" w:rsidP="00101908">
            <w:pPr>
              <w:widowControl/>
              <w:jc w:val="both"/>
              <w:rPr>
                <w:rFonts w:ascii="Times New Roman" w:hAnsi="Times New Roman" w:cs="Times New Roman"/>
                <w:sz w:val="20"/>
                <w:szCs w:val="20"/>
                <w:lang w:val="ru-RU"/>
              </w:rPr>
            </w:pPr>
          </w:p>
          <w:p w14:paraId="239E49BE" w14:textId="1436916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54C2141E" w14:textId="3F99746F" w:rsidR="00D6054E"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348AA5E1" w14:textId="078B7D5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460A808E" w14:textId="0D540AD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1BF29CEF" w14:textId="6C2F7FE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57B2C07" w14:textId="7549A04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154F305" w14:textId="2497D6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2FBBE90" w14:textId="700E058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1ECA798C" w14:textId="64F7225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498BE854" w14:textId="77777777" w:rsidTr="008F63BE">
        <w:tc>
          <w:tcPr>
            <w:tcW w:w="2102" w:type="dxa"/>
          </w:tcPr>
          <w:p w14:paraId="2148EB73" w14:textId="19310DE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r w:rsidR="009D32E7" w:rsidRPr="00D03930">
              <w:rPr>
                <w:rFonts w:ascii="Times New Roman" w:hAnsi="Times New Roman" w:cs="Times New Roman"/>
                <w:sz w:val="20"/>
                <w:szCs w:val="20"/>
                <w:lang w:val="ru-RU"/>
              </w:rPr>
              <w:t>:</w:t>
            </w:r>
          </w:p>
          <w:p w14:paraId="46CFF782" w14:textId="1BA9475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3357103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057D5C7E" w14:textId="1A488B0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6A71529F" w14:textId="458E5928" w:rsidR="00B04A79" w:rsidRPr="00D03930" w:rsidRDefault="00B04A79" w:rsidP="009D32E7">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r w:rsidR="00F317C0" w:rsidRPr="00D03930">
              <w:rPr>
                <w:rFonts w:ascii="Times New Roman" w:hAnsi="Times New Roman" w:cs="Times New Roman"/>
                <w:sz w:val="20"/>
                <w:szCs w:val="20"/>
                <w:lang w:val="ru-RU"/>
              </w:rPr>
              <w:t xml:space="preserve"> </w:t>
            </w:r>
          </w:p>
        </w:tc>
        <w:tc>
          <w:tcPr>
            <w:tcW w:w="1412" w:type="dxa"/>
            <w:vMerge/>
          </w:tcPr>
          <w:p w14:paraId="453C60DF"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0FCD7E3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187B86F7" w14:textId="61991D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71" w:type="dxa"/>
          </w:tcPr>
          <w:p w14:paraId="00152D0F" w14:textId="77777777" w:rsidR="00B04A79" w:rsidRPr="00D03930" w:rsidRDefault="00B04A79" w:rsidP="00101908">
            <w:pPr>
              <w:widowControl/>
              <w:jc w:val="both"/>
              <w:rPr>
                <w:rFonts w:ascii="Times New Roman" w:hAnsi="Times New Roman" w:cs="Times New Roman"/>
                <w:sz w:val="20"/>
                <w:szCs w:val="20"/>
                <w:lang w:val="ru-RU"/>
              </w:rPr>
            </w:pPr>
          </w:p>
          <w:p w14:paraId="0712E6E6" w14:textId="77777777" w:rsidR="00B04A79" w:rsidRPr="00D03930" w:rsidRDefault="00B04A79" w:rsidP="00101908">
            <w:pPr>
              <w:widowControl/>
              <w:jc w:val="both"/>
              <w:rPr>
                <w:rFonts w:ascii="Times New Roman" w:hAnsi="Times New Roman" w:cs="Times New Roman"/>
                <w:sz w:val="20"/>
                <w:szCs w:val="20"/>
                <w:lang w:val="ru-RU"/>
              </w:rPr>
            </w:pPr>
          </w:p>
          <w:p w14:paraId="1DDE38EF" w14:textId="3384C1F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238D3049" w14:textId="46ACF9C6" w:rsidR="00B04A79" w:rsidRPr="00D03930" w:rsidRDefault="00B04A79" w:rsidP="00101908">
            <w:pPr>
              <w:widowControl/>
              <w:jc w:val="both"/>
              <w:rPr>
                <w:rFonts w:ascii="Times New Roman" w:hAnsi="Times New Roman" w:cs="Times New Roman"/>
                <w:sz w:val="20"/>
                <w:szCs w:val="20"/>
                <w:lang w:val="ru-RU"/>
              </w:rPr>
            </w:pPr>
          </w:p>
          <w:p w14:paraId="6DC409D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61915737" w14:textId="77777777" w:rsidR="00B04A79" w:rsidRPr="00D03930" w:rsidRDefault="00B04A79" w:rsidP="00101908">
            <w:pPr>
              <w:widowControl/>
              <w:jc w:val="both"/>
              <w:rPr>
                <w:rFonts w:ascii="Times New Roman" w:hAnsi="Times New Roman" w:cs="Times New Roman"/>
                <w:sz w:val="20"/>
                <w:szCs w:val="20"/>
                <w:lang w:val="ru-RU"/>
              </w:rPr>
            </w:pPr>
          </w:p>
          <w:p w14:paraId="55F5661B" w14:textId="1FCBC55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192C875C" w14:textId="77777777" w:rsidR="00B04A79" w:rsidRPr="00D03930" w:rsidRDefault="00B04A79" w:rsidP="00101908">
            <w:pPr>
              <w:widowControl/>
              <w:jc w:val="both"/>
              <w:rPr>
                <w:rFonts w:ascii="Times New Roman" w:hAnsi="Times New Roman" w:cs="Times New Roman"/>
                <w:sz w:val="20"/>
                <w:szCs w:val="20"/>
                <w:lang w:val="ru-RU"/>
              </w:rPr>
            </w:pPr>
          </w:p>
          <w:p w14:paraId="42160EDA" w14:textId="77777777" w:rsidR="00B04A79" w:rsidRPr="00D03930" w:rsidRDefault="00B04A79" w:rsidP="00101908">
            <w:pPr>
              <w:widowControl/>
              <w:jc w:val="both"/>
              <w:rPr>
                <w:rFonts w:ascii="Times New Roman" w:hAnsi="Times New Roman" w:cs="Times New Roman"/>
                <w:sz w:val="20"/>
                <w:szCs w:val="20"/>
                <w:lang w:val="ru-RU"/>
              </w:rPr>
            </w:pPr>
          </w:p>
          <w:p w14:paraId="42CC1152" w14:textId="68EA03C6"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294C663B" w14:textId="79A3128C" w:rsidR="00B04A79" w:rsidRPr="00D03930" w:rsidRDefault="00B04A79" w:rsidP="00101908">
            <w:pPr>
              <w:widowControl/>
              <w:jc w:val="both"/>
              <w:rPr>
                <w:rFonts w:ascii="Times New Roman" w:hAnsi="Times New Roman" w:cs="Times New Roman"/>
                <w:sz w:val="20"/>
                <w:szCs w:val="20"/>
                <w:lang w:val="ru-RU"/>
              </w:rPr>
            </w:pPr>
          </w:p>
          <w:p w14:paraId="626C05DB" w14:textId="70F116C3"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06FA3FAD" w14:textId="77777777" w:rsidR="00B04A79" w:rsidRPr="00D03930" w:rsidRDefault="00B04A79" w:rsidP="00101908">
            <w:pPr>
              <w:widowControl/>
              <w:jc w:val="both"/>
              <w:rPr>
                <w:rFonts w:ascii="Times New Roman" w:hAnsi="Times New Roman" w:cs="Times New Roman"/>
                <w:sz w:val="20"/>
                <w:szCs w:val="20"/>
                <w:lang w:val="ru-RU"/>
              </w:rPr>
            </w:pPr>
          </w:p>
          <w:p w14:paraId="425AF260" w14:textId="5815F54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c>
          <w:tcPr>
            <w:tcW w:w="736" w:type="dxa"/>
          </w:tcPr>
          <w:p w14:paraId="21B9ACBA" w14:textId="77777777" w:rsidR="00B04A79" w:rsidRPr="00D03930" w:rsidRDefault="00B04A79" w:rsidP="00101908">
            <w:pPr>
              <w:widowControl/>
              <w:jc w:val="both"/>
              <w:rPr>
                <w:rFonts w:ascii="Times New Roman" w:hAnsi="Times New Roman" w:cs="Times New Roman"/>
                <w:sz w:val="20"/>
                <w:szCs w:val="20"/>
                <w:lang w:val="ru-RU"/>
              </w:rPr>
            </w:pPr>
          </w:p>
          <w:p w14:paraId="6B24199C" w14:textId="77777777" w:rsidR="00B04A79" w:rsidRPr="00D03930" w:rsidRDefault="00B04A79" w:rsidP="00101908">
            <w:pPr>
              <w:widowControl/>
              <w:jc w:val="both"/>
              <w:rPr>
                <w:rFonts w:ascii="Times New Roman" w:hAnsi="Times New Roman" w:cs="Times New Roman"/>
                <w:sz w:val="20"/>
                <w:szCs w:val="20"/>
                <w:lang w:val="ru-RU"/>
              </w:rPr>
            </w:pPr>
          </w:p>
          <w:p w14:paraId="62F75ECB" w14:textId="7EE13C77"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6191F34B" w14:textId="0990D9F4" w:rsidR="00B04A79" w:rsidRPr="00D03930" w:rsidRDefault="00B04A79" w:rsidP="00101908">
            <w:pPr>
              <w:widowControl/>
              <w:jc w:val="both"/>
              <w:rPr>
                <w:rFonts w:ascii="Times New Roman" w:hAnsi="Times New Roman" w:cs="Times New Roman"/>
                <w:sz w:val="20"/>
                <w:szCs w:val="20"/>
                <w:lang w:val="ru-RU"/>
              </w:rPr>
            </w:pPr>
          </w:p>
          <w:p w14:paraId="372F746A" w14:textId="6B24F7F8"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3291DD20" w14:textId="77777777" w:rsidR="00B04A79" w:rsidRPr="00D03930" w:rsidRDefault="00B04A79" w:rsidP="00101908">
            <w:pPr>
              <w:widowControl/>
              <w:jc w:val="both"/>
              <w:rPr>
                <w:rFonts w:ascii="Times New Roman" w:hAnsi="Times New Roman" w:cs="Times New Roman"/>
                <w:sz w:val="20"/>
                <w:szCs w:val="20"/>
                <w:lang w:val="ru-RU"/>
              </w:rPr>
            </w:pPr>
          </w:p>
          <w:p w14:paraId="427F5792" w14:textId="20DCED9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p w14:paraId="36111B2D" w14:textId="581BEDD1"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56929E74" w14:textId="77777777" w:rsidR="00B04A79" w:rsidRPr="00D03930" w:rsidRDefault="00B04A79" w:rsidP="00101908">
            <w:pPr>
              <w:widowControl/>
              <w:jc w:val="both"/>
              <w:rPr>
                <w:rFonts w:ascii="Times New Roman" w:hAnsi="Times New Roman" w:cs="Times New Roman"/>
                <w:sz w:val="20"/>
                <w:szCs w:val="20"/>
                <w:lang w:val="ru-RU"/>
              </w:rPr>
            </w:pPr>
          </w:p>
          <w:p w14:paraId="51D5AC9E" w14:textId="77777777" w:rsidR="00B04A79" w:rsidRPr="00D03930" w:rsidRDefault="00B04A79" w:rsidP="00101908">
            <w:pPr>
              <w:widowControl/>
              <w:jc w:val="both"/>
              <w:rPr>
                <w:rFonts w:ascii="Times New Roman" w:hAnsi="Times New Roman" w:cs="Times New Roman"/>
                <w:sz w:val="20"/>
                <w:szCs w:val="20"/>
                <w:lang w:val="ru-RU"/>
              </w:rPr>
            </w:pPr>
          </w:p>
          <w:p w14:paraId="0D4C197F" w14:textId="4561C210"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701AFA4B" w14:textId="5DD19F08" w:rsidR="00B04A79" w:rsidRPr="00D03930" w:rsidRDefault="00B04A79" w:rsidP="00101908">
            <w:pPr>
              <w:widowControl/>
              <w:jc w:val="both"/>
              <w:rPr>
                <w:rFonts w:ascii="Times New Roman" w:hAnsi="Times New Roman" w:cs="Times New Roman"/>
                <w:sz w:val="20"/>
                <w:szCs w:val="20"/>
                <w:lang w:val="ru-RU"/>
              </w:rPr>
            </w:pPr>
          </w:p>
          <w:p w14:paraId="56010003" w14:textId="4B3EF929"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7F6A5B29" w14:textId="77777777" w:rsidR="00B04A79" w:rsidRPr="00D03930" w:rsidRDefault="00B04A79" w:rsidP="00101908">
            <w:pPr>
              <w:widowControl/>
              <w:jc w:val="both"/>
              <w:rPr>
                <w:rFonts w:ascii="Times New Roman" w:hAnsi="Times New Roman" w:cs="Times New Roman"/>
                <w:sz w:val="20"/>
                <w:szCs w:val="20"/>
                <w:lang w:val="ru-RU"/>
              </w:rPr>
            </w:pPr>
          </w:p>
          <w:p w14:paraId="494C6011" w14:textId="2E383F9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c>
          <w:tcPr>
            <w:tcW w:w="736" w:type="dxa"/>
          </w:tcPr>
          <w:p w14:paraId="3EEB40F8" w14:textId="77777777" w:rsidR="00B04A79" w:rsidRPr="00D03930" w:rsidRDefault="00B04A79" w:rsidP="00101908">
            <w:pPr>
              <w:widowControl/>
              <w:jc w:val="both"/>
              <w:rPr>
                <w:rFonts w:ascii="Times New Roman" w:hAnsi="Times New Roman" w:cs="Times New Roman"/>
                <w:sz w:val="20"/>
                <w:szCs w:val="20"/>
                <w:lang w:val="ru-RU"/>
              </w:rPr>
            </w:pPr>
          </w:p>
          <w:p w14:paraId="622832C6" w14:textId="77777777" w:rsidR="00B04A79" w:rsidRPr="00D03930" w:rsidRDefault="00B04A79" w:rsidP="00101908">
            <w:pPr>
              <w:widowControl/>
              <w:jc w:val="both"/>
              <w:rPr>
                <w:rFonts w:ascii="Times New Roman" w:hAnsi="Times New Roman" w:cs="Times New Roman"/>
                <w:sz w:val="20"/>
                <w:szCs w:val="20"/>
                <w:lang w:val="ru-RU"/>
              </w:rPr>
            </w:pPr>
          </w:p>
          <w:p w14:paraId="56ED9D90" w14:textId="404BFB1A"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74C288D5" w14:textId="77777777" w:rsidR="00B04A79" w:rsidRPr="00D03930" w:rsidRDefault="00B04A79" w:rsidP="00101908">
            <w:pPr>
              <w:widowControl/>
              <w:jc w:val="both"/>
              <w:rPr>
                <w:rFonts w:ascii="Times New Roman" w:hAnsi="Times New Roman" w:cs="Times New Roman"/>
                <w:sz w:val="20"/>
                <w:szCs w:val="20"/>
                <w:lang w:val="ru-RU"/>
              </w:rPr>
            </w:pPr>
          </w:p>
          <w:p w14:paraId="66084651" w14:textId="1E8C6454"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67E83D7" w14:textId="77777777" w:rsidR="00B04A79" w:rsidRPr="00D03930" w:rsidRDefault="00B04A79" w:rsidP="00101908">
            <w:pPr>
              <w:widowControl/>
              <w:jc w:val="both"/>
              <w:rPr>
                <w:rFonts w:ascii="Times New Roman" w:hAnsi="Times New Roman" w:cs="Times New Roman"/>
                <w:sz w:val="20"/>
                <w:szCs w:val="20"/>
                <w:lang w:val="ru-RU"/>
              </w:rPr>
            </w:pPr>
          </w:p>
          <w:p w14:paraId="120E5A66" w14:textId="2CA50DB7"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c>
          <w:tcPr>
            <w:tcW w:w="736" w:type="dxa"/>
          </w:tcPr>
          <w:p w14:paraId="4A3BA567" w14:textId="77777777" w:rsidR="00B04A79" w:rsidRPr="00D03930" w:rsidRDefault="00B04A79" w:rsidP="00101908">
            <w:pPr>
              <w:widowControl/>
              <w:jc w:val="both"/>
              <w:rPr>
                <w:rFonts w:ascii="Times New Roman" w:hAnsi="Times New Roman" w:cs="Times New Roman"/>
                <w:sz w:val="20"/>
                <w:szCs w:val="20"/>
                <w:lang w:val="ru-RU"/>
              </w:rPr>
            </w:pPr>
          </w:p>
          <w:p w14:paraId="6D45366F" w14:textId="77777777" w:rsidR="00B04A79" w:rsidRPr="00D03930" w:rsidRDefault="00B04A79" w:rsidP="00101908">
            <w:pPr>
              <w:widowControl/>
              <w:jc w:val="both"/>
              <w:rPr>
                <w:rFonts w:ascii="Times New Roman" w:hAnsi="Times New Roman" w:cs="Times New Roman"/>
                <w:sz w:val="20"/>
                <w:szCs w:val="20"/>
                <w:lang w:val="ru-RU"/>
              </w:rPr>
            </w:pPr>
          </w:p>
          <w:p w14:paraId="13462E3F" w14:textId="164BBB30"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023FD46C" w14:textId="0CCFAD38" w:rsidR="00B04A79" w:rsidRPr="00D03930" w:rsidRDefault="00B04A79" w:rsidP="00101908">
            <w:pPr>
              <w:widowControl/>
              <w:jc w:val="both"/>
              <w:rPr>
                <w:rFonts w:ascii="Times New Roman" w:hAnsi="Times New Roman" w:cs="Times New Roman"/>
                <w:sz w:val="20"/>
                <w:szCs w:val="20"/>
                <w:lang w:val="ru-RU"/>
              </w:rPr>
            </w:pPr>
          </w:p>
          <w:p w14:paraId="4F045815" w14:textId="22E64698"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3325B281" w14:textId="77777777" w:rsidR="00B04A79" w:rsidRPr="00D03930" w:rsidRDefault="00B04A79" w:rsidP="00101908">
            <w:pPr>
              <w:widowControl/>
              <w:jc w:val="both"/>
              <w:rPr>
                <w:rFonts w:ascii="Times New Roman" w:hAnsi="Times New Roman" w:cs="Times New Roman"/>
                <w:sz w:val="20"/>
                <w:szCs w:val="20"/>
                <w:lang w:val="ru-RU"/>
              </w:rPr>
            </w:pPr>
          </w:p>
          <w:p w14:paraId="4BAEB5F3" w14:textId="2A853FDF"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c>
          <w:tcPr>
            <w:tcW w:w="736" w:type="dxa"/>
          </w:tcPr>
          <w:p w14:paraId="38519AF2" w14:textId="77777777" w:rsidR="00B04A79" w:rsidRPr="00D03930" w:rsidRDefault="00B04A79" w:rsidP="00101908">
            <w:pPr>
              <w:widowControl/>
              <w:jc w:val="both"/>
              <w:rPr>
                <w:rFonts w:ascii="Times New Roman" w:hAnsi="Times New Roman" w:cs="Times New Roman"/>
                <w:sz w:val="20"/>
                <w:szCs w:val="20"/>
                <w:lang w:val="ru-RU"/>
              </w:rPr>
            </w:pPr>
          </w:p>
          <w:p w14:paraId="2DB20CE8" w14:textId="77777777" w:rsidR="00B04A79" w:rsidRPr="00D03930" w:rsidRDefault="00B04A79" w:rsidP="00101908">
            <w:pPr>
              <w:widowControl/>
              <w:jc w:val="both"/>
              <w:rPr>
                <w:rFonts w:ascii="Times New Roman" w:hAnsi="Times New Roman" w:cs="Times New Roman"/>
                <w:sz w:val="20"/>
                <w:szCs w:val="20"/>
                <w:lang w:val="ru-RU"/>
              </w:rPr>
            </w:pPr>
          </w:p>
          <w:p w14:paraId="53CFB090" w14:textId="6C37CAAD"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61B56AAA" w14:textId="77777777" w:rsidR="00B04A79" w:rsidRPr="00D03930" w:rsidRDefault="00B04A79" w:rsidP="00101908">
            <w:pPr>
              <w:widowControl/>
              <w:jc w:val="both"/>
              <w:rPr>
                <w:rFonts w:ascii="Times New Roman" w:hAnsi="Times New Roman" w:cs="Times New Roman"/>
                <w:sz w:val="20"/>
                <w:szCs w:val="20"/>
                <w:lang w:val="ru-RU"/>
              </w:rPr>
            </w:pPr>
          </w:p>
          <w:p w14:paraId="07C9DA3F" w14:textId="1DEF6836"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5C6583C" w14:textId="77777777" w:rsidR="00B04A79" w:rsidRPr="00D03930" w:rsidRDefault="00B04A79" w:rsidP="00101908">
            <w:pPr>
              <w:widowControl/>
              <w:jc w:val="both"/>
              <w:rPr>
                <w:rFonts w:ascii="Times New Roman" w:hAnsi="Times New Roman" w:cs="Times New Roman"/>
                <w:sz w:val="20"/>
                <w:szCs w:val="20"/>
                <w:lang w:val="ru-RU"/>
              </w:rPr>
            </w:pPr>
          </w:p>
          <w:p w14:paraId="0886FC47" w14:textId="4D6EF9E2"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c>
          <w:tcPr>
            <w:tcW w:w="736" w:type="dxa"/>
          </w:tcPr>
          <w:p w14:paraId="31945C29" w14:textId="77777777" w:rsidR="00B04A79" w:rsidRPr="00D03930" w:rsidRDefault="00B04A79" w:rsidP="00101908">
            <w:pPr>
              <w:widowControl/>
              <w:jc w:val="both"/>
              <w:rPr>
                <w:rFonts w:ascii="Times New Roman" w:hAnsi="Times New Roman" w:cs="Times New Roman"/>
                <w:sz w:val="20"/>
                <w:szCs w:val="20"/>
                <w:lang w:val="ru-RU"/>
              </w:rPr>
            </w:pPr>
          </w:p>
          <w:p w14:paraId="23A0687D" w14:textId="77777777" w:rsidR="00B04A79" w:rsidRPr="00D03930" w:rsidRDefault="00B04A79" w:rsidP="00101908">
            <w:pPr>
              <w:widowControl/>
              <w:jc w:val="both"/>
              <w:rPr>
                <w:rFonts w:ascii="Times New Roman" w:hAnsi="Times New Roman" w:cs="Times New Roman"/>
                <w:sz w:val="20"/>
                <w:szCs w:val="20"/>
                <w:lang w:val="ru-RU"/>
              </w:rPr>
            </w:pPr>
          </w:p>
          <w:p w14:paraId="1F98BDC4" w14:textId="4A60629F"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41B4CB30" w14:textId="77777777" w:rsidR="00B04A79" w:rsidRPr="00D03930" w:rsidRDefault="00B04A79" w:rsidP="00101908">
            <w:pPr>
              <w:widowControl/>
              <w:jc w:val="both"/>
              <w:rPr>
                <w:rFonts w:ascii="Times New Roman" w:hAnsi="Times New Roman" w:cs="Times New Roman"/>
                <w:sz w:val="20"/>
                <w:szCs w:val="20"/>
                <w:lang w:val="ru-RU"/>
              </w:rPr>
            </w:pPr>
          </w:p>
          <w:p w14:paraId="4FE3D91D" w14:textId="4689FB64"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730CFDDB" w14:textId="77777777" w:rsidR="00B04A79" w:rsidRPr="00D03930" w:rsidRDefault="00B04A79" w:rsidP="00101908">
            <w:pPr>
              <w:widowControl/>
              <w:jc w:val="both"/>
              <w:rPr>
                <w:rFonts w:ascii="Times New Roman" w:hAnsi="Times New Roman" w:cs="Times New Roman"/>
                <w:sz w:val="20"/>
                <w:szCs w:val="20"/>
                <w:lang w:val="ru-RU"/>
              </w:rPr>
            </w:pPr>
          </w:p>
          <w:p w14:paraId="3D88F0D5" w14:textId="605E3BA5" w:rsidR="00B04A79" w:rsidRPr="00D03930" w:rsidRDefault="009D32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0,44</w:t>
            </w:r>
          </w:p>
        </w:tc>
      </w:tr>
      <w:tr w:rsidR="00D03930" w:rsidRPr="00D03930" w14:paraId="374B0131" w14:textId="77777777" w:rsidTr="008F63BE">
        <w:tc>
          <w:tcPr>
            <w:tcW w:w="2102" w:type="dxa"/>
          </w:tcPr>
          <w:p w14:paraId="5F70A9B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175CCD43" w14:textId="002BE0F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66842613"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72404A7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5E3B48A6" w14:textId="64D8F51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71" w:type="dxa"/>
          </w:tcPr>
          <w:p w14:paraId="235EE2D2" w14:textId="50D1E68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0A3055F4" w14:textId="6E36E67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6,63</w:t>
            </w:r>
          </w:p>
        </w:tc>
        <w:tc>
          <w:tcPr>
            <w:tcW w:w="736" w:type="dxa"/>
          </w:tcPr>
          <w:p w14:paraId="7B5E25F0" w14:textId="24A1DF3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2</w:t>
            </w:r>
          </w:p>
        </w:tc>
        <w:tc>
          <w:tcPr>
            <w:tcW w:w="743" w:type="dxa"/>
          </w:tcPr>
          <w:p w14:paraId="65E26025" w14:textId="4A8AF9F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4</w:t>
            </w:r>
          </w:p>
        </w:tc>
        <w:tc>
          <w:tcPr>
            <w:tcW w:w="736" w:type="dxa"/>
          </w:tcPr>
          <w:p w14:paraId="388F644D" w14:textId="7FC507A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6,63</w:t>
            </w:r>
          </w:p>
        </w:tc>
        <w:tc>
          <w:tcPr>
            <w:tcW w:w="736" w:type="dxa"/>
          </w:tcPr>
          <w:p w14:paraId="7007B749" w14:textId="25EABEF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6,63</w:t>
            </w:r>
          </w:p>
        </w:tc>
        <w:tc>
          <w:tcPr>
            <w:tcW w:w="736" w:type="dxa"/>
          </w:tcPr>
          <w:p w14:paraId="730F5923" w14:textId="2DC62D5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4</w:t>
            </w:r>
          </w:p>
        </w:tc>
        <w:tc>
          <w:tcPr>
            <w:tcW w:w="736" w:type="dxa"/>
          </w:tcPr>
          <w:p w14:paraId="2EDB8A07" w14:textId="274768A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2</w:t>
            </w:r>
          </w:p>
        </w:tc>
      </w:tr>
      <w:tr w:rsidR="00D03930" w:rsidRPr="00D03930" w14:paraId="6B79B10E" w14:textId="77777777" w:rsidTr="008F63BE">
        <w:tc>
          <w:tcPr>
            <w:tcW w:w="2102" w:type="dxa"/>
          </w:tcPr>
          <w:p w14:paraId="537975B0" w14:textId="584773E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2F93E29B"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18229B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75A4C650" w14:textId="277513B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2.1.4.16</w:t>
            </w:r>
          </w:p>
        </w:tc>
        <w:tc>
          <w:tcPr>
            <w:tcW w:w="4071" w:type="dxa"/>
          </w:tcPr>
          <w:p w14:paraId="4D58E20C" w14:textId="6C971A5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65E4D148" w14:textId="5B88FEE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8,01</w:t>
            </w:r>
          </w:p>
        </w:tc>
        <w:tc>
          <w:tcPr>
            <w:tcW w:w="736" w:type="dxa"/>
          </w:tcPr>
          <w:p w14:paraId="163D98B7" w14:textId="2CA22EB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c>
          <w:tcPr>
            <w:tcW w:w="743" w:type="dxa"/>
          </w:tcPr>
          <w:p w14:paraId="54186AFD" w14:textId="15B0834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8,04</w:t>
            </w:r>
          </w:p>
        </w:tc>
        <w:tc>
          <w:tcPr>
            <w:tcW w:w="736" w:type="dxa"/>
          </w:tcPr>
          <w:p w14:paraId="47CD42D4" w14:textId="4F0FC94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8,01</w:t>
            </w:r>
          </w:p>
        </w:tc>
        <w:tc>
          <w:tcPr>
            <w:tcW w:w="736" w:type="dxa"/>
          </w:tcPr>
          <w:p w14:paraId="28898D78" w14:textId="0689599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8,05</w:t>
            </w:r>
          </w:p>
        </w:tc>
        <w:tc>
          <w:tcPr>
            <w:tcW w:w="736" w:type="dxa"/>
          </w:tcPr>
          <w:p w14:paraId="4004EEE3" w14:textId="6E973EC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c>
          <w:tcPr>
            <w:tcW w:w="736" w:type="dxa"/>
          </w:tcPr>
          <w:p w14:paraId="184D6072" w14:textId="33E0A55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8,03</w:t>
            </w:r>
          </w:p>
        </w:tc>
      </w:tr>
      <w:tr w:rsidR="00D03930" w:rsidRPr="00D03930" w14:paraId="7605A5A9" w14:textId="77777777" w:rsidTr="008F63BE">
        <w:tc>
          <w:tcPr>
            <w:tcW w:w="2102" w:type="dxa"/>
          </w:tcPr>
          <w:p w14:paraId="368A5668" w14:textId="04ABC28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77504E2A"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D79D18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7421920B" w14:textId="09877AA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71" w:type="dxa"/>
          </w:tcPr>
          <w:p w14:paraId="46ECAE07" w14:textId="20CA2AA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00DD0A1B" w14:textId="3A9E520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6" w:type="dxa"/>
          </w:tcPr>
          <w:p w14:paraId="3AD94CD4" w14:textId="687F7EE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1,30</w:t>
            </w:r>
          </w:p>
        </w:tc>
        <w:tc>
          <w:tcPr>
            <w:tcW w:w="743" w:type="dxa"/>
          </w:tcPr>
          <w:p w14:paraId="3D654280" w14:textId="0E9789C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1,32</w:t>
            </w:r>
          </w:p>
        </w:tc>
        <w:tc>
          <w:tcPr>
            <w:tcW w:w="736" w:type="dxa"/>
          </w:tcPr>
          <w:p w14:paraId="70B4F380" w14:textId="49AC500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6" w:type="dxa"/>
          </w:tcPr>
          <w:p w14:paraId="68EE6EE2" w14:textId="7286A80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6" w:type="dxa"/>
          </w:tcPr>
          <w:p w14:paraId="1E20B7D5" w14:textId="517AE74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1,31</w:t>
            </w:r>
          </w:p>
        </w:tc>
        <w:tc>
          <w:tcPr>
            <w:tcW w:w="736" w:type="dxa"/>
          </w:tcPr>
          <w:p w14:paraId="68393726" w14:textId="7F99114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1,32</w:t>
            </w:r>
          </w:p>
        </w:tc>
      </w:tr>
      <w:tr w:rsidR="00D03930" w:rsidRPr="00D03930" w14:paraId="4A5A8CA2" w14:textId="77777777" w:rsidTr="008F63BE">
        <w:tc>
          <w:tcPr>
            <w:tcW w:w="2102" w:type="dxa"/>
          </w:tcPr>
          <w:p w14:paraId="5936B1C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51B14412" w14:textId="224F92F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78E8B1F9"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24E87D0" w14:textId="7BBE99A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p>
          <w:p w14:paraId="29BD28C1" w14:textId="6F9FE73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188D5429" w14:textId="58D1470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71" w:type="dxa"/>
          </w:tcPr>
          <w:p w14:paraId="00E278C6" w14:textId="66F8D7D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0B3FE92C" w14:textId="6C8B0B1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2DE0FB07" w14:textId="2D36681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2B0B09CF" w14:textId="1B43633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61840641" w14:textId="0342054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0F0C8B7" w14:textId="16D2506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050CF39" w14:textId="1D62B1A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72AA722" w14:textId="6E45E2F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B04A79" w:rsidRPr="00D03930" w14:paraId="7536AB50" w14:textId="77777777" w:rsidTr="008F63BE">
        <w:tc>
          <w:tcPr>
            <w:tcW w:w="2102" w:type="dxa"/>
          </w:tcPr>
          <w:p w14:paraId="0ED1EF0F" w14:textId="5DB3791F"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39D02F0C"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6CCBB83" w14:textId="57507F6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174258C0" w14:textId="68FCBC18" w:rsidR="00B04A79" w:rsidRPr="00D03930" w:rsidRDefault="00B04A79" w:rsidP="00F317C0">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не менее </w:t>
            </w:r>
            <w:r w:rsidR="00F317C0" w:rsidRPr="00D03930">
              <w:rPr>
                <w:rFonts w:ascii="Times New Roman" w:hAnsi="Times New Roman" w:cs="Times New Roman"/>
                <w:sz w:val="20"/>
                <w:szCs w:val="20"/>
                <w:lang w:val="ru-RU"/>
              </w:rPr>
              <w:t>3</w:t>
            </w:r>
            <w:r w:rsidRPr="00D03930">
              <w:rPr>
                <w:rFonts w:ascii="Times New Roman" w:hAnsi="Times New Roman" w:cs="Times New Roman"/>
                <w:sz w:val="20"/>
                <w:szCs w:val="20"/>
                <w:lang w:val="ru-RU"/>
              </w:rPr>
              <w:t>,0 %</w:t>
            </w:r>
          </w:p>
        </w:tc>
        <w:tc>
          <w:tcPr>
            <w:tcW w:w="737" w:type="dxa"/>
          </w:tcPr>
          <w:p w14:paraId="67536E27" w14:textId="6D0F856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c>
          <w:tcPr>
            <w:tcW w:w="736" w:type="dxa"/>
          </w:tcPr>
          <w:p w14:paraId="06B5B50C" w14:textId="164BEE7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5,18</w:t>
            </w:r>
          </w:p>
        </w:tc>
        <w:tc>
          <w:tcPr>
            <w:tcW w:w="743" w:type="dxa"/>
          </w:tcPr>
          <w:p w14:paraId="03EF4FE6" w14:textId="388EA7A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5,21</w:t>
            </w:r>
          </w:p>
        </w:tc>
        <w:tc>
          <w:tcPr>
            <w:tcW w:w="736" w:type="dxa"/>
          </w:tcPr>
          <w:p w14:paraId="0ED8E96C" w14:textId="13E3E7D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5,19</w:t>
            </w:r>
          </w:p>
        </w:tc>
        <w:tc>
          <w:tcPr>
            <w:tcW w:w="736" w:type="dxa"/>
          </w:tcPr>
          <w:p w14:paraId="327F96EC" w14:textId="5A50FDD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5,24</w:t>
            </w:r>
          </w:p>
        </w:tc>
        <w:tc>
          <w:tcPr>
            <w:tcW w:w="736" w:type="dxa"/>
          </w:tcPr>
          <w:p w14:paraId="63CDA889" w14:textId="7FBEB51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5,22</w:t>
            </w:r>
          </w:p>
        </w:tc>
        <w:tc>
          <w:tcPr>
            <w:tcW w:w="736" w:type="dxa"/>
          </w:tcPr>
          <w:p w14:paraId="63C77093" w14:textId="0E43E27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5,21</w:t>
            </w:r>
          </w:p>
        </w:tc>
      </w:tr>
    </w:tbl>
    <w:p w14:paraId="2CE7D067" w14:textId="77777777" w:rsidR="005073D1" w:rsidRPr="00D03930" w:rsidRDefault="005073D1" w:rsidP="00101908">
      <w:pPr>
        <w:widowControl/>
        <w:spacing w:line="259" w:lineRule="auto"/>
        <w:rPr>
          <w:rFonts w:ascii="Times New Roman" w:hAnsi="Times New Roman" w:cs="Times New Roman"/>
          <w:sz w:val="28"/>
          <w:szCs w:val="28"/>
          <w:lang w:val="ru-RU"/>
        </w:rPr>
      </w:pPr>
    </w:p>
    <w:p w14:paraId="39EEFDA6" w14:textId="77777777" w:rsidR="005073D1" w:rsidRPr="00D03930" w:rsidRDefault="005073D1" w:rsidP="00101908">
      <w:pPr>
        <w:widowControl/>
        <w:spacing w:line="259" w:lineRule="auto"/>
        <w:rPr>
          <w:rFonts w:ascii="Times New Roman" w:hAnsi="Times New Roman" w:cs="Times New Roman"/>
          <w:sz w:val="28"/>
          <w:szCs w:val="28"/>
          <w:lang w:val="ru-RU"/>
        </w:rPr>
      </w:pPr>
    </w:p>
    <w:p w14:paraId="5D31A401" w14:textId="55E97114" w:rsidR="007D4A50" w:rsidRPr="00D03930" w:rsidRDefault="007D4A50" w:rsidP="00101908">
      <w:pPr>
        <w:widowControl/>
        <w:spacing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 xml:space="preserve"> – </w:t>
      </w:r>
      <w:r w:rsidR="0090426A" w:rsidRPr="00D03930">
        <w:rPr>
          <w:rFonts w:ascii="Times New Roman" w:hAnsi="Times New Roman" w:cs="Times New Roman"/>
          <w:sz w:val="28"/>
          <w:szCs w:val="28"/>
          <w:lang w:val="ru-RU"/>
        </w:rPr>
        <w:t>Результаты испытания на стабильность</w:t>
      </w:r>
      <w:r w:rsidR="008C4E70" w:rsidRPr="00D03930">
        <w:rPr>
          <w:rFonts w:ascii="Times New Roman" w:hAnsi="Times New Roman" w:cs="Times New Roman"/>
          <w:sz w:val="28"/>
          <w:szCs w:val="28"/>
          <w:lang w:val="ru-RU"/>
        </w:rPr>
        <w:t>, установлени</w:t>
      </w:r>
      <w:r w:rsidR="0090426A" w:rsidRPr="00D03930">
        <w:rPr>
          <w:rFonts w:ascii="Times New Roman" w:hAnsi="Times New Roman" w:cs="Times New Roman"/>
          <w:sz w:val="28"/>
          <w:szCs w:val="28"/>
          <w:lang w:val="ru-RU"/>
        </w:rPr>
        <w:t>е</w:t>
      </w:r>
      <w:r w:rsidR="008C4E70" w:rsidRPr="00D03930">
        <w:rPr>
          <w:rFonts w:ascii="Times New Roman" w:hAnsi="Times New Roman" w:cs="Times New Roman"/>
          <w:sz w:val="28"/>
          <w:szCs w:val="28"/>
          <w:lang w:val="ru-RU"/>
        </w:rPr>
        <w:t xml:space="preserve"> срока хранения </w:t>
      </w:r>
      <w:r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vulgaris</w:t>
      </w:r>
      <w:r w:rsidR="00B54597"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сер</w:t>
      </w:r>
      <w:r w:rsidR="0080125F" w:rsidRPr="00D03930">
        <w:rPr>
          <w:rFonts w:ascii="Times New Roman" w:hAnsi="Times New Roman" w:cs="Times New Roman"/>
          <w:sz w:val="28"/>
          <w:szCs w:val="28"/>
          <w:lang w:val="ru-RU"/>
        </w:rPr>
        <w:t>ия</w:t>
      </w:r>
      <w:r w:rsidRPr="00D03930">
        <w:rPr>
          <w:rFonts w:ascii="Times New Roman" w:hAnsi="Times New Roman" w:cs="Times New Roman"/>
          <w:sz w:val="28"/>
          <w:szCs w:val="28"/>
          <w:lang w:val="ru-RU"/>
        </w:rPr>
        <w:t xml:space="preserve"> </w:t>
      </w:r>
      <w:r w:rsidR="00975B1D" w:rsidRPr="00D03930">
        <w:rPr>
          <w:rFonts w:ascii="Times New Roman" w:hAnsi="Times New Roman" w:cs="Times New Roman"/>
          <w:sz w:val="28"/>
          <w:szCs w:val="28"/>
          <w:lang w:val="ru-RU"/>
        </w:rPr>
        <w:t>10</w:t>
      </w:r>
      <w:r w:rsidRPr="00D03930">
        <w:rPr>
          <w:rFonts w:ascii="Times New Roman" w:hAnsi="Times New Roman" w:cs="Times New Roman"/>
          <w:sz w:val="28"/>
          <w:szCs w:val="28"/>
          <w:lang w:val="ru-RU"/>
        </w:rPr>
        <w:t>0620</w:t>
      </w:r>
    </w:p>
    <w:p w14:paraId="546DA9EE" w14:textId="77777777" w:rsidR="007D4A50" w:rsidRPr="00D03930" w:rsidRDefault="007D4A50" w:rsidP="00101908">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38"/>
        <w:gridCol w:w="4043"/>
        <w:gridCol w:w="737"/>
        <w:gridCol w:w="737"/>
        <w:gridCol w:w="743"/>
        <w:gridCol w:w="737"/>
        <w:gridCol w:w="737"/>
        <w:gridCol w:w="737"/>
        <w:gridCol w:w="737"/>
      </w:tblGrid>
      <w:tr w:rsidR="00D03930" w:rsidRPr="00CF2EA4" w14:paraId="72D42416" w14:textId="77777777" w:rsidTr="00CB2BA6">
        <w:tc>
          <w:tcPr>
            <w:tcW w:w="14565" w:type="dxa"/>
            <w:gridSpan w:val="11"/>
          </w:tcPr>
          <w:p w14:paraId="0E1CFB10"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08D841FF" w14:textId="75D9A56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w:t>
            </w:r>
            <w:r w:rsidR="00975B1D" w:rsidRPr="00D03930">
              <w:rPr>
                <w:rFonts w:ascii="Times New Roman" w:hAnsi="Times New Roman" w:cs="Times New Roman"/>
                <w:sz w:val="20"/>
                <w:szCs w:val="20"/>
                <w:lang w:val="ru-RU"/>
              </w:rPr>
              <w:t xml:space="preserve"> </w:t>
            </w:r>
            <w:r w:rsidRPr="00D03930">
              <w:rPr>
                <w:rFonts w:ascii="Times New Roman" w:hAnsi="Times New Roman" w:cs="Times New Roman"/>
                <w:sz w:val="20"/>
                <w:szCs w:val="20"/>
                <w:lang w:val="ru-RU"/>
              </w:rPr>
              <w:t>06.2020 г</w:t>
            </w:r>
          </w:p>
          <w:p w14:paraId="6B689B6A"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06.2022 г</w:t>
            </w:r>
          </w:p>
          <w:p w14:paraId="271F3229" w14:textId="514F0F4A"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Серия: </w:t>
            </w:r>
            <w:r w:rsidR="00975B1D" w:rsidRPr="00D03930">
              <w:rPr>
                <w:rFonts w:ascii="Times New Roman" w:hAnsi="Times New Roman" w:cs="Times New Roman"/>
                <w:sz w:val="20"/>
                <w:szCs w:val="20"/>
                <w:lang w:val="ru-RU"/>
              </w:rPr>
              <w:t>10</w:t>
            </w:r>
            <w:r w:rsidRPr="00D03930">
              <w:rPr>
                <w:rFonts w:ascii="Times New Roman" w:hAnsi="Times New Roman" w:cs="Times New Roman"/>
                <w:sz w:val="20"/>
                <w:szCs w:val="20"/>
                <w:lang w:val="ru-RU"/>
              </w:rPr>
              <w:t>0620</w:t>
            </w:r>
          </w:p>
        </w:tc>
      </w:tr>
      <w:tr w:rsidR="00D03930" w:rsidRPr="00D03930" w14:paraId="4AD60CCF" w14:textId="77777777" w:rsidTr="00CB2BA6">
        <w:tc>
          <w:tcPr>
            <w:tcW w:w="2102" w:type="dxa"/>
            <w:vMerge w:val="restart"/>
          </w:tcPr>
          <w:p w14:paraId="4F794DFC"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7BB1AF42"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39" w:type="dxa"/>
            <w:vMerge w:val="restart"/>
          </w:tcPr>
          <w:p w14:paraId="6A9D7AB3"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47" w:type="dxa"/>
            <w:vMerge w:val="restart"/>
          </w:tcPr>
          <w:p w14:paraId="36790B75" w14:textId="77777777" w:rsidR="007D4A50" w:rsidRPr="00D03930" w:rsidRDefault="007D4A5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5" w:type="dxa"/>
            <w:gridSpan w:val="7"/>
          </w:tcPr>
          <w:p w14:paraId="5CB94698"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5731ADAF" w14:textId="77777777" w:rsidTr="00CB2BA6">
        <w:tc>
          <w:tcPr>
            <w:tcW w:w="2102" w:type="dxa"/>
            <w:vMerge/>
          </w:tcPr>
          <w:p w14:paraId="10B64801" w14:textId="77777777" w:rsidR="007D4A50" w:rsidRPr="00D03930" w:rsidRDefault="007D4A50" w:rsidP="00101908">
            <w:pPr>
              <w:widowControl/>
              <w:jc w:val="both"/>
              <w:rPr>
                <w:rFonts w:ascii="Times New Roman" w:hAnsi="Times New Roman" w:cs="Times New Roman"/>
                <w:sz w:val="20"/>
                <w:szCs w:val="20"/>
                <w:lang w:val="ru-RU"/>
              </w:rPr>
            </w:pPr>
          </w:p>
        </w:tc>
        <w:tc>
          <w:tcPr>
            <w:tcW w:w="1412" w:type="dxa"/>
            <w:vMerge/>
          </w:tcPr>
          <w:p w14:paraId="3BF509EF" w14:textId="77777777" w:rsidR="007D4A50" w:rsidRPr="00D03930" w:rsidRDefault="007D4A50" w:rsidP="00101908">
            <w:pPr>
              <w:widowControl/>
              <w:jc w:val="both"/>
              <w:rPr>
                <w:rFonts w:ascii="Times New Roman" w:hAnsi="Times New Roman" w:cs="Times New Roman"/>
                <w:sz w:val="20"/>
                <w:szCs w:val="20"/>
                <w:lang w:val="ru-RU"/>
              </w:rPr>
            </w:pPr>
          </w:p>
        </w:tc>
        <w:tc>
          <w:tcPr>
            <w:tcW w:w="1839" w:type="dxa"/>
            <w:vMerge/>
          </w:tcPr>
          <w:p w14:paraId="428AD8CF" w14:textId="77777777" w:rsidR="007D4A50" w:rsidRPr="00D03930" w:rsidRDefault="007D4A50" w:rsidP="00101908">
            <w:pPr>
              <w:widowControl/>
              <w:jc w:val="both"/>
              <w:rPr>
                <w:rFonts w:ascii="Times New Roman" w:hAnsi="Times New Roman" w:cs="Times New Roman"/>
                <w:sz w:val="20"/>
                <w:szCs w:val="20"/>
                <w:lang w:val="ru-RU"/>
              </w:rPr>
            </w:pPr>
          </w:p>
        </w:tc>
        <w:tc>
          <w:tcPr>
            <w:tcW w:w="4047" w:type="dxa"/>
            <w:vMerge/>
          </w:tcPr>
          <w:p w14:paraId="63AC65DF" w14:textId="77777777" w:rsidR="007D4A50" w:rsidRPr="00D03930" w:rsidRDefault="007D4A50" w:rsidP="00101908">
            <w:pPr>
              <w:widowControl/>
              <w:jc w:val="both"/>
              <w:rPr>
                <w:rFonts w:ascii="Times New Roman" w:hAnsi="Times New Roman" w:cs="Times New Roman"/>
                <w:sz w:val="20"/>
                <w:szCs w:val="20"/>
                <w:lang w:val="ru-RU"/>
              </w:rPr>
            </w:pPr>
          </w:p>
        </w:tc>
        <w:tc>
          <w:tcPr>
            <w:tcW w:w="737" w:type="dxa"/>
          </w:tcPr>
          <w:p w14:paraId="67CD12B2"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7" w:type="dxa"/>
          </w:tcPr>
          <w:p w14:paraId="41532C14"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2ECEC6F2"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7" w:type="dxa"/>
          </w:tcPr>
          <w:p w14:paraId="4DB2F6EC"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7" w:type="dxa"/>
          </w:tcPr>
          <w:p w14:paraId="65B7A0BC"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7" w:type="dxa"/>
          </w:tcPr>
          <w:p w14:paraId="509E46CE"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7" w:type="dxa"/>
          </w:tcPr>
          <w:p w14:paraId="630F2600" w14:textId="77777777" w:rsidR="007D4A50" w:rsidRPr="00D03930" w:rsidRDefault="007D4A50"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7CFE41C7" w14:textId="77777777" w:rsidTr="00CB2BA6">
        <w:tc>
          <w:tcPr>
            <w:tcW w:w="2102" w:type="dxa"/>
          </w:tcPr>
          <w:p w14:paraId="27E0EAB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7A985327"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40BAEA9E"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5DC77528"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47E65D7E"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6B9D7C1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39" w:type="dxa"/>
          </w:tcPr>
          <w:p w14:paraId="13AD9B7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47" w:type="dxa"/>
          </w:tcPr>
          <w:p w14:paraId="06316D9D" w14:textId="0D7CB758"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Измельченное или резаное высушенное сырье </w:t>
            </w:r>
            <w:r w:rsidR="00B04A79" w:rsidRPr="00D03930">
              <w:rPr>
                <w:rFonts w:ascii="Times New Roman" w:hAnsi="Times New Roman" w:cs="Times New Roman"/>
                <w:sz w:val="20"/>
                <w:szCs w:val="20"/>
                <w:lang w:val="ru-RU"/>
              </w:rPr>
              <w:t>травы лабазника обыкновенного. Запах специфический, вкус слабо горьковатый.</w:t>
            </w:r>
          </w:p>
        </w:tc>
        <w:tc>
          <w:tcPr>
            <w:tcW w:w="737" w:type="dxa"/>
          </w:tcPr>
          <w:p w14:paraId="3146C38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7" w:type="dxa"/>
          </w:tcPr>
          <w:p w14:paraId="02C8D5D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6DBF3B0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5C47F9F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504D970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4BA8C68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24D43B9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51F36D7E" w14:textId="77777777" w:rsidTr="00CB2BA6">
        <w:tc>
          <w:tcPr>
            <w:tcW w:w="2102" w:type="dxa"/>
          </w:tcPr>
          <w:p w14:paraId="412E652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2BEB7E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0469A58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6400CEFD"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0E11A5A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47" w:type="dxa"/>
          </w:tcPr>
          <w:p w14:paraId="560D37DC" w14:textId="77777777" w:rsidR="00B04A79" w:rsidRPr="00D03930" w:rsidRDefault="00B04A79" w:rsidP="00101908">
            <w:pPr>
              <w:widowControl/>
              <w:jc w:val="both"/>
              <w:rPr>
                <w:rFonts w:ascii="Times New Roman" w:hAnsi="Times New Roman" w:cs="Times New Roman"/>
                <w:sz w:val="20"/>
                <w:szCs w:val="20"/>
                <w:lang w:val="ru-RU"/>
              </w:rPr>
            </w:pPr>
          </w:p>
          <w:p w14:paraId="5424C93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22490C98" w14:textId="6D34D04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6774D81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7" w:type="dxa"/>
          </w:tcPr>
          <w:p w14:paraId="0893D9E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2B1A648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2E9070E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7649300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70C4670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39B0E2A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1AF91F45" w14:textId="77777777" w:rsidTr="00CB2BA6">
        <w:tc>
          <w:tcPr>
            <w:tcW w:w="2102" w:type="dxa"/>
          </w:tcPr>
          <w:p w14:paraId="02BC524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p>
          <w:p w14:paraId="0DADC0B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5DC7128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7238F1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0D9E78B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p>
        </w:tc>
        <w:tc>
          <w:tcPr>
            <w:tcW w:w="1412" w:type="dxa"/>
            <w:vMerge/>
          </w:tcPr>
          <w:p w14:paraId="1388C531"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0101A6B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3764AF7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47" w:type="dxa"/>
          </w:tcPr>
          <w:p w14:paraId="2CAD2A6D" w14:textId="77777777" w:rsidR="00B04A79" w:rsidRPr="00D03930" w:rsidRDefault="00B04A79" w:rsidP="00101908">
            <w:pPr>
              <w:widowControl/>
              <w:jc w:val="both"/>
              <w:rPr>
                <w:rFonts w:ascii="Times New Roman" w:hAnsi="Times New Roman" w:cs="Times New Roman"/>
                <w:sz w:val="20"/>
                <w:szCs w:val="20"/>
                <w:lang w:val="ru-RU"/>
              </w:rPr>
            </w:pPr>
          </w:p>
          <w:p w14:paraId="0A4158A4" w14:textId="77777777" w:rsidR="00B04A79" w:rsidRPr="00D03930" w:rsidRDefault="00B04A79" w:rsidP="00101908">
            <w:pPr>
              <w:widowControl/>
              <w:jc w:val="both"/>
              <w:rPr>
                <w:rFonts w:ascii="Times New Roman" w:hAnsi="Times New Roman" w:cs="Times New Roman"/>
                <w:sz w:val="20"/>
                <w:szCs w:val="20"/>
                <w:lang w:val="ru-RU"/>
              </w:rPr>
            </w:pPr>
          </w:p>
          <w:p w14:paraId="07F2322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25B83FAD" w14:textId="00733145" w:rsidR="00B04A79" w:rsidRPr="00D03930" w:rsidRDefault="00B04A79" w:rsidP="00101908">
            <w:pPr>
              <w:widowControl/>
              <w:jc w:val="both"/>
              <w:rPr>
                <w:rFonts w:ascii="Times New Roman" w:hAnsi="Times New Roman" w:cs="Times New Roman"/>
                <w:sz w:val="20"/>
                <w:szCs w:val="20"/>
                <w:lang w:val="ru-RU"/>
              </w:rPr>
            </w:pPr>
          </w:p>
          <w:p w14:paraId="286F841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592A9788" w14:textId="77777777" w:rsidR="00B04A79" w:rsidRPr="00D03930" w:rsidRDefault="00B04A79" w:rsidP="00101908">
            <w:pPr>
              <w:widowControl/>
              <w:jc w:val="both"/>
              <w:rPr>
                <w:rFonts w:ascii="Times New Roman" w:hAnsi="Times New Roman" w:cs="Times New Roman"/>
                <w:sz w:val="20"/>
                <w:szCs w:val="20"/>
                <w:lang w:val="ru-RU"/>
              </w:rPr>
            </w:pPr>
          </w:p>
          <w:p w14:paraId="520412F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0157C641" w14:textId="77777777" w:rsidR="00B04A79" w:rsidRPr="00D03930" w:rsidRDefault="00B04A79" w:rsidP="00101908">
            <w:pPr>
              <w:widowControl/>
              <w:jc w:val="both"/>
              <w:rPr>
                <w:rFonts w:ascii="Times New Roman" w:hAnsi="Times New Roman" w:cs="Times New Roman"/>
                <w:sz w:val="20"/>
                <w:szCs w:val="20"/>
                <w:lang w:val="ru-RU"/>
              </w:rPr>
            </w:pPr>
          </w:p>
          <w:p w14:paraId="1F5D5427" w14:textId="77777777" w:rsidR="00B04A79" w:rsidRPr="00D03930" w:rsidRDefault="00B04A79" w:rsidP="00101908">
            <w:pPr>
              <w:widowControl/>
              <w:jc w:val="both"/>
              <w:rPr>
                <w:rFonts w:ascii="Times New Roman" w:hAnsi="Times New Roman" w:cs="Times New Roman"/>
                <w:sz w:val="20"/>
                <w:szCs w:val="20"/>
                <w:lang w:val="ru-RU"/>
              </w:rPr>
            </w:pPr>
          </w:p>
          <w:p w14:paraId="5A7219E9" w14:textId="4285BB1B"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79728DA1" w14:textId="6C400EEA" w:rsidR="00B04A79" w:rsidRPr="00D03930" w:rsidRDefault="00B04A79" w:rsidP="00101908">
            <w:pPr>
              <w:widowControl/>
              <w:jc w:val="both"/>
              <w:rPr>
                <w:rFonts w:ascii="Times New Roman" w:hAnsi="Times New Roman" w:cs="Times New Roman"/>
                <w:sz w:val="20"/>
                <w:szCs w:val="20"/>
                <w:lang w:val="ru-RU"/>
              </w:rPr>
            </w:pPr>
          </w:p>
          <w:p w14:paraId="3AB04BC1" w14:textId="45218DCD"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857051B" w14:textId="77777777" w:rsidR="00B04A79" w:rsidRPr="00D03930" w:rsidRDefault="00B04A79" w:rsidP="00101908">
            <w:pPr>
              <w:widowControl/>
              <w:jc w:val="both"/>
              <w:rPr>
                <w:rFonts w:ascii="Times New Roman" w:hAnsi="Times New Roman" w:cs="Times New Roman"/>
                <w:sz w:val="20"/>
                <w:szCs w:val="20"/>
                <w:lang w:val="ru-RU"/>
              </w:rPr>
            </w:pPr>
          </w:p>
          <w:p w14:paraId="5D6B960D" w14:textId="7484E349"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7" w:type="dxa"/>
          </w:tcPr>
          <w:p w14:paraId="0368683D" w14:textId="77777777" w:rsidR="00B04A79" w:rsidRPr="00D03930" w:rsidRDefault="00B04A79" w:rsidP="00101908">
            <w:pPr>
              <w:widowControl/>
              <w:jc w:val="both"/>
              <w:rPr>
                <w:rFonts w:ascii="Times New Roman" w:hAnsi="Times New Roman" w:cs="Times New Roman"/>
                <w:sz w:val="20"/>
                <w:szCs w:val="20"/>
                <w:lang w:val="ru-RU"/>
              </w:rPr>
            </w:pPr>
          </w:p>
          <w:p w14:paraId="577394C5" w14:textId="77777777" w:rsidR="00B04A79" w:rsidRPr="00D03930" w:rsidRDefault="00B04A79" w:rsidP="00101908">
            <w:pPr>
              <w:widowControl/>
              <w:jc w:val="both"/>
              <w:rPr>
                <w:rFonts w:ascii="Times New Roman" w:hAnsi="Times New Roman" w:cs="Times New Roman"/>
                <w:sz w:val="20"/>
                <w:szCs w:val="20"/>
                <w:lang w:val="ru-RU"/>
              </w:rPr>
            </w:pPr>
          </w:p>
          <w:p w14:paraId="081F34A5" w14:textId="3389D528"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39464462" w14:textId="2781F183" w:rsidR="00B04A79" w:rsidRPr="00D03930" w:rsidRDefault="00B04A79" w:rsidP="00101908">
            <w:pPr>
              <w:widowControl/>
              <w:jc w:val="both"/>
              <w:rPr>
                <w:rFonts w:ascii="Times New Roman" w:hAnsi="Times New Roman" w:cs="Times New Roman"/>
                <w:sz w:val="20"/>
                <w:szCs w:val="20"/>
                <w:lang w:val="ru-RU"/>
              </w:rPr>
            </w:pPr>
          </w:p>
          <w:p w14:paraId="57BA3B44" w14:textId="12D3A93A"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E808D7A" w14:textId="77777777" w:rsidR="00B04A79" w:rsidRPr="00D03930" w:rsidRDefault="00B04A79" w:rsidP="00101908">
            <w:pPr>
              <w:widowControl/>
              <w:jc w:val="both"/>
              <w:rPr>
                <w:rFonts w:ascii="Times New Roman" w:hAnsi="Times New Roman" w:cs="Times New Roman"/>
                <w:sz w:val="20"/>
                <w:szCs w:val="20"/>
                <w:lang w:val="ru-RU"/>
              </w:rPr>
            </w:pPr>
          </w:p>
          <w:p w14:paraId="44C038C4" w14:textId="3082B9A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w:t>
            </w:r>
            <w:r w:rsidR="005073D1" w:rsidRPr="00D03930">
              <w:rPr>
                <w:rFonts w:ascii="Times New Roman" w:hAnsi="Times New Roman" w:cs="Times New Roman"/>
                <w:sz w:val="20"/>
                <w:szCs w:val="20"/>
                <w:lang w:val="ru-RU"/>
              </w:rPr>
              <w:t>,42</w:t>
            </w:r>
          </w:p>
          <w:p w14:paraId="1D4EA0EE" w14:textId="77777777"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6C808940" w14:textId="77777777" w:rsidR="00B04A79" w:rsidRPr="00D03930" w:rsidRDefault="00B04A79" w:rsidP="00101908">
            <w:pPr>
              <w:widowControl/>
              <w:jc w:val="both"/>
              <w:rPr>
                <w:rFonts w:ascii="Times New Roman" w:hAnsi="Times New Roman" w:cs="Times New Roman"/>
                <w:sz w:val="20"/>
                <w:szCs w:val="20"/>
                <w:lang w:val="ru-RU"/>
              </w:rPr>
            </w:pPr>
          </w:p>
          <w:p w14:paraId="1A1E3E55" w14:textId="77777777" w:rsidR="00B04A79" w:rsidRPr="00D03930" w:rsidRDefault="00B04A79" w:rsidP="00101908">
            <w:pPr>
              <w:widowControl/>
              <w:jc w:val="both"/>
              <w:rPr>
                <w:rFonts w:ascii="Times New Roman" w:hAnsi="Times New Roman" w:cs="Times New Roman"/>
                <w:sz w:val="20"/>
                <w:szCs w:val="20"/>
                <w:lang w:val="ru-RU"/>
              </w:rPr>
            </w:pPr>
          </w:p>
          <w:p w14:paraId="154A13E1" w14:textId="579D603C"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750C223E" w14:textId="67D3A905" w:rsidR="00B04A79" w:rsidRPr="00D03930" w:rsidRDefault="00B04A79" w:rsidP="00101908">
            <w:pPr>
              <w:widowControl/>
              <w:jc w:val="both"/>
              <w:rPr>
                <w:rFonts w:ascii="Times New Roman" w:hAnsi="Times New Roman" w:cs="Times New Roman"/>
                <w:sz w:val="20"/>
                <w:szCs w:val="20"/>
                <w:lang w:val="ru-RU"/>
              </w:rPr>
            </w:pPr>
          </w:p>
          <w:p w14:paraId="6D8A9344" w14:textId="39C7D028"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78408386" w14:textId="77777777" w:rsidR="00B04A79" w:rsidRPr="00D03930" w:rsidRDefault="00B04A79" w:rsidP="00101908">
            <w:pPr>
              <w:widowControl/>
              <w:jc w:val="both"/>
              <w:rPr>
                <w:rFonts w:ascii="Times New Roman" w:hAnsi="Times New Roman" w:cs="Times New Roman"/>
                <w:sz w:val="20"/>
                <w:szCs w:val="20"/>
                <w:lang w:val="ru-RU"/>
              </w:rPr>
            </w:pPr>
          </w:p>
          <w:p w14:paraId="5E029434" w14:textId="683E2761"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7" w:type="dxa"/>
          </w:tcPr>
          <w:p w14:paraId="23FC77B8" w14:textId="77777777" w:rsidR="00B04A79" w:rsidRPr="00D03930" w:rsidRDefault="00B04A79" w:rsidP="00101908">
            <w:pPr>
              <w:widowControl/>
              <w:jc w:val="both"/>
              <w:rPr>
                <w:rFonts w:ascii="Times New Roman" w:hAnsi="Times New Roman" w:cs="Times New Roman"/>
                <w:sz w:val="20"/>
                <w:szCs w:val="20"/>
                <w:lang w:val="ru-RU"/>
              </w:rPr>
            </w:pPr>
          </w:p>
          <w:p w14:paraId="278985BE" w14:textId="77777777" w:rsidR="00B04A79" w:rsidRPr="00D03930" w:rsidRDefault="00B04A79" w:rsidP="00101908">
            <w:pPr>
              <w:widowControl/>
              <w:jc w:val="both"/>
              <w:rPr>
                <w:rFonts w:ascii="Times New Roman" w:hAnsi="Times New Roman" w:cs="Times New Roman"/>
                <w:sz w:val="20"/>
                <w:szCs w:val="20"/>
                <w:lang w:val="ru-RU"/>
              </w:rPr>
            </w:pPr>
          </w:p>
          <w:p w14:paraId="61DC90D4" w14:textId="76416A5C"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3A114E2A" w14:textId="2C0A2B0E" w:rsidR="00B04A79" w:rsidRPr="00D03930" w:rsidRDefault="00B04A79" w:rsidP="00101908">
            <w:pPr>
              <w:widowControl/>
              <w:jc w:val="both"/>
              <w:rPr>
                <w:rFonts w:ascii="Times New Roman" w:hAnsi="Times New Roman" w:cs="Times New Roman"/>
                <w:sz w:val="20"/>
                <w:szCs w:val="20"/>
                <w:lang w:val="ru-RU"/>
              </w:rPr>
            </w:pPr>
          </w:p>
          <w:p w14:paraId="44F0836A" w14:textId="370EF540"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9EE5166" w14:textId="77777777" w:rsidR="00B04A79" w:rsidRPr="00D03930" w:rsidRDefault="00B04A79" w:rsidP="00101908">
            <w:pPr>
              <w:widowControl/>
              <w:jc w:val="both"/>
              <w:rPr>
                <w:rFonts w:ascii="Times New Roman" w:hAnsi="Times New Roman" w:cs="Times New Roman"/>
                <w:sz w:val="20"/>
                <w:szCs w:val="20"/>
                <w:lang w:val="ru-RU"/>
              </w:rPr>
            </w:pPr>
          </w:p>
          <w:p w14:paraId="26B5925E" w14:textId="647B988C"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7" w:type="dxa"/>
          </w:tcPr>
          <w:p w14:paraId="1EBCF199" w14:textId="77777777" w:rsidR="00B04A79" w:rsidRPr="00D03930" w:rsidRDefault="00B04A79" w:rsidP="00101908">
            <w:pPr>
              <w:widowControl/>
              <w:jc w:val="both"/>
              <w:rPr>
                <w:rFonts w:ascii="Times New Roman" w:hAnsi="Times New Roman" w:cs="Times New Roman"/>
                <w:sz w:val="20"/>
                <w:szCs w:val="20"/>
                <w:lang w:val="ru-RU"/>
              </w:rPr>
            </w:pPr>
          </w:p>
          <w:p w14:paraId="518D3F11" w14:textId="77777777" w:rsidR="00B04A79" w:rsidRPr="00D03930" w:rsidRDefault="00B04A79" w:rsidP="00101908">
            <w:pPr>
              <w:widowControl/>
              <w:jc w:val="both"/>
              <w:rPr>
                <w:rFonts w:ascii="Times New Roman" w:hAnsi="Times New Roman" w:cs="Times New Roman"/>
                <w:sz w:val="20"/>
                <w:szCs w:val="20"/>
                <w:lang w:val="ru-RU"/>
              </w:rPr>
            </w:pPr>
          </w:p>
          <w:p w14:paraId="32B949C4" w14:textId="01D072DC"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50F2F7EC" w14:textId="038D26B0" w:rsidR="00B04A79" w:rsidRPr="00D03930" w:rsidRDefault="00B04A79" w:rsidP="00101908">
            <w:pPr>
              <w:widowControl/>
              <w:jc w:val="both"/>
              <w:rPr>
                <w:rFonts w:ascii="Times New Roman" w:hAnsi="Times New Roman" w:cs="Times New Roman"/>
                <w:sz w:val="20"/>
                <w:szCs w:val="20"/>
                <w:lang w:val="ru-RU"/>
              </w:rPr>
            </w:pPr>
          </w:p>
          <w:p w14:paraId="141DEAB5" w14:textId="346B8783"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AC1F0A7" w14:textId="77777777" w:rsidR="00B04A79" w:rsidRPr="00D03930" w:rsidRDefault="00B04A79" w:rsidP="00101908">
            <w:pPr>
              <w:widowControl/>
              <w:jc w:val="both"/>
              <w:rPr>
                <w:rFonts w:ascii="Times New Roman" w:hAnsi="Times New Roman" w:cs="Times New Roman"/>
                <w:sz w:val="20"/>
                <w:szCs w:val="20"/>
                <w:lang w:val="ru-RU"/>
              </w:rPr>
            </w:pPr>
          </w:p>
          <w:p w14:paraId="5D3A1AC5" w14:textId="7734E984"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7" w:type="dxa"/>
          </w:tcPr>
          <w:p w14:paraId="1921EB2F" w14:textId="77777777" w:rsidR="00B04A79" w:rsidRPr="00D03930" w:rsidRDefault="00B04A79" w:rsidP="00101908">
            <w:pPr>
              <w:widowControl/>
              <w:jc w:val="both"/>
              <w:rPr>
                <w:rFonts w:ascii="Times New Roman" w:hAnsi="Times New Roman" w:cs="Times New Roman"/>
                <w:sz w:val="20"/>
                <w:szCs w:val="20"/>
                <w:lang w:val="ru-RU"/>
              </w:rPr>
            </w:pPr>
          </w:p>
          <w:p w14:paraId="454827F7" w14:textId="77777777" w:rsidR="00B04A79" w:rsidRPr="00D03930" w:rsidRDefault="00B04A79" w:rsidP="00101908">
            <w:pPr>
              <w:widowControl/>
              <w:jc w:val="both"/>
              <w:rPr>
                <w:rFonts w:ascii="Times New Roman" w:hAnsi="Times New Roman" w:cs="Times New Roman"/>
                <w:sz w:val="20"/>
                <w:szCs w:val="20"/>
                <w:lang w:val="ru-RU"/>
              </w:rPr>
            </w:pPr>
          </w:p>
          <w:p w14:paraId="7C3209E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4952838A" w14:textId="2A379B1A" w:rsidR="00B04A79" w:rsidRPr="00D03930" w:rsidRDefault="00B04A79" w:rsidP="00101908">
            <w:pPr>
              <w:widowControl/>
              <w:jc w:val="both"/>
              <w:rPr>
                <w:rFonts w:ascii="Times New Roman" w:hAnsi="Times New Roman" w:cs="Times New Roman"/>
                <w:sz w:val="20"/>
                <w:szCs w:val="20"/>
                <w:lang w:val="ru-RU"/>
              </w:rPr>
            </w:pPr>
          </w:p>
          <w:p w14:paraId="7D8D1A19" w14:textId="3A660CB2"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292F3089" w14:textId="77777777" w:rsidR="00B04A79" w:rsidRPr="00D03930" w:rsidRDefault="00B04A79" w:rsidP="00101908">
            <w:pPr>
              <w:widowControl/>
              <w:jc w:val="both"/>
              <w:rPr>
                <w:rFonts w:ascii="Times New Roman" w:hAnsi="Times New Roman" w:cs="Times New Roman"/>
                <w:sz w:val="20"/>
                <w:szCs w:val="20"/>
                <w:lang w:val="ru-RU"/>
              </w:rPr>
            </w:pPr>
          </w:p>
          <w:p w14:paraId="1265D090" w14:textId="4683A71F"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7" w:type="dxa"/>
          </w:tcPr>
          <w:p w14:paraId="66FEE127" w14:textId="77777777" w:rsidR="00B04A79" w:rsidRPr="00D03930" w:rsidRDefault="00B04A79" w:rsidP="00101908">
            <w:pPr>
              <w:widowControl/>
              <w:jc w:val="both"/>
              <w:rPr>
                <w:rFonts w:ascii="Times New Roman" w:hAnsi="Times New Roman" w:cs="Times New Roman"/>
                <w:sz w:val="20"/>
                <w:szCs w:val="20"/>
                <w:lang w:val="ru-RU"/>
              </w:rPr>
            </w:pPr>
          </w:p>
          <w:p w14:paraId="5B1081E3" w14:textId="77777777" w:rsidR="00B04A79" w:rsidRPr="00D03930" w:rsidRDefault="00B04A79" w:rsidP="00101908">
            <w:pPr>
              <w:widowControl/>
              <w:jc w:val="both"/>
              <w:rPr>
                <w:rFonts w:ascii="Times New Roman" w:hAnsi="Times New Roman" w:cs="Times New Roman"/>
                <w:sz w:val="20"/>
                <w:szCs w:val="20"/>
                <w:lang w:val="ru-RU"/>
              </w:rPr>
            </w:pPr>
          </w:p>
          <w:p w14:paraId="2353D0CF" w14:textId="61F31D75"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49FDE9BC" w14:textId="384D3EAF" w:rsidR="00B04A79" w:rsidRPr="00D03930" w:rsidRDefault="00B04A79" w:rsidP="00101908">
            <w:pPr>
              <w:widowControl/>
              <w:jc w:val="both"/>
              <w:rPr>
                <w:rFonts w:ascii="Times New Roman" w:hAnsi="Times New Roman" w:cs="Times New Roman"/>
                <w:sz w:val="20"/>
                <w:szCs w:val="20"/>
                <w:lang w:val="ru-RU"/>
              </w:rPr>
            </w:pPr>
          </w:p>
          <w:p w14:paraId="2CFCBE52" w14:textId="2E2530A9"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771E0E47" w14:textId="77777777" w:rsidR="00B04A79" w:rsidRPr="00D03930" w:rsidRDefault="00B04A79" w:rsidP="00101908">
            <w:pPr>
              <w:widowControl/>
              <w:jc w:val="both"/>
              <w:rPr>
                <w:rFonts w:ascii="Times New Roman" w:hAnsi="Times New Roman" w:cs="Times New Roman"/>
                <w:sz w:val="20"/>
                <w:szCs w:val="20"/>
                <w:lang w:val="ru-RU"/>
              </w:rPr>
            </w:pPr>
          </w:p>
          <w:p w14:paraId="5716A65D" w14:textId="57F2C67F"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r>
      <w:tr w:rsidR="00D03930" w:rsidRPr="00D03930" w14:paraId="7CC6353F" w14:textId="77777777" w:rsidTr="00CB2BA6">
        <w:tc>
          <w:tcPr>
            <w:tcW w:w="2102" w:type="dxa"/>
          </w:tcPr>
          <w:p w14:paraId="6231599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1A476A5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40C7A668"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4647C7F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4ACEFC9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47" w:type="dxa"/>
          </w:tcPr>
          <w:p w14:paraId="01BCE6A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46E863B0" w14:textId="3635559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6,50</w:t>
            </w:r>
          </w:p>
        </w:tc>
        <w:tc>
          <w:tcPr>
            <w:tcW w:w="737" w:type="dxa"/>
          </w:tcPr>
          <w:p w14:paraId="5C452F6E" w14:textId="3AEAF61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51</w:t>
            </w:r>
          </w:p>
        </w:tc>
        <w:tc>
          <w:tcPr>
            <w:tcW w:w="743" w:type="dxa"/>
          </w:tcPr>
          <w:p w14:paraId="65396D4B" w14:textId="63130D6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50</w:t>
            </w:r>
          </w:p>
        </w:tc>
        <w:tc>
          <w:tcPr>
            <w:tcW w:w="737" w:type="dxa"/>
          </w:tcPr>
          <w:p w14:paraId="6722CA62" w14:textId="74B9577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49</w:t>
            </w:r>
          </w:p>
        </w:tc>
        <w:tc>
          <w:tcPr>
            <w:tcW w:w="737" w:type="dxa"/>
          </w:tcPr>
          <w:p w14:paraId="3CBB0045" w14:textId="48D91E8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51</w:t>
            </w:r>
          </w:p>
        </w:tc>
        <w:tc>
          <w:tcPr>
            <w:tcW w:w="737" w:type="dxa"/>
          </w:tcPr>
          <w:p w14:paraId="6D063BC5" w14:textId="40571AC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49</w:t>
            </w:r>
          </w:p>
        </w:tc>
        <w:tc>
          <w:tcPr>
            <w:tcW w:w="737" w:type="dxa"/>
          </w:tcPr>
          <w:p w14:paraId="232FD334" w14:textId="636D386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,52</w:t>
            </w:r>
          </w:p>
        </w:tc>
      </w:tr>
      <w:tr w:rsidR="00D03930" w:rsidRPr="00D03930" w14:paraId="621F8FD1" w14:textId="77777777" w:rsidTr="00CB2BA6">
        <w:tc>
          <w:tcPr>
            <w:tcW w:w="2102" w:type="dxa"/>
          </w:tcPr>
          <w:p w14:paraId="5AF5BD6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206FFAA7"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02EF912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3BA0D073" w14:textId="77777777" w:rsidR="00B04A79" w:rsidRPr="00D03930" w:rsidRDefault="00B04A79" w:rsidP="00736542">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2.1.4.16</w:t>
            </w:r>
          </w:p>
        </w:tc>
        <w:tc>
          <w:tcPr>
            <w:tcW w:w="4047" w:type="dxa"/>
          </w:tcPr>
          <w:p w14:paraId="23699D9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25CFF4EA" w14:textId="567E69C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7,98</w:t>
            </w:r>
          </w:p>
        </w:tc>
        <w:tc>
          <w:tcPr>
            <w:tcW w:w="737" w:type="dxa"/>
          </w:tcPr>
          <w:p w14:paraId="35F371ED" w14:textId="35220BE4" w:rsidR="00B04A79" w:rsidRPr="00D03930" w:rsidRDefault="00AA179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8,00</w:t>
            </w:r>
          </w:p>
        </w:tc>
        <w:tc>
          <w:tcPr>
            <w:tcW w:w="743" w:type="dxa"/>
          </w:tcPr>
          <w:p w14:paraId="57665E6C" w14:textId="6034C90C" w:rsidR="00B04A79" w:rsidRPr="00D03930" w:rsidRDefault="00AA179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8,01</w:t>
            </w:r>
          </w:p>
        </w:tc>
        <w:tc>
          <w:tcPr>
            <w:tcW w:w="737" w:type="dxa"/>
          </w:tcPr>
          <w:p w14:paraId="0D414076" w14:textId="19F4DAB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7,9</w:t>
            </w:r>
            <w:r w:rsidR="00AA1790" w:rsidRPr="00D03930">
              <w:rPr>
                <w:rFonts w:ascii="Times New Roman" w:hAnsi="Times New Roman" w:cs="Times New Roman"/>
                <w:sz w:val="20"/>
                <w:szCs w:val="20"/>
                <w:lang w:val="ru-RU"/>
              </w:rPr>
              <w:t>9</w:t>
            </w:r>
          </w:p>
        </w:tc>
        <w:tc>
          <w:tcPr>
            <w:tcW w:w="737" w:type="dxa"/>
          </w:tcPr>
          <w:p w14:paraId="1B529F93" w14:textId="74EB3B76" w:rsidR="00B04A79" w:rsidRPr="00D03930" w:rsidRDefault="00AA1790"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8,00</w:t>
            </w:r>
          </w:p>
        </w:tc>
        <w:tc>
          <w:tcPr>
            <w:tcW w:w="737" w:type="dxa"/>
          </w:tcPr>
          <w:p w14:paraId="4BC0806D" w14:textId="39654A4E" w:rsidR="00B04A79" w:rsidRPr="00D03930" w:rsidRDefault="007D6C2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c>
          <w:tcPr>
            <w:tcW w:w="737" w:type="dxa"/>
          </w:tcPr>
          <w:p w14:paraId="330BAE04" w14:textId="74E5118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7,97</w:t>
            </w:r>
          </w:p>
        </w:tc>
      </w:tr>
      <w:tr w:rsidR="00D03930" w:rsidRPr="00D03930" w14:paraId="467258EF" w14:textId="77777777" w:rsidTr="00CB2BA6">
        <w:tc>
          <w:tcPr>
            <w:tcW w:w="2102" w:type="dxa"/>
          </w:tcPr>
          <w:p w14:paraId="6FDD1FE3" w14:textId="72AC860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111D34F0"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28849D3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028F885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47" w:type="dxa"/>
          </w:tcPr>
          <w:p w14:paraId="576E512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3E2B9C43" w14:textId="300FF7D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1,34</w:t>
            </w:r>
          </w:p>
        </w:tc>
        <w:tc>
          <w:tcPr>
            <w:tcW w:w="737" w:type="dxa"/>
          </w:tcPr>
          <w:p w14:paraId="2A167A14" w14:textId="6315194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1,32</w:t>
            </w:r>
          </w:p>
        </w:tc>
        <w:tc>
          <w:tcPr>
            <w:tcW w:w="743" w:type="dxa"/>
          </w:tcPr>
          <w:p w14:paraId="3B560C89" w14:textId="1DCBD31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7" w:type="dxa"/>
          </w:tcPr>
          <w:p w14:paraId="6F2BB13E" w14:textId="267109D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1,34</w:t>
            </w:r>
          </w:p>
        </w:tc>
        <w:tc>
          <w:tcPr>
            <w:tcW w:w="737" w:type="dxa"/>
          </w:tcPr>
          <w:p w14:paraId="7A3B90AE" w14:textId="0EB5FDC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1,34</w:t>
            </w:r>
          </w:p>
        </w:tc>
        <w:tc>
          <w:tcPr>
            <w:tcW w:w="737" w:type="dxa"/>
          </w:tcPr>
          <w:p w14:paraId="5A2A5879" w14:textId="7002670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7" w:type="dxa"/>
          </w:tcPr>
          <w:p w14:paraId="2590FE23" w14:textId="2D0422C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1,34</w:t>
            </w:r>
          </w:p>
        </w:tc>
      </w:tr>
      <w:tr w:rsidR="00D03930" w:rsidRPr="00D03930" w14:paraId="5EB3043D" w14:textId="77777777" w:rsidTr="00CB2BA6">
        <w:tc>
          <w:tcPr>
            <w:tcW w:w="2102" w:type="dxa"/>
          </w:tcPr>
          <w:p w14:paraId="2BCAA8F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18C09A9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2FF6852B"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1F5F89F5" w14:textId="2A0422F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r w:rsidR="007D6C23" w:rsidRPr="00D03930">
              <w:rPr>
                <w:rFonts w:ascii="Times New Roman" w:hAnsi="Times New Roman" w:cs="Times New Roman"/>
                <w:sz w:val="20"/>
                <w:szCs w:val="20"/>
                <w:lang w:val="ru-RU"/>
              </w:rPr>
              <w:t>,</w:t>
            </w:r>
          </w:p>
          <w:p w14:paraId="2F3C2C7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3283588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47" w:type="dxa"/>
          </w:tcPr>
          <w:p w14:paraId="73E817D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29E6B8E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7" w:type="dxa"/>
          </w:tcPr>
          <w:p w14:paraId="134FE85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7B91C99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22F0951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029402A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033660B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7" w:type="dxa"/>
          </w:tcPr>
          <w:p w14:paraId="582A029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710B7B87" w14:textId="77777777" w:rsidTr="00CB2BA6">
        <w:tc>
          <w:tcPr>
            <w:tcW w:w="2102" w:type="dxa"/>
          </w:tcPr>
          <w:p w14:paraId="14B68E1A" w14:textId="77777777"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3A762B2D" w14:textId="77777777" w:rsidR="00B04A79" w:rsidRPr="00D03930" w:rsidRDefault="00B04A79" w:rsidP="00101908">
            <w:pPr>
              <w:widowControl/>
              <w:jc w:val="both"/>
              <w:rPr>
                <w:rFonts w:ascii="Times New Roman" w:hAnsi="Times New Roman" w:cs="Times New Roman"/>
                <w:sz w:val="20"/>
                <w:szCs w:val="20"/>
                <w:lang w:val="ru-RU"/>
              </w:rPr>
            </w:pPr>
          </w:p>
        </w:tc>
        <w:tc>
          <w:tcPr>
            <w:tcW w:w="1839" w:type="dxa"/>
          </w:tcPr>
          <w:p w14:paraId="62632BD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47" w:type="dxa"/>
          </w:tcPr>
          <w:p w14:paraId="1196F1A4" w14:textId="1B0383F4" w:rsidR="00B04A79" w:rsidRPr="00D03930" w:rsidRDefault="00733278"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менее 3</w:t>
            </w:r>
            <w:r w:rsidR="00B04A79" w:rsidRPr="00D03930">
              <w:rPr>
                <w:rFonts w:ascii="Times New Roman" w:hAnsi="Times New Roman" w:cs="Times New Roman"/>
                <w:sz w:val="20"/>
                <w:szCs w:val="20"/>
                <w:lang w:val="ru-RU"/>
              </w:rPr>
              <w:t>,0 %</w:t>
            </w:r>
          </w:p>
        </w:tc>
        <w:tc>
          <w:tcPr>
            <w:tcW w:w="737" w:type="dxa"/>
          </w:tcPr>
          <w:p w14:paraId="66C0DC12" w14:textId="7276BF8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5,21</w:t>
            </w:r>
          </w:p>
        </w:tc>
        <w:tc>
          <w:tcPr>
            <w:tcW w:w="737" w:type="dxa"/>
          </w:tcPr>
          <w:p w14:paraId="0FC780EC" w14:textId="5F82602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c>
          <w:tcPr>
            <w:tcW w:w="743" w:type="dxa"/>
          </w:tcPr>
          <w:p w14:paraId="73A9A42A" w14:textId="09B6F03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c>
          <w:tcPr>
            <w:tcW w:w="737" w:type="dxa"/>
          </w:tcPr>
          <w:p w14:paraId="4E0BD59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5,19</w:t>
            </w:r>
          </w:p>
        </w:tc>
        <w:tc>
          <w:tcPr>
            <w:tcW w:w="737" w:type="dxa"/>
          </w:tcPr>
          <w:p w14:paraId="370D14B0" w14:textId="2F51B0B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5,23</w:t>
            </w:r>
          </w:p>
        </w:tc>
        <w:tc>
          <w:tcPr>
            <w:tcW w:w="737" w:type="dxa"/>
          </w:tcPr>
          <w:p w14:paraId="0BDF64D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5,22</w:t>
            </w:r>
          </w:p>
        </w:tc>
        <w:tc>
          <w:tcPr>
            <w:tcW w:w="737" w:type="dxa"/>
          </w:tcPr>
          <w:p w14:paraId="142BD809" w14:textId="560D2D1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r>
    </w:tbl>
    <w:p w14:paraId="6D7E4889" w14:textId="7CAB6409" w:rsidR="00E02B83" w:rsidRPr="00D03930" w:rsidRDefault="00D6054E" w:rsidP="00387E9F">
      <w:pPr>
        <w:widowControl/>
        <w:spacing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r w:rsidR="00E02B83"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7</w:t>
      </w:r>
      <w:r w:rsidR="00E02B83" w:rsidRPr="00D03930">
        <w:rPr>
          <w:rFonts w:ascii="Times New Roman" w:hAnsi="Times New Roman" w:cs="Times New Roman"/>
          <w:sz w:val="28"/>
          <w:szCs w:val="28"/>
          <w:lang w:val="ru-RU"/>
        </w:rPr>
        <w:t xml:space="preserve"> – </w:t>
      </w:r>
      <w:r w:rsidR="0090426A" w:rsidRPr="00D03930">
        <w:rPr>
          <w:rFonts w:ascii="Times New Roman" w:hAnsi="Times New Roman" w:cs="Times New Roman"/>
          <w:sz w:val="28"/>
          <w:szCs w:val="28"/>
          <w:lang w:val="ru-RU"/>
        </w:rPr>
        <w:t xml:space="preserve">Результаты испытания на стабильность, установление </w:t>
      </w:r>
      <w:r w:rsidR="008C4E70" w:rsidRPr="00D03930">
        <w:rPr>
          <w:rFonts w:ascii="Times New Roman" w:hAnsi="Times New Roman" w:cs="Times New Roman"/>
          <w:sz w:val="28"/>
          <w:szCs w:val="28"/>
          <w:lang w:val="ru-RU"/>
        </w:rPr>
        <w:t xml:space="preserve">срока хранения </w:t>
      </w:r>
      <w:r w:rsidR="00E02B83"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vulgaris</w:t>
      </w:r>
      <w:r w:rsidR="00B54597" w:rsidRPr="00D03930">
        <w:rPr>
          <w:rFonts w:ascii="Times New Roman" w:hAnsi="Times New Roman" w:cs="Times New Roman"/>
          <w:sz w:val="28"/>
          <w:szCs w:val="28"/>
          <w:lang w:val="ru-RU"/>
        </w:rPr>
        <w:t xml:space="preserve">, </w:t>
      </w:r>
      <w:r w:rsidR="00E02B83" w:rsidRPr="00D03930">
        <w:rPr>
          <w:rFonts w:ascii="Times New Roman" w:hAnsi="Times New Roman" w:cs="Times New Roman"/>
          <w:sz w:val="28"/>
          <w:szCs w:val="28"/>
          <w:lang w:val="ru-RU"/>
        </w:rPr>
        <w:t>сер</w:t>
      </w:r>
      <w:r w:rsidR="0080125F" w:rsidRPr="00D03930">
        <w:rPr>
          <w:rFonts w:ascii="Times New Roman" w:hAnsi="Times New Roman" w:cs="Times New Roman"/>
          <w:sz w:val="28"/>
          <w:szCs w:val="28"/>
          <w:lang w:val="ru-RU"/>
        </w:rPr>
        <w:t>ия</w:t>
      </w:r>
      <w:r w:rsidR="00405E6B" w:rsidRPr="00D03930">
        <w:rPr>
          <w:rFonts w:ascii="Times New Roman" w:hAnsi="Times New Roman" w:cs="Times New Roman"/>
          <w:sz w:val="28"/>
          <w:szCs w:val="28"/>
          <w:lang w:val="ru-RU"/>
        </w:rPr>
        <w:t xml:space="preserve"> </w:t>
      </w:r>
      <w:r w:rsidR="00975B1D" w:rsidRPr="00D03930">
        <w:rPr>
          <w:rFonts w:ascii="Times New Roman" w:hAnsi="Times New Roman" w:cs="Times New Roman"/>
          <w:sz w:val="28"/>
          <w:szCs w:val="28"/>
          <w:lang w:val="ru-RU"/>
        </w:rPr>
        <w:t>11</w:t>
      </w:r>
      <w:r w:rsidR="00E02B83" w:rsidRPr="00D03930">
        <w:rPr>
          <w:rFonts w:ascii="Times New Roman" w:hAnsi="Times New Roman" w:cs="Times New Roman"/>
          <w:sz w:val="28"/>
          <w:szCs w:val="28"/>
          <w:lang w:val="ru-RU"/>
        </w:rPr>
        <w:t>0620</w:t>
      </w:r>
    </w:p>
    <w:p w14:paraId="20B1B345" w14:textId="77777777" w:rsidR="00E02B83" w:rsidRPr="00D03930" w:rsidRDefault="00E02B83" w:rsidP="00387E9F">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14"/>
        <w:gridCol w:w="4067"/>
        <w:gridCol w:w="737"/>
        <w:gridCol w:w="737"/>
        <w:gridCol w:w="743"/>
        <w:gridCol w:w="737"/>
        <w:gridCol w:w="737"/>
        <w:gridCol w:w="737"/>
        <w:gridCol w:w="737"/>
      </w:tblGrid>
      <w:tr w:rsidR="00D03930" w:rsidRPr="00CF2EA4" w14:paraId="6B8911C6" w14:textId="77777777" w:rsidTr="00975B1D">
        <w:tc>
          <w:tcPr>
            <w:tcW w:w="14560" w:type="dxa"/>
            <w:gridSpan w:val="11"/>
          </w:tcPr>
          <w:p w14:paraId="5C372F83"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4C269F70" w14:textId="39AB53E2"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w:t>
            </w:r>
            <w:r w:rsidR="00975B1D" w:rsidRPr="00D03930">
              <w:rPr>
                <w:rFonts w:ascii="Times New Roman" w:hAnsi="Times New Roman" w:cs="Times New Roman"/>
                <w:sz w:val="20"/>
                <w:szCs w:val="20"/>
                <w:lang w:val="ru-RU"/>
              </w:rPr>
              <w:t xml:space="preserve"> </w:t>
            </w:r>
            <w:r w:rsidRPr="00D03930">
              <w:rPr>
                <w:rFonts w:ascii="Times New Roman" w:hAnsi="Times New Roman" w:cs="Times New Roman"/>
                <w:sz w:val="20"/>
                <w:szCs w:val="20"/>
                <w:lang w:val="ru-RU"/>
              </w:rPr>
              <w:t>06.2020 г</w:t>
            </w:r>
          </w:p>
          <w:p w14:paraId="00BF6648"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06.2022 г</w:t>
            </w:r>
          </w:p>
          <w:p w14:paraId="49C37C6C" w14:textId="10FB74FC"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Серия: </w:t>
            </w:r>
            <w:r w:rsidR="00975B1D" w:rsidRPr="00D03930">
              <w:rPr>
                <w:rFonts w:ascii="Times New Roman" w:hAnsi="Times New Roman" w:cs="Times New Roman"/>
                <w:sz w:val="20"/>
                <w:szCs w:val="20"/>
                <w:lang w:val="ru-RU"/>
              </w:rPr>
              <w:t>11</w:t>
            </w:r>
            <w:r w:rsidRPr="00D03930">
              <w:rPr>
                <w:rFonts w:ascii="Times New Roman" w:hAnsi="Times New Roman" w:cs="Times New Roman"/>
                <w:sz w:val="20"/>
                <w:szCs w:val="20"/>
                <w:lang w:val="ru-RU"/>
              </w:rPr>
              <w:t>0620</w:t>
            </w:r>
          </w:p>
        </w:tc>
      </w:tr>
      <w:tr w:rsidR="00D03930" w:rsidRPr="00D03930" w14:paraId="4862545C" w14:textId="77777777" w:rsidTr="00975B1D">
        <w:tc>
          <w:tcPr>
            <w:tcW w:w="2102" w:type="dxa"/>
            <w:vMerge w:val="restart"/>
          </w:tcPr>
          <w:p w14:paraId="047BDCBC"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1ECFB8E5"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15" w:type="dxa"/>
            <w:vMerge w:val="restart"/>
          </w:tcPr>
          <w:p w14:paraId="21F4DD32"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71" w:type="dxa"/>
            <w:vMerge w:val="restart"/>
          </w:tcPr>
          <w:p w14:paraId="49D67CE3"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0" w:type="dxa"/>
            <w:gridSpan w:val="7"/>
          </w:tcPr>
          <w:p w14:paraId="4481F35F"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7895E85C" w14:textId="77777777" w:rsidTr="00975B1D">
        <w:tc>
          <w:tcPr>
            <w:tcW w:w="2102" w:type="dxa"/>
            <w:vMerge/>
          </w:tcPr>
          <w:p w14:paraId="7F4B26E2" w14:textId="77777777" w:rsidR="00E02B83" w:rsidRPr="00D03930" w:rsidRDefault="00E02B83" w:rsidP="00101908">
            <w:pPr>
              <w:widowControl/>
              <w:jc w:val="both"/>
              <w:rPr>
                <w:rFonts w:ascii="Times New Roman" w:hAnsi="Times New Roman" w:cs="Times New Roman"/>
                <w:sz w:val="20"/>
                <w:szCs w:val="20"/>
                <w:lang w:val="ru-RU"/>
              </w:rPr>
            </w:pPr>
          </w:p>
        </w:tc>
        <w:tc>
          <w:tcPr>
            <w:tcW w:w="1412" w:type="dxa"/>
            <w:vMerge/>
          </w:tcPr>
          <w:p w14:paraId="011FA7AA" w14:textId="77777777" w:rsidR="00E02B83" w:rsidRPr="00D03930" w:rsidRDefault="00E02B83" w:rsidP="00101908">
            <w:pPr>
              <w:widowControl/>
              <w:jc w:val="both"/>
              <w:rPr>
                <w:rFonts w:ascii="Times New Roman" w:hAnsi="Times New Roman" w:cs="Times New Roman"/>
                <w:sz w:val="20"/>
                <w:szCs w:val="20"/>
                <w:lang w:val="ru-RU"/>
              </w:rPr>
            </w:pPr>
          </w:p>
        </w:tc>
        <w:tc>
          <w:tcPr>
            <w:tcW w:w="1815" w:type="dxa"/>
            <w:vMerge/>
          </w:tcPr>
          <w:p w14:paraId="366FC61A" w14:textId="77777777" w:rsidR="00E02B83" w:rsidRPr="00D03930" w:rsidRDefault="00E02B83" w:rsidP="00101908">
            <w:pPr>
              <w:widowControl/>
              <w:jc w:val="both"/>
              <w:rPr>
                <w:rFonts w:ascii="Times New Roman" w:hAnsi="Times New Roman" w:cs="Times New Roman"/>
                <w:sz w:val="20"/>
                <w:szCs w:val="20"/>
                <w:lang w:val="ru-RU"/>
              </w:rPr>
            </w:pPr>
          </w:p>
        </w:tc>
        <w:tc>
          <w:tcPr>
            <w:tcW w:w="4071" w:type="dxa"/>
            <w:vMerge/>
          </w:tcPr>
          <w:p w14:paraId="790FA6C3" w14:textId="77777777" w:rsidR="00E02B83" w:rsidRPr="00D03930" w:rsidRDefault="00E02B83" w:rsidP="00101908">
            <w:pPr>
              <w:widowControl/>
              <w:jc w:val="both"/>
              <w:rPr>
                <w:rFonts w:ascii="Times New Roman" w:hAnsi="Times New Roman" w:cs="Times New Roman"/>
                <w:sz w:val="20"/>
                <w:szCs w:val="20"/>
                <w:lang w:val="ru-RU"/>
              </w:rPr>
            </w:pPr>
          </w:p>
        </w:tc>
        <w:tc>
          <w:tcPr>
            <w:tcW w:w="737" w:type="dxa"/>
          </w:tcPr>
          <w:p w14:paraId="687D91E8"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6" w:type="dxa"/>
          </w:tcPr>
          <w:p w14:paraId="34534FEB"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7B2DADA7"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6" w:type="dxa"/>
          </w:tcPr>
          <w:p w14:paraId="226BE438"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6" w:type="dxa"/>
          </w:tcPr>
          <w:p w14:paraId="201EF843"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6" w:type="dxa"/>
          </w:tcPr>
          <w:p w14:paraId="5F26D37E"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6" w:type="dxa"/>
          </w:tcPr>
          <w:p w14:paraId="6F8C689B"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0775C300" w14:textId="77777777" w:rsidTr="00975B1D">
        <w:tc>
          <w:tcPr>
            <w:tcW w:w="2102" w:type="dxa"/>
          </w:tcPr>
          <w:p w14:paraId="29FFFA8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5C3BA0B4"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7690FD0B"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33487F2A"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7F4344F2"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52B8FE2F"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15" w:type="dxa"/>
          </w:tcPr>
          <w:p w14:paraId="1DFC3E1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71" w:type="dxa"/>
          </w:tcPr>
          <w:p w14:paraId="70E70392" w14:textId="69F73801"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Измельченное или резаное высушенное сырье </w:t>
            </w:r>
            <w:r w:rsidR="00B04A79" w:rsidRPr="00D03930">
              <w:rPr>
                <w:rFonts w:ascii="Times New Roman" w:hAnsi="Times New Roman" w:cs="Times New Roman"/>
                <w:sz w:val="20"/>
                <w:szCs w:val="20"/>
                <w:lang w:val="ru-RU"/>
              </w:rPr>
              <w:t>травы лабазника обыкновенного. Запах специфический, вкус слабо горьковатый.</w:t>
            </w:r>
          </w:p>
        </w:tc>
        <w:tc>
          <w:tcPr>
            <w:tcW w:w="737" w:type="dxa"/>
          </w:tcPr>
          <w:p w14:paraId="6980E49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10CF162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7391BC1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8E8D99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7EFD0E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62E8C2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62C3AAA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7AC86A1B" w14:textId="77777777" w:rsidTr="00975B1D">
        <w:tc>
          <w:tcPr>
            <w:tcW w:w="2102" w:type="dxa"/>
          </w:tcPr>
          <w:p w14:paraId="4BC688A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1A763F1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455F6B4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78A3BB1D"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3C4E417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21317A46" w14:textId="77777777" w:rsidR="00B04A79" w:rsidRPr="00D03930" w:rsidRDefault="00B04A79" w:rsidP="00101908">
            <w:pPr>
              <w:widowControl/>
              <w:jc w:val="both"/>
              <w:rPr>
                <w:rFonts w:ascii="Times New Roman" w:hAnsi="Times New Roman" w:cs="Times New Roman"/>
                <w:sz w:val="20"/>
                <w:szCs w:val="20"/>
                <w:lang w:val="ru-RU"/>
              </w:rPr>
            </w:pPr>
          </w:p>
          <w:p w14:paraId="022C8A5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01C36327" w14:textId="3C1AE92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3FBF903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330C253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73FC19E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97B715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FB8D5B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0EC0B5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A7C39F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688B801D" w14:textId="77777777" w:rsidTr="00975B1D">
        <w:tc>
          <w:tcPr>
            <w:tcW w:w="2102" w:type="dxa"/>
          </w:tcPr>
          <w:p w14:paraId="759B828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p>
          <w:p w14:paraId="69EC0EB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1FFCBAC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4314C6F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0F22A40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p>
        </w:tc>
        <w:tc>
          <w:tcPr>
            <w:tcW w:w="1412" w:type="dxa"/>
            <w:vMerge/>
          </w:tcPr>
          <w:p w14:paraId="3EFBDC17"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F372AA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626B5F3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71" w:type="dxa"/>
          </w:tcPr>
          <w:p w14:paraId="4C31B7EC" w14:textId="77777777" w:rsidR="00B04A79" w:rsidRPr="00D03930" w:rsidRDefault="00B04A79" w:rsidP="00101908">
            <w:pPr>
              <w:widowControl/>
              <w:jc w:val="both"/>
              <w:rPr>
                <w:rFonts w:ascii="Times New Roman" w:hAnsi="Times New Roman" w:cs="Times New Roman"/>
                <w:sz w:val="20"/>
                <w:szCs w:val="20"/>
                <w:lang w:val="ru-RU"/>
              </w:rPr>
            </w:pPr>
          </w:p>
          <w:p w14:paraId="2A69AFE1" w14:textId="77777777" w:rsidR="00B04A79" w:rsidRPr="00D03930" w:rsidRDefault="00B04A79" w:rsidP="00101908">
            <w:pPr>
              <w:widowControl/>
              <w:jc w:val="both"/>
              <w:rPr>
                <w:rFonts w:ascii="Times New Roman" w:hAnsi="Times New Roman" w:cs="Times New Roman"/>
                <w:sz w:val="20"/>
                <w:szCs w:val="20"/>
                <w:lang w:val="ru-RU"/>
              </w:rPr>
            </w:pPr>
          </w:p>
          <w:p w14:paraId="338D07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5A2E492C" w14:textId="29868D2D" w:rsidR="00B04A79" w:rsidRPr="00D03930" w:rsidRDefault="00B04A79" w:rsidP="00101908">
            <w:pPr>
              <w:widowControl/>
              <w:jc w:val="both"/>
              <w:rPr>
                <w:rFonts w:ascii="Times New Roman" w:hAnsi="Times New Roman" w:cs="Times New Roman"/>
                <w:sz w:val="20"/>
                <w:szCs w:val="20"/>
                <w:lang w:val="ru-RU"/>
              </w:rPr>
            </w:pPr>
          </w:p>
          <w:p w14:paraId="3CB9F46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44E2D276" w14:textId="77777777" w:rsidR="00B04A79" w:rsidRPr="00D03930" w:rsidRDefault="00B04A79" w:rsidP="00101908">
            <w:pPr>
              <w:widowControl/>
              <w:jc w:val="both"/>
              <w:rPr>
                <w:rFonts w:ascii="Times New Roman" w:hAnsi="Times New Roman" w:cs="Times New Roman"/>
                <w:sz w:val="20"/>
                <w:szCs w:val="20"/>
                <w:lang w:val="ru-RU"/>
              </w:rPr>
            </w:pPr>
          </w:p>
          <w:p w14:paraId="4CB0E30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3902DF3C" w14:textId="77777777" w:rsidR="00B04A79" w:rsidRPr="00D03930" w:rsidRDefault="00B04A79" w:rsidP="00101908">
            <w:pPr>
              <w:widowControl/>
              <w:jc w:val="both"/>
              <w:rPr>
                <w:rFonts w:ascii="Times New Roman" w:hAnsi="Times New Roman" w:cs="Times New Roman"/>
                <w:sz w:val="20"/>
                <w:szCs w:val="20"/>
                <w:lang w:val="ru-RU"/>
              </w:rPr>
            </w:pPr>
          </w:p>
          <w:p w14:paraId="3E3ACA27" w14:textId="77777777" w:rsidR="00B04A79" w:rsidRPr="00D03930" w:rsidRDefault="00B04A79" w:rsidP="00101908">
            <w:pPr>
              <w:widowControl/>
              <w:jc w:val="both"/>
              <w:rPr>
                <w:rFonts w:ascii="Times New Roman" w:hAnsi="Times New Roman" w:cs="Times New Roman"/>
                <w:sz w:val="20"/>
                <w:szCs w:val="20"/>
                <w:lang w:val="ru-RU"/>
              </w:rPr>
            </w:pPr>
          </w:p>
          <w:p w14:paraId="706A0D56" w14:textId="64E7D9F7"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0AE6EC41" w14:textId="3EAA80D1" w:rsidR="00B04A79" w:rsidRPr="00D03930" w:rsidRDefault="00B04A79" w:rsidP="00101908">
            <w:pPr>
              <w:widowControl/>
              <w:jc w:val="both"/>
              <w:rPr>
                <w:rFonts w:ascii="Times New Roman" w:hAnsi="Times New Roman" w:cs="Times New Roman"/>
                <w:sz w:val="20"/>
                <w:szCs w:val="20"/>
                <w:lang w:val="ru-RU"/>
              </w:rPr>
            </w:pPr>
          </w:p>
          <w:p w14:paraId="58022D76" w14:textId="2AB000CD"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696FC61" w14:textId="77777777" w:rsidR="00B04A79" w:rsidRPr="00D03930" w:rsidRDefault="00B04A79" w:rsidP="00101908">
            <w:pPr>
              <w:widowControl/>
              <w:jc w:val="both"/>
              <w:rPr>
                <w:rFonts w:ascii="Times New Roman" w:hAnsi="Times New Roman" w:cs="Times New Roman"/>
                <w:sz w:val="20"/>
                <w:szCs w:val="20"/>
                <w:lang w:val="ru-RU"/>
              </w:rPr>
            </w:pPr>
          </w:p>
          <w:p w14:paraId="495D0063" w14:textId="59D05D6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6" w:type="dxa"/>
          </w:tcPr>
          <w:p w14:paraId="0FE4A611" w14:textId="77777777" w:rsidR="00B04A79" w:rsidRPr="00D03930" w:rsidRDefault="00B04A79" w:rsidP="00101908">
            <w:pPr>
              <w:widowControl/>
              <w:jc w:val="both"/>
              <w:rPr>
                <w:rFonts w:ascii="Times New Roman" w:hAnsi="Times New Roman" w:cs="Times New Roman"/>
                <w:sz w:val="20"/>
                <w:szCs w:val="20"/>
                <w:lang w:val="ru-RU"/>
              </w:rPr>
            </w:pPr>
          </w:p>
          <w:p w14:paraId="51C39452" w14:textId="77777777" w:rsidR="00B04A79" w:rsidRPr="00D03930" w:rsidRDefault="00B04A79" w:rsidP="00101908">
            <w:pPr>
              <w:widowControl/>
              <w:jc w:val="both"/>
              <w:rPr>
                <w:rFonts w:ascii="Times New Roman" w:hAnsi="Times New Roman" w:cs="Times New Roman"/>
                <w:sz w:val="20"/>
                <w:szCs w:val="20"/>
                <w:lang w:val="ru-RU"/>
              </w:rPr>
            </w:pPr>
          </w:p>
          <w:p w14:paraId="571DE5D4" w14:textId="5B1221CD"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6FD659E8" w14:textId="00ED39B7" w:rsidR="00B04A79" w:rsidRPr="00D03930" w:rsidRDefault="00B04A79" w:rsidP="00101908">
            <w:pPr>
              <w:widowControl/>
              <w:jc w:val="both"/>
              <w:rPr>
                <w:rFonts w:ascii="Times New Roman" w:hAnsi="Times New Roman" w:cs="Times New Roman"/>
                <w:sz w:val="20"/>
                <w:szCs w:val="20"/>
                <w:lang w:val="ru-RU"/>
              </w:rPr>
            </w:pPr>
          </w:p>
          <w:p w14:paraId="0D4404E2" w14:textId="2F569F27"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057BFF4A" w14:textId="77777777" w:rsidR="00B04A79" w:rsidRPr="00D03930" w:rsidRDefault="00B04A79" w:rsidP="00101908">
            <w:pPr>
              <w:widowControl/>
              <w:jc w:val="both"/>
              <w:rPr>
                <w:rFonts w:ascii="Times New Roman" w:hAnsi="Times New Roman" w:cs="Times New Roman"/>
                <w:sz w:val="20"/>
                <w:szCs w:val="20"/>
                <w:lang w:val="ru-RU"/>
              </w:rPr>
            </w:pPr>
          </w:p>
          <w:p w14:paraId="00FD5B4E" w14:textId="15099C0B"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p w14:paraId="12A47344" w14:textId="77777777"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49E6A676" w14:textId="77777777" w:rsidR="00B04A79" w:rsidRPr="00D03930" w:rsidRDefault="00B04A79" w:rsidP="00101908">
            <w:pPr>
              <w:widowControl/>
              <w:jc w:val="both"/>
              <w:rPr>
                <w:rFonts w:ascii="Times New Roman" w:hAnsi="Times New Roman" w:cs="Times New Roman"/>
                <w:sz w:val="20"/>
                <w:szCs w:val="20"/>
                <w:lang w:val="ru-RU"/>
              </w:rPr>
            </w:pPr>
          </w:p>
          <w:p w14:paraId="308CC908" w14:textId="77777777" w:rsidR="00B04A79" w:rsidRPr="00D03930" w:rsidRDefault="00B04A79" w:rsidP="00101908">
            <w:pPr>
              <w:widowControl/>
              <w:jc w:val="both"/>
              <w:rPr>
                <w:rFonts w:ascii="Times New Roman" w:hAnsi="Times New Roman" w:cs="Times New Roman"/>
                <w:sz w:val="20"/>
                <w:szCs w:val="20"/>
                <w:lang w:val="ru-RU"/>
              </w:rPr>
            </w:pPr>
          </w:p>
          <w:p w14:paraId="24091711" w14:textId="07125972"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6115DD13" w14:textId="0A52EA6C" w:rsidR="00B04A79" w:rsidRPr="00D03930" w:rsidRDefault="00B04A79" w:rsidP="00101908">
            <w:pPr>
              <w:widowControl/>
              <w:jc w:val="both"/>
              <w:rPr>
                <w:rFonts w:ascii="Times New Roman" w:hAnsi="Times New Roman" w:cs="Times New Roman"/>
                <w:sz w:val="20"/>
                <w:szCs w:val="20"/>
                <w:lang w:val="ru-RU"/>
              </w:rPr>
            </w:pPr>
          </w:p>
          <w:p w14:paraId="1ECF0ABB" w14:textId="6489752E"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07DB5FD5" w14:textId="77777777" w:rsidR="00B04A79" w:rsidRPr="00D03930" w:rsidRDefault="00B04A79" w:rsidP="00101908">
            <w:pPr>
              <w:widowControl/>
              <w:jc w:val="both"/>
              <w:rPr>
                <w:rFonts w:ascii="Times New Roman" w:hAnsi="Times New Roman" w:cs="Times New Roman"/>
                <w:sz w:val="20"/>
                <w:szCs w:val="20"/>
                <w:lang w:val="ru-RU"/>
              </w:rPr>
            </w:pPr>
          </w:p>
          <w:p w14:paraId="05F83531" w14:textId="1ABACDC6"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6" w:type="dxa"/>
          </w:tcPr>
          <w:p w14:paraId="1E1D3EDE" w14:textId="77777777" w:rsidR="00B04A79" w:rsidRPr="00D03930" w:rsidRDefault="00B04A79" w:rsidP="00101908">
            <w:pPr>
              <w:widowControl/>
              <w:jc w:val="both"/>
              <w:rPr>
                <w:rFonts w:ascii="Times New Roman" w:hAnsi="Times New Roman" w:cs="Times New Roman"/>
                <w:sz w:val="20"/>
                <w:szCs w:val="20"/>
                <w:lang w:val="ru-RU"/>
              </w:rPr>
            </w:pPr>
          </w:p>
          <w:p w14:paraId="6301889D" w14:textId="77777777" w:rsidR="00B04A79" w:rsidRPr="00D03930" w:rsidRDefault="00B04A79" w:rsidP="00101908">
            <w:pPr>
              <w:widowControl/>
              <w:jc w:val="both"/>
              <w:rPr>
                <w:rFonts w:ascii="Times New Roman" w:hAnsi="Times New Roman" w:cs="Times New Roman"/>
                <w:sz w:val="20"/>
                <w:szCs w:val="20"/>
                <w:lang w:val="ru-RU"/>
              </w:rPr>
            </w:pPr>
          </w:p>
          <w:p w14:paraId="34801CB1" w14:textId="5335DD41"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31D98E9D" w14:textId="77777777" w:rsidR="00B04A79" w:rsidRPr="00D03930" w:rsidRDefault="00B04A79" w:rsidP="00101908">
            <w:pPr>
              <w:widowControl/>
              <w:jc w:val="both"/>
              <w:rPr>
                <w:rFonts w:ascii="Times New Roman" w:hAnsi="Times New Roman" w:cs="Times New Roman"/>
                <w:sz w:val="20"/>
                <w:szCs w:val="20"/>
                <w:lang w:val="ru-RU"/>
              </w:rPr>
            </w:pPr>
          </w:p>
          <w:p w14:paraId="0240EE7C" w14:textId="79150F09"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009CF89" w14:textId="77777777" w:rsidR="00B04A79" w:rsidRPr="00D03930" w:rsidRDefault="00B04A79" w:rsidP="00101908">
            <w:pPr>
              <w:widowControl/>
              <w:jc w:val="both"/>
              <w:rPr>
                <w:rFonts w:ascii="Times New Roman" w:hAnsi="Times New Roman" w:cs="Times New Roman"/>
                <w:sz w:val="20"/>
                <w:szCs w:val="20"/>
                <w:lang w:val="ru-RU"/>
              </w:rPr>
            </w:pPr>
          </w:p>
          <w:p w14:paraId="636B6EFF" w14:textId="4118768E"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6" w:type="dxa"/>
          </w:tcPr>
          <w:p w14:paraId="2B8E0E45" w14:textId="77777777" w:rsidR="00B04A79" w:rsidRPr="00D03930" w:rsidRDefault="00B04A79" w:rsidP="00101908">
            <w:pPr>
              <w:widowControl/>
              <w:jc w:val="both"/>
              <w:rPr>
                <w:rFonts w:ascii="Times New Roman" w:hAnsi="Times New Roman" w:cs="Times New Roman"/>
                <w:sz w:val="20"/>
                <w:szCs w:val="20"/>
                <w:lang w:val="ru-RU"/>
              </w:rPr>
            </w:pPr>
          </w:p>
          <w:p w14:paraId="03C63A8C" w14:textId="77777777" w:rsidR="00B04A79" w:rsidRPr="00D03930" w:rsidRDefault="00B04A79" w:rsidP="00101908">
            <w:pPr>
              <w:widowControl/>
              <w:jc w:val="both"/>
              <w:rPr>
                <w:rFonts w:ascii="Times New Roman" w:hAnsi="Times New Roman" w:cs="Times New Roman"/>
                <w:sz w:val="20"/>
                <w:szCs w:val="20"/>
                <w:lang w:val="ru-RU"/>
              </w:rPr>
            </w:pPr>
          </w:p>
          <w:p w14:paraId="0A914113" w14:textId="4531FD74"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5,00</w:t>
            </w:r>
          </w:p>
          <w:p w14:paraId="017A2CAE" w14:textId="77777777" w:rsidR="00B04A79" w:rsidRPr="00D03930" w:rsidRDefault="00B04A79" w:rsidP="00101908">
            <w:pPr>
              <w:widowControl/>
              <w:jc w:val="both"/>
              <w:rPr>
                <w:rFonts w:ascii="Times New Roman" w:hAnsi="Times New Roman" w:cs="Times New Roman"/>
                <w:sz w:val="20"/>
                <w:szCs w:val="20"/>
                <w:lang w:val="ru-RU"/>
              </w:rPr>
            </w:pPr>
          </w:p>
          <w:p w14:paraId="4710BA38" w14:textId="09D09A05"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7C4DA39" w14:textId="77777777" w:rsidR="00B04A79" w:rsidRPr="00D03930" w:rsidRDefault="00B04A79" w:rsidP="00101908">
            <w:pPr>
              <w:widowControl/>
              <w:jc w:val="both"/>
              <w:rPr>
                <w:rFonts w:ascii="Times New Roman" w:hAnsi="Times New Roman" w:cs="Times New Roman"/>
                <w:sz w:val="20"/>
                <w:szCs w:val="20"/>
                <w:lang w:val="ru-RU"/>
              </w:rPr>
            </w:pPr>
          </w:p>
          <w:p w14:paraId="05F4A6E2" w14:textId="6DDE8C50"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6" w:type="dxa"/>
          </w:tcPr>
          <w:p w14:paraId="15B2EE57" w14:textId="77777777" w:rsidR="00B04A79" w:rsidRPr="00D03930" w:rsidRDefault="00B04A79" w:rsidP="00101908">
            <w:pPr>
              <w:widowControl/>
              <w:jc w:val="both"/>
              <w:rPr>
                <w:rFonts w:ascii="Times New Roman" w:hAnsi="Times New Roman" w:cs="Times New Roman"/>
                <w:sz w:val="20"/>
                <w:szCs w:val="20"/>
                <w:lang w:val="ru-RU"/>
              </w:rPr>
            </w:pPr>
          </w:p>
          <w:p w14:paraId="0C6E48F7" w14:textId="77777777" w:rsidR="00B04A79" w:rsidRPr="00D03930" w:rsidRDefault="00B04A79" w:rsidP="00101908">
            <w:pPr>
              <w:widowControl/>
              <w:jc w:val="both"/>
              <w:rPr>
                <w:rFonts w:ascii="Times New Roman" w:hAnsi="Times New Roman" w:cs="Times New Roman"/>
                <w:sz w:val="20"/>
                <w:szCs w:val="20"/>
                <w:lang w:val="ru-RU"/>
              </w:rPr>
            </w:pPr>
          </w:p>
          <w:p w14:paraId="420CF170" w14:textId="36EFB2F8"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05971E4C" w14:textId="77777777" w:rsidR="00B04A79" w:rsidRPr="00D03930" w:rsidRDefault="00B04A79" w:rsidP="00101908">
            <w:pPr>
              <w:widowControl/>
              <w:jc w:val="both"/>
              <w:rPr>
                <w:rFonts w:ascii="Times New Roman" w:hAnsi="Times New Roman" w:cs="Times New Roman"/>
                <w:sz w:val="20"/>
                <w:szCs w:val="20"/>
                <w:lang w:val="ru-RU"/>
              </w:rPr>
            </w:pPr>
          </w:p>
          <w:p w14:paraId="1171FD77" w14:textId="24BB18B1"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D156604" w14:textId="77777777" w:rsidR="00B04A79" w:rsidRPr="00D03930" w:rsidRDefault="00B04A79" w:rsidP="00101908">
            <w:pPr>
              <w:widowControl/>
              <w:jc w:val="both"/>
              <w:rPr>
                <w:rFonts w:ascii="Times New Roman" w:hAnsi="Times New Roman" w:cs="Times New Roman"/>
                <w:sz w:val="20"/>
                <w:szCs w:val="20"/>
                <w:lang w:val="ru-RU"/>
              </w:rPr>
            </w:pPr>
          </w:p>
          <w:p w14:paraId="18F7929A" w14:textId="6972A874"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c>
          <w:tcPr>
            <w:tcW w:w="736" w:type="dxa"/>
          </w:tcPr>
          <w:p w14:paraId="6CBFEE0B" w14:textId="77777777" w:rsidR="00B04A79" w:rsidRPr="00D03930" w:rsidRDefault="00B04A79" w:rsidP="00101908">
            <w:pPr>
              <w:widowControl/>
              <w:jc w:val="both"/>
              <w:rPr>
                <w:rFonts w:ascii="Times New Roman" w:hAnsi="Times New Roman" w:cs="Times New Roman"/>
                <w:sz w:val="20"/>
                <w:szCs w:val="20"/>
                <w:lang w:val="ru-RU"/>
              </w:rPr>
            </w:pPr>
          </w:p>
          <w:p w14:paraId="1A1BFC82" w14:textId="77777777" w:rsidR="00B04A79" w:rsidRPr="00D03930" w:rsidRDefault="00B04A79" w:rsidP="00101908">
            <w:pPr>
              <w:widowControl/>
              <w:jc w:val="both"/>
              <w:rPr>
                <w:rFonts w:ascii="Times New Roman" w:hAnsi="Times New Roman" w:cs="Times New Roman"/>
                <w:sz w:val="20"/>
                <w:szCs w:val="20"/>
                <w:lang w:val="ru-RU"/>
              </w:rPr>
            </w:pPr>
          </w:p>
          <w:p w14:paraId="696C602A" w14:textId="3F55A6A7"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5,01</w:t>
            </w:r>
          </w:p>
          <w:p w14:paraId="7DB21AD3" w14:textId="77777777" w:rsidR="00B04A79" w:rsidRPr="00D03930" w:rsidRDefault="00B04A79" w:rsidP="00101908">
            <w:pPr>
              <w:widowControl/>
              <w:jc w:val="both"/>
              <w:rPr>
                <w:rFonts w:ascii="Times New Roman" w:hAnsi="Times New Roman" w:cs="Times New Roman"/>
                <w:sz w:val="20"/>
                <w:szCs w:val="20"/>
                <w:lang w:val="ru-RU"/>
              </w:rPr>
            </w:pPr>
          </w:p>
          <w:p w14:paraId="34BBFC40" w14:textId="78FD2F00" w:rsidR="00B04A79" w:rsidRPr="00D03930" w:rsidRDefault="005073D1"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2AC8F6CC" w14:textId="77777777" w:rsidR="00B04A79" w:rsidRPr="00D03930" w:rsidRDefault="00B04A79" w:rsidP="00101908">
            <w:pPr>
              <w:widowControl/>
              <w:jc w:val="both"/>
              <w:rPr>
                <w:rFonts w:ascii="Times New Roman" w:hAnsi="Times New Roman" w:cs="Times New Roman"/>
                <w:sz w:val="20"/>
                <w:szCs w:val="20"/>
                <w:lang w:val="ru-RU"/>
              </w:rPr>
            </w:pPr>
          </w:p>
          <w:p w14:paraId="7AB0B7E3" w14:textId="511FD6C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0,42</w:t>
            </w:r>
          </w:p>
        </w:tc>
      </w:tr>
      <w:tr w:rsidR="00D03930" w:rsidRPr="00D03930" w14:paraId="5637C1D4" w14:textId="77777777" w:rsidTr="00975B1D">
        <w:tc>
          <w:tcPr>
            <w:tcW w:w="2102" w:type="dxa"/>
          </w:tcPr>
          <w:p w14:paraId="4ABED41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15DB645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1CA59D0D"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1886B2B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0283232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71" w:type="dxa"/>
          </w:tcPr>
          <w:p w14:paraId="7BE733C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6FBA3920" w14:textId="3FB37BE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6,57</w:t>
            </w:r>
          </w:p>
        </w:tc>
        <w:tc>
          <w:tcPr>
            <w:tcW w:w="736" w:type="dxa"/>
          </w:tcPr>
          <w:p w14:paraId="562E7DAE" w14:textId="667A232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58</w:t>
            </w:r>
          </w:p>
        </w:tc>
        <w:tc>
          <w:tcPr>
            <w:tcW w:w="743" w:type="dxa"/>
          </w:tcPr>
          <w:p w14:paraId="50985C32" w14:textId="6CAF745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57</w:t>
            </w:r>
          </w:p>
        </w:tc>
        <w:tc>
          <w:tcPr>
            <w:tcW w:w="736" w:type="dxa"/>
          </w:tcPr>
          <w:p w14:paraId="0015B7CB" w14:textId="50C2CEB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57</w:t>
            </w:r>
          </w:p>
        </w:tc>
        <w:tc>
          <w:tcPr>
            <w:tcW w:w="736" w:type="dxa"/>
          </w:tcPr>
          <w:p w14:paraId="5C38A11D" w14:textId="06CB1D0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56</w:t>
            </w:r>
          </w:p>
        </w:tc>
        <w:tc>
          <w:tcPr>
            <w:tcW w:w="736" w:type="dxa"/>
          </w:tcPr>
          <w:p w14:paraId="0389C27C" w14:textId="312FC23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55</w:t>
            </w:r>
          </w:p>
        </w:tc>
        <w:tc>
          <w:tcPr>
            <w:tcW w:w="736" w:type="dxa"/>
          </w:tcPr>
          <w:p w14:paraId="56F6D434" w14:textId="0FA7E63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57</w:t>
            </w:r>
          </w:p>
        </w:tc>
      </w:tr>
      <w:tr w:rsidR="00D03930" w:rsidRPr="00D03930" w14:paraId="473C790F" w14:textId="77777777" w:rsidTr="00975B1D">
        <w:tc>
          <w:tcPr>
            <w:tcW w:w="2102" w:type="dxa"/>
          </w:tcPr>
          <w:p w14:paraId="3413D44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77C3A811"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813932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1202210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Ф ЕАЭС 2.</w:t>
            </w:r>
            <w:r w:rsidRPr="00D03930">
              <w:rPr>
                <w:rFonts w:ascii="Times New Roman" w:hAnsi="Times New Roman" w:cs="Times New Roman"/>
                <w:i/>
                <w:sz w:val="20"/>
                <w:szCs w:val="20"/>
                <w:lang w:val="ru-RU"/>
              </w:rPr>
              <w:t>1.4.16</w:t>
            </w:r>
          </w:p>
        </w:tc>
        <w:tc>
          <w:tcPr>
            <w:tcW w:w="4071" w:type="dxa"/>
          </w:tcPr>
          <w:p w14:paraId="76BAEBA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7BEF5023" w14:textId="010CA0C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c>
          <w:tcPr>
            <w:tcW w:w="736" w:type="dxa"/>
          </w:tcPr>
          <w:p w14:paraId="26E25344" w14:textId="1566596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c>
          <w:tcPr>
            <w:tcW w:w="743" w:type="dxa"/>
          </w:tcPr>
          <w:p w14:paraId="53A1179E" w14:textId="3EBAF71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8,01</w:t>
            </w:r>
          </w:p>
        </w:tc>
        <w:tc>
          <w:tcPr>
            <w:tcW w:w="736" w:type="dxa"/>
          </w:tcPr>
          <w:p w14:paraId="6613DFEA" w14:textId="3509AC4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8,00</w:t>
            </w:r>
          </w:p>
        </w:tc>
        <w:tc>
          <w:tcPr>
            <w:tcW w:w="736" w:type="dxa"/>
          </w:tcPr>
          <w:p w14:paraId="2381F3D8" w14:textId="6E2DC2D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8,03</w:t>
            </w:r>
          </w:p>
        </w:tc>
        <w:tc>
          <w:tcPr>
            <w:tcW w:w="736" w:type="dxa"/>
          </w:tcPr>
          <w:p w14:paraId="4B746528" w14:textId="2490058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8,01</w:t>
            </w:r>
          </w:p>
        </w:tc>
        <w:tc>
          <w:tcPr>
            <w:tcW w:w="736" w:type="dxa"/>
          </w:tcPr>
          <w:p w14:paraId="4B599881" w14:textId="0DB9E4D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8,02</w:t>
            </w:r>
          </w:p>
        </w:tc>
      </w:tr>
      <w:tr w:rsidR="00D03930" w:rsidRPr="00D03930" w14:paraId="32ADD725" w14:textId="77777777" w:rsidTr="00975B1D">
        <w:tc>
          <w:tcPr>
            <w:tcW w:w="2102" w:type="dxa"/>
          </w:tcPr>
          <w:p w14:paraId="75FD1960" w14:textId="5B7C8CB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09C36B6B"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8FC9EF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7E6A70C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71" w:type="dxa"/>
          </w:tcPr>
          <w:p w14:paraId="5476158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5123D625" w14:textId="5460129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1,31</w:t>
            </w:r>
          </w:p>
        </w:tc>
        <w:tc>
          <w:tcPr>
            <w:tcW w:w="736" w:type="dxa"/>
          </w:tcPr>
          <w:p w14:paraId="66DB32F0" w14:textId="2FCE0C9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1,32</w:t>
            </w:r>
          </w:p>
        </w:tc>
        <w:tc>
          <w:tcPr>
            <w:tcW w:w="743" w:type="dxa"/>
          </w:tcPr>
          <w:p w14:paraId="023E17CE" w14:textId="32B30EF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1,33</w:t>
            </w:r>
          </w:p>
        </w:tc>
        <w:tc>
          <w:tcPr>
            <w:tcW w:w="736" w:type="dxa"/>
          </w:tcPr>
          <w:p w14:paraId="2323DB8E" w14:textId="22D6420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1,30</w:t>
            </w:r>
          </w:p>
        </w:tc>
        <w:tc>
          <w:tcPr>
            <w:tcW w:w="736" w:type="dxa"/>
          </w:tcPr>
          <w:p w14:paraId="31AAA663" w14:textId="3FE4D91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1,32</w:t>
            </w:r>
          </w:p>
        </w:tc>
        <w:tc>
          <w:tcPr>
            <w:tcW w:w="736" w:type="dxa"/>
          </w:tcPr>
          <w:p w14:paraId="7ABDFF99" w14:textId="6DB33C8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1,30</w:t>
            </w:r>
          </w:p>
        </w:tc>
        <w:tc>
          <w:tcPr>
            <w:tcW w:w="736" w:type="dxa"/>
          </w:tcPr>
          <w:p w14:paraId="66039667" w14:textId="339F516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1,31</w:t>
            </w:r>
          </w:p>
        </w:tc>
      </w:tr>
      <w:tr w:rsidR="00D03930" w:rsidRPr="00D03930" w14:paraId="3427AC6F" w14:textId="77777777" w:rsidTr="00975B1D">
        <w:tc>
          <w:tcPr>
            <w:tcW w:w="2102" w:type="dxa"/>
          </w:tcPr>
          <w:p w14:paraId="5223653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32EF6A8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25D61AE1"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1D1E3CF" w14:textId="0CEE38C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p>
          <w:p w14:paraId="0C1D4D4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5B2A3E6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71" w:type="dxa"/>
          </w:tcPr>
          <w:p w14:paraId="7EAA178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5E55121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00A324C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0DC6401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995270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A07A5E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2755DE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B9F951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04A4DEF9" w14:textId="77777777" w:rsidTr="00975B1D">
        <w:tc>
          <w:tcPr>
            <w:tcW w:w="2102" w:type="dxa"/>
          </w:tcPr>
          <w:p w14:paraId="710EFBC2" w14:textId="77777777"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66DD2EB8"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4E5642C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5E4BADE5" w14:textId="1BB3D1AD" w:rsidR="00B04A79" w:rsidRPr="00D03930" w:rsidRDefault="00733278"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менее 3</w:t>
            </w:r>
            <w:r w:rsidR="00B04A79" w:rsidRPr="00D03930">
              <w:rPr>
                <w:rFonts w:ascii="Times New Roman" w:hAnsi="Times New Roman" w:cs="Times New Roman"/>
                <w:sz w:val="20"/>
                <w:szCs w:val="20"/>
                <w:lang w:val="ru-RU"/>
              </w:rPr>
              <w:t>,0 %</w:t>
            </w:r>
          </w:p>
        </w:tc>
        <w:tc>
          <w:tcPr>
            <w:tcW w:w="737" w:type="dxa"/>
          </w:tcPr>
          <w:p w14:paraId="185B047C" w14:textId="561E7DC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5,21</w:t>
            </w:r>
          </w:p>
        </w:tc>
        <w:tc>
          <w:tcPr>
            <w:tcW w:w="736" w:type="dxa"/>
          </w:tcPr>
          <w:p w14:paraId="76C7B7CD" w14:textId="34163CA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c>
          <w:tcPr>
            <w:tcW w:w="743" w:type="dxa"/>
          </w:tcPr>
          <w:p w14:paraId="66E31A7F" w14:textId="4962E9A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5,20</w:t>
            </w:r>
          </w:p>
        </w:tc>
        <w:tc>
          <w:tcPr>
            <w:tcW w:w="736" w:type="dxa"/>
          </w:tcPr>
          <w:p w14:paraId="317C710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5,19</w:t>
            </w:r>
          </w:p>
        </w:tc>
        <w:tc>
          <w:tcPr>
            <w:tcW w:w="736" w:type="dxa"/>
          </w:tcPr>
          <w:p w14:paraId="0E09BD51" w14:textId="5A81F73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5,18</w:t>
            </w:r>
          </w:p>
        </w:tc>
        <w:tc>
          <w:tcPr>
            <w:tcW w:w="736" w:type="dxa"/>
          </w:tcPr>
          <w:p w14:paraId="26B08BBE" w14:textId="6E001B5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5,22</w:t>
            </w:r>
          </w:p>
        </w:tc>
        <w:tc>
          <w:tcPr>
            <w:tcW w:w="736" w:type="dxa"/>
          </w:tcPr>
          <w:p w14:paraId="5DEDBE28" w14:textId="0A79C1A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5,22</w:t>
            </w:r>
          </w:p>
        </w:tc>
      </w:tr>
    </w:tbl>
    <w:p w14:paraId="0848F48F" w14:textId="40E0F0BC" w:rsidR="00E02B83" w:rsidRPr="00D03930" w:rsidRDefault="00D6054E" w:rsidP="00387E9F">
      <w:pPr>
        <w:widowControl/>
        <w:spacing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r w:rsidR="00E02B83"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8</w:t>
      </w:r>
      <w:r w:rsidR="00E02B83" w:rsidRPr="00D03930">
        <w:rPr>
          <w:rFonts w:ascii="Times New Roman" w:hAnsi="Times New Roman" w:cs="Times New Roman"/>
          <w:sz w:val="28"/>
          <w:szCs w:val="28"/>
          <w:lang w:val="ru-RU"/>
        </w:rPr>
        <w:t xml:space="preserve"> – </w:t>
      </w:r>
      <w:r w:rsidR="0090426A" w:rsidRPr="00D03930">
        <w:rPr>
          <w:rFonts w:ascii="Times New Roman" w:hAnsi="Times New Roman" w:cs="Times New Roman"/>
          <w:sz w:val="28"/>
          <w:szCs w:val="28"/>
          <w:lang w:val="ru-RU"/>
        </w:rPr>
        <w:t xml:space="preserve">Результаты испытания на стабильность, установление </w:t>
      </w:r>
      <w:r w:rsidR="008C4E70" w:rsidRPr="00D03930">
        <w:rPr>
          <w:rFonts w:ascii="Times New Roman" w:hAnsi="Times New Roman" w:cs="Times New Roman"/>
          <w:sz w:val="28"/>
          <w:szCs w:val="28"/>
          <w:lang w:val="ru-RU"/>
        </w:rPr>
        <w:t xml:space="preserve">срока хранения </w:t>
      </w:r>
      <w:r w:rsidR="00E02B83"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ulmaria</w:t>
      </w:r>
      <w:r w:rsidR="00B54597" w:rsidRPr="00D03930">
        <w:rPr>
          <w:rFonts w:ascii="Times New Roman" w:hAnsi="Times New Roman" w:cs="Times New Roman"/>
          <w:sz w:val="28"/>
          <w:szCs w:val="28"/>
          <w:lang w:val="ru-RU"/>
        </w:rPr>
        <w:t xml:space="preserve">, </w:t>
      </w:r>
      <w:r w:rsidR="00E02B83" w:rsidRPr="00D03930">
        <w:rPr>
          <w:rFonts w:ascii="Times New Roman" w:hAnsi="Times New Roman" w:cs="Times New Roman"/>
          <w:sz w:val="28"/>
          <w:szCs w:val="28"/>
          <w:lang w:val="ru-RU"/>
        </w:rPr>
        <w:t>се</w:t>
      </w:r>
      <w:r w:rsidR="00405E6B" w:rsidRPr="00D03930">
        <w:rPr>
          <w:rFonts w:ascii="Times New Roman" w:hAnsi="Times New Roman" w:cs="Times New Roman"/>
          <w:sz w:val="28"/>
          <w:szCs w:val="28"/>
          <w:lang w:val="ru-RU"/>
        </w:rPr>
        <w:t>р</w:t>
      </w:r>
      <w:r w:rsidR="0080125F" w:rsidRPr="00D03930">
        <w:rPr>
          <w:rFonts w:ascii="Times New Roman" w:hAnsi="Times New Roman" w:cs="Times New Roman"/>
          <w:sz w:val="28"/>
          <w:szCs w:val="28"/>
          <w:lang w:val="ru-RU"/>
        </w:rPr>
        <w:t>ия</w:t>
      </w:r>
      <w:r w:rsidR="00FD384D" w:rsidRPr="00D03930">
        <w:rPr>
          <w:rFonts w:ascii="Times New Roman" w:hAnsi="Times New Roman" w:cs="Times New Roman"/>
          <w:sz w:val="28"/>
          <w:szCs w:val="28"/>
          <w:lang w:val="ru-RU"/>
        </w:rPr>
        <w:t xml:space="preserve"> </w:t>
      </w:r>
      <w:r w:rsidR="00975B1D" w:rsidRPr="00D03930">
        <w:rPr>
          <w:rFonts w:ascii="Times New Roman" w:hAnsi="Times New Roman" w:cs="Times New Roman"/>
          <w:sz w:val="28"/>
          <w:szCs w:val="28"/>
          <w:lang w:val="ru-RU"/>
        </w:rPr>
        <w:t>1207</w:t>
      </w:r>
      <w:r w:rsidR="00E02B83" w:rsidRPr="00D03930">
        <w:rPr>
          <w:rFonts w:ascii="Times New Roman" w:hAnsi="Times New Roman" w:cs="Times New Roman"/>
          <w:sz w:val="28"/>
          <w:szCs w:val="28"/>
          <w:lang w:val="ru-RU"/>
        </w:rPr>
        <w:t>20</w:t>
      </w:r>
    </w:p>
    <w:p w14:paraId="71DAB4DD" w14:textId="77777777" w:rsidR="00E02B83" w:rsidRPr="00D03930" w:rsidRDefault="00E02B83" w:rsidP="00387E9F">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14"/>
        <w:gridCol w:w="4067"/>
        <w:gridCol w:w="737"/>
        <w:gridCol w:w="737"/>
        <w:gridCol w:w="743"/>
        <w:gridCol w:w="737"/>
        <w:gridCol w:w="737"/>
        <w:gridCol w:w="737"/>
        <w:gridCol w:w="737"/>
      </w:tblGrid>
      <w:tr w:rsidR="00D03930" w:rsidRPr="00CF2EA4" w14:paraId="3C449EA2" w14:textId="77777777" w:rsidTr="00975B1D">
        <w:tc>
          <w:tcPr>
            <w:tcW w:w="14560" w:type="dxa"/>
            <w:gridSpan w:val="11"/>
          </w:tcPr>
          <w:p w14:paraId="6E5974D9"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78E49EB1" w14:textId="00D46356"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w:t>
            </w:r>
            <w:r w:rsidR="00975B1D" w:rsidRPr="00D03930">
              <w:rPr>
                <w:rFonts w:ascii="Times New Roman" w:hAnsi="Times New Roman" w:cs="Times New Roman"/>
                <w:sz w:val="20"/>
                <w:szCs w:val="20"/>
                <w:lang w:val="ru-RU"/>
              </w:rPr>
              <w:t xml:space="preserve"> </w:t>
            </w:r>
            <w:r w:rsidRPr="00D03930">
              <w:rPr>
                <w:rFonts w:ascii="Times New Roman" w:hAnsi="Times New Roman" w:cs="Times New Roman"/>
                <w:sz w:val="20"/>
                <w:szCs w:val="20"/>
                <w:lang w:val="ru-RU"/>
              </w:rPr>
              <w:t>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.2020 г</w:t>
            </w:r>
          </w:p>
          <w:p w14:paraId="75A8E1DC" w14:textId="126DC80D"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.2022 г</w:t>
            </w:r>
          </w:p>
          <w:p w14:paraId="6AEDB4F9" w14:textId="121C54EF"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Серия:</w:t>
            </w:r>
            <w:r w:rsidRPr="00D03930">
              <w:rPr>
                <w:rFonts w:ascii="Times New Roman" w:hAnsi="Times New Roman" w:cs="Times New Roman"/>
                <w:lang w:val="ru-RU"/>
              </w:rPr>
              <w:t xml:space="preserve"> </w:t>
            </w:r>
            <w:r w:rsidR="00975B1D" w:rsidRPr="00D03930">
              <w:rPr>
                <w:rFonts w:ascii="Times New Roman" w:hAnsi="Times New Roman" w:cs="Times New Roman"/>
                <w:sz w:val="20"/>
                <w:szCs w:val="20"/>
                <w:lang w:val="ru-RU"/>
              </w:rPr>
              <w:t>12072</w:t>
            </w:r>
            <w:r w:rsidRPr="00D03930">
              <w:rPr>
                <w:rFonts w:ascii="Times New Roman" w:hAnsi="Times New Roman" w:cs="Times New Roman"/>
                <w:sz w:val="20"/>
                <w:szCs w:val="20"/>
                <w:lang w:val="ru-RU"/>
              </w:rPr>
              <w:t>0</w:t>
            </w:r>
          </w:p>
        </w:tc>
      </w:tr>
      <w:tr w:rsidR="00D03930" w:rsidRPr="00D03930" w14:paraId="57B0923F" w14:textId="77777777" w:rsidTr="00975B1D">
        <w:tc>
          <w:tcPr>
            <w:tcW w:w="2102" w:type="dxa"/>
            <w:vMerge w:val="restart"/>
          </w:tcPr>
          <w:p w14:paraId="2F866F2A"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53636E95"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15" w:type="dxa"/>
            <w:vMerge w:val="restart"/>
          </w:tcPr>
          <w:p w14:paraId="2896192E"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71" w:type="dxa"/>
            <w:vMerge w:val="restart"/>
          </w:tcPr>
          <w:p w14:paraId="2150C564" w14:textId="77777777" w:rsidR="00E02B83" w:rsidRPr="00D03930" w:rsidRDefault="00E02B83"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0" w:type="dxa"/>
            <w:gridSpan w:val="7"/>
          </w:tcPr>
          <w:p w14:paraId="32B15257"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44F01F42" w14:textId="77777777" w:rsidTr="00975B1D">
        <w:tc>
          <w:tcPr>
            <w:tcW w:w="2102" w:type="dxa"/>
            <w:vMerge/>
          </w:tcPr>
          <w:p w14:paraId="2BE74F08" w14:textId="77777777" w:rsidR="00E02B83" w:rsidRPr="00D03930" w:rsidRDefault="00E02B83" w:rsidP="00101908">
            <w:pPr>
              <w:widowControl/>
              <w:jc w:val="both"/>
              <w:rPr>
                <w:rFonts w:ascii="Times New Roman" w:hAnsi="Times New Roman" w:cs="Times New Roman"/>
                <w:sz w:val="20"/>
                <w:szCs w:val="20"/>
                <w:lang w:val="ru-RU"/>
              </w:rPr>
            </w:pPr>
          </w:p>
        </w:tc>
        <w:tc>
          <w:tcPr>
            <w:tcW w:w="1412" w:type="dxa"/>
            <w:vMerge/>
          </w:tcPr>
          <w:p w14:paraId="63CFBF12" w14:textId="77777777" w:rsidR="00E02B83" w:rsidRPr="00D03930" w:rsidRDefault="00E02B83" w:rsidP="00101908">
            <w:pPr>
              <w:widowControl/>
              <w:jc w:val="both"/>
              <w:rPr>
                <w:rFonts w:ascii="Times New Roman" w:hAnsi="Times New Roman" w:cs="Times New Roman"/>
                <w:sz w:val="20"/>
                <w:szCs w:val="20"/>
                <w:lang w:val="ru-RU"/>
              </w:rPr>
            </w:pPr>
          </w:p>
        </w:tc>
        <w:tc>
          <w:tcPr>
            <w:tcW w:w="1815" w:type="dxa"/>
            <w:vMerge/>
          </w:tcPr>
          <w:p w14:paraId="33E1F539" w14:textId="77777777" w:rsidR="00E02B83" w:rsidRPr="00D03930" w:rsidRDefault="00E02B83" w:rsidP="00101908">
            <w:pPr>
              <w:widowControl/>
              <w:jc w:val="both"/>
              <w:rPr>
                <w:rFonts w:ascii="Times New Roman" w:hAnsi="Times New Roman" w:cs="Times New Roman"/>
                <w:sz w:val="20"/>
                <w:szCs w:val="20"/>
                <w:lang w:val="ru-RU"/>
              </w:rPr>
            </w:pPr>
          </w:p>
        </w:tc>
        <w:tc>
          <w:tcPr>
            <w:tcW w:w="4071" w:type="dxa"/>
            <w:vMerge/>
          </w:tcPr>
          <w:p w14:paraId="7E8963D2" w14:textId="77777777" w:rsidR="00E02B83" w:rsidRPr="00D03930" w:rsidRDefault="00E02B83" w:rsidP="00101908">
            <w:pPr>
              <w:widowControl/>
              <w:jc w:val="both"/>
              <w:rPr>
                <w:rFonts w:ascii="Times New Roman" w:hAnsi="Times New Roman" w:cs="Times New Roman"/>
                <w:sz w:val="20"/>
                <w:szCs w:val="20"/>
                <w:lang w:val="ru-RU"/>
              </w:rPr>
            </w:pPr>
          </w:p>
        </w:tc>
        <w:tc>
          <w:tcPr>
            <w:tcW w:w="737" w:type="dxa"/>
          </w:tcPr>
          <w:p w14:paraId="77C76081"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6" w:type="dxa"/>
          </w:tcPr>
          <w:p w14:paraId="36CE2063"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1CBD429E"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6" w:type="dxa"/>
          </w:tcPr>
          <w:p w14:paraId="23B17A45"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6" w:type="dxa"/>
          </w:tcPr>
          <w:p w14:paraId="6AAC7EDB"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6" w:type="dxa"/>
          </w:tcPr>
          <w:p w14:paraId="768B96EF"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6" w:type="dxa"/>
          </w:tcPr>
          <w:p w14:paraId="642A46EF" w14:textId="77777777" w:rsidR="00E02B83" w:rsidRPr="00D03930" w:rsidRDefault="00E02B83"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682911B7" w14:textId="77777777" w:rsidTr="00975B1D">
        <w:tc>
          <w:tcPr>
            <w:tcW w:w="2102" w:type="dxa"/>
          </w:tcPr>
          <w:p w14:paraId="4AEBF80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5997D2BA"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307C18C4"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23CEDFF6"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5272A227"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12C39E7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15" w:type="dxa"/>
          </w:tcPr>
          <w:p w14:paraId="75A21A9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71" w:type="dxa"/>
          </w:tcPr>
          <w:p w14:paraId="66E2B58C" w14:textId="712BF9B6"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Измельченное или резаное высушенное сырье травы лабазника вязолистного</w:t>
            </w:r>
            <w:r w:rsidR="00B04A79" w:rsidRPr="00D03930">
              <w:rPr>
                <w:rFonts w:ascii="Times New Roman" w:hAnsi="Times New Roman" w:cs="Times New Roman"/>
                <w:sz w:val="20"/>
                <w:szCs w:val="20"/>
                <w:lang w:val="ru-RU"/>
              </w:rPr>
              <w:t>. Запах специфический, вкус горьковатый.</w:t>
            </w:r>
          </w:p>
        </w:tc>
        <w:tc>
          <w:tcPr>
            <w:tcW w:w="737" w:type="dxa"/>
          </w:tcPr>
          <w:p w14:paraId="225B999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2F203EF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031CBFB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0F44AA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6E04A0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584ADD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E0E5D9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62515518" w14:textId="77777777" w:rsidTr="00975B1D">
        <w:tc>
          <w:tcPr>
            <w:tcW w:w="2102" w:type="dxa"/>
          </w:tcPr>
          <w:p w14:paraId="0A998B9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3F8D388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27BFA6D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7E700DE5"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BD2063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33449DAE" w14:textId="77777777" w:rsidR="00B04A79" w:rsidRPr="00D03930" w:rsidRDefault="00B04A79" w:rsidP="00101908">
            <w:pPr>
              <w:widowControl/>
              <w:jc w:val="both"/>
              <w:rPr>
                <w:rFonts w:ascii="Times New Roman" w:hAnsi="Times New Roman" w:cs="Times New Roman"/>
                <w:sz w:val="20"/>
                <w:szCs w:val="20"/>
                <w:lang w:val="ru-RU"/>
              </w:rPr>
            </w:pPr>
          </w:p>
          <w:p w14:paraId="6A61FD2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4C3A361C" w14:textId="32A1C69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703AA1B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1459F51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5A1D567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289FF0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309581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884DB5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BE098C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11FA4173" w14:textId="77777777" w:rsidTr="00975B1D">
        <w:tc>
          <w:tcPr>
            <w:tcW w:w="2102" w:type="dxa"/>
          </w:tcPr>
          <w:p w14:paraId="653A54E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p>
          <w:p w14:paraId="09D8244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43F52D2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5540341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1B1B08B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p>
        </w:tc>
        <w:tc>
          <w:tcPr>
            <w:tcW w:w="1412" w:type="dxa"/>
            <w:vMerge/>
          </w:tcPr>
          <w:p w14:paraId="7729E3FD"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1D1C51C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627921D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71" w:type="dxa"/>
          </w:tcPr>
          <w:p w14:paraId="5C1529CC" w14:textId="77777777" w:rsidR="00B04A79" w:rsidRPr="00D03930" w:rsidRDefault="00B04A79" w:rsidP="00101908">
            <w:pPr>
              <w:widowControl/>
              <w:jc w:val="both"/>
              <w:rPr>
                <w:rFonts w:ascii="Times New Roman" w:hAnsi="Times New Roman" w:cs="Times New Roman"/>
                <w:sz w:val="20"/>
                <w:szCs w:val="20"/>
                <w:lang w:val="ru-RU"/>
              </w:rPr>
            </w:pPr>
          </w:p>
          <w:p w14:paraId="32F16362" w14:textId="77777777" w:rsidR="00B04A79" w:rsidRPr="00D03930" w:rsidRDefault="00B04A79" w:rsidP="00101908">
            <w:pPr>
              <w:widowControl/>
              <w:jc w:val="both"/>
              <w:rPr>
                <w:rFonts w:ascii="Times New Roman" w:hAnsi="Times New Roman" w:cs="Times New Roman"/>
                <w:sz w:val="20"/>
                <w:szCs w:val="20"/>
                <w:lang w:val="ru-RU"/>
              </w:rPr>
            </w:pPr>
          </w:p>
          <w:p w14:paraId="717E6C2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23BFBA4E" w14:textId="2C71705F" w:rsidR="00B04A79" w:rsidRPr="00D03930" w:rsidRDefault="00B04A79" w:rsidP="00101908">
            <w:pPr>
              <w:widowControl/>
              <w:jc w:val="both"/>
              <w:rPr>
                <w:rFonts w:ascii="Times New Roman" w:hAnsi="Times New Roman" w:cs="Times New Roman"/>
                <w:sz w:val="20"/>
                <w:szCs w:val="20"/>
                <w:lang w:val="ru-RU"/>
              </w:rPr>
            </w:pPr>
          </w:p>
          <w:p w14:paraId="0D5AFE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76EB0ED7" w14:textId="77777777" w:rsidR="00B04A79" w:rsidRPr="00D03930" w:rsidRDefault="00B04A79" w:rsidP="00101908">
            <w:pPr>
              <w:widowControl/>
              <w:jc w:val="both"/>
              <w:rPr>
                <w:rFonts w:ascii="Times New Roman" w:hAnsi="Times New Roman" w:cs="Times New Roman"/>
                <w:sz w:val="20"/>
                <w:szCs w:val="20"/>
                <w:lang w:val="ru-RU"/>
              </w:rPr>
            </w:pPr>
          </w:p>
          <w:p w14:paraId="32A5562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0BE7D0CC" w14:textId="77777777" w:rsidR="00B04A79" w:rsidRPr="00D03930" w:rsidRDefault="00B04A79" w:rsidP="00101908">
            <w:pPr>
              <w:widowControl/>
              <w:jc w:val="both"/>
              <w:rPr>
                <w:rFonts w:ascii="Times New Roman" w:hAnsi="Times New Roman" w:cs="Times New Roman"/>
                <w:sz w:val="20"/>
                <w:szCs w:val="20"/>
                <w:lang w:val="ru-RU"/>
              </w:rPr>
            </w:pPr>
          </w:p>
          <w:p w14:paraId="5741CA6B" w14:textId="77777777" w:rsidR="00B04A79" w:rsidRPr="00D03930" w:rsidRDefault="00B04A79" w:rsidP="00101908">
            <w:pPr>
              <w:widowControl/>
              <w:jc w:val="both"/>
              <w:rPr>
                <w:rFonts w:ascii="Times New Roman" w:hAnsi="Times New Roman" w:cs="Times New Roman"/>
                <w:sz w:val="20"/>
                <w:szCs w:val="20"/>
                <w:lang w:val="ru-RU"/>
              </w:rPr>
            </w:pPr>
          </w:p>
          <w:p w14:paraId="11FF6070" w14:textId="675908A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208AE952" w14:textId="0EF4E962" w:rsidR="00B04A79" w:rsidRPr="00D03930" w:rsidRDefault="00B04A79" w:rsidP="00101908">
            <w:pPr>
              <w:widowControl/>
              <w:jc w:val="both"/>
              <w:rPr>
                <w:rFonts w:ascii="Times New Roman" w:hAnsi="Times New Roman" w:cs="Times New Roman"/>
                <w:sz w:val="20"/>
                <w:szCs w:val="20"/>
                <w:lang w:val="ru-RU"/>
              </w:rPr>
            </w:pPr>
          </w:p>
          <w:p w14:paraId="0C25AE2F" w14:textId="1C42A0C5"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C97E7D1" w14:textId="77777777" w:rsidR="00B04A79" w:rsidRPr="00D03930" w:rsidRDefault="00B04A79" w:rsidP="00101908">
            <w:pPr>
              <w:widowControl/>
              <w:jc w:val="both"/>
              <w:rPr>
                <w:rFonts w:ascii="Times New Roman" w:hAnsi="Times New Roman" w:cs="Times New Roman"/>
                <w:sz w:val="20"/>
                <w:szCs w:val="20"/>
                <w:lang w:val="ru-RU"/>
              </w:rPr>
            </w:pPr>
          </w:p>
          <w:p w14:paraId="0AA4ECE2" w14:textId="4331F11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7420572A" w14:textId="77777777" w:rsidR="00B04A79" w:rsidRPr="00D03930" w:rsidRDefault="00B04A79" w:rsidP="00101908">
            <w:pPr>
              <w:widowControl/>
              <w:jc w:val="both"/>
              <w:rPr>
                <w:rFonts w:ascii="Times New Roman" w:hAnsi="Times New Roman" w:cs="Times New Roman"/>
                <w:sz w:val="20"/>
                <w:szCs w:val="20"/>
                <w:lang w:val="ru-RU"/>
              </w:rPr>
            </w:pPr>
          </w:p>
          <w:p w14:paraId="17BCE7E3" w14:textId="77777777" w:rsidR="00B04A79" w:rsidRPr="00D03930" w:rsidRDefault="00B04A79" w:rsidP="00101908">
            <w:pPr>
              <w:widowControl/>
              <w:jc w:val="both"/>
              <w:rPr>
                <w:rFonts w:ascii="Times New Roman" w:hAnsi="Times New Roman" w:cs="Times New Roman"/>
                <w:sz w:val="20"/>
                <w:szCs w:val="20"/>
                <w:lang w:val="ru-RU"/>
              </w:rPr>
            </w:pPr>
          </w:p>
          <w:p w14:paraId="4518AC3B" w14:textId="495B1337"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7762B389" w14:textId="6D7701C4" w:rsidR="00B04A79" w:rsidRPr="00D03930" w:rsidRDefault="00B04A79" w:rsidP="00101908">
            <w:pPr>
              <w:widowControl/>
              <w:jc w:val="both"/>
              <w:rPr>
                <w:rFonts w:ascii="Times New Roman" w:hAnsi="Times New Roman" w:cs="Times New Roman"/>
                <w:sz w:val="20"/>
                <w:szCs w:val="20"/>
                <w:lang w:val="ru-RU"/>
              </w:rPr>
            </w:pPr>
          </w:p>
          <w:p w14:paraId="208E8B74" w14:textId="37666965"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7889E36" w14:textId="77777777" w:rsidR="00B04A79" w:rsidRPr="00D03930" w:rsidRDefault="00B04A79" w:rsidP="00101908">
            <w:pPr>
              <w:widowControl/>
              <w:jc w:val="both"/>
              <w:rPr>
                <w:rFonts w:ascii="Times New Roman" w:hAnsi="Times New Roman" w:cs="Times New Roman"/>
                <w:sz w:val="20"/>
                <w:szCs w:val="20"/>
                <w:lang w:val="ru-RU"/>
              </w:rPr>
            </w:pPr>
          </w:p>
          <w:p w14:paraId="6F2A3284" w14:textId="5513359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p w14:paraId="40E0D4EF" w14:textId="77777777"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0C55ACB8" w14:textId="77777777" w:rsidR="00B04A79" w:rsidRPr="00D03930" w:rsidRDefault="00B04A79" w:rsidP="00101908">
            <w:pPr>
              <w:widowControl/>
              <w:jc w:val="both"/>
              <w:rPr>
                <w:rFonts w:ascii="Times New Roman" w:hAnsi="Times New Roman" w:cs="Times New Roman"/>
                <w:sz w:val="20"/>
                <w:szCs w:val="20"/>
                <w:lang w:val="ru-RU"/>
              </w:rPr>
            </w:pPr>
          </w:p>
          <w:p w14:paraId="4DCFC4CB" w14:textId="77777777" w:rsidR="00B04A79" w:rsidRPr="00D03930" w:rsidRDefault="00B04A79" w:rsidP="00101908">
            <w:pPr>
              <w:widowControl/>
              <w:jc w:val="both"/>
              <w:rPr>
                <w:rFonts w:ascii="Times New Roman" w:hAnsi="Times New Roman" w:cs="Times New Roman"/>
                <w:sz w:val="20"/>
                <w:szCs w:val="20"/>
                <w:lang w:val="ru-RU"/>
              </w:rPr>
            </w:pPr>
          </w:p>
          <w:p w14:paraId="36BD7132" w14:textId="0FE963A3"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19786DE5" w14:textId="1B4DFC36" w:rsidR="00B04A79" w:rsidRPr="00D03930" w:rsidRDefault="00B04A79" w:rsidP="00101908">
            <w:pPr>
              <w:widowControl/>
              <w:jc w:val="both"/>
              <w:rPr>
                <w:rFonts w:ascii="Times New Roman" w:hAnsi="Times New Roman" w:cs="Times New Roman"/>
                <w:sz w:val="20"/>
                <w:szCs w:val="20"/>
                <w:lang w:val="ru-RU"/>
              </w:rPr>
            </w:pPr>
          </w:p>
          <w:p w14:paraId="3C1CB4D2" w14:textId="734CC50C"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3451B2D5" w14:textId="77777777" w:rsidR="00B04A79" w:rsidRPr="00D03930" w:rsidRDefault="00B04A79" w:rsidP="00101908">
            <w:pPr>
              <w:widowControl/>
              <w:jc w:val="both"/>
              <w:rPr>
                <w:rFonts w:ascii="Times New Roman" w:hAnsi="Times New Roman" w:cs="Times New Roman"/>
                <w:sz w:val="20"/>
                <w:szCs w:val="20"/>
                <w:lang w:val="ru-RU"/>
              </w:rPr>
            </w:pPr>
          </w:p>
          <w:p w14:paraId="3D46675A" w14:textId="5C257E68"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50F7B698" w14:textId="77777777" w:rsidR="00B04A79" w:rsidRPr="00D03930" w:rsidRDefault="00B04A79" w:rsidP="00101908">
            <w:pPr>
              <w:widowControl/>
              <w:jc w:val="both"/>
              <w:rPr>
                <w:rFonts w:ascii="Times New Roman" w:hAnsi="Times New Roman" w:cs="Times New Roman"/>
                <w:sz w:val="20"/>
                <w:szCs w:val="20"/>
                <w:lang w:val="ru-RU"/>
              </w:rPr>
            </w:pPr>
          </w:p>
          <w:p w14:paraId="4A24C953" w14:textId="77777777" w:rsidR="00B04A79" w:rsidRPr="00D03930" w:rsidRDefault="00B04A79" w:rsidP="00101908">
            <w:pPr>
              <w:widowControl/>
              <w:jc w:val="both"/>
              <w:rPr>
                <w:rFonts w:ascii="Times New Roman" w:hAnsi="Times New Roman" w:cs="Times New Roman"/>
                <w:sz w:val="20"/>
                <w:szCs w:val="20"/>
                <w:lang w:val="ru-RU"/>
              </w:rPr>
            </w:pPr>
          </w:p>
          <w:p w14:paraId="089C4DAD" w14:textId="26C96B9C"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6F5C9AAC" w14:textId="77777777" w:rsidR="00B04A79" w:rsidRPr="00D03930" w:rsidRDefault="00B04A79" w:rsidP="00101908">
            <w:pPr>
              <w:widowControl/>
              <w:jc w:val="both"/>
              <w:rPr>
                <w:rFonts w:ascii="Times New Roman" w:hAnsi="Times New Roman" w:cs="Times New Roman"/>
                <w:sz w:val="20"/>
                <w:szCs w:val="20"/>
                <w:lang w:val="ru-RU"/>
              </w:rPr>
            </w:pPr>
          </w:p>
          <w:p w14:paraId="4EA6A2DF" w14:textId="75C992E3"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9C33361" w14:textId="77777777" w:rsidR="00B04A79" w:rsidRPr="00D03930" w:rsidRDefault="00B04A79" w:rsidP="00101908">
            <w:pPr>
              <w:widowControl/>
              <w:jc w:val="both"/>
              <w:rPr>
                <w:rFonts w:ascii="Times New Roman" w:hAnsi="Times New Roman" w:cs="Times New Roman"/>
                <w:sz w:val="20"/>
                <w:szCs w:val="20"/>
                <w:lang w:val="ru-RU"/>
              </w:rPr>
            </w:pPr>
          </w:p>
          <w:p w14:paraId="0096FF70" w14:textId="7C22B5A5"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3BD20E15" w14:textId="77777777" w:rsidR="00B04A79" w:rsidRPr="00D03930" w:rsidRDefault="00B04A79" w:rsidP="00101908">
            <w:pPr>
              <w:widowControl/>
              <w:jc w:val="both"/>
              <w:rPr>
                <w:rFonts w:ascii="Times New Roman" w:hAnsi="Times New Roman" w:cs="Times New Roman"/>
                <w:sz w:val="20"/>
                <w:szCs w:val="20"/>
                <w:lang w:val="ru-RU"/>
              </w:rPr>
            </w:pPr>
          </w:p>
          <w:p w14:paraId="0472FD6C" w14:textId="77777777" w:rsidR="00B04A79" w:rsidRPr="00D03930" w:rsidRDefault="00B04A79" w:rsidP="00101908">
            <w:pPr>
              <w:widowControl/>
              <w:jc w:val="both"/>
              <w:rPr>
                <w:rFonts w:ascii="Times New Roman" w:hAnsi="Times New Roman" w:cs="Times New Roman"/>
                <w:sz w:val="20"/>
                <w:szCs w:val="20"/>
                <w:lang w:val="ru-RU"/>
              </w:rPr>
            </w:pPr>
          </w:p>
          <w:p w14:paraId="4A70C33E" w14:textId="12E4D785"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6C7F1F20" w14:textId="33C9F7DA" w:rsidR="00B04A79" w:rsidRPr="00D03930" w:rsidRDefault="00B04A79" w:rsidP="00101908">
            <w:pPr>
              <w:widowControl/>
              <w:jc w:val="both"/>
              <w:rPr>
                <w:rFonts w:ascii="Times New Roman" w:hAnsi="Times New Roman" w:cs="Times New Roman"/>
                <w:sz w:val="20"/>
                <w:szCs w:val="20"/>
                <w:lang w:val="ru-RU"/>
              </w:rPr>
            </w:pPr>
          </w:p>
          <w:p w14:paraId="63D9FF3E" w14:textId="0F7F6DE0"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3D21C7AA" w14:textId="77777777" w:rsidR="00B04A79" w:rsidRPr="00D03930" w:rsidRDefault="00B04A79" w:rsidP="00101908">
            <w:pPr>
              <w:widowControl/>
              <w:jc w:val="both"/>
              <w:rPr>
                <w:rFonts w:ascii="Times New Roman" w:hAnsi="Times New Roman" w:cs="Times New Roman"/>
                <w:sz w:val="20"/>
                <w:szCs w:val="20"/>
                <w:lang w:val="ru-RU"/>
              </w:rPr>
            </w:pPr>
          </w:p>
          <w:p w14:paraId="53F58BF0" w14:textId="1CFFDC4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0E066576" w14:textId="77777777" w:rsidR="00B04A79" w:rsidRPr="00D03930" w:rsidRDefault="00B04A79" w:rsidP="00101908">
            <w:pPr>
              <w:widowControl/>
              <w:jc w:val="both"/>
              <w:rPr>
                <w:rFonts w:ascii="Times New Roman" w:hAnsi="Times New Roman" w:cs="Times New Roman"/>
                <w:sz w:val="20"/>
                <w:szCs w:val="20"/>
                <w:lang w:val="ru-RU"/>
              </w:rPr>
            </w:pPr>
          </w:p>
          <w:p w14:paraId="266F093B" w14:textId="77777777" w:rsidR="00B04A79" w:rsidRPr="00D03930" w:rsidRDefault="00B04A79" w:rsidP="00101908">
            <w:pPr>
              <w:widowControl/>
              <w:jc w:val="both"/>
              <w:rPr>
                <w:rFonts w:ascii="Times New Roman" w:hAnsi="Times New Roman" w:cs="Times New Roman"/>
                <w:sz w:val="20"/>
                <w:szCs w:val="20"/>
                <w:lang w:val="ru-RU"/>
              </w:rPr>
            </w:pPr>
          </w:p>
          <w:p w14:paraId="0CC1DA1A" w14:textId="5368743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w:t>
            </w:r>
            <w:r w:rsidR="001F78E7" w:rsidRPr="00D03930">
              <w:rPr>
                <w:rFonts w:ascii="Times New Roman" w:hAnsi="Times New Roman" w:cs="Times New Roman"/>
                <w:sz w:val="20"/>
                <w:szCs w:val="20"/>
                <w:lang w:val="ru-RU"/>
              </w:rPr>
              <w:t>1</w:t>
            </w:r>
          </w:p>
          <w:p w14:paraId="31BF10F2" w14:textId="01EEB4DE" w:rsidR="00B04A79" w:rsidRPr="00D03930" w:rsidRDefault="00B04A79" w:rsidP="00101908">
            <w:pPr>
              <w:widowControl/>
              <w:jc w:val="both"/>
              <w:rPr>
                <w:rFonts w:ascii="Times New Roman" w:hAnsi="Times New Roman" w:cs="Times New Roman"/>
                <w:sz w:val="20"/>
                <w:szCs w:val="20"/>
                <w:lang w:val="ru-RU"/>
              </w:rPr>
            </w:pPr>
          </w:p>
          <w:p w14:paraId="09F9EEBB" w14:textId="24C412CD"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448351A" w14:textId="77777777" w:rsidR="00B04A79" w:rsidRPr="00D03930" w:rsidRDefault="00B04A79" w:rsidP="00101908">
            <w:pPr>
              <w:widowControl/>
              <w:jc w:val="both"/>
              <w:rPr>
                <w:rFonts w:ascii="Times New Roman" w:hAnsi="Times New Roman" w:cs="Times New Roman"/>
                <w:sz w:val="20"/>
                <w:szCs w:val="20"/>
                <w:lang w:val="ru-RU"/>
              </w:rPr>
            </w:pPr>
          </w:p>
          <w:p w14:paraId="712A16FC" w14:textId="77F34AF0"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76C0BB01" w14:textId="77777777" w:rsidR="00B04A79" w:rsidRPr="00D03930" w:rsidRDefault="00B04A79" w:rsidP="00101908">
            <w:pPr>
              <w:widowControl/>
              <w:jc w:val="both"/>
              <w:rPr>
                <w:rFonts w:ascii="Times New Roman" w:hAnsi="Times New Roman" w:cs="Times New Roman"/>
                <w:sz w:val="20"/>
                <w:szCs w:val="20"/>
                <w:lang w:val="ru-RU"/>
              </w:rPr>
            </w:pPr>
          </w:p>
          <w:p w14:paraId="5AD30023" w14:textId="77777777" w:rsidR="00B04A79" w:rsidRPr="00D03930" w:rsidRDefault="00B04A79" w:rsidP="00101908">
            <w:pPr>
              <w:widowControl/>
              <w:jc w:val="both"/>
              <w:rPr>
                <w:rFonts w:ascii="Times New Roman" w:hAnsi="Times New Roman" w:cs="Times New Roman"/>
                <w:sz w:val="20"/>
                <w:szCs w:val="20"/>
                <w:lang w:val="ru-RU"/>
              </w:rPr>
            </w:pPr>
          </w:p>
          <w:p w14:paraId="36041BDD" w14:textId="32EE8C4B"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6,11</w:t>
            </w:r>
          </w:p>
          <w:p w14:paraId="56ADBF55" w14:textId="77777777" w:rsidR="00B04A79" w:rsidRPr="00D03930" w:rsidRDefault="00B04A79" w:rsidP="00101908">
            <w:pPr>
              <w:widowControl/>
              <w:jc w:val="both"/>
              <w:rPr>
                <w:rFonts w:ascii="Times New Roman" w:hAnsi="Times New Roman" w:cs="Times New Roman"/>
                <w:sz w:val="20"/>
                <w:szCs w:val="20"/>
                <w:lang w:val="ru-RU"/>
              </w:rPr>
            </w:pPr>
          </w:p>
          <w:p w14:paraId="6291F5BF" w14:textId="4E4D2003"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48D805F" w14:textId="77777777" w:rsidR="00B04A79" w:rsidRPr="00D03930" w:rsidRDefault="00B04A79" w:rsidP="00101908">
            <w:pPr>
              <w:widowControl/>
              <w:jc w:val="both"/>
              <w:rPr>
                <w:rFonts w:ascii="Times New Roman" w:hAnsi="Times New Roman" w:cs="Times New Roman"/>
                <w:sz w:val="20"/>
                <w:szCs w:val="20"/>
                <w:lang w:val="ru-RU"/>
              </w:rPr>
            </w:pPr>
          </w:p>
          <w:p w14:paraId="13828A24" w14:textId="69C354A6" w:rsidR="00B04A79" w:rsidRPr="00D03930" w:rsidRDefault="001F78E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r>
      <w:tr w:rsidR="00D03930" w:rsidRPr="00D03930" w14:paraId="504F8EE6" w14:textId="77777777" w:rsidTr="00975B1D">
        <w:tc>
          <w:tcPr>
            <w:tcW w:w="2102" w:type="dxa"/>
          </w:tcPr>
          <w:p w14:paraId="48AD9F5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47C76A4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48462307"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45BAA49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24487DD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71" w:type="dxa"/>
          </w:tcPr>
          <w:p w14:paraId="0C112E5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0A2AF1FC" w14:textId="536EFE1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6,78</w:t>
            </w:r>
          </w:p>
        </w:tc>
        <w:tc>
          <w:tcPr>
            <w:tcW w:w="736" w:type="dxa"/>
          </w:tcPr>
          <w:p w14:paraId="2C91FD21" w14:textId="3F76F43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77</w:t>
            </w:r>
          </w:p>
        </w:tc>
        <w:tc>
          <w:tcPr>
            <w:tcW w:w="743" w:type="dxa"/>
          </w:tcPr>
          <w:p w14:paraId="77A8B7BF" w14:textId="71CE42D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79</w:t>
            </w:r>
          </w:p>
        </w:tc>
        <w:tc>
          <w:tcPr>
            <w:tcW w:w="736" w:type="dxa"/>
          </w:tcPr>
          <w:p w14:paraId="1E9E15A5" w14:textId="3703ED0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78</w:t>
            </w:r>
          </w:p>
        </w:tc>
        <w:tc>
          <w:tcPr>
            <w:tcW w:w="736" w:type="dxa"/>
          </w:tcPr>
          <w:p w14:paraId="31B12D24" w14:textId="54B7538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77</w:t>
            </w:r>
          </w:p>
        </w:tc>
        <w:tc>
          <w:tcPr>
            <w:tcW w:w="736" w:type="dxa"/>
          </w:tcPr>
          <w:p w14:paraId="751D7B84" w14:textId="74F612C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78</w:t>
            </w:r>
          </w:p>
        </w:tc>
        <w:tc>
          <w:tcPr>
            <w:tcW w:w="736" w:type="dxa"/>
          </w:tcPr>
          <w:p w14:paraId="07187510" w14:textId="766F0F9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78</w:t>
            </w:r>
          </w:p>
        </w:tc>
      </w:tr>
      <w:tr w:rsidR="00D03930" w:rsidRPr="00D03930" w14:paraId="52A4F307" w14:textId="77777777" w:rsidTr="00975B1D">
        <w:tc>
          <w:tcPr>
            <w:tcW w:w="2102" w:type="dxa"/>
          </w:tcPr>
          <w:p w14:paraId="1729EE3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3EA47398"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45F3703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27252B0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2.1.4.16</w:t>
            </w:r>
          </w:p>
        </w:tc>
        <w:tc>
          <w:tcPr>
            <w:tcW w:w="4071" w:type="dxa"/>
          </w:tcPr>
          <w:p w14:paraId="57F069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3D1521FF" w14:textId="5C298F5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6,33</w:t>
            </w:r>
          </w:p>
        </w:tc>
        <w:tc>
          <w:tcPr>
            <w:tcW w:w="736" w:type="dxa"/>
          </w:tcPr>
          <w:p w14:paraId="6EC5FF29" w14:textId="3EFE0F5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43" w:type="dxa"/>
          </w:tcPr>
          <w:p w14:paraId="3CDACBB2" w14:textId="2A873F9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36" w:type="dxa"/>
          </w:tcPr>
          <w:p w14:paraId="30C5329F" w14:textId="4B44639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6,31</w:t>
            </w:r>
          </w:p>
        </w:tc>
        <w:tc>
          <w:tcPr>
            <w:tcW w:w="736" w:type="dxa"/>
          </w:tcPr>
          <w:p w14:paraId="1833D821" w14:textId="0C934BA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36" w:type="dxa"/>
          </w:tcPr>
          <w:p w14:paraId="17F71FB7" w14:textId="27361BA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36" w:type="dxa"/>
          </w:tcPr>
          <w:p w14:paraId="7E886C05" w14:textId="0092C7C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6,31</w:t>
            </w:r>
          </w:p>
        </w:tc>
      </w:tr>
      <w:tr w:rsidR="00D03930" w:rsidRPr="00D03930" w14:paraId="6DC36A01" w14:textId="77777777" w:rsidTr="00975B1D">
        <w:tc>
          <w:tcPr>
            <w:tcW w:w="2102" w:type="dxa"/>
          </w:tcPr>
          <w:p w14:paraId="1D0C2D16" w14:textId="4EB22B7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772A5ACA"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EE9E14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5D736DC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71" w:type="dxa"/>
          </w:tcPr>
          <w:p w14:paraId="30474C1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3A3F4EFF" w14:textId="56068D0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0,66</w:t>
            </w:r>
          </w:p>
        </w:tc>
        <w:tc>
          <w:tcPr>
            <w:tcW w:w="736" w:type="dxa"/>
          </w:tcPr>
          <w:p w14:paraId="29C66667" w14:textId="4DD7725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w:t>
            </w:r>
            <w:r w:rsidR="007D6C23" w:rsidRPr="00D03930">
              <w:rPr>
                <w:rFonts w:ascii="Times New Roman" w:hAnsi="Times New Roman" w:cs="Times New Roman"/>
                <w:sz w:val="20"/>
                <w:szCs w:val="20"/>
                <w:lang w:val="ru-RU"/>
              </w:rPr>
              <w:t>70</w:t>
            </w:r>
          </w:p>
        </w:tc>
        <w:tc>
          <w:tcPr>
            <w:tcW w:w="743" w:type="dxa"/>
          </w:tcPr>
          <w:p w14:paraId="3B53481F" w14:textId="59F0CD5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0,67</w:t>
            </w:r>
          </w:p>
        </w:tc>
        <w:tc>
          <w:tcPr>
            <w:tcW w:w="736" w:type="dxa"/>
          </w:tcPr>
          <w:p w14:paraId="0502AAC7" w14:textId="38CF410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0,68</w:t>
            </w:r>
          </w:p>
        </w:tc>
        <w:tc>
          <w:tcPr>
            <w:tcW w:w="736" w:type="dxa"/>
          </w:tcPr>
          <w:p w14:paraId="525E3BC8" w14:textId="3FC56D3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w:t>
            </w:r>
            <w:r w:rsidR="007D6C23" w:rsidRPr="00D03930">
              <w:rPr>
                <w:rFonts w:ascii="Times New Roman" w:hAnsi="Times New Roman" w:cs="Times New Roman"/>
                <w:sz w:val="20"/>
                <w:szCs w:val="20"/>
                <w:lang w:val="ru-RU"/>
              </w:rPr>
              <w:t>69</w:t>
            </w:r>
          </w:p>
        </w:tc>
        <w:tc>
          <w:tcPr>
            <w:tcW w:w="736" w:type="dxa"/>
          </w:tcPr>
          <w:p w14:paraId="042836EF" w14:textId="53D070E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0,64</w:t>
            </w:r>
          </w:p>
        </w:tc>
        <w:tc>
          <w:tcPr>
            <w:tcW w:w="736" w:type="dxa"/>
          </w:tcPr>
          <w:p w14:paraId="15D0290C" w14:textId="5E4EB5A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r>
      <w:tr w:rsidR="00D03930" w:rsidRPr="00D03930" w14:paraId="71C3AFCC" w14:textId="77777777" w:rsidTr="00975B1D">
        <w:tc>
          <w:tcPr>
            <w:tcW w:w="2102" w:type="dxa"/>
          </w:tcPr>
          <w:p w14:paraId="7CC68E7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6855416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29BBE1B8"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7CF11A2" w14:textId="021F7C3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r w:rsidR="007D6C23" w:rsidRPr="00D03930">
              <w:rPr>
                <w:rFonts w:ascii="Times New Roman" w:hAnsi="Times New Roman" w:cs="Times New Roman"/>
                <w:sz w:val="20"/>
                <w:szCs w:val="20"/>
                <w:lang w:val="ru-RU"/>
              </w:rPr>
              <w:t>,</w:t>
            </w:r>
          </w:p>
          <w:p w14:paraId="4DE439C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4788B36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71" w:type="dxa"/>
          </w:tcPr>
          <w:p w14:paraId="625632E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1FECB22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567A2B0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27D258C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BA3C57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64DA7E6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D2F328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6B1E5A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719DBF3F" w14:textId="77777777" w:rsidTr="00975B1D">
        <w:tc>
          <w:tcPr>
            <w:tcW w:w="2102" w:type="dxa"/>
          </w:tcPr>
          <w:p w14:paraId="7B3C2289" w14:textId="77777777"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4D05E4AB"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76225A8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1EF89251" w14:textId="565ACC32" w:rsidR="00B04A79" w:rsidRPr="00D03930" w:rsidRDefault="00B04A79" w:rsidP="0073327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не менее </w:t>
            </w:r>
            <w:r w:rsidR="00733278" w:rsidRPr="00D03930">
              <w:rPr>
                <w:rFonts w:ascii="Times New Roman" w:hAnsi="Times New Roman" w:cs="Times New Roman"/>
                <w:sz w:val="20"/>
                <w:szCs w:val="20"/>
                <w:lang w:val="ru-RU"/>
              </w:rPr>
              <w:t>3</w:t>
            </w:r>
            <w:r w:rsidRPr="00D03930">
              <w:rPr>
                <w:rFonts w:ascii="Times New Roman" w:hAnsi="Times New Roman" w:cs="Times New Roman"/>
                <w:sz w:val="20"/>
                <w:szCs w:val="20"/>
                <w:lang w:val="ru-RU"/>
              </w:rPr>
              <w:t>,0 %</w:t>
            </w:r>
          </w:p>
        </w:tc>
        <w:tc>
          <w:tcPr>
            <w:tcW w:w="737" w:type="dxa"/>
          </w:tcPr>
          <w:p w14:paraId="4111DECE" w14:textId="53E3177A"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6,24</w:t>
            </w:r>
          </w:p>
        </w:tc>
        <w:tc>
          <w:tcPr>
            <w:tcW w:w="736" w:type="dxa"/>
          </w:tcPr>
          <w:p w14:paraId="659D5335" w14:textId="627ED05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43" w:type="dxa"/>
          </w:tcPr>
          <w:p w14:paraId="5F8E184E" w14:textId="73B87AB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6,30</w:t>
            </w:r>
          </w:p>
        </w:tc>
        <w:tc>
          <w:tcPr>
            <w:tcW w:w="736" w:type="dxa"/>
          </w:tcPr>
          <w:p w14:paraId="6947526F" w14:textId="666806F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6,25</w:t>
            </w:r>
          </w:p>
        </w:tc>
        <w:tc>
          <w:tcPr>
            <w:tcW w:w="736" w:type="dxa"/>
          </w:tcPr>
          <w:p w14:paraId="70324DF4" w14:textId="08E48F7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6,29</w:t>
            </w:r>
          </w:p>
        </w:tc>
        <w:tc>
          <w:tcPr>
            <w:tcW w:w="736" w:type="dxa"/>
          </w:tcPr>
          <w:p w14:paraId="54E57D7B" w14:textId="4D5757A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6,38</w:t>
            </w:r>
          </w:p>
        </w:tc>
        <w:tc>
          <w:tcPr>
            <w:tcW w:w="736" w:type="dxa"/>
          </w:tcPr>
          <w:p w14:paraId="030BAAA2" w14:textId="70347F1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6,30</w:t>
            </w:r>
          </w:p>
        </w:tc>
      </w:tr>
    </w:tbl>
    <w:p w14:paraId="40B0CBEC" w14:textId="7F27BE09" w:rsidR="00D4081F" w:rsidRPr="00D03930" w:rsidRDefault="00D6054E" w:rsidP="00101908">
      <w:pPr>
        <w:widowControl/>
        <w:spacing w:after="160"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r w:rsidR="00D4081F" w:rsidRPr="00D03930">
        <w:rPr>
          <w:rFonts w:ascii="Times New Roman" w:hAnsi="Times New Roman" w:cs="Times New Roman"/>
          <w:sz w:val="28"/>
          <w:szCs w:val="28"/>
          <w:lang w:val="ru-RU"/>
        </w:rPr>
        <w:lastRenderedPageBreak/>
        <w:t>Таблица 1</w:t>
      </w:r>
      <w:r w:rsidR="00DC2F41" w:rsidRPr="00D03930">
        <w:rPr>
          <w:rFonts w:ascii="Times New Roman" w:hAnsi="Times New Roman" w:cs="Times New Roman"/>
          <w:sz w:val="28"/>
          <w:szCs w:val="28"/>
          <w:lang w:val="ru-RU"/>
        </w:rPr>
        <w:t>9</w:t>
      </w:r>
      <w:r w:rsidR="00D4081F" w:rsidRPr="00D03930">
        <w:rPr>
          <w:rFonts w:ascii="Times New Roman" w:hAnsi="Times New Roman" w:cs="Times New Roman"/>
          <w:sz w:val="28"/>
          <w:szCs w:val="28"/>
          <w:lang w:val="ru-RU"/>
        </w:rPr>
        <w:t xml:space="preserve"> – </w:t>
      </w:r>
      <w:r w:rsidR="0090426A" w:rsidRPr="00D03930">
        <w:rPr>
          <w:rFonts w:ascii="Times New Roman" w:hAnsi="Times New Roman" w:cs="Times New Roman"/>
          <w:sz w:val="28"/>
          <w:szCs w:val="28"/>
          <w:lang w:val="ru-RU"/>
        </w:rPr>
        <w:t xml:space="preserve">Результаты испытания на стабильность, установление </w:t>
      </w:r>
      <w:r w:rsidR="008C4E70" w:rsidRPr="00D03930">
        <w:rPr>
          <w:rFonts w:ascii="Times New Roman" w:hAnsi="Times New Roman" w:cs="Times New Roman"/>
          <w:sz w:val="28"/>
          <w:szCs w:val="28"/>
          <w:lang w:val="ru-RU"/>
        </w:rPr>
        <w:t xml:space="preserve">срока хранения </w:t>
      </w:r>
      <w:r w:rsidR="00D4081F"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ulmaria</w:t>
      </w:r>
      <w:r w:rsidR="00D4081F" w:rsidRPr="00D03930">
        <w:rPr>
          <w:rFonts w:ascii="Times New Roman" w:hAnsi="Times New Roman" w:cs="Times New Roman"/>
          <w:sz w:val="28"/>
          <w:szCs w:val="28"/>
          <w:lang w:val="ru-RU"/>
        </w:rPr>
        <w:t>, сер</w:t>
      </w:r>
      <w:r w:rsidR="00B54597" w:rsidRPr="00D03930">
        <w:rPr>
          <w:rFonts w:ascii="Times New Roman" w:hAnsi="Times New Roman" w:cs="Times New Roman"/>
          <w:sz w:val="28"/>
          <w:szCs w:val="28"/>
          <w:lang w:val="ru-RU"/>
        </w:rPr>
        <w:t xml:space="preserve">ия </w:t>
      </w:r>
      <w:r w:rsidR="00975B1D" w:rsidRPr="00D03930">
        <w:rPr>
          <w:rFonts w:ascii="Times New Roman" w:hAnsi="Times New Roman" w:cs="Times New Roman"/>
          <w:sz w:val="28"/>
          <w:szCs w:val="28"/>
          <w:lang w:val="ru-RU"/>
        </w:rPr>
        <w:t>13</w:t>
      </w:r>
      <w:r w:rsidR="00D4081F" w:rsidRPr="00D03930">
        <w:rPr>
          <w:rFonts w:ascii="Times New Roman" w:hAnsi="Times New Roman" w:cs="Times New Roman"/>
          <w:sz w:val="28"/>
          <w:szCs w:val="28"/>
          <w:lang w:val="ru-RU"/>
        </w:rPr>
        <w:t>0</w:t>
      </w:r>
      <w:r w:rsidR="00975B1D" w:rsidRPr="00D03930">
        <w:rPr>
          <w:rFonts w:ascii="Times New Roman" w:hAnsi="Times New Roman" w:cs="Times New Roman"/>
          <w:sz w:val="28"/>
          <w:szCs w:val="28"/>
          <w:lang w:val="ru-RU"/>
        </w:rPr>
        <w:t>7</w:t>
      </w:r>
      <w:r w:rsidR="00D4081F" w:rsidRPr="00D03930">
        <w:rPr>
          <w:rFonts w:ascii="Times New Roman" w:hAnsi="Times New Roman" w:cs="Times New Roman"/>
          <w:sz w:val="28"/>
          <w:szCs w:val="28"/>
          <w:lang w:val="ru-RU"/>
        </w:rPr>
        <w:t>20</w:t>
      </w:r>
    </w:p>
    <w:p w14:paraId="598BE6FD" w14:textId="77777777" w:rsidR="00D4081F" w:rsidRPr="00D03930" w:rsidRDefault="00D4081F" w:rsidP="00101908">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14"/>
        <w:gridCol w:w="4067"/>
        <w:gridCol w:w="737"/>
        <w:gridCol w:w="737"/>
        <w:gridCol w:w="743"/>
        <w:gridCol w:w="737"/>
        <w:gridCol w:w="737"/>
        <w:gridCol w:w="737"/>
        <w:gridCol w:w="737"/>
      </w:tblGrid>
      <w:tr w:rsidR="00D03930" w:rsidRPr="00CF2EA4" w14:paraId="24D6D28F" w14:textId="77777777" w:rsidTr="00975B1D">
        <w:tc>
          <w:tcPr>
            <w:tcW w:w="14560" w:type="dxa"/>
            <w:gridSpan w:val="11"/>
          </w:tcPr>
          <w:p w14:paraId="672951F9"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373AA409" w14:textId="4E7C0731"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w:t>
            </w:r>
            <w:r w:rsidR="00975B1D" w:rsidRPr="00D03930">
              <w:rPr>
                <w:rFonts w:ascii="Times New Roman" w:hAnsi="Times New Roman" w:cs="Times New Roman"/>
                <w:sz w:val="20"/>
                <w:szCs w:val="20"/>
                <w:lang w:val="ru-RU"/>
              </w:rPr>
              <w:t xml:space="preserve"> </w:t>
            </w:r>
            <w:r w:rsidRPr="00D03930">
              <w:rPr>
                <w:rFonts w:ascii="Times New Roman" w:hAnsi="Times New Roman" w:cs="Times New Roman"/>
                <w:sz w:val="20"/>
                <w:szCs w:val="20"/>
                <w:lang w:val="ru-RU"/>
              </w:rPr>
              <w:t>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.2020 г</w:t>
            </w:r>
          </w:p>
          <w:p w14:paraId="5FB3BA4B" w14:textId="58D52231"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.2022 г</w:t>
            </w:r>
          </w:p>
          <w:p w14:paraId="0CFEC4F6" w14:textId="6BCCC5EE"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Серия: </w:t>
            </w:r>
            <w:r w:rsidR="00975B1D" w:rsidRPr="00D03930">
              <w:rPr>
                <w:rFonts w:ascii="Times New Roman" w:hAnsi="Times New Roman" w:cs="Times New Roman"/>
                <w:sz w:val="20"/>
                <w:szCs w:val="20"/>
                <w:lang w:val="ru-RU"/>
              </w:rPr>
              <w:t>13</w:t>
            </w:r>
            <w:r w:rsidRPr="00D03930">
              <w:rPr>
                <w:rFonts w:ascii="Times New Roman" w:hAnsi="Times New Roman" w:cs="Times New Roman"/>
                <w:sz w:val="20"/>
                <w:szCs w:val="20"/>
                <w:lang w:val="ru-RU"/>
              </w:rPr>
              <w:t>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w:t>
            </w:r>
          </w:p>
        </w:tc>
      </w:tr>
      <w:tr w:rsidR="00D03930" w:rsidRPr="00D03930" w14:paraId="24C91D9B" w14:textId="77777777" w:rsidTr="00975B1D">
        <w:tc>
          <w:tcPr>
            <w:tcW w:w="2102" w:type="dxa"/>
            <w:vMerge w:val="restart"/>
          </w:tcPr>
          <w:p w14:paraId="60586C79"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3B464476"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15" w:type="dxa"/>
            <w:vMerge w:val="restart"/>
          </w:tcPr>
          <w:p w14:paraId="11BD28EE"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71" w:type="dxa"/>
            <w:vMerge w:val="restart"/>
          </w:tcPr>
          <w:p w14:paraId="20D7DF92"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0" w:type="dxa"/>
            <w:gridSpan w:val="7"/>
          </w:tcPr>
          <w:p w14:paraId="14A8A4DB"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167745CF" w14:textId="77777777" w:rsidTr="00975B1D">
        <w:tc>
          <w:tcPr>
            <w:tcW w:w="2102" w:type="dxa"/>
            <w:vMerge/>
          </w:tcPr>
          <w:p w14:paraId="5281980D" w14:textId="77777777" w:rsidR="00D4081F" w:rsidRPr="00D03930" w:rsidRDefault="00D4081F" w:rsidP="00101908">
            <w:pPr>
              <w:widowControl/>
              <w:jc w:val="both"/>
              <w:rPr>
                <w:rFonts w:ascii="Times New Roman" w:hAnsi="Times New Roman" w:cs="Times New Roman"/>
                <w:sz w:val="20"/>
                <w:szCs w:val="20"/>
                <w:lang w:val="ru-RU"/>
              </w:rPr>
            </w:pPr>
          </w:p>
        </w:tc>
        <w:tc>
          <w:tcPr>
            <w:tcW w:w="1412" w:type="dxa"/>
            <w:vMerge/>
          </w:tcPr>
          <w:p w14:paraId="50B31545" w14:textId="77777777" w:rsidR="00D4081F" w:rsidRPr="00D03930" w:rsidRDefault="00D4081F" w:rsidP="00101908">
            <w:pPr>
              <w:widowControl/>
              <w:jc w:val="both"/>
              <w:rPr>
                <w:rFonts w:ascii="Times New Roman" w:hAnsi="Times New Roman" w:cs="Times New Roman"/>
                <w:sz w:val="20"/>
                <w:szCs w:val="20"/>
                <w:lang w:val="ru-RU"/>
              </w:rPr>
            </w:pPr>
          </w:p>
        </w:tc>
        <w:tc>
          <w:tcPr>
            <w:tcW w:w="1815" w:type="dxa"/>
            <w:vMerge/>
          </w:tcPr>
          <w:p w14:paraId="0143DD26" w14:textId="77777777" w:rsidR="00D4081F" w:rsidRPr="00D03930" w:rsidRDefault="00D4081F" w:rsidP="00101908">
            <w:pPr>
              <w:widowControl/>
              <w:jc w:val="both"/>
              <w:rPr>
                <w:rFonts w:ascii="Times New Roman" w:hAnsi="Times New Roman" w:cs="Times New Roman"/>
                <w:sz w:val="20"/>
                <w:szCs w:val="20"/>
                <w:lang w:val="ru-RU"/>
              </w:rPr>
            </w:pPr>
          </w:p>
        </w:tc>
        <w:tc>
          <w:tcPr>
            <w:tcW w:w="4071" w:type="dxa"/>
            <w:vMerge/>
          </w:tcPr>
          <w:p w14:paraId="2387AF8E" w14:textId="77777777" w:rsidR="00D4081F" w:rsidRPr="00D03930" w:rsidRDefault="00D4081F" w:rsidP="00101908">
            <w:pPr>
              <w:widowControl/>
              <w:jc w:val="both"/>
              <w:rPr>
                <w:rFonts w:ascii="Times New Roman" w:hAnsi="Times New Roman" w:cs="Times New Roman"/>
                <w:sz w:val="20"/>
                <w:szCs w:val="20"/>
                <w:lang w:val="ru-RU"/>
              </w:rPr>
            </w:pPr>
          </w:p>
        </w:tc>
        <w:tc>
          <w:tcPr>
            <w:tcW w:w="737" w:type="dxa"/>
          </w:tcPr>
          <w:p w14:paraId="2766AFA2"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6" w:type="dxa"/>
          </w:tcPr>
          <w:p w14:paraId="296C9F0D"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471E729A"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6" w:type="dxa"/>
          </w:tcPr>
          <w:p w14:paraId="761F5AF7"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6" w:type="dxa"/>
          </w:tcPr>
          <w:p w14:paraId="2BF1B629"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6" w:type="dxa"/>
          </w:tcPr>
          <w:p w14:paraId="72E60341"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6" w:type="dxa"/>
          </w:tcPr>
          <w:p w14:paraId="7D17D5F0"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5B47E834" w14:textId="77777777" w:rsidTr="00975B1D">
        <w:tc>
          <w:tcPr>
            <w:tcW w:w="2102" w:type="dxa"/>
          </w:tcPr>
          <w:p w14:paraId="78BDE62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2833126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4A54CD4F"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325520C6"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06D713F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0424A706"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15" w:type="dxa"/>
          </w:tcPr>
          <w:p w14:paraId="0D28339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71" w:type="dxa"/>
          </w:tcPr>
          <w:p w14:paraId="5A4F5030" w14:textId="106EC1B3"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Измельченное или резаное высушенное сырье травы лабазника вязолистного</w:t>
            </w:r>
            <w:r w:rsidR="00B04A79" w:rsidRPr="00D03930">
              <w:rPr>
                <w:rFonts w:ascii="Times New Roman" w:hAnsi="Times New Roman" w:cs="Times New Roman"/>
                <w:sz w:val="20"/>
                <w:szCs w:val="20"/>
                <w:lang w:val="ru-RU"/>
              </w:rPr>
              <w:t>. Запах специфический, вкус слабо горьковатый.</w:t>
            </w:r>
          </w:p>
        </w:tc>
        <w:tc>
          <w:tcPr>
            <w:tcW w:w="737" w:type="dxa"/>
          </w:tcPr>
          <w:p w14:paraId="2FC42DB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141A64A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539423B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52B4DD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1957197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D77A4C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1F9E80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6470F900" w14:textId="77777777" w:rsidTr="00975B1D">
        <w:tc>
          <w:tcPr>
            <w:tcW w:w="2102" w:type="dxa"/>
          </w:tcPr>
          <w:p w14:paraId="70A3F68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5D3622A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00DCAA7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2C83DDB0"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9DC6F9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78B20A92" w14:textId="77777777" w:rsidR="00B04A79" w:rsidRPr="00D03930" w:rsidRDefault="00B04A79" w:rsidP="00101908">
            <w:pPr>
              <w:widowControl/>
              <w:jc w:val="both"/>
              <w:rPr>
                <w:rFonts w:ascii="Times New Roman" w:hAnsi="Times New Roman" w:cs="Times New Roman"/>
                <w:sz w:val="20"/>
                <w:szCs w:val="20"/>
                <w:lang w:val="ru-RU"/>
              </w:rPr>
            </w:pPr>
          </w:p>
          <w:p w14:paraId="614C7E3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4E931BDC" w14:textId="4048C17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7CA0A7E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3A553E3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734108A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0F65A8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5FC58D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CE921D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6C4515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0E8E808F" w14:textId="77777777" w:rsidTr="00975B1D">
        <w:tc>
          <w:tcPr>
            <w:tcW w:w="2102" w:type="dxa"/>
          </w:tcPr>
          <w:p w14:paraId="5D0D6E0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p>
          <w:p w14:paraId="674229F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7051413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26A826B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1BE28F3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p>
        </w:tc>
        <w:tc>
          <w:tcPr>
            <w:tcW w:w="1412" w:type="dxa"/>
            <w:vMerge/>
          </w:tcPr>
          <w:p w14:paraId="5D9C8B5D"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99B67F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39EF7DB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71" w:type="dxa"/>
          </w:tcPr>
          <w:p w14:paraId="33B798CC" w14:textId="77777777" w:rsidR="00B04A79" w:rsidRPr="00D03930" w:rsidRDefault="00B04A79" w:rsidP="00101908">
            <w:pPr>
              <w:widowControl/>
              <w:jc w:val="both"/>
              <w:rPr>
                <w:rFonts w:ascii="Times New Roman" w:hAnsi="Times New Roman" w:cs="Times New Roman"/>
                <w:sz w:val="20"/>
                <w:szCs w:val="20"/>
                <w:lang w:val="ru-RU"/>
              </w:rPr>
            </w:pPr>
          </w:p>
          <w:p w14:paraId="256D9B7C" w14:textId="77777777" w:rsidR="00B04A79" w:rsidRPr="00D03930" w:rsidRDefault="00B04A79" w:rsidP="00101908">
            <w:pPr>
              <w:widowControl/>
              <w:jc w:val="both"/>
              <w:rPr>
                <w:rFonts w:ascii="Times New Roman" w:hAnsi="Times New Roman" w:cs="Times New Roman"/>
                <w:sz w:val="20"/>
                <w:szCs w:val="20"/>
                <w:lang w:val="ru-RU"/>
              </w:rPr>
            </w:pPr>
          </w:p>
          <w:p w14:paraId="78F2A18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4A00E06F" w14:textId="10F63CC7" w:rsidR="00B04A79" w:rsidRPr="00D03930" w:rsidRDefault="00B04A79" w:rsidP="00101908">
            <w:pPr>
              <w:widowControl/>
              <w:jc w:val="both"/>
              <w:rPr>
                <w:rFonts w:ascii="Times New Roman" w:hAnsi="Times New Roman" w:cs="Times New Roman"/>
                <w:sz w:val="20"/>
                <w:szCs w:val="20"/>
                <w:lang w:val="ru-RU"/>
              </w:rPr>
            </w:pPr>
          </w:p>
          <w:p w14:paraId="1EAEDC6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3549A88B" w14:textId="77777777" w:rsidR="00B04A79" w:rsidRPr="00D03930" w:rsidRDefault="00B04A79" w:rsidP="00101908">
            <w:pPr>
              <w:widowControl/>
              <w:jc w:val="both"/>
              <w:rPr>
                <w:rFonts w:ascii="Times New Roman" w:hAnsi="Times New Roman" w:cs="Times New Roman"/>
                <w:sz w:val="20"/>
                <w:szCs w:val="20"/>
                <w:lang w:val="ru-RU"/>
              </w:rPr>
            </w:pPr>
          </w:p>
          <w:p w14:paraId="65D3A98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041B4908" w14:textId="77777777" w:rsidR="00B04A79" w:rsidRPr="00D03930" w:rsidRDefault="00B04A79" w:rsidP="00101908">
            <w:pPr>
              <w:widowControl/>
              <w:jc w:val="both"/>
              <w:rPr>
                <w:rFonts w:ascii="Times New Roman" w:hAnsi="Times New Roman" w:cs="Times New Roman"/>
                <w:sz w:val="20"/>
                <w:szCs w:val="20"/>
                <w:lang w:val="ru-RU"/>
              </w:rPr>
            </w:pPr>
          </w:p>
          <w:p w14:paraId="25CD7919" w14:textId="77777777" w:rsidR="00B04A79" w:rsidRPr="00D03930" w:rsidRDefault="00B04A79" w:rsidP="00101908">
            <w:pPr>
              <w:widowControl/>
              <w:jc w:val="both"/>
              <w:rPr>
                <w:rFonts w:ascii="Times New Roman" w:hAnsi="Times New Roman" w:cs="Times New Roman"/>
                <w:sz w:val="20"/>
                <w:szCs w:val="20"/>
                <w:lang w:val="ru-RU"/>
              </w:rPr>
            </w:pPr>
          </w:p>
          <w:p w14:paraId="56AB689B" w14:textId="655961BD"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046839A0" w14:textId="481E58C7" w:rsidR="00B04A79" w:rsidRPr="00D03930" w:rsidRDefault="00B04A79" w:rsidP="00101908">
            <w:pPr>
              <w:widowControl/>
              <w:jc w:val="both"/>
              <w:rPr>
                <w:rFonts w:ascii="Times New Roman" w:hAnsi="Times New Roman" w:cs="Times New Roman"/>
                <w:sz w:val="20"/>
                <w:szCs w:val="20"/>
                <w:lang w:val="ru-RU"/>
              </w:rPr>
            </w:pPr>
          </w:p>
          <w:p w14:paraId="2D775C3C" w14:textId="63443E5A"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71A2A9C" w14:textId="77777777" w:rsidR="00B04A79" w:rsidRPr="00D03930" w:rsidRDefault="00B04A79" w:rsidP="00101908">
            <w:pPr>
              <w:widowControl/>
              <w:jc w:val="both"/>
              <w:rPr>
                <w:rFonts w:ascii="Times New Roman" w:hAnsi="Times New Roman" w:cs="Times New Roman"/>
                <w:sz w:val="20"/>
                <w:szCs w:val="20"/>
                <w:lang w:val="ru-RU"/>
              </w:rPr>
            </w:pPr>
          </w:p>
          <w:p w14:paraId="21E18115" w14:textId="16C3970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6321D75F" w14:textId="77777777" w:rsidR="00B04A79" w:rsidRPr="00D03930" w:rsidRDefault="00B04A79" w:rsidP="00101908">
            <w:pPr>
              <w:widowControl/>
              <w:jc w:val="both"/>
              <w:rPr>
                <w:rFonts w:ascii="Times New Roman" w:hAnsi="Times New Roman" w:cs="Times New Roman"/>
                <w:sz w:val="20"/>
                <w:szCs w:val="20"/>
                <w:lang w:val="ru-RU"/>
              </w:rPr>
            </w:pPr>
          </w:p>
          <w:p w14:paraId="24504210" w14:textId="77777777" w:rsidR="00B04A79" w:rsidRPr="00D03930" w:rsidRDefault="00B04A79" w:rsidP="00101908">
            <w:pPr>
              <w:widowControl/>
              <w:jc w:val="both"/>
              <w:rPr>
                <w:rFonts w:ascii="Times New Roman" w:hAnsi="Times New Roman" w:cs="Times New Roman"/>
                <w:sz w:val="20"/>
                <w:szCs w:val="20"/>
                <w:lang w:val="ru-RU"/>
              </w:rPr>
            </w:pPr>
          </w:p>
          <w:p w14:paraId="36031E87" w14:textId="6943F53A"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76F45F92" w14:textId="112D5759" w:rsidR="00B04A79" w:rsidRPr="00D03930" w:rsidRDefault="00B04A79" w:rsidP="00101908">
            <w:pPr>
              <w:widowControl/>
              <w:jc w:val="both"/>
              <w:rPr>
                <w:rFonts w:ascii="Times New Roman" w:hAnsi="Times New Roman" w:cs="Times New Roman"/>
                <w:sz w:val="20"/>
                <w:szCs w:val="20"/>
                <w:lang w:val="ru-RU"/>
              </w:rPr>
            </w:pPr>
          </w:p>
          <w:p w14:paraId="18036A77" w14:textId="1CBC6B1F"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618059C" w14:textId="77777777" w:rsidR="00B04A79" w:rsidRPr="00D03930" w:rsidRDefault="00B04A79" w:rsidP="00101908">
            <w:pPr>
              <w:widowControl/>
              <w:jc w:val="both"/>
              <w:rPr>
                <w:rFonts w:ascii="Times New Roman" w:hAnsi="Times New Roman" w:cs="Times New Roman"/>
                <w:sz w:val="20"/>
                <w:szCs w:val="20"/>
                <w:lang w:val="ru-RU"/>
              </w:rPr>
            </w:pPr>
          </w:p>
          <w:p w14:paraId="729C1C38" w14:textId="4426444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p w14:paraId="69F3756B" w14:textId="77777777"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3BEC8B6C" w14:textId="77777777" w:rsidR="00B04A79" w:rsidRPr="00D03930" w:rsidRDefault="00B04A79" w:rsidP="00101908">
            <w:pPr>
              <w:widowControl/>
              <w:jc w:val="both"/>
              <w:rPr>
                <w:rFonts w:ascii="Times New Roman" w:hAnsi="Times New Roman" w:cs="Times New Roman"/>
                <w:sz w:val="20"/>
                <w:szCs w:val="20"/>
                <w:lang w:val="ru-RU"/>
              </w:rPr>
            </w:pPr>
          </w:p>
          <w:p w14:paraId="7CAD8A3E" w14:textId="77777777" w:rsidR="00B04A79" w:rsidRPr="00D03930" w:rsidRDefault="00B04A79" w:rsidP="00101908">
            <w:pPr>
              <w:widowControl/>
              <w:jc w:val="both"/>
              <w:rPr>
                <w:rFonts w:ascii="Times New Roman" w:hAnsi="Times New Roman" w:cs="Times New Roman"/>
                <w:sz w:val="20"/>
                <w:szCs w:val="20"/>
                <w:lang w:val="ru-RU"/>
              </w:rPr>
            </w:pPr>
          </w:p>
          <w:p w14:paraId="289D6ED3" w14:textId="6860F2B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4330B1B9" w14:textId="20A30B5B" w:rsidR="00B04A79" w:rsidRPr="00D03930" w:rsidRDefault="00B04A79" w:rsidP="00101908">
            <w:pPr>
              <w:widowControl/>
              <w:jc w:val="both"/>
              <w:rPr>
                <w:rFonts w:ascii="Times New Roman" w:hAnsi="Times New Roman" w:cs="Times New Roman"/>
                <w:sz w:val="20"/>
                <w:szCs w:val="20"/>
                <w:lang w:val="ru-RU"/>
              </w:rPr>
            </w:pPr>
          </w:p>
          <w:p w14:paraId="3E1EDACD" w14:textId="7E8937A9"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40BCC716" w14:textId="77777777" w:rsidR="00B04A79" w:rsidRPr="00D03930" w:rsidRDefault="00B04A79" w:rsidP="00101908">
            <w:pPr>
              <w:widowControl/>
              <w:jc w:val="both"/>
              <w:rPr>
                <w:rFonts w:ascii="Times New Roman" w:hAnsi="Times New Roman" w:cs="Times New Roman"/>
                <w:sz w:val="20"/>
                <w:szCs w:val="20"/>
                <w:lang w:val="ru-RU"/>
              </w:rPr>
            </w:pPr>
          </w:p>
          <w:p w14:paraId="252E5DF4" w14:textId="072E5EFA"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7ED70DA3" w14:textId="77777777" w:rsidR="00B04A79" w:rsidRPr="00D03930" w:rsidRDefault="00B04A79" w:rsidP="00101908">
            <w:pPr>
              <w:widowControl/>
              <w:jc w:val="both"/>
              <w:rPr>
                <w:rFonts w:ascii="Times New Roman" w:hAnsi="Times New Roman" w:cs="Times New Roman"/>
                <w:sz w:val="20"/>
                <w:szCs w:val="20"/>
                <w:lang w:val="ru-RU"/>
              </w:rPr>
            </w:pPr>
          </w:p>
          <w:p w14:paraId="1B3328AB" w14:textId="77777777" w:rsidR="00B04A79" w:rsidRPr="00D03930" w:rsidRDefault="00B04A79" w:rsidP="00101908">
            <w:pPr>
              <w:widowControl/>
              <w:jc w:val="both"/>
              <w:rPr>
                <w:rFonts w:ascii="Times New Roman" w:hAnsi="Times New Roman" w:cs="Times New Roman"/>
                <w:sz w:val="20"/>
                <w:szCs w:val="20"/>
                <w:lang w:val="ru-RU"/>
              </w:rPr>
            </w:pPr>
          </w:p>
          <w:p w14:paraId="2172FE7A" w14:textId="3A580454"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539963AA" w14:textId="77777777" w:rsidR="00B04A79" w:rsidRPr="00D03930" w:rsidRDefault="00B04A79" w:rsidP="00101908">
            <w:pPr>
              <w:widowControl/>
              <w:jc w:val="both"/>
              <w:rPr>
                <w:rFonts w:ascii="Times New Roman" w:hAnsi="Times New Roman" w:cs="Times New Roman"/>
                <w:sz w:val="20"/>
                <w:szCs w:val="20"/>
                <w:lang w:val="ru-RU"/>
              </w:rPr>
            </w:pPr>
          </w:p>
          <w:p w14:paraId="3E914654" w14:textId="1D7058EC"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643C8A0" w14:textId="77777777" w:rsidR="00B04A79" w:rsidRPr="00D03930" w:rsidRDefault="00B04A79" w:rsidP="00101908">
            <w:pPr>
              <w:widowControl/>
              <w:jc w:val="both"/>
              <w:rPr>
                <w:rFonts w:ascii="Times New Roman" w:hAnsi="Times New Roman" w:cs="Times New Roman"/>
                <w:sz w:val="20"/>
                <w:szCs w:val="20"/>
                <w:lang w:val="ru-RU"/>
              </w:rPr>
            </w:pPr>
          </w:p>
          <w:p w14:paraId="5174803C" w14:textId="22E802E8"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7D685D07" w14:textId="77777777" w:rsidR="00B04A79" w:rsidRPr="00D03930" w:rsidRDefault="00B04A79" w:rsidP="00101908">
            <w:pPr>
              <w:widowControl/>
              <w:jc w:val="both"/>
              <w:rPr>
                <w:rFonts w:ascii="Times New Roman" w:hAnsi="Times New Roman" w:cs="Times New Roman"/>
                <w:sz w:val="20"/>
                <w:szCs w:val="20"/>
                <w:lang w:val="ru-RU"/>
              </w:rPr>
            </w:pPr>
          </w:p>
          <w:p w14:paraId="27C5D094" w14:textId="77777777" w:rsidR="00B04A79" w:rsidRPr="00D03930" w:rsidRDefault="00B04A79" w:rsidP="00101908">
            <w:pPr>
              <w:widowControl/>
              <w:jc w:val="both"/>
              <w:rPr>
                <w:rFonts w:ascii="Times New Roman" w:hAnsi="Times New Roman" w:cs="Times New Roman"/>
                <w:sz w:val="20"/>
                <w:szCs w:val="20"/>
                <w:lang w:val="ru-RU"/>
              </w:rPr>
            </w:pPr>
          </w:p>
          <w:p w14:paraId="1A839820" w14:textId="46A243BA"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456FD645" w14:textId="77777777" w:rsidR="00B04A79" w:rsidRPr="00D03930" w:rsidRDefault="00B04A79" w:rsidP="00101908">
            <w:pPr>
              <w:widowControl/>
              <w:jc w:val="both"/>
              <w:rPr>
                <w:rFonts w:ascii="Times New Roman" w:hAnsi="Times New Roman" w:cs="Times New Roman"/>
                <w:sz w:val="20"/>
                <w:szCs w:val="20"/>
                <w:lang w:val="ru-RU"/>
              </w:rPr>
            </w:pPr>
          </w:p>
          <w:p w14:paraId="6E7BFC51" w14:textId="6A763FC0"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258B94CE" w14:textId="77777777" w:rsidR="00B04A79" w:rsidRPr="00D03930" w:rsidRDefault="00B04A79" w:rsidP="00101908">
            <w:pPr>
              <w:widowControl/>
              <w:jc w:val="both"/>
              <w:rPr>
                <w:rFonts w:ascii="Times New Roman" w:hAnsi="Times New Roman" w:cs="Times New Roman"/>
                <w:sz w:val="20"/>
                <w:szCs w:val="20"/>
                <w:lang w:val="ru-RU"/>
              </w:rPr>
            </w:pPr>
          </w:p>
          <w:p w14:paraId="76D87388" w14:textId="0D4BF729"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68D51A4C" w14:textId="77777777" w:rsidR="00B04A79" w:rsidRPr="00D03930" w:rsidRDefault="00B04A79" w:rsidP="00101908">
            <w:pPr>
              <w:widowControl/>
              <w:jc w:val="both"/>
              <w:rPr>
                <w:rFonts w:ascii="Times New Roman" w:hAnsi="Times New Roman" w:cs="Times New Roman"/>
                <w:sz w:val="20"/>
                <w:szCs w:val="20"/>
                <w:lang w:val="ru-RU"/>
              </w:rPr>
            </w:pPr>
          </w:p>
          <w:p w14:paraId="525EB30B" w14:textId="77777777" w:rsidR="00B04A79" w:rsidRPr="00D03930" w:rsidRDefault="00B04A79" w:rsidP="00101908">
            <w:pPr>
              <w:widowControl/>
              <w:jc w:val="both"/>
              <w:rPr>
                <w:rFonts w:ascii="Times New Roman" w:hAnsi="Times New Roman" w:cs="Times New Roman"/>
                <w:sz w:val="20"/>
                <w:szCs w:val="20"/>
                <w:lang w:val="ru-RU"/>
              </w:rPr>
            </w:pPr>
          </w:p>
          <w:p w14:paraId="3CB50FEB" w14:textId="25CB4731"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6,11</w:t>
            </w:r>
          </w:p>
          <w:p w14:paraId="09308A95" w14:textId="77777777" w:rsidR="00B04A79" w:rsidRPr="00D03930" w:rsidRDefault="00B04A79" w:rsidP="00101908">
            <w:pPr>
              <w:widowControl/>
              <w:jc w:val="both"/>
              <w:rPr>
                <w:rFonts w:ascii="Times New Roman" w:hAnsi="Times New Roman" w:cs="Times New Roman"/>
                <w:sz w:val="20"/>
                <w:szCs w:val="20"/>
                <w:lang w:val="ru-RU"/>
              </w:rPr>
            </w:pPr>
          </w:p>
          <w:p w14:paraId="2641324C" w14:textId="593E7508"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2E3361FB" w14:textId="77777777" w:rsidR="00B04A79" w:rsidRPr="00D03930" w:rsidRDefault="00B04A79" w:rsidP="00101908">
            <w:pPr>
              <w:widowControl/>
              <w:jc w:val="both"/>
              <w:rPr>
                <w:rFonts w:ascii="Times New Roman" w:hAnsi="Times New Roman" w:cs="Times New Roman"/>
                <w:sz w:val="20"/>
                <w:szCs w:val="20"/>
                <w:lang w:val="ru-RU"/>
              </w:rPr>
            </w:pPr>
          </w:p>
          <w:p w14:paraId="0442A1E5" w14:textId="72A32C08"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0B497B27" w14:textId="77777777" w:rsidR="00B04A79" w:rsidRPr="00D03930" w:rsidRDefault="00B04A79" w:rsidP="00101908">
            <w:pPr>
              <w:widowControl/>
              <w:jc w:val="both"/>
              <w:rPr>
                <w:rFonts w:ascii="Times New Roman" w:hAnsi="Times New Roman" w:cs="Times New Roman"/>
                <w:sz w:val="20"/>
                <w:szCs w:val="20"/>
                <w:lang w:val="ru-RU"/>
              </w:rPr>
            </w:pPr>
          </w:p>
          <w:p w14:paraId="1D063A0C" w14:textId="77777777" w:rsidR="00B04A79" w:rsidRPr="00D03930" w:rsidRDefault="00B04A79" w:rsidP="00101908">
            <w:pPr>
              <w:widowControl/>
              <w:jc w:val="both"/>
              <w:rPr>
                <w:rFonts w:ascii="Times New Roman" w:hAnsi="Times New Roman" w:cs="Times New Roman"/>
                <w:sz w:val="20"/>
                <w:szCs w:val="20"/>
                <w:lang w:val="ru-RU"/>
              </w:rPr>
            </w:pPr>
          </w:p>
          <w:p w14:paraId="12ED9EA7" w14:textId="42489E01"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6,11</w:t>
            </w:r>
          </w:p>
          <w:p w14:paraId="3CB9C734" w14:textId="7E8E79B8" w:rsidR="00B04A79" w:rsidRPr="00D03930" w:rsidRDefault="00B04A79" w:rsidP="00101908">
            <w:pPr>
              <w:widowControl/>
              <w:jc w:val="both"/>
              <w:rPr>
                <w:rFonts w:ascii="Times New Roman" w:hAnsi="Times New Roman" w:cs="Times New Roman"/>
                <w:sz w:val="20"/>
                <w:szCs w:val="20"/>
                <w:lang w:val="ru-RU"/>
              </w:rPr>
            </w:pPr>
          </w:p>
          <w:p w14:paraId="3E1BD774" w14:textId="386FCCBE" w:rsidR="00B04A79" w:rsidRPr="00D03930" w:rsidRDefault="00DA302E"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4D255482" w14:textId="77777777" w:rsidR="00B04A79" w:rsidRPr="00D03930" w:rsidRDefault="00B04A79" w:rsidP="00101908">
            <w:pPr>
              <w:widowControl/>
              <w:jc w:val="both"/>
              <w:rPr>
                <w:rFonts w:ascii="Times New Roman" w:hAnsi="Times New Roman" w:cs="Times New Roman"/>
                <w:sz w:val="20"/>
                <w:szCs w:val="20"/>
                <w:lang w:val="ru-RU"/>
              </w:rPr>
            </w:pPr>
          </w:p>
          <w:p w14:paraId="2C27D120" w14:textId="6CC4565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r>
      <w:tr w:rsidR="00D03930" w:rsidRPr="00D03930" w14:paraId="7E0F9606" w14:textId="77777777" w:rsidTr="00975B1D">
        <w:tc>
          <w:tcPr>
            <w:tcW w:w="2102" w:type="dxa"/>
          </w:tcPr>
          <w:p w14:paraId="0BE6AFD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2BF38B7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39392F77"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61DEB1A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37527A8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71" w:type="dxa"/>
          </w:tcPr>
          <w:p w14:paraId="7233A0F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41B2798C" w14:textId="320A101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6,69</w:t>
            </w:r>
          </w:p>
        </w:tc>
        <w:tc>
          <w:tcPr>
            <w:tcW w:w="736" w:type="dxa"/>
          </w:tcPr>
          <w:p w14:paraId="76EDBFA8" w14:textId="5F01BA5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8</w:t>
            </w:r>
          </w:p>
        </w:tc>
        <w:tc>
          <w:tcPr>
            <w:tcW w:w="743" w:type="dxa"/>
          </w:tcPr>
          <w:p w14:paraId="19DE7B08" w14:textId="5A7ABEB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9</w:t>
            </w:r>
          </w:p>
        </w:tc>
        <w:tc>
          <w:tcPr>
            <w:tcW w:w="736" w:type="dxa"/>
          </w:tcPr>
          <w:p w14:paraId="0722A412" w14:textId="571B242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7</w:t>
            </w:r>
          </w:p>
        </w:tc>
        <w:tc>
          <w:tcPr>
            <w:tcW w:w="736" w:type="dxa"/>
          </w:tcPr>
          <w:p w14:paraId="56FD08ED" w14:textId="4480D98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69</w:t>
            </w:r>
          </w:p>
        </w:tc>
        <w:tc>
          <w:tcPr>
            <w:tcW w:w="736" w:type="dxa"/>
          </w:tcPr>
          <w:p w14:paraId="444C4364" w14:textId="4FB0028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8</w:t>
            </w:r>
          </w:p>
        </w:tc>
        <w:tc>
          <w:tcPr>
            <w:tcW w:w="736" w:type="dxa"/>
          </w:tcPr>
          <w:p w14:paraId="3CC21E42" w14:textId="4B5E51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6,6</w:t>
            </w:r>
            <w:r w:rsidRPr="00D03930">
              <w:rPr>
                <w:rFonts w:ascii="Times New Roman" w:hAnsi="Times New Roman" w:cs="Times New Roman"/>
                <w:sz w:val="20"/>
                <w:szCs w:val="20"/>
                <w:lang w:val="ru-RU"/>
              </w:rPr>
              <w:t>8</w:t>
            </w:r>
          </w:p>
        </w:tc>
      </w:tr>
      <w:tr w:rsidR="00D03930" w:rsidRPr="00D03930" w14:paraId="783ED9BC" w14:textId="77777777" w:rsidTr="00975B1D">
        <w:tc>
          <w:tcPr>
            <w:tcW w:w="2102" w:type="dxa"/>
          </w:tcPr>
          <w:p w14:paraId="36FB726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67605D3D"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76E5D11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69942B3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2.1.4.16</w:t>
            </w:r>
          </w:p>
        </w:tc>
        <w:tc>
          <w:tcPr>
            <w:tcW w:w="4071" w:type="dxa"/>
          </w:tcPr>
          <w:p w14:paraId="744AA32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6E6349D7" w14:textId="73FFECA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6,35</w:t>
            </w:r>
          </w:p>
        </w:tc>
        <w:tc>
          <w:tcPr>
            <w:tcW w:w="736" w:type="dxa"/>
          </w:tcPr>
          <w:p w14:paraId="7214C266" w14:textId="250AD20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6,35</w:t>
            </w:r>
          </w:p>
        </w:tc>
        <w:tc>
          <w:tcPr>
            <w:tcW w:w="743" w:type="dxa"/>
          </w:tcPr>
          <w:p w14:paraId="2172C8A7" w14:textId="0FF2409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6,36</w:t>
            </w:r>
          </w:p>
        </w:tc>
        <w:tc>
          <w:tcPr>
            <w:tcW w:w="736" w:type="dxa"/>
          </w:tcPr>
          <w:p w14:paraId="4B888369" w14:textId="14D2802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6,35</w:t>
            </w:r>
          </w:p>
        </w:tc>
        <w:tc>
          <w:tcPr>
            <w:tcW w:w="736" w:type="dxa"/>
          </w:tcPr>
          <w:p w14:paraId="4F263DB1" w14:textId="0C71C5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6,34</w:t>
            </w:r>
          </w:p>
        </w:tc>
        <w:tc>
          <w:tcPr>
            <w:tcW w:w="736" w:type="dxa"/>
          </w:tcPr>
          <w:p w14:paraId="09199462" w14:textId="1E3112D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6,35</w:t>
            </w:r>
          </w:p>
        </w:tc>
        <w:tc>
          <w:tcPr>
            <w:tcW w:w="736" w:type="dxa"/>
          </w:tcPr>
          <w:p w14:paraId="355E285A" w14:textId="7888853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6,35</w:t>
            </w:r>
          </w:p>
        </w:tc>
      </w:tr>
      <w:tr w:rsidR="00D03930" w:rsidRPr="00D03930" w14:paraId="35D11325" w14:textId="77777777" w:rsidTr="00975B1D">
        <w:tc>
          <w:tcPr>
            <w:tcW w:w="2102" w:type="dxa"/>
          </w:tcPr>
          <w:p w14:paraId="1E3407B8" w14:textId="7EDFDEB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4D18F296"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511F4F0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392817B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71" w:type="dxa"/>
          </w:tcPr>
          <w:p w14:paraId="52227C3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1004B87B" w14:textId="141AA40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c>
          <w:tcPr>
            <w:tcW w:w="736" w:type="dxa"/>
          </w:tcPr>
          <w:p w14:paraId="20260061" w14:textId="59C060F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c>
          <w:tcPr>
            <w:tcW w:w="743" w:type="dxa"/>
          </w:tcPr>
          <w:p w14:paraId="6CE95DD4" w14:textId="04B82C74"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w:t>
            </w:r>
            <w:r w:rsidR="007D6C23" w:rsidRPr="00D03930">
              <w:rPr>
                <w:rFonts w:ascii="Times New Roman" w:hAnsi="Times New Roman" w:cs="Times New Roman"/>
                <w:sz w:val="20"/>
                <w:szCs w:val="20"/>
                <w:lang w:val="ru-RU"/>
              </w:rPr>
              <w:t>70</w:t>
            </w:r>
          </w:p>
        </w:tc>
        <w:tc>
          <w:tcPr>
            <w:tcW w:w="736" w:type="dxa"/>
          </w:tcPr>
          <w:p w14:paraId="4FC190FD" w14:textId="3BD593C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c>
          <w:tcPr>
            <w:tcW w:w="736" w:type="dxa"/>
          </w:tcPr>
          <w:p w14:paraId="4FE4273B" w14:textId="7CCC55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0,64</w:t>
            </w:r>
          </w:p>
        </w:tc>
        <w:tc>
          <w:tcPr>
            <w:tcW w:w="736" w:type="dxa"/>
          </w:tcPr>
          <w:p w14:paraId="7EC1DCCB" w14:textId="153828F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c>
          <w:tcPr>
            <w:tcW w:w="736" w:type="dxa"/>
          </w:tcPr>
          <w:p w14:paraId="6E405A32" w14:textId="0D23CBB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0,63</w:t>
            </w:r>
          </w:p>
        </w:tc>
      </w:tr>
      <w:tr w:rsidR="00D03930" w:rsidRPr="00D03930" w14:paraId="0269EB95" w14:textId="77777777" w:rsidTr="00975B1D">
        <w:tc>
          <w:tcPr>
            <w:tcW w:w="2102" w:type="dxa"/>
          </w:tcPr>
          <w:p w14:paraId="30D84A5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74A87B3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7E8AD83F"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F96D3D0" w14:textId="7170740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r w:rsidR="007D6C23" w:rsidRPr="00D03930">
              <w:rPr>
                <w:rFonts w:ascii="Times New Roman" w:hAnsi="Times New Roman" w:cs="Times New Roman"/>
                <w:sz w:val="20"/>
                <w:szCs w:val="20"/>
                <w:lang w:val="ru-RU"/>
              </w:rPr>
              <w:t>,</w:t>
            </w:r>
          </w:p>
          <w:p w14:paraId="48488DD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2275F1D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71" w:type="dxa"/>
          </w:tcPr>
          <w:p w14:paraId="21CC315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318E3EE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390F413D"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1946928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3704F4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69E823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9F6DBB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1E56C90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26749D74" w14:textId="77777777" w:rsidTr="00975B1D">
        <w:tc>
          <w:tcPr>
            <w:tcW w:w="2102" w:type="dxa"/>
          </w:tcPr>
          <w:p w14:paraId="347F59CB" w14:textId="77777777"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14A4901A"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0838E74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0A0D3A41" w14:textId="7FDE4D2F" w:rsidR="00B04A79" w:rsidRPr="00D03930" w:rsidRDefault="00733278"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менее 3</w:t>
            </w:r>
            <w:r w:rsidR="00B04A79" w:rsidRPr="00D03930">
              <w:rPr>
                <w:rFonts w:ascii="Times New Roman" w:hAnsi="Times New Roman" w:cs="Times New Roman"/>
                <w:sz w:val="20"/>
                <w:szCs w:val="20"/>
                <w:lang w:val="ru-RU"/>
              </w:rPr>
              <w:t>,0 %</w:t>
            </w:r>
          </w:p>
        </w:tc>
        <w:tc>
          <w:tcPr>
            <w:tcW w:w="737" w:type="dxa"/>
          </w:tcPr>
          <w:p w14:paraId="38809094" w14:textId="006B0D2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6,24</w:t>
            </w:r>
          </w:p>
        </w:tc>
        <w:tc>
          <w:tcPr>
            <w:tcW w:w="736" w:type="dxa"/>
          </w:tcPr>
          <w:p w14:paraId="373743C0" w14:textId="1B06B24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6,28</w:t>
            </w:r>
          </w:p>
        </w:tc>
        <w:tc>
          <w:tcPr>
            <w:tcW w:w="743" w:type="dxa"/>
          </w:tcPr>
          <w:p w14:paraId="5E2EE940" w14:textId="51DB6CB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6,22</w:t>
            </w:r>
          </w:p>
        </w:tc>
        <w:tc>
          <w:tcPr>
            <w:tcW w:w="736" w:type="dxa"/>
          </w:tcPr>
          <w:p w14:paraId="48B7278C" w14:textId="6C3E0BC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6,27</w:t>
            </w:r>
          </w:p>
        </w:tc>
        <w:tc>
          <w:tcPr>
            <w:tcW w:w="736" w:type="dxa"/>
          </w:tcPr>
          <w:p w14:paraId="357503E5" w14:textId="08EBF05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6,30</w:t>
            </w:r>
          </w:p>
        </w:tc>
        <w:tc>
          <w:tcPr>
            <w:tcW w:w="736" w:type="dxa"/>
          </w:tcPr>
          <w:p w14:paraId="65234074" w14:textId="5F0BF14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6,23</w:t>
            </w:r>
          </w:p>
        </w:tc>
        <w:tc>
          <w:tcPr>
            <w:tcW w:w="736" w:type="dxa"/>
          </w:tcPr>
          <w:p w14:paraId="146CA14C" w14:textId="2CFCDF8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6,25</w:t>
            </w:r>
          </w:p>
        </w:tc>
      </w:tr>
    </w:tbl>
    <w:p w14:paraId="2AEBE0AE" w14:textId="412965BD" w:rsidR="00D4081F" w:rsidRPr="00D03930" w:rsidRDefault="00D6054E" w:rsidP="00101908">
      <w:pPr>
        <w:widowControl/>
        <w:spacing w:after="160"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r w:rsidR="00D4081F" w:rsidRPr="00D03930">
        <w:rPr>
          <w:rFonts w:ascii="Times New Roman" w:hAnsi="Times New Roman" w:cs="Times New Roman"/>
          <w:sz w:val="28"/>
          <w:szCs w:val="28"/>
          <w:lang w:val="ru-RU"/>
        </w:rPr>
        <w:lastRenderedPageBreak/>
        <w:t xml:space="preserve">Таблица </w:t>
      </w:r>
      <w:r w:rsidR="00DC2F41" w:rsidRPr="00D03930">
        <w:rPr>
          <w:rFonts w:ascii="Times New Roman" w:hAnsi="Times New Roman" w:cs="Times New Roman"/>
          <w:sz w:val="28"/>
          <w:szCs w:val="28"/>
          <w:lang w:val="ru-RU"/>
        </w:rPr>
        <w:t>20</w:t>
      </w:r>
      <w:r w:rsidR="00D4081F" w:rsidRPr="00D03930">
        <w:rPr>
          <w:rFonts w:ascii="Times New Roman" w:hAnsi="Times New Roman" w:cs="Times New Roman"/>
          <w:sz w:val="28"/>
          <w:szCs w:val="28"/>
          <w:lang w:val="ru-RU"/>
        </w:rPr>
        <w:t xml:space="preserve"> – </w:t>
      </w:r>
      <w:r w:rsidR="0090426A" w:rsidRPr="00D03930">
        <w:rPr>
          <w:rFonts w:ascii="Times New Roman" w:hAnsi="Times New Roman" w:cs="Times New Roman"/>
          <w:sz w:val="28"/>
          <w:szCs w:val="28"/>
          <w:lang w:val="ru-RU"/>
        </w:rPr>
        <w:t xml:space="preserve">Результаты испытания на стабильность, установление </w:t>
      </w:r>
      <w:r w:rsidR="008C4E70" w:rsidRPr="00D03930">
        <w:rPr>
          <w:rFonts w:ascii="Times New Roman" w:hAnsi="Times New Roman" w:cs="Times New Roman"/>
          <w:sz w:val="28"/>
          <w:szCs w:val="28"/>
          <w:lang w:val="ru-RU"/>
        </w:rPr>
        <w:t xml:space="preserve">срока хранения </w:t>
      </w:r>
      <w:r w:rsidR="00D4081F" w:rsidRPr="00D03930">
        <w:rPr>
          <w:rFonts w:ascii="Times New Roman" w:hAnsi="Times New Roman" w:cs="Times New Roman"/>
          <w:sz w:val="28"/>
          <w:szCs w:val="28"/>
          <w:lang w:val="ru-RU"/>
        </w:rPr>
        <w:t xml:space="preserve">травы </w:t>
      </w:r>
      <w:r w:rsidR="007B3129" w:rsidRPr="00D03930">
        <w:rPr>
          <w:rFonts w:ascii="Times New Roman" w:hAnsi="Times New Roman" w:cs="Times New Roman"/>
          <w:bCs/>
          <w:i/>
          <w:sz w:val="28"/>
          <w:szCs w:val="28"/>
          <w:lang w:val="kk-KZ"/>
        </w:rPr>
        <w:t>Filipendula ulmaria</w:t>
      </w:r>
      <w:r w:rsidR="00D4081F" w:rsidRPr="00D03930">
        <w:rPr>
          <w:rFonts w:ascii="Times New Roman" w:hAnsi="Times New Roman" w:cs="Times New Roman"/>
          <w:sz w:val="28"/>
          <w:szCs w:val="28"/>
          <w:lang w:val="ru-RU"/>
        </w:rPr>
        <w:t>, сер</w:t>
      </w:r>
      <w:r w:rsidR="00B54597" w:rsidRPr="00D03930">
        <w:rPr>
          <w:rFonts w:ascii="Times New Roman" w:hAnsi="Times New Roman" w:cs="Times New Roman"/>
          <w:sz w:val="28"/>
          <w:szCs w:val="28"/>
          <w:lang w:val="ru-RU"/>
        </w:rPr>
        <w:t xml:space="preserve">ия </w:t>
      </w:r>
      <w:r w:rsidR="00975B1D" w:rsidRPr="00D03930">
        <w:rPr>
          <w:rFonts w:ascii="Times New Roman" w:hAnsi="Times New Roman" w:cs="Times New Roman"/>
          <w:sz w:val="28"/>
          <w:szCs w:val="28"/>
          <w:lang w:val="ru-RU"/>
        </w:rPr>
        <w:t>1407</w:t>
      </w:r>
      <w:r w:rsidR="00D4081F" w:rsidRPr="00D03930">
        <w:rPr>
          <w:rFonts w:ascii="Times New Roman" w:hAnsi="Times New Roman" w:cs="Times New Roman"/>
          <w:sz w:val="28"/>
          <w:szCs w:val="28"/>
          <w:lang w:val="ru-RU"/>
        </w:rPr>
        <w:t>20</w:t>
      </w:r>
    </w:p>
    <w:p w14:paraId="361731B4" w14:textId="77777777" w:rsidR="00D4081F" w:rsidRPr="00D03930" w:rsidRDefault="00D4081F" w:rsidP="00101908">
      <w:pPr>
        <w:widowControl/>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2102"/>
        <w:gridCol w:w="1412"/>
        <w:gridCol w:w="1814"/>
        <w:gridCol w:w="4067"/>
        <w:gridCol w:w="737"/>
        <w:gridCol w:w="737"/>
        <w:gridCol w:w="743"/>
        <w:gridCol w:w="737"/>
        <w:gridCol w:w="737"/>
        <w:gridCol w:w="737"/>
        <w:gridCol w:w="737"/>
      </w:tblGrid>
      <w:tr w:rsidR="00D03930" w:rsidRPr="00CF2EA4" w14:paraId="7F8C7130" w14:textId="77777777" w:rsidTr="00975B1D">
        <w:tc>
          <w:tcPr>
            <w:tcW w:w="14560" w:type="dxa"/>
            <w:gridSpan w:val="11"/>
          </w:tcPr>
          <w:p w14:paraId="32DA8C99"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Упаковка: многослойные бумажные мешки</w:t>
            </w:r>
          </w:p>
          <w:p w14:paraId="0550AAFE" w14:textId="0AC98591"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начала испытания:0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.2020 г</w:t>
            </w:r>
          </w:p>
          <w:p w14:paraId="02BC8AD9" w14:textId="0CFCD0B9"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Дата окончания испытания: 0</w:t>
            </w:r>
            <w:r w:rsidR="00975B1D" w:rsidRPr="00D03930">
              <w:rPr>
                <w:rFonts w:ascii="Times New Roman" w:hAnsi="Times New Roman" w:cs="Times New Roman"/>
                <w:sz w:val="20"/>
                <w:szCs w:val="20"/>
                <w:lang w:val="ru-RU"/>
              </w:rPr>
              <w:t>7</w:t>
            </w:r>
            <w:r w:rsidRPr="00D03930">
              <w:rPr>
                <w:rFonts w:ascii="Times New Roman" w:hAnsi="Times New Roman" w:cs="Times New Roman"/>
                <w:sz w:val="20"/>
                <w:szCs w:val="20"/>
                <w:lang w:val="ru-RU"/>
              </w:rPr>
              <w:t>.2022 г</w:t>
            </w:r>
          </w:p>
          <w:p w14:paraId="16275FA1" w14:textId="3277DE7D"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Серия: </w:t>
            </w:r>
            <w:r w:rsidR="00975B1D" w:rsidRPr="00D03930">
              <w:rPr>
                <w:rFonts w:ascii="Times New Roman" w:hAnsi="Times New Roman" w:cs="Times New Roman"/>
                <w:sz w:val="20"/>
                <w:szCs w:val="20"/>
                <w:lang w:val="ru-RU"/>
              </w:rPr>
              <w:t>1407</w:t>
            </w:r>
            <w:r w:rsidRPr="00D03930">
              <w:rPr>
                <w:rFonts w:ascii="Times New Roman" w:hAnsi="Times New Roman" w:cs="Times New Roman"/>
                <w:sz w:val="20"/>
                <w:szCs w:val="20"/>
                <w:lang w:val="ru-RU"/>
              </w:rPr>
              <w:t>20</w:t>
            </w:r>
          </w:p>
        </w:tc>
      </w:tr>
      <w:tr w:rsidR="00D03930" w:rsidRPr="00D03930" w14:paraId="4927DFF2" w14:textId="77777777" w:rsidTr="00975B1D">
        <w:tc>
          <w:tcPr>
            <w:tcW w:w="2102" w:type="dxa"/>
            <w:vMerge w:val="restart"/>
          </w:tcPr>
          <w:p w14:paraId="49DF3D24"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Показатели качества</w:t>
            </w:r>
          </w:p>
        </w:tc>
        <w:tc>
          <w:tcPr>
            <w:tcW w:w="1412" w:type="dxa"/>
            <w:vMerge w:val="restart"/>
          </w:tcPr>
          <w:p w14:paraId="14396DEA"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Условия исследований</w:t>
            </w:r>
          </w:p>
        </w:tc>
        <w:tc>
          <w:tcPr>
            <w:tcW w:w="1815" w:type="dxa"/>
            <w:vMerge w:val="restart"/>
          </w:tcPr>
          <w:p w14:paraId="7A3A69B2"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Методы исследований</w:t>
            </w:r>
          </w:p>
        </w:tc>
        <w:tc>
          <w:tcPr>
            <w:tcW w:w="4071" w:type="dxa"/>
            <w:vMerge w:val="restart"/>
          </w:tcPr>
          <w:p w14:paraId="2DF5BAA4" w14:textId="77777777" w:rsidR="00D4081F" w:rsidRPr="00D03930" w:rsidRDefault="00D4081F"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Нормы </w:t>
            </w:r>
          </w:p>
        </w:tc>
        <w:tc>
          <w:tcPr>
            <w:tcW w:w="5160" w:type="dxa"/>
            <w:gridSpan w:val="7"/>
          </w:tcPr>
          <w:p w14:paraId="4705EB7C"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Период контроля, мес</w:t>
            </w:r>
          </w:p>
        </w:tc>
      </w:tr>
      <w:tr w:rsidR="00D03930" w:rsidRPr="00D03930" w14:paraId="78F7AB2D" w14:textId="77777777" w:rsidTr="00975B1D">
        <w:tc>
          <w:tcPr>
            <w:tcW w:w="2102" w:type="dxa"/>
            <w:vMerge/>
          </w:tcPr>
          <w:p w14:paraId="19C70FF9" w14:textId="77777777" w:rsidR="00D4081F" w:rsidRPr="00D03930" w:rsidRDefault="00D4081F" w:rsidP="00101908">
            <w:pPr>
              <w:widowControl/>
              <w:jc w:val="both"/>
              <w:rPr>
                <w:rFonts w:ascii="Times New Roman" w:hAnsi="Times New Roman" w:cs="Times New Roman"/>
                <w:sz w:val="20"/>
                <w:szCs w:val="20"/>
                <w:lang w:val="ru-RU"/>
              </w:rPr>
            </w:pPr>
          </w:p>
        </w:tc>
        <w:tc>
          <w:tcPr>
            <w:tcW w:w="1412" w:type="dxa"/>
            <w:vMerge/>
          </w:tcPr>
          <w:p w14:paraId="04BC7AC2" w14:textId="77777777" w:rsidR="00D4081F" w:rsidRPr="00D03930" w:rsidRDefault="00D4081F" w:rsidP="00101908">
            <w:pPr>
              <w:widowControl/>
              <w:jc w:val="both"/>
              <w:rPr>
                <w:rFonts w:ascii="Times New Roman" w:hAnsi="Times New Roman" w:cs="Times New Roman"/>
                <w:sz w:val="20"/>
                <w:szCs w:val="20"/>
                <w:lang w:val="ru-RU"/>
              </w:rPr>
            </w:pPr>
          </w:p>
        </w:tc>
        <w:tc>
          <w:tcPr>
            <w:tcW w:w="1815" w:type="dxa"/>
            <w:vMerge/>
          </w:tcPr>
          <w:p w14:paraId="4DBE19E6" w14:textId="77777777" w:rsidR="00D4081F" w:rsidRPr="00D03930" w:rsidRDefault="00D4081F" w:rsidP="00101908">
            <w:pPr>
              <w:widowControl/>
              <w:jc w:val="both"/>
              <w:rPr>
                <w:rFonts w:ascii="Times New Roman" w:hAnsi="Times New Roman" w:cs="Times New Roman"/>
                <w:sz w:val="20"/>
                <w:szCs w:val="20"/>
                <w:lang w:val="ru-RU"/>
              </w:rPr>
            </w:pPr>
          </w:p>
        </w:tc>
        <w:tc>
          <w:tcPr>
            <w:tcW w:w="4071" w:type="dxa"/>
            <w:vMerge/>
          </w:tcPr>
          <w:p w14:paraId="10F479F4" w14:textId="77777777" w:rsidR="00D4081F" w:rsidRPr="00D03930" w:rsidRDefault="00D4081F" w:rsidP="00101908">
            <w:pPr>
              <w:widowControl/>
              <w:jc w:val="both"/>
              <w:rPr>
                <w:rFonts w:ascii="Times New Roman" w:hAnsi="Times New Roman" w:cs="Times New Roman"/>
                <w:sz w:val="20"/>
                <w:szCs w:val="20"/>
                <w:lang w:val="ru-RU"/>
              </w:rPr>
            </w:pPr>
          </w:p>
        </w:tc>
        <w:tc>
          <w:tcPr>
            <w:tcW w:w="737" w:type="dxa"/>
          </w:tcPr>
          <w:p w14:paraId="0DF7409D"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0</w:t>
            </w:r>
          </w:p>
        </w:tc>
        <w:tc>
          <w:tcPr>
            <w:tcW w:w="736" w:type="dxa"/>
          </w:tcPr>
          <w:p w14:paraId="617678A3"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3</w:t>
            </w:r>
          </w:p>
        </w:tc>
        <w:tc>
          <w:tcPr>
            <w:tcW w:w="743" w:type="dxa"/>
          </w:tcPr>
          <w:p w14:paraId="18FEE87F"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w:t>
            </w:r>
          </w:p>
        </w:tc>
        <w:tc>
          <w:tcPr>
            <w:tcW w:w="736" w:type="dxa"/>
          </w:tcPr>
          <w:p w14:paraId="062A1D77"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9</w:t>
            </w:r>
          </w:p>
        </w:tc>
        <w:tc>
          <w:tcPr>
            <w:tcW w:w="736" w:type="dxa"/>
          </w:tcPr>
          <w:p w14:paraId="18B92318"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12</w:t>
            </w:r>
          </w:p>
        </w:tc>
        <w:tc>
          <w:tcPr>
            <w:tcW w:w="736" w:type="dxa"/>
          </w:tcPr>
          <w:p w14:paraId="1184006D"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18</w:t>
            </w:r>
          </w:p>
        </w:tc>
        <w:tc>
          <w:tcPr>
            <w:tcW w:w="736" w:type="dxa"/>
          </w:tcPr>
          <w:p w14:paraId="10110BA0" w14:textId="77777777" w:rsidR="00D4081F" w:rsidRPr="00D03930" w:rsidRDefault="00D4081F"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24</w:t>
            </w:r>
          </w:p>
        </w:tc>
      </w:tr>
      <w:tr w:rsidR="00D03930" w:rsidRPr="00D03930" w14:paraId="5C31DE9C" w14:textId="77777777" w:rsidTr="00975B1D">
        <w:tc>
          <w:tcPr>
            <w:tcW w:w="2102" w:type="dxa"/>
          </w:tcPr>
          <w:p w14:paraId="506EC41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Описание</w:t>
            </w:r>
          </w:p>
        </w:tc>
        <w:tc>
          <w:tcPr>
            <w:tcW w:w="1412" w:type="dxa"/>
            <w:vMerge w:val="restart"/>
            <w:vAlign w:val="center"/>
          </w:tcPr>
          <w:p w14:paraId="4464E7F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Температура</w:t>
            </w:r>
          </w:p>
          <w:p w14:paraId="6E22D6A0"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(25±2)°С,</w:t>
            </w:r>
          </w:p>
          <w:p w14:paraId="49909C4E"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относительна</w:t>
            </w:r>
          </w:p>
          <w:p w14:paraId="4BC930A1"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я влажность:</w:t>
            </w:r>
          </w:p>
          <w:p w14:paraId="005B7798" w14:textId="77777777" w:rsidR="00B04A79" w:rsidRPr="00D03930" w:rsidRDefault="00B04A79" w:rsidP="00101908">
            <w:pPr>
              <w:widowControl/>
              <w:jc w:val="center"/>
              <w:rPr>
                <w:rFonts w:ascii="Times New Roman" w:hAnsi="Times New Roman" w:cs="Times New Roman"/>
                <w:sz w:val="20"/>
                <w:szCs w:val="20"/>
                <w:lang w:val="ru-RU"/>
              </w:rPr>
            </w:pPr>
            <w:r w:rsidRPr="00D03930">
              <w:rPr>
                <w:rFonts w:ascii="Times New Roman" w:hAnsi="Times New Roman" w:cs="Times New Roman"/>
                <w:sz w:val="20"/>
                <w:szCs w:val="20"/>
                <w:lang w:val="ru-RU"/>
              </w:rPr>
              <w:t>(60±5) %</w:t>
            </w:r>
          </w:p>
        </w:tc>
        <w:tc>
          <w:tcPr>
            <w:tcW w:w="1815" w:type="dxa"/>
          </w:tcPr>
          <w:p w14:paraId="5007B34C"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ГФ РК, т. I</w:t>
            </w:r>
          </w:p>
        </w:tc>
        <w:tc>
          <w:tcPr>
            <w:tcW w:w="4071" w:type="dxa"/>
          </w:tcPr>
          <w:p w14:paraId="5276437A" w14:textId="383CEB44" w:rsidR="00B04A79" w:rsidRPr="00D03930" w:rsidRDefault="00CB2BA6"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Измельченное или резаное высушенное сырье травы </w:t>
            </w:r>
            <w:r w:rsidR="00B04A79" w:rsidRPr="00D03930">
              <w:rPr>
                <w:rFonts w:ascii="Times New Roman" w:hAnsi="Times New Roman" w:cs="Times New Roman"/>
                <w:sz w:val="20"/>
                <w:szCs w:val="20"/>
                <w:lang w:val="ru-RU"/>
              </w:rPr>
              <w:t xml:space="preserve">лабазника </w:t>
            </w:r>
            <w:r w:rsidRPr="00D03930">
              <w:rPr>
                <w:rFonts w:ascii="Times New Roman" w:hAnsi="Times New Roman" w:cs="Times New Roman"/>
                <w:sz w:val="20"/>
                <w:szCs w:val="20"/>
                <w:lang w:val="ru-RU"/>
              </w:rPr>
              <w:t>вязолистного</w:t>
            </w:r>
            <w:r w:rsidR="00B04A79" w:rsidRPr="00D03930">
              <w:rPr>
                <w:rFonts w:ascii="Times New Roman" w:hAnsi="Times New Roman" w:cs="Times New Roman"/>
                <w:sz w:val="20"/>
                <w:szCs w:val="20"/>
                <w:lang w:val="ru-RU"/>
              </w:rPr>
              <w:t>. Запах специфический, вкус слабо горьковатый.</w:t>
            </w:r>
          </w:p>
        </w:tc>
        <w:tc>
          <w:tcPr>
            <w:tcW w:w="737" w:type="dxa"/>
          </w:tcPr>
          <w:p w14:paraId="1E07718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1E9AB8C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30AEC23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3B5DACB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13B7E88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1160938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41079D7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488FBD2C" w14:textId="77777777" w:rsidTr="00975B1D">
        <w:tc>
          <w:tcPr>
            <w:tcW w:w="2102" w:type="dxa"/>
          </w:tcPr>
          <w:p w14:paraId="0035FFD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Идентификация</w:t>
            </w:r>
          </w:p>
          <w:p w14:paraId="32A45D34"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фенольные кислоты</w:t>
            </w:r>
          </w:p>
          <w:p w14:paraId="6698710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флавоноиды</w:t>
            </w:r>
          </w:p>
        </w:tc>
        <w:tc>
          <w:tcPr>
            <w:tcW w:w="1412" w:type="dxa"/>
            <w:vMerge/>
          </w:tcPr>
          <w:p w14:paraId="0134F94E"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684CDE0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67EFAC2E" w14:textId="77777777" w:rsidR="00B04A79" w:rsidRPr="00D03930" w:rsidRDefault="00B04A79" w:rsidP="00101908">
            <w:pPr>
              <w:widowControl/>
              <w:jc w:val="both"/>
              <w:rPr>
                <w:rFonts w:ascii="Times New Roman" w:hAnsi="Times New Roman" w:cs="Times New Roman"/>
                <w:sz w:val="20"/>
                <w:szCs w:val="20"/>
                <w:lang w:val="ru-RU"/>
              </w:rPr>
            </w:pPr>
          </w:p>
          <w:p w14:paraId="70AD57F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Желто-коричневое окрашивание</w:t>
            </w:r>
          </w:p>
          <w:p w14:paraId="4515B212" w14:textId="61E41A6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Черно-зеленое окрашивание</w:t>
            </w:r>
          </w:p>
        </w:tc>
        <w:tc>
          <w:tcPr>
            <w:tcW w:w="737" w:type="dxa"/>
          </w:tcPr>
          <w:p w14:paraId="6C5D2DA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4DAE87E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3BA0E0D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25DF7BB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999F7D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2C6D81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515BC48A"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10D4BC1D" w14:textId="77777777" w:rsidTr="00975B1D">
        <w:tc>
          <w:tcPr>
            <w:tcW w:w="2102" w:type="dxa"/>
          </w:tcPr>
          <w:p w14:paraId="4D590F0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Посторонние примеси</w:t>
            </w:r>
          </w:p>
          <w:p w14:paraId="6CA396A0"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-пожелтевшие и</w:t>
            </w:r>
          </w:p>
          <w:p w14:paraId="5AD672B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побуревшие части</w:t>
            </w:r>
          </w:p>
          <w:p w14:paraId="1B1A050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-органические примеси</w:t>
            </w:r>
          </w:p>
          <w:p w14:paraId="503FB62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-минеральные примеси</w:t>
            </w:r>
          </w:p>
        </w:tc>
        <w:tc>
          <w:tcPr>
            <w:tcW w:w="1412" w:type="dxa"/>
            <w:vMerge/>
          </w:tcPr>
          <w:p w14:paraId="373CFE58"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39F6449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2.8.2</w:t>
            </w:r>
            <w:r w:rsidRPr="00D03930">
              <w:rPr>
                <w:rFonts w:ascii="Times New Roman" w:hAnsi="Times New Roman" w:cs="Times New Roman"/>
                <w:sz w:val="20"/>
                <w:szCs w:val="20"/>
                <w:lang w:val="ru-RU"/>
              </w:rPr>
              <w:t>,</w:t>
            </w:r>
          </w:p>
          <w:p w14:paraId="37B15D4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2.1.8.2</w:t>
            </w:r>
          </w:p>
        </w:tc>
        <w:tc>
          <w:tcPr>
            <w:tcW w:w="4071" w:type="dxa"/>
          </w:tcPr>
          <w:p w14:paraId="2A53FDCE" w14:textId="77777777" w:rsidR="00B04A79" w:rsidRPr="00D03930" w:rsidRDefault="00B04A79" w:rsidP="00101908">
            <w:pPr>
              <w:widowControl/>
              <w:jc w:val="both"/>
              <w:rPr>
                <w:rFonts w:ascii="Times New Roman" w:hAnsi="Times New Roman" w:cs="Times New Roman"/>
                <w:sz w:val="20"/>
                <w:szCs w:val="20"/>
                <w:lang w:val="ru-RU"/>
              </w:rPr>
            </w:pPr>
          </w:p>
          <w:p w14:paraId="733C843A" w14:textId="77777777" w:rsidR="00B04A79" w:rsidRPr="00D03930" w:rsidRDefault="00B04A79" w:rsidP="00101908">
            <w:pPr>
              <w:widowControl/>
              <w:jc w:val="both"/>
              <w:rPr>
                <w:rFonts w:ascii="Times New Roman" w:hAnsi="Times New Roman" w:cs="Times New Roman"/>
                <w:sz w:val="20"/>
                <w:szCs w:val="20"/>
                <w:lang w:val="ru-RU"/>
              </w:rPr>
            </w:pPr>
          </w:p>
          <w:p w14:paraId="73A98E5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w:t>
            </w:r>
          </w:p>
          <w:p w14:paraId="421E4C3D" w14:textId="0108EAE3" w:rsidR="00B04A79" w:rsidRPr="00D03930" w:rsidRDefault="00B04A79" w:rsidP="00101908">
            <w:pPr>
              <w:widowControl/>
              <w:jc w:val="both"/>
              <w:rPr>
                <w:rFonts w:ascii="Times New Roman" w:hAnsi="Times New Roman" w:cs="Times New Roman"/>
                <w:sz w:val="20"/>
                <w:szCs w:val="20"/>
                <w:lang w:val="ru-RU"/>
              </w:rPr>
            </w:pPr>
          </w:p>
          <w:p w14:paraId="1F5F91A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p w14:paraId="3064B207" w14:textId="77777777" w:rsidR="00B04A79" w:rsidRPr="00D03930" w:rsidRDefault="00B04A79" w:rsidP="00101908">
            <w:pPr>
              <w:widowControl/>
              <w:jc w:val="both"/>
              <w:rPr>
                <w:rFonts w:ascii="Times New Roman" w:hAnsi="Times New Roman" w:cs="Times New Roman"/>
                <w:sz w:val="20"/>
                <w:szCs w:val="20"/>
                <w:lang w:val="ru-RU"/>
              </w:rPr>
            </w:pPr>
          </w:p>
          <w:p w14:paraId="220E8D0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w:t>
            </w:r>
          </w:p>
        </w:tc>
        <w:tc>
          <w:tcPr>
            <w:tcW w:w="737" w:type="dxa"/>
          </w:tcPr>
          <w:p w14:paraId="23447718" w14:textId="77777777" w:rsidR="00B04A79" w:rsidRPr="00D03930" w:rsidRDefault="00B04A79" w:rsidP="00101908">
            <w:pPr>
              <w:widowControl/>
              <w:jc w:val="both"/>
              <w:rPr>
                <w:rFonts w:ascii="Times New Roman" w:hAnsi="Times New Roman" w:cs="Times New Roman"/>
                <w:sz w:val="20"/>
                <w:szCs w:val="20"/>
                <w:lang w:val="ru-RU"/>
              </w:rPr>
            </w:pPr>
          </w:p>
          <w:p w14:paraId="1499A6BE" w14:textId="77777777" w:rsidR="00B04A79" w:rsidRPr="00D03930" w:rsidRDefault="00B04A79" w:rsidP="00101908">
            <w:pPr>
              <w:widowControl/>
              <w:jc w:val="both"/>
              <w:rPr>
                <w:rFonts w:ascii="Times New Roman" w:hAnsi="Times New Roman" w:cs="Times New Roman"/>
                <w:sz w:val="20"/>
                <w:szCs w:val="20"/>
                <w:lang w:val="ru-RU"/>
              </w:rPr>
            </w:pPr>
          </w:p>
          <w:p w14:paraId="659E8463" w14:textId="1C707FA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6181D4F1" w14:textId="389049CD" w:rsidR="00B04A79" w:rsidRPr="00D03930" w:rsidRDefault="00B04A79" w:rsidP="00101908">
            <w:pPr>
              <w:widowControl/>
              <w:jc w:val="both"/>
              <w:rPr>
                <w:rFonts w:ascii="Times New Roman" w:hAnsi="Times New Roman" w:cs="Times New Roman"/>
                <w:sz w:val="20"/>
                <w:szCs w:val="20"/>
                <w:lang w:val="ru-RU"/>
              </w:rPr>
            </w:pPr>
          </w:p>
          <w:p w14:paraId="4CD2FADD" w14:textId="2C456249"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4EEDDE7" w14:textId="77777777" w:rsidR="00B04A79" w:rsidRPr="00D03930" w:rsidRDefault="00B04A79" w:rsidP="00101908">
            <w:pPr>
              <w:widowControl/>
              <w:jc w:val="both"/>
              <w:rPr>
                <w:rFonts w:ascii="Times New Roman" w:hAnsi="Times New Roman" w:cs="Times New Roman"/>
                <w:sz w:val="20"/>
                <w:szCs w:val="20"/>
                <w:lang w:val="ru-RU"/>
              </w:rPr>
            </w:pPr>
          </w:p>
          <w:p w14:paraId="6AC3DD27" w14:textId="3AB0DB4F"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77081322" w14:textId="77777777" w:rsidR="00B04A79" w:rsidRPr="00D03930" w:rsidRDefault="00B04A79" w:rsidP="00101908">
            <w:pPr>
              <w:widowControl/>
              <w:jc w:val="both"/>
              <w:rPr>
                <w:rFonts w:ascii="Times New Roman" w:hAnsi="Times New Roman" w:cs="Times New Roman"/>
                <w:sz w:val="20"/>
                <w:szCs w:val="20"/>
                <w:lang w:val="ru-RU"/>
              </w:rPr>
            </w:pPr>
          </w:p>
          <w:p w14:paraId="0BD2E3C2" w14:textId="77777777" w:rsidR="00B04A79" w:rsidRPr="00D03930" w:rsidRDefault="00B04A79" w:rsidP="00101908">
            <w:pPr>
              <w:widowControl/>
              <w:jc w:val="both"/>
              <w:rPr>
                <w:rFonts w:ascii="Times New Roman" w:hAnsi="Times New Roman" w:cs="Times New Roman"/>
                <w:sz w:val="20"/>
                <w:szCs w:val="20"/>
                <w:lang w:val="ru-RU"/>
              </w:rPr>
            </w:pPr>
          </w:p>
          <w:p w14:paraId="34784C3D" w14:textId="3EF6F313"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6B64EE25" w14:textId="1B29FF7F" w:rsidR="00B04A79" w:rsidRPr="00D03930" w:rsidRDefault="00B04A79" w:rsidP="00101908">
            <w:pPr>
              <w:widowControl/>
              <w:jc w:val="both"/>
              <w:rPr>
                <w:rFonts w:ascii="Times New Roman" w:hAnsi="Times New Roman" w:cs="Times New Roman"/>
                <w:sz w:val="20"/>
                <w:szCs w:val="20"/>
                <w:lang w:val="ru-RU"/>
              </w:rPr>
            </w:pPr>
          </w:p>
          <w:p w14:paraId="1A10F5BC" w14:textId="3983B3FA"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7AFDD2E" w14:textId="77777777" w:rsidR="00B04A79" w:rsidRPr="00D03930" w:rsidRDefault="00B04A79" w:rsidP="00101908">
            <w:pPr>
              <w:widowControl/>
              <w:jc w:val="both"/>
              <w:rPr>
                <w:rFonts w:ascii="Times New Roman" w:hAnsi="Times New Roman" w:cs="Times New Roman"/>
                <w:sz w:val="20"/>
                <w:szCs w:val="20"/>
                <w:lang w:val="ru-RU"/>
              </w:rPr>
            </w:pPr>
          </w:p>
          <w:p w14:paraId="50C4E3CF" w14:textId="329187C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w:t>
            </w:r>
            <w:r w:rsidR="00E136C7" w:rsidRPr="00D03930">
              <w:rPr>
                <w:rFonts w:ascii="Times New Roman" w:hAnsi="Times New Roman" w:cs="Times New Roman"/>
                <w:sz w:val="20"/>
                <w:szCs w:val="20"/>
                <w:lang w:val="ru-RU"/>
              </w:rPr>
              <w:t>1</w:t>
            </w:r>
          </w:p>
          <w:p w14:paraId="2C645B96" w14:textId="77777777" w:rsidR="00B04A79" w:rsidRPr="00D03930" w:rsidRDefault="00B04A79" w:rsidP="00101908">
            <w:pPr>
              <w:widowControl/>
              <w:jc w:val="both"/>
              <w:rPr>
                <w:rFonts w:ascii="Times New Roman" w:hAnsi="Times New Roman" w:cs="Times New Roman"/>
                <w:sz w:val="20"/>
                <w:szCs w:val="20"/>
                <w:lang w:val="ru-RU"/>
              </w:rPr>
            </w:pPr>
          </w:p>
        </w:tc>
        <w:tc>
          <w:tcPr>
            <w:tcW w:w="743" w:type="dxa"/>
          </w:tcPr>
          <w:p w14:paraId="211A45BD" w14:textId="77777777" w:rsidR="00B04A79" w:rsidRPr="00D03930" w:rsidRDefault="00B04A79" w:rsidP="00101908">
            <w:pPr>
              <w:widowControl/>
              <w:jc w:val="both"/>
              <w:rPr>
                <w:rFonts w:ascii="Times New Roman" w:hAnsi="Times New Roman" w:cs="Times New Roman"/>
                <w:sz w:val="20"/>
                <w:szCs w:val="20"/>
                <w:lang w:val="ru-RU"/>
              </w:rPr>
            </w:pPr>
          </w:p>
          <w:p w14:paraId="07F218A3" w14:textId="77777777" w:rsidR="00B04A79" w:rsidRPr="00D03930" w:rsidRDefault="00B04A79" w:rsidP="00101908">
            <w:pPr>
              <w:widowControl/>
              <w:jc w:val="both"/>
              <w:rPr>
                <w:rFonts w:ascii="Times New Roman" w:hAnsi="Times New Roman" w:cs="Times New Roman"/>
                <w:sz w:val="20"/>
                <w:szCs w:val="20"/>
                <w:lang w:val="ru-RU"/>
              </w:rPr>
            </w:pPr>
          </w:p>
          <w:p w14:paraId="6DA7E8CC" w14:textId="230C5A6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17CA4B6B" w14:textId="21D74501" w:rsidR="00B04A79" w:rsidRPr="00D03930" w:rsidRDefault="00B04A79" w:rsidP="00101908">
            <w:pPr>
              <w:widowControl/>
              <w:jc w:val="both"/>
              <w:rPr>
                <w:rFonts w:ascii="Times New Roman" w:hAnsi="Times New Roman" w:cs="Times New Roman"/>
                <w:sz w:val="20"/>
                <w:szCs w:val="20"/>
                <w:lang w:val="ru-RU"/>
              </w:rPr>
            </w:pPr>
          </w:p>
          <w:p w14:paraId="46BBFA86" w14:textId="29C5234F"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3486B86D" w14:textId="77777777" w:rsidR="00B04A79" w:rsidRPr="00D03930" w:rsidRDefault="00B04A79" w:rsidP="00101908">
            <w:pPr>
              <w:widowControl/>
              <w:jc w:val="both"/>
              <w:rPr>
                <w:rFonts w:ascii="Times New Roman" w:hAnsi="Times New Roman" w:cs="Times New Roman"/>
                <w:sz w:val="20"/>
                <w:szCs w:val="20"/>
                <w:lang w:val="ru-RU"/>
              </w:rPr>
            </w:pPr>
          </w:p>
          <w:p w14:paraId="2F5E0DF5" w14:textId="07E3EDB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464A3A1C" w14:textId="77777777" w:rsidR="00B04A79" w:rsidRPr="00D03930" w:rsidRDefault="00B04A79" w:rsidP="00101908">
            <w:pPr>
              <w:widowControl/>
              <w:jc w:val="both"/>
              <w:rPr>
                <w:rFonts w:ascii="Times New Roman" w:hAnsi="Times New Roman" w:cs="Times New Roman"/>
                <w:sz w:val="20"/>
                <w:szCs w:val="20"/>
                <w:lang w:val="ru-RU"/>
              </w:rPr>
            </w:pPr>
          </w:p>
          <w:p w14:paraId="28A4104D" w14:textId="77777777" w:rsidR="00B04A79" w:rsidRPr="00D03930" w:rsidRDefault="00B04A79" w:rsidP="00101908">
            <w:pPr>
              <w:widowControl/>
              <w:jc w:val="both"/>
              <w:rPr>
                <w:rFonts w:ascii="Times New Roman" w:hAnsi="Times New Roman" w:cs="Times New Roman"/>
                <w:sz w:val="20"/>
                <w:szCs w:val="20"/>
                <w:lang w:val="ru-RU"/>
              </w:rPr>
            </w:pPr>
          </w:p>
          <w:p w14:paraId="3912226E" w14:textId="63478F5C"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5DBFD48D" w14:textId="12613A8B" w:rsidR="00B04A79" w:rsidRPr="00D03930" w:rsidRDefault="00B04A79" w:rsidP="00101908">
            <w:pPr>
              <w:widowControl/>
              <w:jc w:val="both"/>
              <w:rPr>
                <w:rFonts w:ascii="Times New Roman" w:hAnsi="Times New Roman" w:cs="Times New Roman"/>
                <w:sz w:val="20"/>
                <w:szCs w:val="20"/>
                <w:lang w:val="ru-RU"/>
              </w:rPr>
            </w:pPr>
          </w:p>
          <w:p w14:paraId="234A0F9F" w14:textId="0DD01125"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6B461DE7" w14:textId="77777777" w:rsidR="00B04A79" w:rsidRPr="00D03930" w:rsidRDefault="00B04A79" w:rsidP="00101908">
            <w:pPr>
              <w:widowControl/>
              <w:jc w:val="both"/>
              <w:rPr>
                <w:rFonts w:ascii="Times New Roman" w:hAnsi="Times New Roman" w:cs="Times New Roman"/>
                <w:sz w:val="20"/>
                <w:szCs w:val="20"/>
                <w:lang w:val="ru-RU"/>
              </w:rPr>
            </w:pPr>
          </w:p>
          <w:p w14:paraId="7BF60A45" w14:textId="0DB8CB1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28F4F3E0" w14:textId="77777777" w:rsidR="00B04A79" w:rsidRPr="00D03930" w:rsidRDefault="00B04A79" w:rsidP="00101908">
            <w:pPr>
              <w:widowControl/>
              <w:jc w:val="both"/>
              <w:rPr>
                <w:rFonts w:ascii="Times New Roman" w:hAnsi="Times New Roman" w:cs="Times New Roman"/>
                <w:sz w:val="20"/>
                <w:szCs w:val="20"/>
                <w:lang w:val="ru-RU"/>
              </w:rPr>
            </w:pPr>
          </w:p>
          <w:p w14:paraId="583CA720" w14:textId="77777777" w:rsidR="00B04A79" w:rsidRPr="00D03930" w:rsidRDefault="00B04A79" w:rsidP="00101908">
            <w:pPr>
              <w:widowControl/>
              <w:jc w:val="both"/>
              <w:rPr>
                <w:rFonts w:ascii="Times New Roman" w:hAnsi="Times New Roman" w:cs="Times New Roman"/>
                <w:sz w:val="20"/>
                <w:szCs w:val="20"/>
                <w:lang w:val="ru-RU"/>
              </w:rPr>
            </w:pPr>
          </w:p>
          <w:p w14:paraId="29E44CCB" w14:textId="05CC9A7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6,10</w:t>
            </w:r>
          </w:p>
          <w:p w14:paraId="09CE50AB" w14:textId="77FAD2AE" w:rsidR="00B04A79" w:rsidRPr="00D03930" w:rsidRDefault="00B04A79" w:rsidP="00101908">
            <w:pPr>
              <w:widowControl/>
              <w:jc w:val="both"/>
              <w:rPr>
                <w:rFonts w:ascii="Times New Roman" w:hAnsi="Times New Roman" w:cs="Times New Roman"/>
                <w:sz w:val="20"/>
                <w:szCs w:val="20"/>
                <w:lang w:val="ru-RU"/>
              </w:rPr>
            </w:pPr>
          </w:p>
          <w:p w14:paraId="4AF96BFD" w14:textId="5BC781EC"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5DB0A7C5" w14:textId="77777777" w:rsidR="00B04A79" w:rsidRPr="00D03930" w:rsidRDefault="00B04A79" w:rsidP="00101908">
            <w:pPr>
              <w:widowControl/>
              <w:jc w:val="both"/>
              <w:rPr>
                <w:rFonts w:ascii="Times New Roman" w:hAnsi="Times New Roman" w:cs="Times New Roman"/>
                <w:sz w:val="20"/>
                <w:szCs w:val="20"/>
                <w:lang w:val="ru-RU"/>
              </w:rPr>
            </w:pPr>
          </w:p>
          <w:p w14:paraId="5D2108C1" w14:textId="7A39277C"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5759CC4C" w14:textId="77777777" w:rsidR="00B04A79" w:rsidRPr="00D03930" w:rsidRDefault="00B04A79" w:rsidP="00101908">
            <w:pPr>
              <w:widowControl/>
              <w:jc w:val="both"/>
              <w:rPr>
                <w:rFonts w:ascii="Times New Roman" w:hAnsi="Times New Roman" w:cs="Times New Roman"/>
                <w:sz w:val="20"/>
                <w:szCs w:val="20"/>
                <w:lang w:val="ru-RU"/>
              </w:rPr>
            </w:pPr>
          </w:p>
          <w:p w14:paraId="2AFF66F0" w14:textId="77777777" w:rsidR="00B04A79" w:rsidRPr="00D03930" w:rsidRDefault="00B04A79" w:rsidP="00101908">
            <w:pPr>
              <w:widowControl/>
              <w:jc w:val="both"/>
              <w:rPr>
                <w:rFonts w:ascii="Times New Roman" w:hAnsi="Times New Roman" w:cs="Times New Roman"/>
                <w:sz w:val="20"/>
                <w:szCs w:val="20"/>
                <w:lang w:val="ru-RU"/>
              </w:rPr>
            </w:pPr>
          </w:p>
          <w:p w14:paraId="231CCB2C" w14:textId="53A542BE"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6,11</w:t>
            </w:r>
          </w:p>
          <w:p w14:paraId="1A7D3759" w14:textId="7560F1FD" w:rsidR="00B04A79" w:rsidRPr="00D03930" w:rsidRDefault="00B04A79" w:rsidP="00101908">
            <w:pPr>
              <w:widowControl/>
              <w:jc w:val="both"/>
              <w:rPr>
                <w:rFonts w:ascii="Times New Roman" w:hAnsi="Times New Roman" w:cs="Times New Roman"/>
                <w:sz w:val="20"/>
                <w:szCs w:val="20"/>
                <w:lang w:val="ru-RU"/>
              </w:rPr>
            </w:pPr>
          </w:p>
          <w:p w14:paraId="50C10901" w14:textId="27F874F0"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188343A2" w14:textId="77777777" w:rsidR="00B04A79" w:rsidRPr="00D03930" w:rsidRDefault="00B04A79" w:rsidP="00101908">
            <w:pPr>
              <w:widowControl/>
              <w:jc w:val="both"/>
              <w:rPr>
                <w:rFonts w:ascii="Times New Roman" w:hAnsi="Times New Roman" w:cs="Times New Roman"/>
                <w:sz w:val="20"/>
                <w:szCs w:val="20"/>
                <w:lang w:val="ru-RU"/>
              </w:rPr>
            </w:pPr>
          </w:p>
          <w:p w14:paraId="7EC65046" w14:textId="79F06657"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c>
          <w:tcPr>
            <w:tcW w:w="736" w:type="dxa"/>
          </w:tcPr>
          <w:p w14:paraId="19029700" w14:textId="77777777" w:rsidR="00B04A79" w:rsidRPr="00D03930" w:rsidRDefault="00B04A79" w:rsidP="00101908">
            <w:pPr>
              <w:widowControl/>
              <w:jc w:val="both"/>
              <w:rPr>
                <w:rFonts w:ascii="Times New Roman" w:hAnsi="Times New Roman" w:cs="Times New Roman"/>
                <w:sz w:val="20"/>
                <w:szCs w:val="20"/>
                <w:lang w:val="ru-RU"/>
              </w:rPr>
            </w:pPr>
          </w:p>
          <w:p w14:paraId="1367A15C" w14:textId="77777777" w:rsidR="00B04A79" w:rsidRPr="00D03930" w:rsidRDefault="00B04A79" w:rsidP="00101908">
            <w:pPr>
              <w:widowControl/>
              <w:jc w:val="both"/>
              <w:rPr>
                <w:rFonts w:ascii="Times New Roman" w:hAnsi="Times New Roman" w:cs="Times New Roman"/>
                <w:sz w:val="20"/>
                <w:szCs w:val="20"/>
                <w:lang w:val="ru-RU"/>
              </w:rPr>
            </w:pPr>
          </w:p>
          <w:p w14:paraId="09A60F68" w14:textId="6D6B482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6,11</w:t>
            </w:r>
          </w:p>
          <w:p w14:paraId="042F4716" w14:textId="0953BBBA" w:rsidR="00B04A79" w:rsidRPr="00D03930" w:rsidRDefault="00B04A79" w:rsidP="00101908">
            <w:pPr>
              <w:widowControl/>
              <w:jc w:val="both"/>
              <w:rPr>
                <w:rFonts w:ascii="Times New Roman" w:hAnsi="Times New Roman" w:cs="Times New Roman"/>
                <w:sz w:val="20"/>
                <w:szCs w:val="20"/>
                <w:lang w:val="ru-RU"/>
              </w:rPr>
            </w:pPr>
          </w:p>
          <w:p w14:paraId="24C6B74A" w14:textId="69EE84F4" w:rsidR="00B04A79" w:rsidRPr="00D03930" w:rsidRDefault="00E136C7"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w:t>
            </w:r>
          </w:p>
          <w:p w14:paraId="7672505F" w14:textId="77777777" w:rsidR="00B04A79" w:rsidRPr="00D03930" w:rsidRDefault="00B04A79" w:rsidP="00101908">
            <w:pPr>
              <w:widowControl/>
              <w:jc w:val="both"/>
              <w:rPr>
                <w:rFonts w:ascii="Times New Roman" w:hAnsi="Times New Roman" w:cs="Times New Roman"/>
                <w:sz w:val="20"/>
                <w:szCs w:val="20"/>
                <w:lang w:val="ru-RU"/>
              </w:rPr>
            </w:pPr>
          </w:p>
          <w:p w14:paraId="1A823916" w14:textId="6EFF51D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0,41</w:t>
            </w:r>
          </w:p>
        </w:tc>
      </w:tr>
      <w:tr w:rsidR="00D03930" w:rsidRPr="00D03930" w14:paraId="6A24B8FE" w14:textId="77777777" w:rsidTr="00975B1D">
        <w:tc>
          <w:tcPr>
            <w:tcW w:w="2102" w:type="dxa"/>
          </w:tcPr>
          <w:p w14:paraId="4C416413"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Потеря в массе при</w:t>
            </w:r>
          </w:p>
          <w:p w14:paraId="03A907F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высушивании</w:t>
            </w:r>
          </w:p>
        </w:tc>
        <w:tc>
          <w:tcPr>
            <w:tcW w:w="1412" w:type="dxa"/>
            <w:vMerge/>
          </w:tcPr>
          <w:p w14:paraId="06A276A1"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21ADBC4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2.2.32</w:t>
            </w:r>
            <w:r w:rsidRPr="00D03930">
              <w:rPr>
                <w:rFonts w:ascii="Times New Roman" w:hAnsi="Times New Roman" w:cs="Times New Roman"/>
                <w:sz w:val="20"/>
                <w:szCs w:val="20"/>
                <w:lang w:val="ru-RU"/>
              </w:rPr>
              <w:t xml:space="preserve">, </w:t>
            </w:r>
          </w:p>
          <w:p w14:paraId="211DD08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2.1.2.31</w:t>
            </w:r>
          </w:p>
        </w:tc>
        <w:tc>
          <w:tcPr>
            <w:tcW w:w="4071" w:type="dxa"/>
          </w:tcPr>
          <w:p w14:paraId="0FD6B7B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3B52E968" w14:textId="2A70644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6,76</w:t>
            </w:r>
          </w:p>
        </w:tc>
        <w:tc>
          <w:tcPr>
            <w:tcW w:w="736" w:type="dxa"/>
          </w:tcPr>
          <w:p w14:paraId="76D11345" w14:textId="6DC38B2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76</w:t>
            </w:r>
          </w:p>
        </w:tc>
        <w:tc>
          <w:tcPr>
            <w:tcW w:w="743" w:type="dxa"/>
          </w:tcPr>
          <w:p w14:paraId="4DDD2BC3" w14:textId="75DD424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75</w:t>
            </w:r>
          </w:p>
        </w:tc>
        <w:tc>
          <w:tcPr>
            <w:tcW w:w="736" w:type="dxa"/>
          </w:tcPr>
          <w:p w14:paraId="38E4AEAF" w14:textId="1B93715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77</w:t>
            </w:r>
          </w:p>
        </w:tc>
        <w:tc>
          <w:tcPr>
            <w:tcW w:w="736" w:type="dxa"/>
          </w:tcPr>
          <w:p w14:paraId="380E370E" w14:textId="31C1017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76</w:t>
            </w:r>
          </w:p>
        </w:tc>
        <w:tc>
          <w:tcPr>
            <w:tcW w:w="736" w:type="dxa"/>
          </w:tcPr>
          <w:p w14:paraId="1462F8DE" w14:textId="116AE3E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76</w:t>
            </w:r>
          </w:p>
        </w:tc>
        <w:tc>
          <w:tcPr>
            <w:tcW w:w="736" w:type="dxa"/>
          </w:tcPr>
          <w:p w14:paraId="33F21BE4" w14:textId="4A8E5F8F"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6,</w:t>
            </w:r>
            <w:r w:rsidRPr="00D03930">
              <w:rPr>
                <w:rFonts w:ascii="Times New Roman" w:hAnsi="Times New Roman" w:cs="Times New Roman"/>
                <w:sz w:val="20"/>
                <w:szCs w:val="20"/>
                <w:lang w:val="ru-RU"/>
              </w:rPr>
              <w:t>76</w:t>
            </w:r>
          </w:p>
        </w:tc>
      </w:tr>
      <w:tr w:rsidR="00D03930" w:rsidRPr="00D03930" w14:paraId="6906C7C5" w14:textId="77777777" w:rsidTr="00975B1D">
        <w:tc>
          <w:tcPr>
            <w:tcW w:w="2102" w:type="dxa"/>
          </w:tcPr>
          <w:p w14:paraId="1DD9C6D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Общая зола </w:t>
            </w:r>
          </w:p>
        </w:tc>
        <w:tc>
          <w:tcPr>
            <w:tcW w:w="1412" w:type="dxa"/>
            <w:vMerge/>
          </w:tcPr>
          <w:p w14:paraId="46ADBC0F"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12146DC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2.4.16</w:t>
            </w:r>
            <w:r w:rsidRPr="00D03930">
              <w:rPr>
                <w:rFonts w:ascii="Times New Roman" w:hAnsi="Times New Roman" w:cs="Times New Roman"/>
                <w:sz w:val="20"/>
                <w:szCs w:val="20"/>
                <w:lang w:val="ru-RU"/>
              </w:rPr>
              <w:t xml:space="preserve">, </w:t>
            </w:r>
          </w:p>
          <w:p w14:paraId="34C36AF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2.1.4.16</w:t>
            </w:r>
          </w:p>
        </w:tc>
        <w:tc>
          <w:tcPr>
            <w:tcW w:w="4071" w:type="dxa"/>
          </w:tcPr>
          <w:p w14:paraId="47EA739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10,0 %</w:t>
            </w:r>
          </w:p>
        </w:tc>
        <w:tc>
          <w:tcPr>
            <w:tcW w:w="737" w:type="dxa"/>
          </w:tcPr>
          <w:p w14:paraId="08626CF6" w14:textId="15AF869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36" w:type="dxa"/>
          </w:tcPr>
          <w:p w14:paraId="42FAD6CF" w14:textId="2781CE8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43" w:type="dxa"/>
          </w:tcPr>
          <w:p w14:paraId="2C0F9AF1" w14:textId="7F5369A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6,33</w:t>
            </w:r>
          </w:p>
        </w:tc>
        <w:tc>
          <w:tcPr>
            <w:tcW w:w="736" w:type="dxa"/>
          </w:tcPr>
          <w:p w14:paraId="6DB7DDEC" w14:textId="0D12FBED"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w:t>
            </w:r>
            <w:r w:rsidR="007D6C23" w:rsidRPr="00D03930">
              <w:rPr>
                <w:rFonts w:ascii="Times New Roman" w:hAnsi="Times New Roman" w:cs="Times New Roman"/>
                <w:sz w:val="20"/>
                <w:szCs w:val="20"/>
                <w:lang w:val="ru-RU"/>
              </w:rPr>
              <w:t>5</w:t>
            </w:r>
          </w:p>
        </w:tc>
        <w:tc>
          <w:tcPr>
            <w:tcW w:w="736" w:type="dxa"/>
          </w:tcPr>
          <w:p w14:paraId="41C9A6C9" w14:textId="5802814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c>
          <w:tcPr>
            <w:tcW w:w="736" w:type="dxa"/>
          </w:tcPr>
          <w:p w14:paraId="70105731" w14:textId="3774ACE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6,34</w:t>
            </w:r>
          </w:p>
        </w:tc>
        <w:tc>
          <w:tcPr>
            <w:tcW w:w="736" w:type="dxa"/>
          </w:tcPr>
          <w:p w14:paraId="3DEDDB67" w14:textId="1BD6CE4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6,32</w:t>
            </w:r>
          </w:p>
        </w:tc>
      </w:tr>
      <w:tr w:rsidR="00D03930" w:rsidRPr="00D03930" w14:paraId="574DFEC1" w14:textId="77777777" w:rsidTr="00975B1D">
        <w:tc>
          <w:tcPr>
            <w:tcW w:w="2102" w:type="dxa"/>
          </w:tcPr>
          <w:p w14:paraId="442ACA1A" w14:textId="26047A3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Зола, нерастворимая в </w:t>
            </w:r>
            <w:r w:rsidR="00D6054E" w:rsidRPr="00D03930">
              <w:rPr>
                <w:rFonts w:ascii="Times New Roman" w:hAnsi="Times New Roman" w:cs="Times New Roman"/>
                <w:sz w:val="20"/>
                <w:szCs w:val="20"/>
                <w:lang w:val="ru-RU"/>
              </w:rPr>
              <w:t>Н</w:t>
            </w:r>
            <w:r w:rsidR="00D6054E" w:rsidRPr="00D03930">
              <w:rPr>
                <w:rFonts w:ascii="Times New Roman" w:hAnsi="Times New Roman" w:cs="Times New Roman"/>
                <w:sz w:val="20"/>
                <w:szCs w:val="20"/>
              </w:rPr>
              <w:t>Cl</w:t>
            </w:r>
          </w:p>
        </w:tc>
        <w:tc>
          <w:tcPr>
            <w:tcW w:w="1412" w:type="dxa"/>
            <w:vMerge/>
          </w:tcPr>
          <w:p w14:paraId="389812C0"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3D14184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Pr="00D03930">
              <w:rPr>
                <w:rFonts w:ascii="Times New Roman" w:hAnsi="Times New Roman" w:cs="Times New Roman"/>
                <w:i/>
                <w:sz w:val="20"/>
                <w:szCs w:val="20"/>
                <w:lang w:val="ru-RU"/>
              </w:rPr>
              <w:t>2.8.1,</w:t>
            </w:r>
            <w:r w:rsidRPr="00D03930">
              <w:rPr>
                <w:rFonts w:ascii="Times New Roman" w:hAnsi="Times New Roman" w:cs="Times New Roman"/>
                <w:sz w:val="20"/>
                <w:szCs w:val="20"/>
                <w:lang w:val="ru-RU"/>
              </w:rPr>
              <w:t xml:space="preserve"> </w:t>
            </w:r>
          </w:p>
          <w:p w14:paraId="46F45567"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2.1.8.1</w:t>
            </w:r>
          </w:p>
        </w:tc>
        <w:tc>
          <w:tcPr>
            <w:tcW w:w="4071" w:type="dxa"/>
          </w:tcPr>
          <w:p w14:paraId="267D22B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более 3,0 %</w:t>
            </w:r>
          </w:p>
        </w:tc>
        <w:tc>
          <w:tcPr>
            <w:tcW w:w="737" w:type="dxa"/>
          </w:tcPr>
          <w:p w14:paraId="29A8A4B6" w14:textId="792BA8B6"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0,69</w:t>
            </w:r>
          </w:p>
        </w:tc>
        <w:tc>
          <w:tcPr>
            <w:tcW w:w="736" w:type="dxa"/>
          </w:tcPr>
          <w:p w14:paraId="45C3ADBD" w14:textId="28877BE2"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0,69</w:t>
            </w:r>
          </w:p>
        </w:tc>
        <w:tc>
          <w:tcPr>
            <w:tcW w:w="743" w:type="dxa"/>
          </w:tcPr>
          <w:p w14:paraId="7EECFA68" w14:textId="06262CE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0,68</w:t>
            </w:r>
          </w:p>
        </w:tc>
        <w:tc>
          <w:tcPr>
            <w:tcW w:w="736" w:type="dxa"/>
          </w:tcPr>
          <w:p w14:paraId="644F644F" w14:textId="2F777DA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0,69</w:t>
            </w:r>
          </w:p>
        </w:tc>
        <w:tc>
          <w:tcPr>
            <w:tcW w:w="736" w:type="dxa"/>
          </w:tcPr>
          <w:p w14:paraId="54C826B4" w14:textId="5B1888A0"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w:t>
            </w:r>
            <w:r w:rsidR="007D6C23" w:rsidRPr="00D03930">
              <w:rPr>
                <w:rFonts w:ascii="Times New Roman" w:hAnsi="Times New Roman" w:cs="Times New Roman"/>
                <w:sz w:val="20"/>
                <w:szCs w:val="20"/>
                <w:lang w:val="ru-RU"/>
              </w:rPr>
              <w:t>70</w:t>
            </w:r>
          </w:p>
        </w:tc>
        <w:tc>
          <w:tcPr>
            <w:tcW w:w="736" w:type="dxa"/>
          </w:tcPr>
          <w:p w14:paraId="1D81B8D6" w14:textId="0E3B03A5"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0,69</w:t>
            </w:r>
          </w:p>
        </w:tc>
        <w:tc>
          <w:tcPr>
            <w:tcW w:w="736" w:type="dxa"/>
          </w:tcPr>
          <w:p w14:paraId="149C9D5F" w14:textId="00530FD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0,68</w:t>
            </w:r>
          </w:p>
        </w:tc>
      </w:tr>
      <w:tr w:rsidR="00D03930" w:rsidRPr="00D03930" w14:paraId="02EF807C" w14:textId="77777777" w:rsidTr="00975B1D">
        <w:tc>
          <w:tcPr>
            <w:tcW w:w="2102" w:type="dxa"/>
          </w:tcPr>
          <w:p w14:paraId="6633299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Микробиологическая</w:t>
            </w:r>
          </w:p>
          <w:p w14:paraId="53D0AE1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чистота</w:t>
            </w:r>
          </w:p>
        </w:tc>
        <w:tc>
          <w:tcPr>
            <w:tcW w:w="1412" w:type="dxa"/>
            <w:vMerge/>
          </w:tcPr>
          <w:p w14:paraId="07B3E029"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1AAB27AA" w14:textId="1D031BE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ГФ РК, т. 1, </w:t>
            </w:r>
            <w:r w:rsidR="007D6C23" w:rsidRPr="00D03930">
              <w:rPr>
                <w:rFonts w:ascii="Times New Roman" w:hAnsi="Times New Roman" w:cs="Times New Roman"/>
                <w:i/>
                <w:sz w:val="20"/>
                <w:szCs w:val="20"/>
                <w:lang w:val="ru-RU"/>
              </w:rPr>
              <w:t>5.1.4</w:t>
            </w:r>
            <w:r w:rsidR="007D6C23" w:rsidRPr="00D03930">
              <w:rPr>
                <w:rFonts w:ascii="Times New Roman" w:hAnsi="Times New Roman" w:cs="Times New Roman"/>
                <w:sz w:val="20"/>
                <w:szCs w:val="20"/>
                <w:lang w:val="ru-RU"/>
              </w:rPr>
              <w:t>,</w:t>
            </w:r>
          </w:p>
          <w:p w14:paraId="331D6306"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i/>
                <w:sz w:val="20"/>
                <w:szCs w:val="20"/>
                <w:lang w:val="ru-RU"/>
              </w:rPr>
              <w:t>2.6.12</w:t>
            </w:r>
            <w:r w:rsidRPr="00D03930">
              <w:rPr>
                <w:rFonts w:ascii="Times New Roman" w:hAnsi="Times New Roman" w:cs="Times New Roman"/>
                <w:sz w:val="20"/>
                <w:szCs w:val="20"/>
                <w:lang w:val="ru-RU"/>
              </w:rPr>
              <w:t xml:space="preserve"> и </w:t>
            </w:r>
            <w:r w:rsidRPr="00D03930">
              <w:rPr>
                <w:rFonts w:ascii="Times New Roman" w:hAnsi="Times New Roman" w:cs="Times New Roman"/>
                <w:i/>
                <w:sz w:val="20"/>
                <w:szCs w:val="20"/>
                <w:lang w:val="ru-RU"/>
              </w:rPr>
              <w:t>2.6.13</w:t>
            </w:r>
          </w:p>
          <w:p w14:paraId="096CB4D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 xml:space="preserve">Ф ЕАЭС </w:t>
            </w:r>
            <w:r w:rsidRPr="00D03930">
              <w:rPr>
                <w:rFonts w:ascii="Times New Roman" w:hAnsi="Times New Roman" w:cs="Times New Roman"/>
                <w:i/>
                <w:sz w:val="20"/>
                <w:szCs w:val="20"/>
                <w:lang w:val="ru-RU"/>
              </w:rPr>
              <w:t>2.3.1.4</w:t>
            </w:r>
          </w:p>
        </w:tc>
        <w:tc>
          <w:tcPr>
            <w:tcW w:w="4071" w:type="dxa"/>
          </w:tcPr>
          <w:p w14:paraId="2A62B03E"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1 г. сырья аэробных микроорганизмов не более 10</w:t>
            </w:r>
            <w:r w:rsidRPr="00D03930">
              <w:rPr>
                <w:rFonts w:ascii="Times New Roman" w:hAnsi="Times New Roman" w:cs="Times New Roman"/>
                <w:sz w:val="20"/>
                <w:szCs w:val="20"/>
                <w:vertAlign w:val="superscript"/>
                <w:lang w:val="ru-RU"/>
              </w:rPr>
              <w:t>5</w:t>
            </w:r>
            <w:r w:rsidRPr="00D03930">
              <w:rPr>
                <w:rFonts w:ascii="Times New Roman" w:hAnsi="Times New Roman" w:cs="Times New Roman"/>
                <w:sz w:val="20"/>
                <w:szCs w:val="20"/>
                <w:lang w:val="ru-RU"/>
              </w:rPr>
              <w:t>, грибов не более 10</w:t>
            </w:r>
            <w:r w:rsidRPr="00D03930">
              <w:rPr>
                <w:rFonts w:ascii="Times New Roman" w:hAnsi="Times New Roman" w:cs="Times New Roman"/>
                <w:sz w:val="20"/>
                <w:szCs w:val="20"/>
                <w:vertAlign w:val="superscript"/>
                <w:lang w:val="ru-RU"/>
              </w:rPr>
              <w:t>4</w:t>
            </w:r>
            <w:r w:rsidRPr="00D03930">
              <w:rPr>
                <w:rFonts w:ascii="Times New Roman" w:hAnsi="Times New Roman" w:cs="Times New Roman"/>
                <w:sz w:val="20"/>
                <w:szCs w:val="20"/>
                <w:lang w:val="ru-RU"/>
              </w:rPr>
              <w:t>, энтеробактерий не более 10</w:t>
            </w:r>
            <w:r w:rsidRPr="00D03930">
              <w:rPr>
                <w:rFonts w:ascii="Times New Roman" w:hAnsi="Times New Roman" w:cs="Times New Roman"/>
                <w:sz w:val="20"/>
                <w:szCs w:val="20"/>
                <w:vertAlign w:val="superscript"/>
                <w:lang w:val="ru-RU"/>
              </w:rPr>
              <w:t>3</w:t>
            </w:r>
            <w:r w:rsidRPr="00D03930">
              <w:rPr>
                <w:rFonts w:ascii="Times New Roman" w:hAnsi="Times New Roman" w:cs="Times New Roman"/>
                <w:sz w:val="20"/>
                <w:szCs w:val="20"/>
                <w:lang w:val="ru-RU"/>
              </w:rPr>
              <w:t xml:space="preserve">, отсутствие в 1,0 г. </w:t>
            </w:r>
            <w:r w:rsidRPr="00D03930">
              <w:rPr>
                <w:rFonts w:ascii="Times New Roman" w:hAnsi="Times New Roman" w:cs="Times New Roman"/>
                <w:i/>
                <w:iCs/>
                <w:sz w:val="20"/>
                <w:szCs w:val="20"/>
                <w:lang w:val="ru-RU"/>
              </w:rPr>
              <w:t>E.coli</w:t>
            </w:r>
            <w:r w:rsidRPr="00D03930">
              <w:rPr>
                <w:rFonts w:ascii="Times New Roman" w:hAnsi="Times New Roman" w:cs="Times New Roman"/>
                <w:sz w:val="20"/>
                <w:szCs w:val="20"/>
                <w:lang w:val="ru-RU"/>
              </w:rPr>
              <w:t xml:space="preserve"> и в 10 г. </w:t>
            </w:r>
            <w:r w:rsidRPr="00D03930">
              <w:rPr>
                <w:rFonts w:ascii="Times New Roman" w:hAnsi="Times New Roman" w:cs="Times New Roman"/>
                <w:i/>
                <w:iCs/>
                <w:sz w:val="20"/>
                <w:szCs w:val="20"/>
                <w:lang w:val="ru-RU"/>
              </w:rPr>
              <w:t>Salmonella</w:t>
            </w:r>
          </w:p>
        </w:tc>
        <w:tc>
          <w:tcPr>
            <w:tcW w:w="737" w:type="dxa"/>
          </w:tcPr>
          <w:p w14:paraId="270FF1F9"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соотв.</w:t>
            </w:r>
          </w:p>
        </w:tc>
        <w:tc>
          <w:tcPr>
            <w:tcW w:w="736" w:type="dxa"/>
          </w:tcPr>
          <w:p w14:paraId="29C2A0D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43" w:type="dxa"/>
          </w:tcPr>
          <w:p w14:paraId="2AA05715"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64397C58"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C643342"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7B0F250B"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c>
          <w:tcPr>
            <w:tcW w:w="736" w:type="dxa"/>
          </w:tcPr>
          <w:p w14:paraId="0F0D0E6F"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rPr>
              <w:t>соотв.</w:t>
            </w:r>
          </w:p>
        </w:tc>
      </w:tr>
      <w:tr w:rsidR="00D03930" w:rsidRPr="00D03930" w14:paraId="27DEE9BC" w14:textId="77777777" w:rsidTr="00975B1D">
        <w:tc>
          <w:tcPr>
            <w:tcW w:w="2102" w:type="dxa"/>
          </w:tcPr>
          <w:p w14:paraId="3920C574" w14:textId="77777777" w:rsidR="00B04A79" w:rsidRPr="00D03930" w:rsidRDefault="00B04A79" w:rsidP="00101908">
            <w:pPr>
              <w:widowControl/>
              <w:rPr>
                <w:rFonts w:ascii="Times New Roman" w:hAnsi="Times New Roman" w:cs="Times New Roman"/>
                <w:sz w:val="20"/>
                <w:szCs w:val="20"/>
                <w:lang w:val="ru-RU"/>
              </w:rPr>
            </w:pPr>
            <w:r w:rsidRPr="00D03930">
              <w:rPr>
                <w:rFonts w:ascii="Times New Roman" w:hAnsi="Times New Roman" w:cs="Times New Roman"/>
                <w:sz w:val="20"/>
                <w:szCs w:val="20"/>
                <w:lang w:val="ru-RU"/>
              </w:rPr>
              <w:t>Количественное определение</w:t>
            </w:r>
          </w:p>
        </w:tc>
        <w:tc>
          <w:tcPr>
            <w:tcW w:w="1412" w:type="dxa"/>
            <w:vMerge/>
          </w:tcPr>
          <w:p w14:paraId="3943B3A8" w14:textId="77777777" w:rsidR="00B04A79" w:rsidRPr="00D03930" w:rsidRDefault="00B04A79" w:rsidP="00101908">
            <w:pPr>
              <w:widowControl/>
              <w:jc w:val="both"/>
              <w:rPr>
                <w:rFonts w:ascii="Times New Roman" w:hAnsi="Times New Roman" w:cs="Times New Roman"/>
                <w:sz w:val="20"/>
                <w:szCs w:val="20"/>
                <w:lang w:val="ru-RU"/>
              </w:rPr>
            </w:pPr>
          </w:p>
        </w:tc>
        <w:tc>
          <w:tcPr>
            <w:tcW w:w="1815" w:type="dxa"/>
          </w:tcPr>
          <w:p w14:paraId="75500D91" w14:textId="77777777"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В соответствии с НД</w:t>
            </w:r>
          </w:p>
        </w:tc>
        <w:tc>
          <w:tcPr>
            <w:tcW w:w="4071" w:type="dxa"/>
          </w:tcPr>
          <w:p w14:paraId="1B257634" w14:textId="4D9A021A" w:rsidR="00B04A79" w:rsidRPr="00D03930" w:rsidRDefault="00733278"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не менее 3</w:t>
            </w:r>
            <w:r w:rsidR="00B04A79" w:rsidRPr="00D03930">
              <w:rPr>
                <w:rFonts w:ascii="Times New Roman" w:hAnsi="Times New Roman" w:cs="Times New Roman"/>
                <w:sz w:val="20"/>
                <w:szCs w:val="20"/>
                <w:lang w:val="ru-RU"/>
              </w:rPr>
              <w:t>,0 %</w:t>
            </w:r>
          </w:p>
        </w:tc>
        <w:tc>
          <w:tcPr>
            <w:tcW w:w="737" w:type="dxa"/>
          </w:tcPr>
          <w:p w14:paraId="07346C8E" w14:textId="69FC47A9"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6,27</w:t>
            </w:r>
          </w:p>
        </w:tc>
        <w:tc>
          <w:tcPr>
            <w:tcW w:w="736" w:type="dxa"/>
          </w:tcPr>
          <w:p w14:paraId="013537E4" w14:textId="36ED7253"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6,28</w:t>
            </w:r>
          </w:p>
        </w:tc>
        <w:tc>
          <w:tcPr>
            <w:tcW w:w="743" w:type="dxa"/>
          </w:tcPr>
          <w:p w14:paraId="71ADD10F" w14:textId="27063581"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6,24</w:t>
            </w:r>
          </w:p>
        </w:tc>
        <w:tc>
          <w:tcPr>
            <w:tcW w:w="736" w:type="dxa"/>
          </w:tcPr>
          <w:p w14:paraId="343A253C" w14:textId="68796D88"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6,29</w:t>
            </w:r>
          </w:p>
        </w:tc>
        <w:tc>
          <w:tcPr>
            <w:tcW w:w="736" w:type="dxa"/>
          </w:tcPr>
          <w:p w14:paraId="35B34CAF" w14:textId="7895B86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6,25</w:t>
            </w:r>
          </w:p>
        </w:tc>
        <w:tc>
          <w:tcPr>
            <w:tcW w:w="736" w:type="dxa"/>
          </w:tcPr>
          <w:p w14:paraId="3A919FE7" w14:textId="24E443EC"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6,30</w:t>
            </w:r>
          </w:p>
        </w:tc>
        <w:tc>
          <w:tcPr>
            <w:tcW w:w="736" w:type="dxa"/>
          </w:tcPr>
          <w:p w14:paraId="7FB041F2" w14:textId="019536AB" w:rsidR="00B04A79" w:rsidRPr="00D03930" w:rsidRDefault="00B04A79" w:rsidP="00101908">
            <w:pPr>
              <w:widowControl/>
              <w:jc w:val="both"/>
              <w:rPr>
                <w:rFonts w:ascii="Times New Roman" w:hAnsi="Times New Roman" w:cs="Times New Roman"/>
                <w:sz w:val="20"/>
                <w:szCs w:val="20"/>
                <w:lang w:val="ru-RU"/>
              </w:rPr>
            </w:pPr>
            <w:r w:rsidRPr="00D03930">
              <w:rPr>
                <w:rFonts w:ascii="Times New Roman" w:hAnsi="Times New Roman" w:cs="Times New Roman"/>
                <w:sz w:val="20"/>
                <w:szCs w:val="20"/>
                <w:lang w:val="ru-RU"/>
              </w:rPr>
              <w:t>6,26</w:t>
            </w:r>
          </w:p>
        </w:tc>
      </w:tr>
    </w:tbl>
    <w:p w14:paraId="3B7E0849" w14:textId="289AF0C3" w:rsidR="00E02B83" w:rsidRPr="00D03930" w:rsidRDefault="00E02B83" w:rsidP="00101908">
      <w:pPr>
        <w:ind w:firstLine="709"/>
        <w:jc w:val="both"/>
        <w:rPr>
          <w:rFonts w:ascii="Times New Roman" w:hAnsi="Times New Roman" w:cs="Times New Roman"/>
          <w:b/>
          <w:bCs/>
          <w:sz w:val="28"/>
          <w:szCs w:val="28"/>
          <w:lang w:val="ru-RU"/>
        </w:rPr>
        <w:sectPr w:rsidR="00E02B83" w:rsidRPr="00D03930" w:rsidSect="00387E9F">
          <w:pgSz w:w="16838" w:h="11906" w:orient="landscape"/>
          <w:pgMar w:top="1276" w:right="1134" w:bottom="1134" w:left="1134" w:header="709" w:footer="301" w:gutter="0"/>
          <w:cols w:space="708"/>
          <w:docGrid w:linePitch="360"/>
        </w:sectPr>
      </w:pPr>
    </w:p>
    <w:p w14:paraId="174C303D" w14:textId="349B8C0B" w:rsidR="000F04FB" w:rsidRPr="00D03930" w:rsidRDefault="000F04F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Таким образом, идентификация </w:t>
      </w:r>
      <w:r w:rsidR="00194E43">
        <w:rPr>
          <w:rFonts w:ascii="Times New Roman" w:hAnsi="Times New Roman" w:cs="Times New Roman"/>
          <w:sz w:val="28"/>
          <w:szCs w:val="28"/>
          <w:lang w:val="ru-RU"/>
        </w:rPr>
        <w:t xml:space="preserve">лекарственного </w:t>
      </w:r>
      <w:r w:rsidRPr="00D03930">
        <w:rPr>
          <w:rFonts w:ascii="Times New Roman" w:hAnsi="Times New Roman" w:cs="Times New Roman"/>
          <w:sz w:val="28"/>
          <w:szCs w:val="28"/>
          <w:lang w:val="ru-RU"/>
        </w:rPr>
        <w:t xml:space="preserve">растительного сырья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и </w:t>
      </w:r>
      <w:r w:rsidRPr="00D03930">
        <w:rPr>
          <w:rFonts w:ascii="Times New Roman" w:hAnsi="Times New Roman" w:cs="Times New Roman"/>
          <w:bCs/>
          <w:i/>
          <w:sz w:val="28"/>
          <w:szCs w:val="28"/>
          <w:lang w:val="kk-KZ"/>
        </w:rPr>
        <w:t>Filipendula ulmaria</w:t>
      </w:r>
      <w:r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 xml:space="preserve">проведена по </w:t>
      </w:r>
      <w:r w:rsidR="002432FC" w:rsidRPr="00D03930">
        <w:rPr>
          <w:rFonts w:ascii="Times New Roman" w:hAnsi="Times New Roman" w:cs="Times New Roman"/>
          <w:sz w:val="28"/>
          <w:szCs w:val="28"/>
          <w:lang w:val="ru-RU"/>
        </w:rPr>
        <w:t>следующим</w:t>
      </w:r>
      <w:r w:rsidR="00F317C0" w:rsidRPr="00D03930">
        <w:rPr>
          <w:rFonts w:ascii="Times New Roman" w:hAnsi="Times New Roman" w:cs="Times New Roman"/>
          <w:sz w:val="28"/>
          <w:szCs w:val="28"/>
          <w:lang w:val="ru-RU"/>
        </w:rPr>
        <w:t xml:space="preserve"> показателям</w:t>
      </w:r>
      <w:r w:rsidRPr="00D03930">
        <w:rPr>
          <w:rFonts w:ascii="Times New Roman" w:hAnsi="Times New Roman" w:cs="Times New Roman"/>
          <w:sz w:val="28"/>
          <w:szCs w:val="28"/>
          <w:lang w:val="ru-RU"/>
        </w:rPr>
        <w:t xml:space="preserve">: </w:t>
      </w:r>
      <w:r w:rsidR="00290FDC" w:rsidRPr="00D03930">
        <w:rPr>
          <w:rFonts w:ascii="Times New Roman" w:hAnsi="Times New Roman" w:cs="Times New Roman"/>
          <w:sz w:val="28"/>
          <w:szCs w:val="28"/>
          <w:lang w:val="ru-RU"/>
        </w:rPr>
        <w:t>макроскопических</w:t>
      </w:r>
      <w:r w:rsidR="00F317C0" w:rsidRPr="00D03930">
        <w:rPr>
          <w:rFonts w:ascii="Times New Roman" w:hAnsi="Times New Roman" w:cs="Times New Roman"/>
          <w:sz w:val="28"/>
          <w:szCs w:val="28"/>
          <w:lang w:val="ru-RU"/>
        </w:rPr>
        <w:t xml:space="preserve"> (А)</w:t>
      </w:r>
      <w:r w:rsidRPr="00D03930">
        <w:rPr>
          <w:rFonts w:ascii="Times New Roman" w:hAnsi="Times New Roman" w:cs="Times New Roman"/>
          <w:sz w:val="28"/>
          <w:szCs w:val="28"/>
          <w:lang w:val="ru-RU"/>
        </w:rPr>
        <w:t xml:space="preserve"> и микроскопических характеристик</w:t>
      </w:r>
      <w:r w:rsidR="00F317C0" w:rsidRPr="00D03930">
        <w:rPr>
          <w:rFonts w:ascii="Times New Roman" w:hAnsi="Times New Roman" w:cs="Times New Roman"/>
          <w:sz w:val="28"/>
          <w:szCs w:val="28"/>
          <w:lang w:val="ru-RU"/>
        </w:rPr>
        <w:t xml:space="preserve"> (В)</w:t>
      </w:r>
      <w:r w:rsidRPr="00D03930">
        <w:rPr>
          <w:rFonts w:ascii="Times New Roman" w:hAnsi="Times New Roman" w:cs="Times New Roman"/>
          <w:sz w:val="28"/>
          <w:szCs w:val="28"/>
          <w:lang w:val="ru-RU"/>
        </w:rPr>
        <w:t>, качественного</w:t>
      </w:r>
      <w:r w:rsidR="00F317C0" w:rsidRPr="00D03930">
        <w:rPr>
          <w:rFonts w:ascii="Times New Roman" w:hAnsi="Times New Roman" w:cs="Times New Roman"/>
          <w:sz w:val="28"/>
          <w:szCs w:val="28"/>
          <w:lang w:val="ru-RU"/>
        </w:rPr>
        <w:t xml:space="preserve"> (С)</w:t>
      </w:r>
      <w:r w:rsidRPr="00D03930">
        <w:rPr>
          <w:rFonts w:ascii="Times New Roman" w:hAnsi="Times New Roman" w:cs="Times New Roman"/>
          <w:sz w:val="28"/>
          <w:szCs w:val="28"/>
          <w:lang w:val="ru-RU"/>
        </w:rPr>
        <w:t xml:space="preserve"> и количественного содержания</w:t>
      </w:r>
      <w:r w:rsidR="00F317C0" w:rsidRPr="00D03930">
        <w:rPr>
          <w:rFonts w:ascii="Times New Roman" w:hAnsi="Times New Roman" w:cs="Times New Roman"/>
          <w:sz w:val="28"/>
          <w:szCs w:val="28"/>
          <w:lang w:val="ru-RU"/>
        </w:rPr>
        <w:t xml:space="preserve"> (</w:t>
      </w:r>
      <w:r w:rsidR="00F317C0" w:rsidRPr="00D03930">
        <w:rPr>
          <w:rFonts w:ascii="Times New Roman" w:hAnsi="Times New Roman" w:cs="Times New Roman"/>
          <w:sz w:val="28"/>
          <w:szCs w:val="28"/>
        </w:rPr>
        <w:t>D</w:t>
      </w:r>
      <w:r w:rsidR="00F317C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биологически активных веществ.</w:t>
      </w:r>
    </w:p>
    <w:p w14:paraId="0DCBB98D" w14:textId="67CDEB55" w:rsidR="00133569" w:rsidRPr="00D03930" w:rsidRDefault="0013356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результате определены </w:t>
      </w:r>
      <w:r w:rsidR="00F317C0" w:rsidRPr="00D03930">
        <w:rPr>
          <w:rFonts w:ascii="Times New Roman" w:hAnsi="Times New Roman" w:cs="Times New Roman"/>
          <w:sz w:val="28"/>
          <w:szCs w:val="28"/>
          <w:lang w:val="ru-RU"/>
        </w:rPr>
        <w:t xml:space="preserve">числовые </w:t>
      </w:r>
      <w:r w:rsidRPr="00D03930">
        <w:rPr>
          <w:rFonts w:ascii="Times New Roman" w:hAnsi="Times New Roman" w:cs="Times New Roman"/>
          <w:sz w:val="28"/>
          <w:szCs w:val="28"/>
          <w:lang w:val="ru-RU"/>
        </w:rPr>
        <w:t xml:space="preserve">показатели, такие как: посторонние примеси, потеря в массе при высушивании, зола общая, зола, нерастворимая в 10% кислоте хлороводородной, микробиологическая чистота, содержание тяжелых металлов, мышьяка, содержание радионуклидов, что дало возможность разработать специфакацию качества </w:t>
      </w:r>
      <w:r w:rsidR="001E449E">
        <w:rPr>
          <w:rFonts w:ascii="Times New Roman" w:hAnsi="Times New Roman" w:cs="Times New Roman"/>
          <w:sz w:val="28"/>
          <w:szCs w:val="28"/>
          <w:lang w:val="ru-RU"/>
        </w:rPr>
        <w:t xml:space="preserve">на </w:t>
      </w:r>
      <w:r w:rsidRPr="00D03930">
        <w:rPr>
          <w:rFonts w:ascii="Times New Roman" w:hAnsi="Times New Roman" w:cs="Times New Roman"/>
          <w:sz w:val="28"/>
          <w:szCs w:val="28"/>
          <w:lang w:val="ru-RU"/>
        </w:rPr>
        <w:t xml:space="preserve">изучаемого ЛРС. </w:t>
      </w:r>
    </w:p>
    <w:p w14:paraId="1C75EFB7" w14:textId="142342C4" w:rsidR="0090426A" w:rsidRPr="00D03930" w:rsidRDefault="0013356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По результатам исследования стабильности сырья у</w:t>
      </w:r>
      <w:r w:rsidR="0090426A" w:rsidRPr="00D03930">
        <w:rPr>
          <w:rFonts w:ascii="Times New Roman" w:hAnsi="Times New Roman" w:cs="Times New Roman"/>
          <w:sz w:val="28"/>
          <w:szCs w:val="28"/>
          <w:lang w:val="ru-RU"/>
        </w:rPr>
        <w:t xml:space="preserve">становлены сроки </w:t>
      </w:r>
      <w:r w:rsidRPr="00D03930">
        <w:rPr>
          <w:rFonts w:ascii="Times New Roman" w:hAnsi="Times New Roman" w:cs="Times New Roman"/>
          <w:sz w:val="28"/>
          <w:szCs w:val="28"/>
          <w:lang w:val="ru-RU"/>
        </w:rPr>
        <w:t xml:space="preserve">его </w:t>
      </w:r>
      <w:r w:rsidR="0090426A" w:rsidRPr="00D03930">
        <w:rPr>
          <w:rFonts w:ascii="Times New Roman" w:hAnsi="Times New Roman" w:cs="Times New Roman"/>
          <w:sz w:val="28"/>
          <w:szCs w:val="28"/>
          <w:lang w:val="ru-RU"/>
        </w:rPr>
        <w:t>хранения.</w:t>
      </w:r>
    </w:p>
    <w:p w14:paraId="60E358DE" w14:textId="6205FD65" w:rsidR="000F04FB" w:rsidRPr="00D03930" w:rsidRDefault="000F04FB" w:rsidP="00101908">
      <w:pPr>
        <w:ind w:firstLine="709"/>
        <w:jc w:val="both"/>
        <w:rPr>
          <w:rFonts w:ascii="Times New Roman" w:hAnsi="Times New Roman" w:cs="Times New Roman"/>
          <w:b/>
          <w:sz w:val="28"/>
          <w:szCs w:val="28"/>
          <w:lang w:val="ru-RU"/>
        </w:rPr>
      </w:pPr>
      <w:r w:rsidRPr="00D03930">
        <w:rPr>
          <w:rFonts w:ascii="Times New Roman" w:hAnsi="Times New Roman" w:cs="Times New Roman"/>
          <w:sz w:val="28"/>
          <w:szCs w:val="28"/>
          <w:lang w:val="ru-RU"/>
        </w:rPr>
        <w:t xml:space="preserve">На основании спецификации качества разработаны проекты НД на </w:t>
      </w:r>
      <w:r w:rsidR="00405E6B" w:rsidRPr="00D03930">
        <w:rPr>
          <w:rFonts w:ascii="Times New Roman" w:hAnsi="Times New Roman" w:cs="Times New Roman"/>
          <w:sz w:val="28"/>
          <w:szCs w:val="28"/>
          <w:lang w:val="ru-RU"/>
        </w:rPr>
        <w:t>лекарственное растительное сырье</w:t>
      </w:r>
      <w:r w:rsidRPr="00D03930">
        <w:rPr>
          <w:rFonts w:ascii="Times New Roman" w:hAnsi="Times New Roman" w:cs="Times New Roman"/>
          <w:sz w:val="28"/>
          <w:szCs w:val="28"/>
          <w:lang w:val="ru-RU"/>
        </w:rPr>
        <w:t xml:space="preserve"> «</w:t>
      </w:r>
      <w:r w:rsidR="00405E6B" w:rsidRPr="00D03930">
        <w:rPr>
          <w:rFonts w:ascii="Times New Roman" w:hAnsi="Times New Roman" w:cs="Times New Roman"/>
          <w:bCs/>
          <w:iCs/>
          <w:sz w:val="28"/>
          <w:szCs w:val="28"/>
          <w:lang w:val="kk-KZ"/>
        </w:rPr>
        <w:t>Лабазник</w:t>
      </w:r>
      <w:r w:rsidR="00B1704F" w:rsidRPr="00D03930">
        <w:rPr>
          <w:rFonts w:ascii="Times New Roman" w:hAnsi="Times New Roman" w:cs="Times New Roman"/>
          <w:bCs/>
          <w:iCs/>
          <w:sz w:val="28"/>
          <w:szCs w:val="28"/>
          <w:lang w:val="kk-KZ"/>
        </w:rPr>
        <w:t>а</w:t>
      </w:r>
      <w:r w:rsidR="00405E6B" w:rsidRPr="00D03930">
        <w:rPr>
          <w:rFonts w:ascii="Times New Roman" w:hAnsi="Times New Roman" w:cs="Times New Roman"/>
          <w:bCs/>
          <w:iCs/>
          <w:sz w:val="28"/>
          <w:szCs w:val="28"/>
          <w:lang w:val="kk-KZ"/>
        </w:rPr>
        <w:t xml:space="preserve"> обыкновенн</w:t>
      </w:r>
      <w:r w:rsidR="00B1704F" w:rsidRPr="00D03930">
        <w:rPr>
          <w:rFonts w:ascii="Times New Roman" w:hAnsi="Times New Roman" w:cs="Times New Roman"/>
          <w:bCs/>
          <w:iCs/>
          <w:sz w:val="28"/>
          <w:szCs w:val="28"/>
          <w:lang w:val="kk-KZ"/>
        </w:rPr>
        <w:t>ого</w:t>
      </w:r>
      <w:r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трава»</w:t>
      </w:r>
      <w:r w:rsidR="00405E6B" w:rsidRPr="00D03930">
        <w:rPr>
          <w:rFonts w:ascii="Times New Roman" w:hAnsi="Times New Roman" w:cs="Times New Roman"/>
          <w:sz w:val="28"/>
          <w:szCs w:val="28"/>
          <w:lang w:val="ru-RU"/>
        </w:rPr>
        <w:t xml:space="preserve"> (</w:t>
      </w:r>
      <w:r w:rsidR="00405E6B" w:rsidRPr="00D03930">
        <w:rPr>
          <w:rFonts w:ascii="Times New Roman" w:hAnsi="Times New Roman" w:cs="Times New Roman"/>
          <w:bCs/>
          <w:i/>
          <w:sz w:val="28"/>
          <w:szCs w:val="28"/>
          <w:lang w:val="kk-KZ"/>
        </w:rPr>
        <w:t>Filipendula vulgaris</w:t>
      </w:r>
      <w:r w:rsidR="00405E6B" w:rsidRPr="00D03930">
        <w:rPr>
          <w:rFonts w:ascii="Times New Roman" w:hAnsi="Times New Roman" w:cs="Times New Roman"/>
          <w:bCs/>
          <w:iCs/>
          <w:sz w:val="28"/>
          <w:szCs w:val="28"/>
          <w:lang w:val="kk-KZ"/>
        </w:rPr>
        <w:t>)</w:t>
      </w:r>
      <w:r w:rsidRPr="00D03930">
        <w:rPr>
          <w:rFonts w:ascii="Times New Roman" w:hAnsi="Times New Roman" w:cs="Times New Roman"/>
          <w:sz w:val="28"/>
          <w:szCs w:val="28"/>
          <w:lang w:val="ru-RU"/>
        </w:rPr>
        <w:t xml:space="preserve"> и «</w:t>
      </w:r>
      <w:r w:rsidR="00405E6B" w:rsidRPr="00D03930">
        <w:rPr>
          <w:rFonts w:ascii="Times New Roman" w:hAnsi="Times New Roman" w:cs="Times New Roman"/>
          <w:sz w:val="28"/>
          <w:szCs w:val="28"/>
          <w:lang w:val="ru-RU"/>
        </w:rPr>
        <w:t>Лабазник</w:t>
      </w:r>
      <w:r w:rsidR="00B1704F" w:rsidRPr="00D03930">
        <w:rPr>
          <w:rFonts w:ascii="Times New Roman" w:hAnsi="Times New Roman" w:cs="Times New Roman"/>
          <w:sz w:val="28"/>
          <w:szCs w:val="28"/>
          <w:lang w:val="ru-RU"/>
        </w:rPr>
        <w:t>а вязолистного</w:t>
      </w:r>
      <w:r w:rsidR="00405E6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трава» </w:t>
      </w:r>
      <w:r w:rsidR="00405E6B" w:rsidRPr="00D03930">
        <w:rPr>
          <w:rFonts w:ascii="Times New Roman" w:hAnsi="Times New Roman" w:cs="Times New Roman"/>
          <w:sz w:val="28"/>
          <w:szCs w:val="28"/>
          <w:lang w:val="ru-RU"/>
        </w:rPr>
        <w:t>(</w:t>
      </w:r>
      <w:r w:rsidR="00405E6B" w:rsidRPr="00D03930">
        <w:rPr>
          <w:rFonts w:ascii="Times New Roman" w:hAnsi="Times New Roman" w:cs="Times New Roman"/>
          <w:bCs/>
          <w:i/>
          <w:sz w:val="28"/>
          <w:szCs w:val="28"/>
          <w:lang w:val="kk-KZ"/>
        </w:rPr>
        <w:t>Filipendula ulmaria</w:t>
      </w:r>
      <w:r w:rsidR="00405E6B" w:rsidRPr="00D03930">
        <w:rPr>
          <w:rFonts w:ascii="Times New Roman" w:hAnsi="Times New Roman" w:cs="Times New Roman"/>
          <w:bCs/>
          <w:iCs/>
          <w:sz w:val="28"/>
          <w:szCs w:val="28"/>
          <w:lang w:val="kk-KZ"/>
        </w:rPr>
        <w:t xml:space="preserve">) </w:t>
      </w:r>
      <w:r w:rsidRPr="00D03930">
        <w:rPr>
          <w:rFonts w:ascii="Times New Roman" w:hAnsi="Times New Roman" w:cs="Times New Roman"/>
          <w:sz w:val="28"/>
          <w:szCs w:val="28"/>
          <w:lang w:val="ru-RU"/>
        </w:rPr>
        <w:t xml:space="preserve">(Приложения </w:t>
      </w:r>
      <w:r w:rsidR="00B1704F" w:rsidRPr="00D03930">
        <w:rPr>
          <w:rFonts w:ascii="Times New Roman" w:hAnsi="Times New Roman" w:cs="Times New Roman"/>
          <w:sz w:val="28"/>
          <w:szCs w:val="28"/>
          <w:lang w:val="ru-RU"/>
        </w:rPr>
        <w:t>А, Б</w:t>
      </w:r>
      <w:r w:rsidRPr="00D03930">
        <w:rPr>
          <w:rFonts w:ascii="Times New Roman" w:hAnsi="Times New Roman" w:cs="Times New Roman"/>
          <w:sz w:val="28"/>
          <w:szCs w:val="28"/>
          <w:lang w:val="ru-RU"/>
        </w:rPr>
        <w:t>).</w:t>
      </w:r>
      <w:r w:rsidRPr="00D03930">
        <w:rPr>
          <w:rFonts w:ascii="Times New Roman" w:hAnsi="Times New Roman" w:cs="Times New Roman"/>
          <w:b/>
          <w:sz w:val="28"/>
          <w:szCs w:val="28"/>
          <w:lang w:val="ru-RU"/>
        </w:rPr>
        <w:br w:type="page"/>
      </w:r>
    </w:p>
    <w:p w14:paraId="14520668" w14:textId="68A8B760" w:rsidR="00D10370" w:rsidRPr="00D03930" w:rsidRDefault="00D10370"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 xml:space="preserve">5 </w:t>
      </w:r>
      <w:r w:rsidR="00980C1A" w:rsidRPr="00D03930">
        <w:rPr>
          <w:rFonts w:ascii="Times New Roman" w:hAnsi="Times New Roman" w:cs="Times New Roman"/>
          <w:b/>
          <w:sz w:val="28"/>
          <w:szCs w:val="28"/>
          <w:lang w:val="ru-RU"/>
        </w:rPr>
        <w:t xml:space="preserve">ПОЛУЧЕНИЕ И ИССЛЕДОВАНИЕ ЭКСТРАКТОВ </w:t>
      </w:r>
      <w:r w:rsidR="00980C1A" w:rsidRPr="00D03930">
        <w:rPr>
          <w:rFonts w:ascii="Times New Roman" w:hAnsi="Times New Roman" w:cs="Times New Roman"/>
          <w:b/>
          <w:i/>
          <w:sz w:val="28"/>
          <w:szCs w:val="28"/>
          <w:lang w:val="ru-RU"/>
        </w:rPr>
        <w:t>FILIPENDULA VULGARIS</w:t>
      </w:r>
      <w:r w:rsidR="00980C1A" w:rsidRPr="00D03930">
        <w:rPr>
          <w:rFonts w:ascii="Times New Roman" w:hAnsi="Times New Roman" w:cs="Times New Roman"/>
          <w:b/>
          <w:sz w:val="28"/>
          <w:szCs w:val="28"/>
          <w:lang w:val="ru-RU"/>
        </w:rPr>
        <w:t xml:space="preserve"> И </w:t>
      </w:r>
      <w:r w:rsidR="00980C1A" w:rsidRPr="00D03930">
        <w:rPr>
          <w:rFonts w:ascii="Times New Roman" w:hAnsi="Times New Roman" w:cs="Times New Roman"/>
          <w:b/>
          <w:i/>
          <w:sz w:val="28"/>
          <w:szCs w:val="28"/>
          <w:lang w:val="ru-RU"/>
        </w:rPr>
        <w:t>FILIPENDULA ULMARIA</w:t>
      </w:r>
      <w:r w:rsidR="00980C1A" w:rsidRPr="00D03930">
        <w:rPr>
          <w:rFonts w:ascii="Times New Roman" w:hAnsi="Times New Roman" w:cs="Times New Roman"/>
          <w:b/>
          <w:sz w:val="28"/>
          <w:szCs w:val="28"/>
          <w:lang w:val="ru-RU"/>
        </w:rPr>
        <w:t xml:space="preserve"> </w:t>
      </w:r>
    </w:p>
    <w:p w14:paraId="2E6095E5" w14:textId="77777777" w:rsidR="00980C1A" w:rsidRPr="00D03930" w:rsidRDefault="00980C1A" w:rsidP="00101908">
      <w:pPr>
        <w:ind w:firstLine="709"/>
        <w:jc w:val="both"/>
        <w:rPr>
          <w:rFonts w:ascii="Times New Roman" w:hAnsi="Times New Roman" w:cs="Times New Roman"/>
          <w:sz w:val="28"/>
          <w:szCs w:val="28"/>
          <w:lang w:val="ru-RU"/>
        </w:rPr>
      </w:pPr>
    </w:p>
    <w:p w14:paraId="29CC827F" w14:textId="0B640617" w:rsidR="00D10370" w:rsidRPr="00D03930" w:rsidRDefault="00D10370"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 xml:space="preserve">5.1 </w:t>
      </w:r>
      <w:r w:rsidR="00782CCB" w:rsidRPr="00D03930">
        <w:rPr>
          <w:rFonts w:ascii="Times New Roman" w:hAnsi="Times New Roman" w:cs="Times New Roman"/>
          <w:b/>
          <w:sz w:val="28"/>
          <w:szCs w:val="28"/>
          <w:lang w:val="ru-RU"/>
        </w:rPr>
        <w:t xml:space="preserve">Определение оптимальных параметров ультразвуковой экстракции </w:t>
      </w:r>
      <w:r w:rsidR="00980C1A" w:rsidRPr="00D03930">
        <w:rPr>
          <w:rFonts w:ascii="Times New Roman" w:hAnsi="Times New Roman" w:cs="Times New Roman"/>
          <w:b/>
          <w:sz w:val="28"/>
          <w:szCs w:val="28"/>
          <w:lang w:val="ru-RU"/>
        </w:rPr>
        <w:t xml:space="preserve">травы </w:t>
      </w:r>
      <w:r w:rsidR="007B3129" w:rsidRPr="00D03930">
        <w:rPr>
          <w:rFonts w:ascii="Times New Roman" w:hAnsi="Times New Roman" w:cs="Times New Roman"/>
          <w:b/>
          <w:i/>
          <w:sz w:val="28"/>
          <w:szCs w:val="28"/>
          <w:lang w:val="kk-KZ"/>
        </w:rPr>
        <w:t>Filipendula vulgaris</w:t>
      </w:r>
      <w:r w:rsidR="007B3129" w:rsidRPr="00D03930">
        <w:rPr>
          <w:rFonts w:ascii="Times New Roman" w:hAnsi="Times New Roman" w:cs="Times New Roman"/>
          <w:b/>
          <w:iCs/>
          <w:sz w:val="28"/>
          <w:szCs w:val="28"/>
          <w:lang w:val="kk-KZ"/>
        </w:rPr>
        <w:t xml:space="preserve"> и </w:t>
      </w:r>
      <w:r w:rsidR="00980C1A" w:rsidRPr="00D03930">
        <w:rPr>
          <w:rFonts w:ascii="Times New Roman" w:hAnsi="Times New Roman" w:cs="Times New Roman"/>
          <w:b/>
          <w:iCs/>
          <w:sz w:val="28"/>
          <w:szCs w:val="28"/>
          <w:lang w:val="kk-KZ"/>
        </w:rPr>
        <w:t xml:space="preserve">травы </w:t>
      </w:r>
      <w:r w:rsidR="007B3129" w:rsidRPr="00D03930">
        <w:rPr>
          <w:rFonts w:ascii="Times New Roman" w:hAnsi="Times New Roman" w:cs="Times New Roman"/>
          <w:b/>
          <w:i/>
          <w:sz w:val="28"/>
          <w:szCs w:val="28"/>
          <w:lang w:val="kk-KZ"/>
        </w:rPr>
        <w:t>Filipendula ulmaria</w:t>
      </w:r>
      <w:r w:rsidR="007B3129" w:rsidRPr="00D03930">
        <w:rPr>
          <w:rFonts w:ascii="Times New Roman" w:hAnsi="Times New Roman" w:cs="Times New Roman"/>
          <w:b/>
          <w:iCs/>
          <w:sz w:val="28"/>
          <w:szCs w:val="28"/>
          <w:lang w:val="kk-KZ"/>
        </w:rPr>
        <w:t xml:space="preserve"> </w:t>
      </w:r>
    </w:p>
    <w:p w14:paraId="0BE1681A" w14:textId="3304421D" w:rsidR="009B5C07" w:rsidRPr="00D03930" w:rsidRDefault="009B5C07"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обзора литературы показали, что большинство авторов в своих исследованиях, в основном, использовали классические (мацерация, перколяция) методы экстракции, для извлечения эфирных масел использовался аппарат Клевенджера. В настоящее время наиболее эффективными считаются низкотемпературные методы, в частности </w:t>
      </w:r>
      <w:r w:rsidR="00C45083" w:rsidRPr="00D03930">
        <w:rPr>
          <w:rFonts w:ascii="Times New Roman" w:hAnsi="Times New Roman" w:cs="Times New Roman"/>
          <w:sz w:val="28"/>
          <w:szCs w:val="28"/>
          <w:lang w:val="ru-RU"/>
        </w:rPr>
        <w:t xml:space="preserve">метод </w:t>
      </w:r>
      <w:r w:rsidRPr="00D03930">
        <w:rPr>
          <w:rFonts w:ascii="Times New Roman" w:hAnsi="Times New Roman" w:cs="Times New Roman"/>
          <w:sz w:val="28"/>
          <w:szCs w:val="28"/>
          <w:lang w:val="ru-RU"/>
        </w:rPr>
        <w:t xml:space="preserve">ультразвуковой экстракции, который для данных видов сырья ранее не использовался. Перспективность ультразвуковой экстракции подтверждена следующими преимуществами: максимальная производительность (выход БАВ) за счет низкой продолжительности времени одной экстракции, уменьшения температуры обработки до 20°С и расхода растворителей, отсутствия необходимости регулирования параметра давления и наименьшей физической активности, да и к тому же является более экологичным и относительно экономичным методом. </w:t>
      </w:r>
    </w:p>
    <w:p w14:paraId="120DDEED" w14:textId="37F7AB6B" w:rsidR="009700BD" w:rsidRPr="00D03930" w:rsidRDefault="007907E1" w:rsidP="00671F1B">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Применяется способ получения </w:t>
      </w:r>
      <w:r w:rsidR="00590690" w:rsidRPr="00D03930">
        <w:rPr>
          <w:rFonts w:ascii="Times New Roman" w:hAnsi="Times New Roman" w:cs="Times New Roman"/>
          <w:sz w:val="28"/>
          <w:szCs w:val="28"/>
          <w:lang w:val="ru-RU"/>
        </w:rPr>
        <w:t xml:space="preserve">густого экстракта из плодов лабазника вязолистного методом </w:t>
      </w:r>
      <w:r w:rsidRPr="00D03930">
        <w:rPr>
          <w:rFonts w:ascii="Times New Roman" w:hAnsi="Times New Roman" w:cs="Times New Roman"/>
          <w:sz w:val="28"/>
          <w:szCs w:val="28"/>
          <w:lang w:val="ru-RU"/>
        </w:rPr>
        <w:t>перколяции, заключающийся в экстракции плодов лабазника вязолистного 70% спиртом эти</w:t>
      </w:r>
      <w:r w:rsidR="009E1910" w:rsidRPr="00D03930">
        <w:rPr>
          <w:rFonts w:ascii="Times New Roman" w:hAnsi="Times New Roman" w:cs="Times New Roman"/>
          <w:sz w:val="28"/>
          <w:szCs w:val="28"/>
          <w:lang w:val="ru-RU"/>
        </w:rPr>
        <w:t>лового в соотношении 1:1</w:t>
      </w:r>
      <w:r w:rsidR="002724DF" w:rsidRPr="00D03930">
        <w:rPr>
          <w:rFonts w:ascii="Times New Roman" w:hAnsi="Times New Roman" w:cs="Times New Roman"/>
          <w:sz w:val="28"/>
          <w:szCs w:val="28"/>
          <w:lang w:val="ru-RU"/>
        </w:rPr>
        <w:t xml:space="preserve"> [</w:t>
      </w:r>
      <w:r w:rsidR="00902205" w:rsidRPr="00D03930">
        <w:rPr>
          <w:rFonts w:ascii="Times New Roman" w:hAnsi="Times New Roman" w:cs="Times New Roman"/>
          <w:sz w:val="28"/>
          <w:szCs w:val="28"/>
          <w:lang w:val="ru-RU"/>
        </w:rPr>
        <w:t>14, с.130</w:t>
      </w:r>
      <w:r w:rsidR="002724DF" w:rsidRPr="00D03930">
        <w:rPr>
          <w:rFonts w:ascii="Times New Roman" w:hAnsi="Times New Roman" w:cs="Times New Roman"/>
          <w:sz w:val="28"/>
          <w:szCs w:val="28"/>
          <w:lang w:val="ru-RU"/>
        </w:rPr>
        <w:t xml:space="preserve">]. </w:t>
      </w:r>
      <w:r w:rsidR="009700BD" w:rsidRPr="00D03930">
        <w:rPr>
          <w:rFonts w:ascii="Times New Roman" w:hAnsi="Times New Roman" w:cs="Times New Roman"/>
          <w:sz w:val="28"/>
          <w:szCs w:val="28"/>
          <w:lang w:val="ru-RU"/>
        </w:rPr>
        <w:t>500,0 г плодов лабазника вязолис</w:t>
      </w:r>
      <w:r w:rsidR="009E1910" w:rsidRPr="00D03930">
        <w:rPr>
          <w:rFonts w:ascii="Times New Roman" w:hAnsi="Times New Roman" w:cs="Times New Roman"/>
          <w:sz w:val="28"/>
          <w:szCs w:val="28"/>
          <w:lang w:val="ru-RU"/>
        </w:rPr>
        <w:t xml:space="preserve">тного, измельченных до размера </w:t>
      </w:r>
      <w:r w:rsidR="009700BD" w:rsidRPr="00D03930">
        <w:rPr>
          <w:rFonts w:ascii="Times New Roman" w:hAnsi="Times New Roman" w:cs="Times New Roman"/>
          <w:sz w:val="28"/>
          <w:szCs w:val="28"/>
          <w:lang w:val="ru-RU"/>
        </w:rPr>
        <w:t>частиц 2 мм, зал</w:t>
      </w:r>
      <w:r w:rsidR="00902205" w:rsidRPr="00D03930">
        <w:rPr>
          <w:rFonts w:ascii="Times New Roman" w:hAnsi="Times New Roman" w:cs="Times New Roman"/>
          <w:sz w:val="28"/>
          <w:szCs w:val="28"/>
          <w:lang w:val="ru-RU"/>
        </w:rPr>
        <w:t>ивают</w:t>
      </w:r>
      <w:r w:rsidR="009700BD" w:rsidRPr="00D03930">
        <w:rPr>
          <w:rFonts w:ascii="Times New Roman" w:hAnsi="Times New Roman" w:cs="Times New Roman"/>
          <w:sz w:val="28"/>
          <w:szCs w:val="28"/>
          <w:lang w:val="ru-RU"/>
        </w:rPr>
        <w:t xml:space="preserve"> 200 мл 70% спир</w:t>
      </w:r>
      <w:r w:rsidR="009E1910" w:rsidRPr="00D03930">
        <w:rPr>
          <w:rFonts w:ascii="Times New Roman" w:hAnsi="Times New Roman" w:cs="Times New Roman"/>
          <w:sz w:val="28"/>
          <w:szCs w:val="28"/>
          <w:lang w:val="ru-RU"/>
        </w:rPr>
        <w:t xml:space="preserve">та этилового для намачивания и </w:t>
      </w:r>
      <w:r w:rsidR="00902205" w:rsidRPr="00D03930">
        <w:rPr>
          <w:rFonts w:ascii="Times New Roman" w:hAnsi="Times New Roman" w:cs="Times New Roman"/>
          <w:sz w:val="28"/>
          <w:szCs w:val="28"/>
          <w:lang w:val="ru-RU"/>
        </w:rPr>
        <w:t>набухания сырья. Оставляют</w:t>
      </w:r>
      <w:r w:rsidR="009700BD" w:rsidRPr="00D03930">
        <w:rPr>
          <w:rFonts w:ascii="Times New Roman" w:hAnsi="Times New Roman" w:cs="Times New Roman"/>
          <w:sz w:val="28"/>
          <w:szCs w:val="28"/>
          <w:lang w:val="ru-RU"/>
        </w:rPr>
        <w:t xml:space="preserve"> на 4 часа. В</w:t>
      </w:r>
      <w:r w:rsidR="00902205" w:rsidRPr="00D03930">
        <w:rPr>
          <w:rFonts w:ascii="Times New Roman" w:hAnsi="Times New Roman" w:cs="Times New Roman"/>
          <w:sz w:val="28"/>
          <w:szCs w:val="28"/>
          <w:lang w:val="ru-RU"/>
        </w:rPr>
        <w:t xml:space="preserve"> перколятор загружают</w:t>
      </w:r>
      <w:r w:rsidR="009E1910" w:rsidRPr="00D03930">
        <w:rPr>
          <w:rFonts w:ascii="Times New Roman" w:hAnsi="Times New Roman" w:cs="Times New Roman"/>
          <w:sz w:val="28"/>
          <w:szCs w:val="28"/>
          <w:lang w:val="ru-RU"/>
        </w:rPr>
        <w:t xml:space="preserve"> набухшее </w:t>
      </w:r>
      <w:r w:rsidR="00902205" w:rsidRPr="00D03930">
        <w:rPr>
          <w:rFonts w:ascii="Times New Roman" w:hAnsi="Times New Roman" w:cs="Times New Roman"/>
          <w:sz w:val="28"/>
          <w:szCs w:val="28"/>
          <w:lang w:val="ru-RU"/>
        </w:rPr>
        <w:t>сырье и до «зеркала» заливают</w:t>
      </w:r>
      <w:r w:rsidR="009700BD" w:rsidRPr="00D03930">
        <w:rPr>
          <w:rFonts w:ascii="Times New Roman" w:hAnsi="Times New Roman" w:cs="Times New Roman"/>
          <w:sz w:val="28"/>
          <w:szCs w:val="28"/>
          <w:lang w:val="ru-RU"/>
        </w:rPr>
        <w:t xml:space="preserve"> 70% </w:t>
      </w:r>
      <w:r w:rsidR="00902205" w:rsidRPr="00D03930">
        <w:rPr>
          <w:rFonts w:ascii="Times New Roman" w:hAnsi="Times New Roman" w:cs="Times New Roman"/>
          <w:sz w:val="28"/>
          <w:szCs w:val="28"/>
          <w:lang w:val="ru-RU"/>
        </w:rPr>
        <w:t>спиртом этиловым. Оставляют</w:t>
      </w:r>
      <w:r w:rsidR="009E1910" w:rsidRPr="00D03930">
        <w:rPr>
          <w:rFonts w:ascii="Times New Roman" w:hAnsi="Times New Roman" w:cs="Times New Roman"/>
          <w:sz w:val="28"/>
          <w:szCs w:val="28"/>
          <w:lang w:val="ru-RU"/>
        </w:rPr>
        <w:t xml:space="preserve"> для </w:t>
      </w:r>
      <w:r w:rsidR="009700BD" w:rsidRPr="00D03930">
        <w:rPr>
          <w:rFonts w:ascii="Times New Roman" w:hAnsi="Times New Roman" w:cs="Times New Roman"/>
          <w:sz w:val="28"/>
          <w:szCs w:val="28"/>
          <w:lang w:val="ru-RU"/>
        </w:rPr>
        <w:t>настаивания на 2</w:t>
      </w:r>
      <w:r w:rsidR="00902205" w:rsidRPr="00D03930">
        <w:rPr>
          <w:rFonts w:ascii="Times New Roman" w:hAnsi="Times New Roman" w:cs="Times New Roman"/>
          <w:sz w:val="28"/>
          <w:szCs w:val="28"/>
          <w:lang w:val="ru-RU"/>
        </w:rPr>
        <w:t>4 часа. После этого перколируют.</w:t>
      </w:r>
      <w:r w:rsidR="009700BD" w:rsidRPr="00D03930">
        <w:rPr>
          <w:rFonts w:ascii="Times New Roman" w:hAnsi="Times New Roman" w:cs="Times New Roman"/>
          <w:sz w:val="28"/>
          <w:szCs w:val="28"/>
          <w:lang w:val="ru-RU"/>
        </w:rPr>
        <w:t xml:space="preserve"> Скорость перк</w:t>
      </w:r>
      <w:r w:rsidR="009E1910" w:rsidRPr="00D03930">
        <w:rPr>
          <w:rFonts w:ascii="Times New Roman" w:hAnsi="Times New Roman" w:cs="Times New Roman"/>
          <w:sz w:val="28"/>
          <w:szCs w:val="28"/>
          <w:lang w:val="ru-RU"/>
        </w:rPr>
        <w:t xml:space="preserve">оляции </w:t>
      </w:r>
      <w:r w:rsidR="00902205" w:rsidRPr="00D03930">
        <w:rPr>
          <w:rFonts w:ascii="Times New Roman" w:hAnsi="Times New Roman" w:cs="Times New Roman"/>
          <w:sz w:val="28"/>
          <w:szCs w:val="28"/>
          <w:lang w:val="ru-RU"/>
        </w:rPr>
        <w:t>составляет</w:t>
      </w:r>
      <w:r w:rsidR="009700BD" w:rsidRPr="00D03930">
        <w:rPr>
          <w:rFonts w:ascii="Times New Roman" w:hAnsi="Times New Roman" w:cs="Times New Roman"/>
          <w:sz w:val="28"/>
          <w:szCs w:val="28"/>
          <w:lang w:val="ru-RU"/>
        </w:rPr>
        <w:t xml:space="preserve"> около 1/24 рабочего объема</w:t>
      </w:r>
      <w:r w:rsidR="009E1910" w:rsidRPr="00D03930">
        <w:rPr>
          <w:rFonts w:ascii="Times New Roman" w:hAnsi="Times New Roman" w:cs="Times New Roman"/>
          <w:sz w:val="28"/>
          <w:szCs w:val="28"/>
          <w:lang w:val="ru-RU"/>
        </w:rPr>
        <w:t xml:space="preserve"> перколятора в час. </w:t>
      </w:r>
      <w:r w:rsidR="00671F1B" w:rsidRPr="00D03930">
        <w:rPr>
          <w:rFonts w:ascii="Times New Roman" w:hAnsi="Times New Roman" w:cs="Times New Roman"/>
          <w:sz w:val="28"/>
          <w:szCs w:val="28"/>
          <w:lang w:val="ru-RU"/>
        </w:rPr>
        <w:t>Первичную вытяжку оставляют</w:t>
      </w:r>
      <w:r w:rsidR="009700BD" w:rsidRPr="00D03930">
        <w:rPr>
          <w:rFonts w:ascii="Times New Roman" w:hAnsi="Times New Roman" w:cs="Times New Roman"/>
          <w:sz w:val="28"/>
          <w:szCs w:val="28"/>
          <w:lang w:val="ru-RU"/>
        </w:rPr>
        <w:t xml:space="preserve"> при </w:t>
      </w:r>
      <w:r w:rsidR="009E1910" w:rsidRPr="00D03930">
        <w:rPr>
          <w:rFonts w:ascii="Times New Roman" w:hAnsi="Times New Roman" w:cs="Times New Roman"/>
          <w:sz w:val="28"/>
          <w:szCs w:val="28"/>
          <w:lang w:val="ru-RU"/>
        </w:rPr>
        <w:t>температуре не выше 10</w:t>
      </w:r>
      <w:r w:rsidR="00902205" w:rsidRPr="00D03930">
        <w:rPr>
          <w:rFonts w:ascii="Times New Roman" w:hAnsi="Times New Roman" w:cs="Times New Roman"/>
          <w:sz w:val="28"/>
          <w:szCs w:val="28"/>
          <w:lang w:val="ru-RU"/>
        </w:rPr>
        <w:t xml:space="preserve">℃ </w:t>
      </w:r>
      <w:r w:rsidR="009E1910" w:rsidRPr="00D03930">
        <w:rPr>
          <w:rFonts w:ascii="Times New Roman" w:hAnsi="Times New Roman" w:cs="Times New Roman"/>
          <w:sz w:val="28"/>
          <w:szCs w:val="28"/>
          <w:lang w:val="ru-RU"/>
        </w:rPr>
        <w:t xml:space="preserve">на 48 </w:t>
      </w:r>
      <w:r w:rsidR="009700BD" w:rsidRPr="00D03930">
        <w:rPr>
          <w:rFonts w:ascii="Times New Roman" w:hAnsi="Times New Roman" w:cs="Times New Roman"/>
          <w:sz w:val="28"/>
          <w:szCs w:val="28"/>
          <w:lang w:val="ru-RU"/>
        </w:rPr>
        <w:t>часов для отстаивания, затем фильтр</w:t>
      </w:r>
      <w:r w:rsidR="00671F1B" w:rsidRPr="00D03930">
        <w:rPr>
          <w:rFonts w:ascii="Times New Roman" w:hAnsi="Times New Roman" w:cs="Times New Roman"/>
          <w:sz w:val="28"/>
          <w:szCs w:val="28"/>
          <w:lang w:val="ru-RU"/>
        </w:rPr>
        <w:t>уют</w:t>
      </w:r>
      <w:r w:rsidR="009E1910" w:rsidRPr="00D03930">
        <w:rPr>
          <w:rFonts w:ascii="Times New Roman" w:hAnsi="Times New Roman" w:cs="Times New Roman"/>
          <w:sz w:val="28"/>
          <w:szCs w:val="28"/>
          <w:lang w:val="ru-RU"/>
        </w:rPr>
        <w:t xml:space="preserve"> и переда</w:t>
      </w:r>
      <w:r w:rsidR="00671F1B" w:rsidRPr="00D03930">
        <w:rPr>
          <w:rFonts w:ascii="Times New Roman" w:hAnsi="Times New Roman" w:cs="Times New Roman"/>
          <w:sz w:val="28"/>
          <w:szCs w:val="28"/>
          <w:lang w:val="ru-RU"/>
        </w:rPr>
        <w:t>ют</w:t>
      </w:r>
      <w:r w:rsidR="009E1910" w:rsidRPr="00D03930">
        <w:rPr>
          <w:rFonts w:ascii="Times New Roman" w:hAnsi="Times New Roman" w:cs="Times New Roman"/>
          <w:sz w:val="28"/>
          <w:szCs w:val="28"/>
          <w:lang w:val="ru-RU"/>
        </w:rPr>
        <w:t xml:space="preserve"> на выпаривание. </w:t>
      </w:r>
      <w:r w:rsidR="009700BD" w:rsidRPr="00D03930">
        <w:rPr>
          <w:rFonts w:ascii="Times New Roman" w:hAnsi="Times New Roman" w:cs="Times New Roman"/>
          <w:sz w:val="28"/>
          <w:szCs w:val="28"/>
          <w:lang w:val="ru-RU"/>
        </w:rPr>
        <w:t xml:space="preserve">Полученное </w:t>
      </w:r>
      <w:r w:rsidR="009E1910" w:rsidRPr="00D03930">
        <w:rPr>
          <w:rFonts w:ascii="Times New Roman" w:hAnsi="Times New Roman" w:cs="Times New Roman"/>
          <w:sz w:val="28"/>
          <w:szCs w:val="28"/>
          <w:lang w:val="ru-RU"/>
        </w:rPr>
        <w:t xml:space="preserve">очищенное извлечение </w:t>
      </w:r>
      <w:r w:rsidR="009700BD" w:rsidRPr="00D03930">
        <w:rPr>
          <w:rFonts w:ascii="Times New Roman" w:hAnsi="Times New Roman" w:cs="Times New Roman"/>
          <w:sz w:val="28"/>
          <w:szCs w:val="28"/>
          <w:lang w:val="ru-RU"/>
        </w:rPr>
        <w:t>упарива</w:t>
      </w:r>
      <w:r w:rsidR="00671F1B" w:rsidRPr="00D03930">
        <w:rPr>
          <w:rFonts w:ascii="Times New Roman" w:hAnsi="Times New Roman" w:cs="Times New Roman"/>
          <w:sz w:val="28"/>
          <w:szCs w:val="28"/>
          <w:lang w:val="ru-RU"/>
        </w:rPr>
        <w:t>ют</w:t>
      </w:r>
      <w:r w:rsidR="009700BD" w:rsidRPr="00D03930">
        <w:rPr>
          <w:rFonts w:ascii="Times New Roman" w:hAnsi="Times New Roman" w:cs="Times New Roman"/>
          <w:sz w:val="28"/>
          <w:szCs w:val="28"/>
          <w:lang w:val="ru-RU"/>
        </w:rPr>
        <w:t xml:space="preserve"> под вакуумом для отгонки экстрагента на роторном испарителе модели «ИР-1М» для получения густого экстракта и</w:t>
      </w:r>
      <w:r w:rsidR="00902205" w:rsidRPr="00D03930">
        <w:rPr>
          <w:rFonts w:ascii="Times New Roman" w:hAnsi="Times New Roman" w:cs="Times New Roman"/>
          <w:sz w:val="28"/>
          <w:szCs w:val="28"/>
          <w:lang w:val="ru-RU"/>
        </w:rPr>
        <w:t xml:space="preserve">з плодов лабазника вязолистного </w:t>
      </w:r>
      <w:r w:rsidR="00671F1B" w:rsidRPr="00D03930">
        <w:rPr>
          <w:rFonts w:ascii="Times New Roman" w:hAnsi="Times New Roman" w:cs="Times New Roman"/>
          <w:sz w:val="28"/>
          <w:szCs w:val="28"/>
          <w:lang w:val="ru-RU"/>
        </w:rPr>
        <w:t xml:space="preserve">с влажностью не более 25% </w:t>
      </w:r>
      <w:r w:rsidR="00902205" w:rsidRPr="00D03930">
        <w:rPr>
          <w:rFonts w:ascii="Times New Roman" w:hAnsi="Times New Roman" w:cs="Times New Roman"/>
          <w:sz w:val="28"/>
          <w:szCs w:val="28"/>
          <w:lang w:val="ru-RU"/>
        </w:rPr>
        <w:t xml:space="preserve">[14, с. 54]. </w:t>
      </w:r>
    </w:p>
    <w:p w14:paraId="2EB44D46" w14:textId="45BFA7A3" w:rsidR="00590690" w:rsidRPr="00D03930" w:rsidRDefault="00671F1B" w:rsidP="00590690">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Недостатки данного способа </w:t>
      </w:r>
      <w:r w:rsidR="00590690" w:rsidRPr="00D03930">
        <w:rPr>
          <w:rFonts w:ascii="Times New Roman" w:hAnsi="Times New Roman" w:cs="Times New Roman"/>
          <w:sz w:val="28"/>
          <w:szCs w:val="28"/>
          <w:lang w:val="ru-RU"/>
        </w:rPr>
        <w:t>– производственный процесс является многоступенчатой, трудоемкой и времязатратной (</w:t>
      </w:r>
      <w:r w:rsidRPr="00D03930">
        <w:rPr>
          <w:rFonts w:ascii="Times New Roman" w:hAnsi="Times New Roman" w:cs="Times New Roman"/>
          <w:sz w:val="28"/>
          <w:szCs w:val="28"/>
          <w:lang w:val="ru-RU"/>
        </w:rPr>
        <w:t>около 80 часов</w:t>
      </w:r>
      <w:r w:rsidR="00590690" w:rsidRPr="00D03930">
        <w:rPr>
          <w:rFonts w:ascii="Times New Roman" w:hAnsi="Times New Roman" w:cs="Times New Roman"/>
          <w:sz w:val="28"/>
          <w:szCs w:val="28"/>
          <w:lang w:val="ru-RU"/>
        </w:rPr>
        <w:t>).</w:t>
      </w:r>
    </w:p>
    <w:p w14:paraId="11120EEC" w14:textId="198107A2" w:rsidR="004D6125" w:rsidRPr="00D03930" w:rsidRDefault="003922E3"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Ультразвуковую экстракцию </w:t>
      </w:r>
      <w:r w:rsidR="00DF340A" w:rsidRPr="00D03930">
        <w:rPr>
          <w:rFonts w:ascii="Times New Roman" w:hAnsi="Times New Roman" w:cs="Times New Roman"/>
          <w:sz w:val="28"/>
          <w:szCs w:val="28"/>
          <w:lang w:val="ru-RU"/>
        </w:rPr>
        <w:t xml:space="preserve">трехкратно </w:t>
      </w:r>
      <w:r w:rsidRPr="00D03930">
        <w:rPr>
          <w:rFonts w:ascii="Times New Roman" w:hAnsi="Times New Roman" w:cs="Times New Roman"/>
          <w:sz w:val="28"/>
          <w:szCs w:val="28"/>
          <w:lang w:val="ru-RU"/>
        </w:rPr>
        <w:t xml:space="preserve">проводили на ультразвуковой бане </w:t>
      </w:r>
      <w:r w:rsidR="00245E72" w:rsidRPr="00D03930">
        <w:rPr>
          <w:rFonts w:ascii="Times New Roman" w:hAnsi="Times New Roman" w:cs="Times New Roman"/>
          <w:sz w:val="28"/>
          <w:szCs w:val="28"/>
          <w:lang w:val="ru-RU"/>
        </w:rPr>
        <w:t>марки VGT-1200 (Китай)</w:t>
      </w:r>
      <w:r w:rsidRPr="00D03930">
        <w:rPr>
          <w:rFonts w:ascii="Times New Roman" w:hAnsi="Times New Roman" w:cs="Times New Roman"/>
          <w:sz w:val="28"/>
          <w:szCs w:val="28"/>
          <w:lang w:val="ru-RU"/>
        </w:rPr>
        <w:t xml:space="preserve">. </w:t>
      </w:r>
      <w:r w:rsidR="004D6125" w:rsidRPr="00D03930">
        <w:rPr>
          <w:rFonts w:ascii="Times New Roman" w:hAnsi="Times New Roman" w:cs="Times New Roman"/>
          <w:sz w:val="28"/>
          <w:szCs w:val="28"/>
          <w:lang w:val="ru-RU"/>
        </w:rPr>
        <w:t>Воздушно-сухое сырье (надземная часть)</w:t>
      </w:r>
      <w:r w:rsidR="00DF340A" w:rsidRPr="00D03930">
        <w:rPr>
          <w:rFonts w:ascii="Times New Roman" w:hAnsi="Times New Roman" w:cs="Times New Roman"/>
          <w:sz w:val="28"/>
          <w:szCs w:val="28"/>
          <w:lang w:val="ru-RU"/>
        </w:rPr>
        <w:t xml:space="preserve"> с</w:t>
      </w:r>
      <w:r w:rsidR="00C430D4" w:rsidRPr="00D03930">
        <w:rPr>
          <w:rFonts w:ascii="Times New Roman" w:hAnsi="Times New Roman" w:cs="Times New Roman"/>
          <w:sz w:val="28"/>
          <w:szCs w:val="28"/>
          <w:lang w:val="ru-RU"/>
        </w:rPr>
        <w:t>о степенью</w:t>
      </w:r>
      <w:r w:rsidR="00DF340A" w:rsidRPr="00D03930">
        <w:rPr>
          <w:rFonts w:ascii="Times New Roman" w:hAnsi="Times New Roman" w:cs="Times New Roman"/>
          <w:sz w:val="28"/>
          <w:szCs w:val="28"/>
          <w:lang w:val="ru-RU"/>
        </w:rPr>
        <w:t xml:space="preserve"> измельченност</w:t>
      </w:r>
      <w:r w:rsidR="00C430D4" w:rsidRPr="00D03930">
        <w:rPr>
          <w:rFonts w:ascii="Times New Roman" w:hAnsi="Times New Roman" w:cs="Times New Roman"/>
          <w:sz w:val="28"/>
          <w:szCs w:val="28"/>
          <w:lang w:val="ru-RU"/>
        </w:rPr>
        <w:t xml:space="preserve">и от </w:t>
      </w:r>
      <w:r w:rsidR="00445BFF" w:rsidRPr="00D03930">
        <w:rPr>
          <w:rFonts w:ascii="Times New Roman" w:hAnsi="Times New Roman" w:cs="Times New Roman"/>
          <w:sz w:val="28"/>
          <w:szCs w:val="28"/>
          <w:lang w:val="ru-RU"/>
        </w:rPr>
        <w:t>1</w:t>
      </w:r>
      <w:r w:rsidR="00C430D4" w:rsidRPr="00D03930">
        <w:rPr>
          <w:rFonts w:ascii="Times New Roman" w:hAnsi="Times New Roman" w:cs="Times New Roman"/>
          <w:sz w:val="28"/>
          <w:szCs w:val="28"/>
          <w:lang w:val="ru-RU"/>
        </w:rPr>
        <w:t xml:space="preserve"> до </w:t>
      </w:r>
      <w:r w:rsidR="00445BFF" w:rsidRPr="00D03930">
        <w:rPr>
          <w:rFonts w:ascii="Times New Roman" w:hAnsi="Times New Roman" w:cs="Times New Roman"/>
          <w:sz w:val="28"/>
          <w:szCs w:val="28"/>
          <w:lang w:val="ru-RU"/>
        </w:rPr>
        <w:t>20</w:t>
      </w:r>
      <w:r w:rsidR="00C430D4" w:rsidRPr="00D03930">
        <w:rPr>
          <w:rFonts w:ascii="Times New Roman" w:hAnsi="Times New Roman" w:cs="Times New Roman"/>
          <w:sz w:val="28"/>
          <w:szCs w:val="28"/>
          <w:lang w:val="ru-RU"/>
        </w:rPr>
        <w:t xml:space="preserve"> мм</w:t>
      </w:r>
      <w:r w:rsidR="004D6125" w:rsidRPr="00D03930">
        <w:rPr>
          <w:rFonts w:ascii="Times New Roman" w:hAnsi="Times New Roman" w:cs="Times New Roman"/>
          <w:sz w:val="28"/>
          <w:szCs w:val="28"/>
          <w:lang w:val="ru-RU"/>
        </w:rPr>
        <w:t xml:space="preserve"> экстрагировали по отдельности этанолом в концентрациях 90%, 70%, 50%, 30%, водой оч</w:t>
      </w:r>
      <w:r w:rsidR="00DF340A" w:rsidRPr="00D03930">
        <w:rPr>
          <w:rFonts w:ascii="Times New Roman" w:hAnsi="Times New Roman" w:cs="Times New Roman"/>
          <w:sz w:val="28"/>
          <w:szCs w:val="28"/>
          <w:lang w:val="ru-RU"/>
        </w:rPr>
        <w:t xml:space="preserve">ищенной, без замачивания, в соотношениях </w:t>
      </w:r>
      <w:r w:rsidR="004D6125" w:rsidRPr="00D03930">
        <w:rPr>
          <w:rFonts w:ascii="Times New Roman" w:hAnsi="Times New Roman" w:cs="Times New Roman"/>
          <w:sz w:val="28"/>
          <w:szCs w:val="28"/>
          <w:lang w:val="ru-RU"/>
        </w:rPr>
        <w:t xml:space="preserve">сырья и экстрагента </w:t>
      </w:r>
      <w:r w:rsidR="00DF340A" w:rsidRPr="00D03930">
        <w:rPr>
          <w:rFonts w:ascii="Times New Roman" w:hAnsi="Times New Roman" w:cs="Times New Roman"/>
          <w:sz w:val="28"/>
          <w:szCs w:val="28"/>
          <w:lang w:val="ru-RU"/>
        </w:rPr>
        <w:t xml:space="preserve">1:5, 1:10 и </w:t>
      </w:r>
      <w:r w:rsidR="004D6125" w:rsidRPr="00D03930">
        <w:rPr>
          <w:rFonts w:ascii="Times New Roman" w:hAnsi="Times New Roman" w:cs="Times New Roman"/>
          <w:sz w:val="28"/>
          <w:szCs w:val="28"/>
          <w:lang w:val="ru-RU"/>
        </w:rPr>
        <w:t xml:space="preserve">1:20, на ультразвуковой бане при частоте ультразвукового излучения </w:t>
      </w:r>
      <w:r w:rsidR="00DF340A" w:rsidRPr="00D03930">
        <w:rPr>
          <w:rFonts w:ascii="Times New Roman" w:hAnsi="Times New Roman" w:cs="Times New Roman"/>
          <w:sz w:val="28"/>
          <w:szCs w:val="28"/>
          <w:lang w:val="ru-RU"/>
        </w:rPr>
        <w:t xml:space="preserve">28 и </w:t>
      </w:r>
      <w:r w:rsidR="004D6125" w:rsidRPr="00D03930">
        <w:rPr>
          <w:rFonts w:ascii="Times New Roman" w:hAnsi="Times New Roman" w:cs="Times New Roman"/>
          <w:sz w:val="28"/>
          <w:szCs w:val="28"/>
          <w:lang w:val="ru-RU"/>
        </w:rPr>
        <w:t>40 кГц, при комнатной тем</w:t>
      </w:r>
      <w:r w:rsidR="00DF340A" w:rsidRPr="00D03930">
        <w:rPr>
          <w:rFonts w:ascii="Times New Roman" w:hAnsi="Times New Roman" w:cs="Times New Roman"/>
          <w:sz w:val="28"/>
          <w:szCs w:val="28"/>
          <w:lang w:val="ru-RU"/>
        </w:rPr>
        <w:t xml:space="preserve">пературе (20-22°С), в течение 15, 30 и 60 </w:t>
      </w:r>
      <w:r w:rsidR="004D6125" w:rsidRPr="00D03930">
        <w:rPr>
          <w:rFonts w:ascii="Times New Roman" w:hAnsi="Times New Roman" w:cs="Times New Roman"/>
          <w:sz w:val="28"/>
          <w:szCs w:val="28"/>
          <w:lang w:val="ru-RU"/>
        </w:rPr>
        <w:t>минут. После у</w:t>
      </w:r>
      <w:r w:rsidR="00C430D4" w:rsidRPr="00D03930">
        <w:rPr>
          <w:rFonts w:ascii="Times New Roman" w:hAnsi="Times New Roman" w:cs="Times New Roman"/>
          <w:sz w:val="28"/>
          <w:szCs w:val="28"/>
          <w:lang w:val="ru-RU"/>
        </w:rPr>
        <w:t>льтразвуковой обработки извлечения</w:t>
      </w:r>
      <w:r w:rsidR="004D6125" w:rsidRPr="00D03930">
        <w:rPr>
          <w:rFonts w:ascii="Times New Roman" w:hAnsi="Times New Roman" w:cs="Times New Roman"/>
          <w:sz w:val="28"/>
          <w:szCs w:val="28"/>
          <w:lang w:val="ru-RU"/>
        </w:rPr>
        <w:t xml:space="preserve"> отфильтровывали и упари</w:t>
      </w:r>
      <w:r w:rsidR="00C45083" w:rsidRPr="00D03930">
        <w:rPr>
          <w:rFonts w:ascii="Times New Roman" w:hAnsi="Times New Roman" w:cs="Times New Roman"/>
          <w:sz w:val="28"/>
          <w:szCs w:val="28"/>
          <w:lang w:val="ru-RU"/>
        </w:rPr>
        <w:t>ва</w:t>
      </w:r>
      <w:r w:rsidR="004D6125" w:rsidRPr="00D03930">
        <w:rPr>
          <w:rFonts w:ascii="Times New Roman" w:hAnsi="Times New Roman" w:cs="Times New Roman"/>
          <w:sz w:val="28"/>
          <w:szCs w:val="28"/>
          <w:lang w:val="ru-RU"/>
        </w:rPr>
        <w:t>ли экстрагент на ротационном испарителе, при температуре 50°С</w:t>
      </w:r>
      <w:r w:rsidR="00C430D4" w:rsidRPr="00D03930">
        <w:rPr>
          <w:rFonts w:ascii="Times New Roman" w:hAnsi="Times New Roman" w:cs="Times New Roman"/>
          <w:sz w:val="28"/>
          <w:szCs w:val="28"/>
          <w:lang w:val="ru-RU"/>
        </w:rPr>
        <w:t>, затем упаривали остаточный экстрагент до густой массы</w:t>
      </w:r>
      <w:r w:rsidR="004D6125" w:rsidRPr="00D03930">
        <w:rPr>
          <w:rFonts w:ascii="Times New Roman" w:hAnsi="Times New Roman" w:cs="Times New Roman"/>
          <w:sz w:val="28"/>
          <w:szCs w:val="28"/>
          <w:lang w:val="ru-RU"/>
        </w:rPr>
        <w:t xml:space="preserve">. </w:t>
      </w:r>
    </w:p>
    <w:p w14:paraId="7CD33A50" w14:textId="6DB4587A" w:rsidR="004D6125" w:rsidRPr="00D03930" w:rsidRDefault="004D6125" w:rsidP="00101908">
      <w:pPr>
        <w:widowControl/>
        <w:ind w:firstLine="709"/>
        <w:jc w:val="both"/>
        <w:rPr>
          <w:rFonts w:ascii="Times New Roman" w:hAnsi="Times New Roman" w:cs="Times New Roman"/>
          <w:bCs/>
          <w:sz w:val="28"/>
          <w:szCs w:val="28"/>
          <w:lang w:val="kk-KZ"/>
        </w:rPr>
      </w:pPr>
      <w:r w:rsidRPr="00D03930">
        <w:rPr>
          <w:rFonts w:ascii="Times New Roman" w:hAnsi="Times New Roman" w:cs="Times New Roman"/>
          <w:sz w:val="28"/>
          <w:szCs w:val="28"/>
          <w:lang w:val="kk-KZ"/>
        </w:rPr>
        <w:lastRenderedPageBreak/>
        <w:t xml:space="preserve">Выход экстрактивных веществ </w:t>
      </w:r>
      <w:r w:rsidR="009326B9" w:rsidRPr="00D03930">
        <w:rPr>
          <w:rFonts w:ascii="Times New Roman" w:hAnsi="Times New Roman" w:cs="Times New Roman"/>
          <w:sz w:val="28"/>
          <w:szCs w:val="28"/>
          <w:lang w:val="kk-KZ"/>
        </w:rPr>
        <w:t xml:space="preserve">из </w:t>
      </w:r>
      <w:r w:rsidR="00C430D4" w:rsidRPr="00D03930">
        <w:rPr>
          <w:rFonts w:ascii="Times New Roman" w:hAnsi="Times New Roman" w:cs="Times New Roman"/>
          <w:sz w:val="28"/>
          <w:szCs w:val="28"/>
          <w:lang w:val="kk-KZ"/>
        </w:rPr>
        <w:t>травы</w:t>
      </w:r>
      <w:r w:rsidRPr="00D03930">
        <w:rPr>
          <w:rFonts w:ascii="Times New Roman" w:hAnsi="Times New Roman" w:cs="Times New Roman"/>
          <w:sz w:val="28"/>
          <w:szCs w:val="28"/>
          <w:lang w:val="kk-KZ"/>
        </w:rPr>
        <w:t xml:space="preserve">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и </w:t>
      </w:r>
      <w:r w:rsidR="00C430D4" w:rsidRPr="00D03930">
        <w:rPr>
          <w:rFonts w:ascii="Times New Roman" w:hAnsi="Times New Roman" w:cs="Times New Roman"/>
          <w:bCs/>
          <w:sz w:val="28"/>
          <w:szCs w:val="28"/>
          <w:lang w:val="kk-KZ"/>
        </w:rPr>
        <w:t xml:space="preserve">травы </w:t>
      </w:r>
      <w:r w:rsidRPr="00D03930">
        <w:rPr>
          <w:rFonts w:ascii="Times New Roman" w:hAnsi="Times New Roman" w:cs="Times New Roman"/>
          <w:bCs/>
          <w:i/>
          <w:iCs/>
          <w:sz w:val="28"/>
          <w:szCs w:val="28"/>
          <w:lang w:val="kk-KZ"/>
        </w:rPr>
        <w:t>Filipendula ulmaria</w:t>
      </w:r>
      <w:r w:rsidR="00C45083" w:rsidRPr="00D03930">
        <w:rPr>
          <w:rFonts w:ascii="Times New Roman" w:hAnsi="Times New Roman" w:cs="Times New Roman"/>
          <w:bCs/>
          <w:sz w:val="28"/>
          <w:szCs w:val="28"/>
          <w:lang w:val="kk-KZ"/>
        </w:rPr>
        <w:t xml:space="preserve"> при различных параметрах экстрагирования</w:t>
      </w:r>
      <w:r w:rsidRPr="00D03930">
        <w:rPr>
          <w:rFonts w:ascii="Times New Roman" w:hAnsi="Times New Roman" w:cs="Times New Roman"/>
          <w:sz w:val="28"/>
          <w:szCs w:val="28"/>
          <w:lang w:val="kk-KZ"/>
        </w:rPr>
        <w:t xml:space="preserve"> представлены в таблиц</w:t>
      </w:r>
      <w:r w:rsidR="001F6B80" w:rsidRPr="00D03930">
        <w:rPr>
          <w:rFonts w:ascii="Times New Roman" w:hAnsi="Times New Roman" w:cs="Times New Roman"/>
          <w:sz w:val="28"/>
          <w:szCs w:val="28"/>
          <w:lang w:val="kk-KZ"/>
        </w:rPr>
        <w:t>е</w:t>
      </w:r>
      <w:r w:rsidRPr="00D03930">
        <w:rPr>
          <w:rFonts w:ascii="Times New Roman" w:hAnsi="Times New Roman" w:cs="Times New Roman"/>
          <w:sz w:val="28"/>
          <w:szCs w:val="28"/>
          <w:lang w:val="kk-KZ"/>
        </w:rPr>
        <w:t xml:space="preserve"> 21. </w:t>
      </w:r>
    </w:p>
    <w:p w14:paraId="233F8173" w14:textId="77777777" w:rsidR="00902205" w:rsidRPr="00D03930" w:rsidRDefault="00902205" w:rsidP="00101908">
      <w:pPr>
        <w:widowControl/>
        <w:jc w:val="both"/>
        <w:rPr>
          <w:rFonts w:ascii="Times New Roman" w:hAnsi="Times New Roman" w:cs="Times New Roman"/>
          <w:bCs/>
          <w:sz w:val="28"/>
          <w:szCs w:val="28"/>
          <w:lang w:val="kk-KZ"/>
        </w:rPr>
      </w:pPr>
    </w:p>
    <w:p w14:paraId="2DE52CB2" w14:textId="3A09C7EA" w:rsidR="00146E88" w:rsidRPr="00D03930" w:rsidRDefault="00D135D8"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Таблица </w:t>
      </w:r>
      <w:r w:rsidR="00ED6F57" w:rsidRPr="00D03930">
        <w:rPr>
          <w:rFonts w:ascii="Times New Roman" w:hAnsi="Times New Roman" w:cs="Times New Roman"/>
          <w:bCs/>
          <w:sz w:val="28"/>
          <w:szCs w:val="28"/>
          <w:lang w:val="kk-KZ"/>
        </w:rPr>
        <w:t>2</w:t>
      </w:r>
      <w:r w:rsidR="00DC2F41" w:rsidRPr="00D03930">
        <w:rPr>
          <w:rFonts w:ascii="Times New Roman" w:hAnsi="Times New Roman" w:cs="Times New Roman"/>
          <w:bCs/>
          <w:sz w:val="28"/>
          <w:szCs w:val="28"/>
          <w:lang w:val="kk-KZ"/>
        </w:rPr>
        <w:t>1</w:t>
      </w:r>
      <w:r w:rsidR="00ED6F57" w:rsidRPr="00D03930">
        <w:rPr>
          <w:rFonts w:ascii="Times New Roman" w:hAnsi="Times New Roman" w:cs="Times New Roman"/>
          <w:bCs/>
          <w:sz w:val="28"/>
          <w:szCs w:val="28"/>
          <w:lang w:val="kk-KZ"/>
        </w:rPr>
        <w:t xml:space="preserve"> </w:t>
      </w:r>
      <w:r w:rsidR="00C430D4" w:rsidRPr="00D03930">
        <w:rPr>
          <w:rFonts w:ascii="Times New Roman" w:hAnsi="Times New Roman" w:cs="Times New Roman"/>
          <w:bCs/>
          <w:sz w:val="28"/>
          <w:szCs w:val="28"/>
          <w:lang w:val="kk-KZ"/>
        </w:rPr>
        <w:t>–</w:t>
      </w:r>
      <w:r w:rsidR="003922E3" w:rsidRPr="00D03930">
        <w:rPr>
          <w:rFonts w:ascii="Times New Roman" w:hAnsi="Times New Roman" w:cs="Times New Roman"/>
          <w:bCs/>
          <w:sz w:val="28"/>
          <w:szCs w:val="28"/>
          <w:lang w:val="kk-KZ"/>
        </w:rPr>
        <w:t xml:space="preserve"> </w:t>
      </w:r>
      <w:r w:rsidR="00C430D4" w:rsidRPr="00D03930">
        <w:rPr>
          <w:rFonts w:ascii="Times New Roman" w:hAnsi="Times New Roman" w:cs="Times New Roman"/>
          <w:bCs/>
          <w:sz w:val="28"/>
          <w:szCs w:val="28"/>
          <w:lang w:val="kk-KZ"/>
        </w:rPr>
        <w:t xml:space="preserve">Результаты изучения </w:t>
      </w:r>
      <w:r w:rsidR="00C45083" w:rsidRPr="00D03930">
        <w:rPr>
          <w:rFonts w:ascii="Times New Roman" w:hAnsi="Times New Roman" w:cs="Times New Roman"/>
          <w:bCs/>
          <w:sz w:val="28"/>
          <w:szCs w:val="28"/>
          <w:lang w:val="kk-KZ"/>
        </w:rPr>
        <w:t xml:space="preserve">выхода экстрактивных веществ при различных </w:t>
      </w:r>
      <w:r w:rsidR="00C430D4" w:rsidRPr="00D03930">
        <w:rPr>
          <w:rFonts w:ascii="Times New Roman" w:hAnsi="Times New Roman" w:cs="Times New Roman"/>
          <w:bCs/>
          <w:sz w:val="28"/>
          <w:szCs w:val="28"/>
          <w:lang w:val="kk-KZ"/>
        </w:rPr>
        <w:t>параматер</w:t>
      </w:r>
      <w:r w:rsidR="00C45083" w:rsidRPr="00D03930">
        <w:rPr>
          <w:rFonts w:ascii="Times New Roman" w:hAnsi="Times New Roman" w:cs="Times New Roman"/>
          <w:bCs/>
          <w:sz w:val="28"/>
          <w:szCs w:val="28"/>
          <w:lang w:val="kk-KZ"/>
        </w:rPr>
        <w:t>ах</w:t>
      </w:r>
      <w:r w:rsidR="00C430D4" w:rsidRPr="00D03930">
        <w:rPr>
          <w:rFonts w:ascii="Times New Roman" w:hAnsi="Times New Roman" w:cs="Times New Roman"/>
          <w:bCs/>
          <w:sz w:val="28"/>
          <w:szCs w:val="28"/>
          <w:lang w:val="kk-KZ"/>
        </w:rPr>
        <w:t xml:space="preserve"> </w:t>
      </w:r>
      <w:r w:rsidR="003922E3" w:rsidRPr="00D03930">
        <w:rPr>
          <w:rFonts w:ascii="Times New Roman" w:hAnsi="Times New Roman" w:cs="Times New Roman"/>
          <w:bCs/>
          <w:sz w:val="28"/>
          <w:szCs w:val="28"/>
          <w:lang w:val="kk-KZ"/>
        </w:rPr>
        <w:t xml:space="preserve">УЗ экстракции </w:t>
      </w:r>
      <w:r w:rsidR="00C430D4" w:rsidRPr="00D03930">
        <w:rPr>
          <w:rFonts w:ascii="Times New Roman" w:hAnsi="Times New Roman" w:cs="Times New Roman"/>
          <w:bCs/>
          <w:sz w:val="28"/>
          <w:szCs w:val="28"/>
          <w:lang w:val="kk-KZ"/>
        </w:rPr>
        <w:t xml:space="preserve">травы </w:t>
      </w:r>
      <w:r w:rsidR="007B3129" w:rsidRPr="00D03930">
        <w:rPr>
          <w:rFonts w:ascii="Times New Roman" w:hAnsi="Times New Roman" w:cs="Times New Roman"/>
          <w:bCs/>
          <w:i/>
          <w:iCs/>
          <w:sz w:val="28"/>
          <w:szCs w:val="28"/>
          <w:lang w:val="kk-KZ"/>
        </w:rPr>
        <w:t>Filipendula vulgaris</w:t>
      </w:r>
      <w:r w:rsidR="007B3129" w:rsidRPr="00D03930">
        <w:rPr>
          <w:rFonts w:ascii="Times New Roman" w:hAnsi="Times New Roman" w:cs="Times New Roman"/>
          <w:bCs/>
          <w:sz w:val="28"/>
          <w:szCs w:val="28"/>
          <w:lang w:val="kk-KZ"/>
        </w:rPr>
        <w:t xml:space="preserve"> и </w:t>
      </w:r>
      <w:r w:rsidR="00C430D4" w:rsidRPr="00D03930">
        <w:rPr>
          <w:rFonts w:ascii="Times New Roman" w:hAnsi="Times New Roman" w:cs="Times New Roman"/>
          <w:bCs/>
          <w:sz w:val="28"/>
          <w:szCs w:val="28"/>
          <w:lang w:val="kk-KZ"/>
        </w:rPr>
        <w:t xml:space="preserve">трав </w:t>
      </w:r>
      <w:r w:rsidR="007B3129" w:rsidRPr="00D03930">
        <w:rPr>
          <w:rFonts w:ascii="Times New Roman" w:hAnsi="Times New Roman" w:cs="Times New Roman"/>
          <w:bCs/>
          <w:i/>
          <w:iCs/>
          <w:sz w:val="28"/>
          <w:szCs w:val="28"/>
          <w:lang w:val="kk-KZ"/>
        </w:rPr>
        <w:t>Filipendula ulmaria</w:t>
      </w:r>
      <w:r w:rsidR="007B3129" w:rsidRPr="00D03930">
        <w:rPr>
          <w:rFonts w:ascii="Times New Roman" w:hAnsi="Times New Roman" w:cs="Times New Roman"/>
          <w:bCs/>
          <w:sz w:val="28"/>
          <w:szCs w:val="28"/>
          <w:lang w:val="kk-KZ"/>
        </w:rPr>
        <w:t xml:space="preserve"> </w:t>
      </w:r>
    </w:p>
    <w:p w14:paraId="6C663356" w14:textId="77777777" w:rsidR="009411E5" w:rsidRPr="00D03930" w:rsidRDefault="009411E5" w:rsidP="00101908">
      <w:pPr>
        <w:widowControl/>
        <w:ind w:firstLine="709"/>
        <w:jc w:val="both"/>
        <w:rPr>
          <w:rFonts w:ascii="Times New Roman" w:hAnsi="Times New Roman" w:cs="Times New Roman"/>
          <w:bCs/>
          <w:sz w:val="28"/>
          <w:szCs w:val="28"/>
          <w:lang w:val="kk-KZ"/>
        </w:rPr>
      </w:pPr>
    </w:p>
    <w:tbl>
      <w:tblPr>
        <w:tblW w:w="9430" w:type="dxa"/>
        <w:jc w:val="center"/>
        <w:tblCellMar>
          <w:left w:w="0" w:type="dxa"/>
          <w:right w:w="0" w:type="dxa"/>
        </w:tblCellMar>
        <w:tblLook w:val="0420" w:firstRow="1" w:lastRow="0" w:firstColumn="0" w:lastColumn="0" w:noHBand="0" w:noVBand="1"/>
      </w:tblPr>
      <w:tblGrid>
        <w:gridCol w:w="3545"/>
        <w:gridCol w:w="2128"/>
        <w:gridCol w:w="1983"/>
        <w:gridCol w:w="1761"/>
        <w:gridCol w:w="13"/>
      </w:tblGrid>
      <w:tr w:rsidR="00D03930" w:rsidRPr="00D03930" w14:paraId="73230CCC" w14:textId="77777777" w:rsidTr="005816E5">
        <w:trPr>
          <w:trHeight w:val="218"/>
          <w:jc w:val="center"/>
        </w:trPr>
        <w:tc>
          <w:tcPr>
            <w:tcW w:w="5673" w:type="dxa"/>
            <w:gridSpan w:val="2"/>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BF08161" w14:textId="2993E8E0" w:rsidR="001549E3" w:rsidRPr="00D03930" w:rsidRDefault="001549E3" w:rsidP="00101908">
            <w:pPr>
              <w:widowControl/>
              <w:tabs>
                <w:tab w:val="left" w:pos="7183"/>
              </w:tabs>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Параметры</w:t>
            </w:r>
            <w:r w:rsidR="00533830" w:rsidRPr="00D03930">
              <w:rPr>
                <w:rFonts w:ascii="Times New Roman" w:hAnsi="Times New Roman" w:cs="Times New Roman"/>
                <w:bCs/>
                <w:sz w:val="24"/>
                <w:szCs w:val="24"/>
                <w:lang w:val="kk-KZ"/>
              </w:rPr>
              <w:t xml:space="preserve"> УЗ экстракции</w:t>
            </w:r>
          </w:p>
        </w:tc>
        <w:tc>
          <w:tcPr>
            <w:tcW w:w="3757" w:type="dxa"/>
            <w:gridSpan w:val="3"/>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64A04279" w14:textId="33D1DAB2" w:rsidR="005745B2" w:rsidRPr="00D03930" w:rsidRDefault="00B51953" w:rsidP="00101908">
            <w:pPr>
              <w:widowControl/>
              <w:jc w:val="both"/>
              <w:rPr>
                <w:rFonts w:ascii="Times New Roman" w:hAnsi="Times New Roman" w:cs="Times New Roman"/>
                <w:sz w:val="24"/>
                <w:szCs w:val="24"/>
                <w:lang w:val="ru-RU"/>
              </w:rPr>
            </w:pPr>
            <w:r w:rsidRPr="00D03930">
              <w:rPr>
                <w:rFonts w:ascii="Times New Roman" w:hAnsi="Times New Roman" w:cs="Times New Roman"/>
                <w:bCs/>
                <w:sz w:val="24"/>
                <w:szCs w:val="24"/>
                <w:lang w:val="kk-KZ"/>
              </w:rPr>
              <w:t>Выход</w:t>
            </w:r>
            <w:r w:rsidR="001549E3" w:rsidRPr="00D03930">
              <w:rPr>
                <w:rFonts w:ascii="Times New Roman" w:hAnsi="Times New Roman" w:cs="Times New Roman"/>
                <w:bCs/>
                <w:sz w:val="24"/>
                <w:szCs w:val="24"/>
                <w:lang w:val="kk-KZ"/>
              </w:rPr>
              <w:t xml:space="preserve"> экстрактивных веществ, г</w:t>
            </w:r>
          </w:p>
        </w:tc>
      </w:tr>
      <w:tr w:rsidR="00D03930" w:rsidRPr="00D03930" w14:paraId="516CBE6B" w14:textId="77777777" w:rsidTr="005816E5">
        <w:trPr>
          <w:trHeight w:val="493"/>
          <w:jc w:val="center"/>
        </w:trPr>
        <w:tc>
          <w:tcPr>
            <w:tcW w:w="5673" w:type="dxa"/>
            <w:gridSpan w:val="2"/>
            <w:vMerge/>
            <w:tcBorders>
              <w:top w:val="single" w:sz="8" w:space="0" w:color="514A40"/>
              <w:left w:val="single" w:sz="8" w:space="0" w:color="514A40"/>
              <w:right w:val="single" w:sz="8" w:space="0" w:color="514A40"/>
            </w:tcBorders>
            <w:vAlign w:val="center"/>
            <w:hideMark/>
          </w:tcPr>
          <w:p w14:paraId="22AEDD15" w14:textId="77777777" w:rsidR="001549E3" w:rsidRPr="00D03930" w:rsidRDefault="001549E3" w:rsidP="00101908">
            <w:pPr>
              <w:widowControl/>
              <w:jc w:val="both"/>
              <w:rPr>
                <w:rFonts w:ascii="Times New Roman" w:hAnsi="Times New Roman" w:cs="Times New Roman"/>
                <w:sz w:val="24"/>
                <w:szCs w:val="24"/>
                <w:lang w:val="ru-RU"/>
              </w:rPr>
            </w:pPr>
          </w:p>
        </w:tc>
        <w:tc>
          <w:tcPr>
            <w:tcW w:w="1983"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hideMark/>
          </w:tcPr>
          <w:p w14:paraId="2964228E" w14:textId="5E55733F" w:rsidR="00ED6F57" w:rsidRPr="00D03930" w:rsidRDefault="007B3129" w:rsidP="003E21E0">
            <w:pPr>
              <w:widowControl/>
              <w:jc w:val="center"/>
              <w:rPr>
                <w:rFonts w:ascii="Times New Roman" w:hAnsi="Times New Roman" w:cs="Times New Roman"/>
                <w:bCs/>
                <w:sz w:val="24"/>
                <w:szCs w:val="24"/>
                <w:lang w:val="kk-KZ"/>
              </w:rPr>
            </w:pPr>
            <w:r w:rsidRPr="00D03930">
              <w:rPr>
                <w:rFonts w:ascii="Times New Roman" w:hAnsi="Times New Roman" w:cs="Times New Roman"/>
                <w:bCs/>
                <w:i/>
                <w:iCs/>
                <w:sz w:val="24"/>
                <w:szCs w:val="24"/>
                <w:lang w:val="kk-KZ"/>
              </w:rPr>
              <w:t>Filipendula vulgaris</w:t>
            </w:r>
            <w:r w:rsidRPr="00D03930">
              <w:rPr>
                <w:rFonts w:ascii="Times New Roman" w:hAnsi="Times New Roman" w:cs="Times New Roman"/>
                <w:bCs/>
                <w:sz w:val="24"/>
                <w:szCs w:val="24"/>
                <w:lang w:val="kk-KZ"/>
              </w:rPr>
              <w:t xml:space="preserve"> </w:t>
            </w:r>
          </w:p>
        </w:tc>
        <w:tc>
          <w:tcPr>
            <w:tcW w:w="1774" w:type="dxa"/>
            <w:gridSpan w:val="2"/>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hideMark/>
          </w:tcPr>
          <w:p w14:paraId="018E76B5" w14:textId="39618FF8" w:rsidR="001549E3" w:rsidRPr="00D03930" w:rsidRDefault="007B3129" w:rsidP="003E21E0">
            <w:pPr>
              <w:widowControl/>
              <w:jc w:val="center"/>
              <w:rPr>
                <w:rFonts w:ascii="Times New Roman" w:hAnsi="Times New Roman" w:cs="Times New Roman"/>
                <w:sz w:val="24"/>
                <w:szCs w:val="24"/>
                <w:lang w:val="kk-KZ"/>
              </w:rPr>
            </w:pPr>
            <w:r w:rsidRPr="00D03930">
              <w:rPr>
                <w:rFonts w:ascii="Times New Roman" w:hAnsi="Times New Roman" w:cs="Times New Roman"/>
                <w:bCs/>
                <w:i/>
                <w:iCs/>
                <w:sz w:val="24"/>
                <w:szCs w:val="24"/>
                <w:lang w:val="kk-KZ"/>
              </w:rPr>
              <w:t>Filipendula ulmaria</w:t>
            </w:r>
            <w:r w:rsidRPr="00D03930">
              <w:rPr>
                <w:rFonts w:ascii="Times New Roman" w:hAnsi="Times New Roman" w:cs="Times New Roman"/>
                <w:bCs/>
                <w:sz w:val="24"/>
                <w:szCs w:val="24"/>
                <w:lang w:val="kk-KZ"/>
              </w:rPr>
              <w:t xml:space="preserve"> </w:t>
            </w:r>
          </w:p>
        </w:tc>
      </w:tr>
      <w:tr w:rsidR="00D03930" w:rsidRPr="00D03930" w14:paraId="257DE363" w14:textId="77777777" w:rsidTr="005816E5">
        <w:trPr>
          <w:gridAfter w:val="1"/>
          <w:wAfter w:w="13" w:type="dxa"/>
          <w:trHeight w:val="20"/>
          <w:jc w:val="center"/>
        </w:trPr>
        <w:tc>
          <w:tcPr>
            <w:tcW w:w="3545" w:type="dxa"/>
            <w:vMerge w:val="restart"/>
            <w:tcBorders>
              <w:top w:val="single" w:sz="4" w:space="0" w:color="auto"/>
              <w:left w:val="single" w:sz="8" w:space="0" w:color="514A40"/>
              <w:right w:val="single" w:sz="8" w:space="0" w:color="514A40"/>
            </w:tcBorders>
            <w:shd w:val="clear" w:color="auto" w:fill="auto"/>
            <w:tcMar>
              <w:top w:w="72" w:type="dxa"/>
              <w:left w:w="144" w:type="dxa"/>
              <w:bottom w:w="72" w:type="dxa"/>
              <w:right w:w="144" w:type="dxa"/>
            </w:tcMar>
          </w:tcPr>
          <w:p w14:paraId="60266B58" w14:textId="504CDB9B" w:rsidR="00445BFF" w:rsidRPr="00D03930" w:rsidRDefault="00445BFF" w:rsidP="00101908">
            <w:pPr>
              <w:widowControl/>
              <w:rPr>
                <w:rFonts w:ascii="Times New Roman" w:hAnsi="Times New Roman" w:cs="Times New Roman"/>
                <w:sz w:val="24"/>
                <w:szCs w:val="24"/>
                <w:lang w:val="kk-KZ"/>
              </w:rPr>
            </w:pPr>
            <w:r w:rsidRPr="00D03930">
              <w:rPr>
                <w:rFonts w:ascii="Times New Roman" w:hAnsi="Times New Roman" w:cs="Times New Roman"/>
                <w:sz w:val="24"/>
                <w:szCs w:val="24"/>
                <w:lang w:val="kk-KZ"/>
              </w:rPr>
              <w:t>Степень измельченности, мм</w:t>
            </w:r>
          </w:p>
        </w:tc>
        <w:tc>
          <w:tcPr>
            <w:tcW w:w="2128"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CF107C1" w14:textId="79CF8AA4" w:rsidR="00445BFF" w:rsidRPr="00D03930" w:rsidRDefault="00445BFF" w:rsidP="00101908">
            <w:pPr>
              <w:widowControl/>
              <w:rPr>
                <w:rFonts w:ascii="Times New Roman" w:hAnsi="Times New Roman" w:cs="Times New Roman"/>
                <w:sz w:val="24"/>
                <w:szCs w:val="24"/>
                <w:lang w:val="ru-RU"/>
              </w:rPr>
            </w:pPr>
            <w:r w:rsidRPr="00D03930">
              <w:rPr>
                <w:rFonts w:ascii="Times New Roman" w:hAnsi="Times New Roman" w:cs="Times New Roman"/>
                <w:bCs/>
                <w:sz w:val="24"/>
                <w:szCs w:val="24"/>
                <w:lang w:val="ru-RU"/>
              </w:rPr>
              <w:t>20</w:t>
            </w:r>
          </w:p>
        </w:tc>
        <w:tc>
          <w:tcPr>
            <w:tcW w:w="1983"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05C34977" w14:textId="0C6AA912"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1,01 ± 0,12</w:t>
            </w:r>
          </w:p>
        </w:tc>
        <w:tc>
          <w:tcPr>
            <w:tcW w:w="1761"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2FE5FF3F" w14:textId="793B51F5"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1,10 ± 0,22</w:t>
            </w:r>
          </w:p>
        </w:tc>
      </w:tr>
      <w:tr w:rsidR="00D03930" w:rsidRPr="00D03930" w14:paraId="02F0CB67" w14:textId="77777777" w:rsidTr="005816E5">
        <w:trPr>
          <w:gridAfter w:val="1"/>
          <w:wAfter w:w="13" w:type="dxa"/>
          <w:trHeight w:val="20"/>
          <w:jc w:val="center"/>
        </w:trPr>
        <w:tc>
          <w:tcPr>
            <w:tcW w:w="3545" w:type="dxa"/>
            <w:vMerge/>
            <w:tcBorders>
              <w:left w:val="single" w:sz="8" w:space="0" w:color="514A40"/>
              <w:right w:val="single" w:sz="8" w:space="0" w:color="514A40"/>
            </w:tcBorders>
            <w:shd w:val="clear" w:color="auto" w:fill="auto"/>
            <w:tcMar>
              <w:top w:w="72" w:type="dxa"/>
              <w:left w:w="144" w:type="dxa"/>
              <w:bottom w:w="72" w:type="dxa"/>
              <w:right w:w="144" w:type="dxa"/>
            </w:tcMar>
            <w:hideMark/>
          </w:tcPr>
          <w:p w14:paraId="7592B9A6" w14:textId="2AA17158"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18E91715" w14:textId="2A069BDB"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bCs/>
                <w:sz w:val="24"/>
                <w:szCs w:val="24"/>
                <w:lang w:val="ru-RU"/>
              </w:rPr>
              <w:t>10</w:t>
            </w:r>
          </w:p>
        </w:tc>
        <w:tc>
          <w:tcPr>
            <w:tcW w:w="1983"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1274B2F" w14:textId="2641AF04"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1,40 ± 0,11</w:t>
            </w:r>
          </w:p>
        </w:tc>
        <w:tc>
          <w:tcPr>
            <w:tcW w:w="1761"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1B7C19A7" w14:textId="0262DE64"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1,40 ± 0,09</w:t>
            </w:r>
          </w:p>
        </w:tc>
      </w:tr>
      <w:tr w:rsidR="00D03930" w:rsidRPr="00D03930" w14:paraId="3908D15F" w14:textId="77777777" w:rsidTr="005816E5">
        <w:trPr>
          <w:gridAfter w:val="1"/>
          <w:wAfter w:w="13" w:type="dxa"/>
          <w:trHeight w:val="20"/>
          <w:jc w:val="center"/>
        </w:trPr>
        <w:tc>
          <w:tcPr>
            <w:tcW w:w="3545" w:type="dxa"/>
            <w:vMerge/>
            <w:tcBorders>
              <w:left w:val="single" w:sz="8" w:space="0" w:color="514A40"/>
              <w:right w:val="single" w:sz="8" w:space="0" w:color="514A40"/>
            </w:tcBorders>
            <w:vAlign w:val="center"/>
            <w:hideMark/>
          </w:tcPr>
          <w:p w14:paraId="6AB7D694"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29AFD365" w14:textId="5A95F826" w:rsidR="00445BFF" w:rsidRPr="00D03930" w:rsidRDefault="00445BFF" w:rsidP="00101908">
            <w:pPr>
              <w:widowControl/>
              <w:jc w:val="both"/>
              <w:rPr>
                <w:rFonts w:ascii="Times New Roman" w:hAnsi="Times New Roman" w:cs="Times New Roman"/>
                <w:b/>
                <w:sz w:val="24"/>
                <w:szCs w:val="24"/>
                <w:lang w:val="ru-RU"/>
              </w:rPr>
            </w:pPr>
            <w:r w:rsidRPr="00D03930">
              <w:rPr>
                <w:rFonts w:ascii="Times New Roman" w:hAnsi="Times New Roman" w:cs="Times New Roman"/>
                <w:b/>
                <w:bCs/>
                <w:sz w:val="24"/>
                <w:szCs w:val="24"/>
                <w:lang w:val="ru-RU"/>
              </w:rPr>
              <w:t>5</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594D9C30" w14:textId="6F07BC4B"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1,96 ± 0,04</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116DB6C1" w14:textId="16CF6E67"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1,97 ± 0,03</w:t>
            </w:r>
          </w:p>
        </w:tc>
      </w:tr>
      <w:tr w:rsidR="00D03930" w:rsidRPr="00D03930" w14:paraId="72C55D18" w14:textId="77777777" w:rsidTr="005816E5">
        <w:trPr>
          <w:gridAfter w:val="1"/>
          <w:wAfter w:w="13" w:type="dxa"/>
          <w:trHeight w:val="20"/>
          <w:jc w:val="center"/>
        </w:trPr>
        <w:tc>
          <w:tcPr>
            <w:tcW w:w="3545" w:type="dxa"/>
            <w:vMerge/>
            <w:tcBorders>
              <w:left w:val="single" w:sz="8" w:space="0" w:color="514A40"/>
              <w:right w:val="single" w:sz="8" w:space="0" w:color="514A40"/>
            </w:tcBorders>
            <w:vAlign w:val="center"/>
            <w:hideMark/>
          </w:tcPr>
          <w:p w14:paraId="2254F963"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0F01692" w14:textId="27837F35" w:rsidR="00445BFF" w:rsidRPr="00D03930" w:rsidRDefault="00445BFF" w:rsidP="00101908">
            <w:pPr>
              <w:widowControl/>
              <w:jc w:val="both"/>
              <w:rPr>
                <w:rFonts w:ascii="Times New Roman" w:hAnsi="Times New Roman" w:cs="Times New Roman"/>
                <w:b/>
                <w:bCs/>
                <w:sz w:val="24"/>
                <w:szCs w:val="24"/>
                <w:lang w:val="ru-RU"/>
              </w:rPr>
            </w:pPr>
            <w:r w:rsidRPr="00D03930">
              <w:rPr>
                <w:rFonts w:ascii="Times New Roman" w:hAnsi="Times New Roman" w:cs="Times New Roman"/>
                <w:sz w:val="24"/>
                <w:szCs w:val="24"/>
                <w:lang w:val="ru-RU"/>
              </w:rPr>
              <w:t>3</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059E9D15" w14:textId="133A7A8B"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1,95 ± 0,12</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0FCF164" w14:textId="21E97948"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1,96 ± 0,08</w:t>
            </w:r>
          </w:p>
        </w:tc>
      </w:tr>
      <w:tr w:rsidR="00D03930" w:rsidRPr="00D03930" w14:paraId="00177CAC" w14:textId="77777777" w:rsidTr="005816E5">
        <w:trPr>
          <w:gridAfter w:val="1"/>
          <w:wAfter w:w="13" w:type="dxa"/>
          <w:trHeight w:val="20"/>
          <w:jc w:val="center"/>
        </w:trPr>
        <w:tc>
          <w:tcPr>
            <w:tcW w:w="3545" w:type="dxa"/>
            <w:vMerge/>
            <w:tcBorders>
              <w:left w:val="single" w:sz="8" w:space="0" w:color="514A40"/>
              <w:right w:val="single" w:sz="8" w:space="0" w:color="514A40"/>
            </w:tcBorders>
            <w:vAlign w:val="center"/>
            <w:hideMark/>
          </w:tcPr>
          <w:p w14:paraId="189164C5"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1CD3A792" w14:textId="225BD844" w:rsidR="00445BFF" w:rsidRPr="00D03930" w:rsidRDefault="00445BFF" w:rsidP="00101908">
            <w:pPr>
              <w:widowControl/>
              <w:jc w:val="both"/>
              <w:rPr>
                <w:rFonts w:ascii="Times New Roman" w:hAnsi="Times New Roman" w:cs="Times New Roman"/>
                <w:bCs/>
                <w:sz w:val="24"/>
                <w:szCs w:val="24"/>
                <w:lang w:val="ru-RU"/>
              </w:rPr>
            </w:pPr>
            <w:r w:rsidRPr="00D03930">
              <w:rPr>
                <w:rFonts w:ascii="Times New Roman" w:hAnsi="Times New Roman" w:cs="Times New Roman"/>
                <w:bCs/>
                <w:sz w:val="24"/>
                <w:szCs w:val="24"/>
                <w:lang w:val="ru-RU"/>
              </w:rPr>
              <w:t>1</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7ED042E2" w14:textId="7FB6F5F4"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1,95 ± 0,14</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16A2D6CF" w14:textId="79AF98A0"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1,96 ± 0,11</w:t>
            </w:r>
          </w:p>
        </w:tc>
      </w:tr>
      <w:tr w:rsidR="00D03930" w:rsidRPr="00D03930" w14:paraId="12D5CA05" w14:textId="77777777" w:rsidTr="005816E5">
        <w:trPr>
          <w:gridAfter w:val="1"/>
          <w:wAfter w:w="13" w:type="dxa"/>
          <w:trHeight w:val="20"/>
          <w:jc w:val="center"/>
        </w:trPr>
        <w:tc>
          <w:tcPr>
            <w:tcW w:w="3545" w:type="dxa"/>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03B739A" w14:textId="27F1BBDB"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bCs/>
                <w:sz w:val="24"/>
                <w:szCs w:val="24"/>
                <w:lang w:val="ru-RU"/>
              </w:rPr>
              <w:t>Вид экстрагента</w:t>
            </w: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13CEC007"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Вода очищенная</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7DA9814A" w14:textId="66000532"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1,35 ± 0,18</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6AD1EF4A" w14:textId="16CE9D9E"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1,43 ± 0,12</w:t>
            </w:r>
          </w:p>
        </w:tc>
      </w:tr>
      <w:tr w:rsidR="00D03930" w:rsidRPr="00D03930" w14:paraId="11EACECA" w14:textId="77777777" w:rsidTr="005816E5">
        <w:trPr>
          <w:gridAfter w:val="1"/>
          <w:wAfter w:w="13" w:type="dxa"/>
          <w:trHeight w:val="20"/>
          <w:jc w:val="center"/>
        </w:trPr>
        <w:tc>
          <w:tcPr>
            <w:tcW w:w="3545" w:type="dxa"/>
            <w:vMerge/>
            <w:tcBorders>
              <w:top w:val="single" w:sz="8" w:space="0" w:color="514A40"/>
              <w:left w:val="single" w:sz="8" w:space="0" w:color="514A40"/>
              <w:bottom w:val="single" w:sz="8" w:space="0" w:color="514A40"/>
              <w:right w:val="single" w:sz="8" w:space="0" w:color="514A40"/>
            </w:tcBorders>
            <w:vAlign w:val="center"/>
            <w:hideMark/>
          </w:tcPr>
          <w:p w14:paraId="2EB3D718"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44F6CD0"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bCs/>
                <w:sz w:val="24"/>
                <w:szCs w:val="24"/>
                <w:lang w:val="kk-KZ"/>
              </w:rPr>
              <w:t>30</w:t>
            </w:r>
            <w:r w:rsidRPr="00D03930">
              <w:rPr>
                <w:rFonts w:ascii="Times New Roman" w:hAnsi="Times New Roman" w:cs="Times New Roman"/>
                <w:bCs/>
                <w:sz w:val="24"/>
                <w:szCs w:val="24"/>
                <w:lang w:val="ru-RU"/>
              </w:rPr>
              <w:t>% этанол</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360E5123" w14:textId="5840717E"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1,38 ± 0,05</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E4B82EE" w14:textId="53624011"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1,47 ± 0,08</w:t>
            </w:r>
          </w:p>
        </w:tc>
      </w:tr>
      <w:tr w:rsidR="00D03930" w:rsidRPr="00D03930" w14:paraId="62EF7777" w14:textId="77777777" w:rsidTr="005816E5">
        <w:trPr>
          <w:gridAfter w:val="1"/>
          <w:wAfter w:w="13" w:type="dxa"/>
          <w:trHeight w:val="20"/>
          <w:jc w:val="center"/>
        </w:trPr>
        <w:tc>
          <w:tcPr>
            <w:tcW w:w="3545" w:type="dxa"/>
            <w:vMerge/>
            <w:tcBorders>
              <w:top w:val="single" w:sz="8" w:space="0" w:color="514A40"/>
              <w:left w:val="single" w:sz="8" w:space="0" w:color="514A40"/>
              <w:bottom w:val="single" w:sz="8" w:space="0" w:color="514A40"/>
              <w:right w:val="single" w:sz="8" w:space="0" w:color="514A40"/>
            </w:tcBorders>
            <w:vAlign w:val="center"/>
            <w:hideMark/>
          </w:tcPr>
          <w:p w14:paraId="780BC531"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7698D046"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bCs/>
                <w:sz w:val="24"/>
                <w:szCs w:val="24"/>
                <w:lang w:val="ru-RU"/>
              </w:rPr>
              <w:t>50% этанол</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F7B07C9" w14:textId="02810741"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1,42 ± 0,04</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0DE69BB0" w14:textId="3B6539C9"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1,51 ± 0,03</w:t>
            </w:r>
          </w:p>
        </w:tc>
      </w:tr>
      <w:tr w:rsidR="00D03930" w:rsidRPr="00D03930" w14:paraId="078B59DA" w14:textId="77777777" w:rsidTr="005816E5">
        <w:trPr>
          <w:gridAfter w:val="1"/>
          <w:wAfter w:w="13" w:type="dxa"/>
          <w:trHeight w:val="20"/>
          <w:jc w:val="center"/>
        </w:trPr>
        <w:tc>
          <w:tcPr>
            <w:tcW w:w="3545" w:type="dxa"/>
            <w:vMerge/>
            <w:tcBorders>
              <w:top w:val="single" w:sz="8" w:space="0" w:color="514A40"/>
              <w:left w:val="single" w:sz="8" w:space="0" w:color="514A40"/>
              <w:bottom w:val="single" w:sz="8" w:space="0" w:color="514A40"/>
              <w:right w:val="single" w:sz="8" w:space="0" w:color="514A40"/>
            </w:tcBorders>
            <w:vAlign w:val="center"/>
            <w:hideMark/>
          </w:tcPr>
          <w:p w14:paraId="17C709D8"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9D14F60" w14:textId="77777777" w:rsidR="00445BFF" w:rsidRPr="00D03930" w:rsidRDefault="00445BFF" w:rsidP="00101908">
            <w:pPr>
              <w:widowControl/>
              <w:jc w:val="both"/>
              <w:rPr>
                <w:rFonts w:ascii="Times New Roman" w:hAnsi="Times New Roman" w:cs="Times New Roman"/>
                <w:b/>
                <w:bCs/>
                <w:sz w:val="24"/>
                <w:szCs w:val="24"/>
                <w:lang w:val="ru-RU"/>
              </w:rPr>
            </w:pPr>
            <w:r w:rsidRPr="00D03930">
              <w:rPr>
                <w:rFonts w:ascii="Times New Roman" w:hAnsi="Times New Roman" w:cs="Times New Roman"/>
                <w:b/>
                <w:bCs/>
                <w:sz w:val="24"/>
                <w:szCs w:val="24"/>
                <w:lang w:val="ru-RU"/>
              </w:rPr>
              <w:t>70% этанол</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7DDF00A5" w14:textId="07E8163F"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1,85 ± 0,05</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6F28B3EC" w14:textId="7B922916"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1,97 ± 0,02</w:t>
            </w:r>
          </w:p>
        </w:tc>
      </w:tr>
      <w:tr w:rsidR="00D03930" w:rsidRPr="00D03930" w14:paraId="6E2AD068" w14:textId="77777777" w:rsidTr="005816E5">
        <w:trPr>
          <w:gridAfter w:val="1"/>
          <w:wAfter w:w="13" w:type="dxa"/>
          <w:trHeight w:val="20"/>
          <w:jc w:val="center"/>
        </w:trPr>
        <w:tc>
          <w:tcPr>
            <w:tcW w:w="3545" w:type="dxa"/>
            <w:vMerge/>
            <w:tcBorders>
              <w:top w:val="single" w:sz="8" w:space="0" w:color="514A40"/>
              <w:left w:val="single" w:sz="8" w:space="0" w:color="514A40"/>
              <w:bottom w:val="single" w:sz="8" w:space="0" w:color="514A40"/>
              <w:right w:val="single" w:sz="8" w:space="0" w:color="514A40"/>
            </w:tcBorders>
            <w:vAlign w:val="center"/>
            <w:hideMark/>
          </w:tcPr>
          <w:p w14:paraId="0802B014"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6A29A55D"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96% этанол</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AB9C02B" w14:textId="5E6C32A3"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0,76 ± 0,07</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230E143B" w14:textId="53400967"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0,89 ± 0,01</w:t>
            </w:r>
          </w:p>
        </w:tc>
      </w:tr>
      <w:tr w:rsidR="00D03930" w:rsidRPr="00D03930" w14:paraId="56C03D5D" w14:textId="77777777" w:rsidTr="005816E5">
        <w:trPr>
          <w:gridAfter w:val="1"/>
          <w:wAfter w:w="13" w:type="dxa"/>
          <w:trHeight w:val="20"/>
          <w:jc w:val="center"/>
        </w:trPr>
        <w:tc>
          <w:tcPr>
            <w:tcW w:w="3545" w:type="dxa"/>
            <w:vMerge w:val="restart"/>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hideMark/>
          </w:tcPr>
          <w:p w14:paraId="26B05206" w14:textId="47809941"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bCs/>
                <w:sz w:val="24"/>
                <w:szCs w:val="24"/>
                <w:lang w:val="kk-KZ"/>
              </w:rPr>
              <w:t>Соотношение сырья и экстрагента, г/мл</w:t>
            </w: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5478107"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1:5</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332DC302" w14:textId="1D59709F"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1,19 ± 0,01</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7D9EF8EB" w14:textId="4B80D512"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1,21 ± 0,05</w:t>
            </w:r>
          </w:p>
        </w:tc>
      </w:tr>
      <w:tr w:rsidR="00D03930" w:rsidRPr="00D03930" w14:paraId="7A3541F5" w14:textId="77777777" w:rsidTr="005816E5">
        <w:trPr>
          <w:gridAfter w:val="1"/>
          <w:wAfter w:w="13" w:type="dxa"/>
          <w:trHeight w:val="20"/>
          <w:jc w:val="center"/>
        </w:trPr>
        <w:tc>
          <w:tcPr>
            <w:tcW w:w="3545" w:type="dxa"/>
            <w:vMerge/>
            <w:tcBorders>
              <w:left w:val="single" w:sz="8" w:space="0" w:color="514A40"/>
              <w:right w:val="single" w:sz="8" w:space="0" w:color="514A40"/>
            </w:tcBorders>
            <w:vAlign w:val="center"/>
            <w:hideMark/>
          </w:tcPr>
          <w:p w14:paraId="7E690ADB"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1ED28034" w14:textId="777777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1:10</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0C8CFC1F" w14:textId="71545C74"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1,47 ± 0,13</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17B0F1B4" w14:textId="5B655F58"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1,48 ± 0,09</w:t>
            </w:r>
          </w:p>
        </w:tc>
      </w:tr>
      <w:tr w:rsidR="00D03930" w:rsidRPr="00D03930" w14:paraId="4C62CE58" w14:textId="77777777" w:rsidTr="005816E5">
        <w:trPr>
          <w:gridAfter w:val="1"/>
          <w:wAfter w:w="13" w:type="dxa"/>
          <w:trHeight w:val="20"/>
          <w:jc w:val="center"/>
        </w:trPr>
        <w:tc>
          <w:tcPr>
            <w:tcW w:w="3545" w:type="dxa"/>
            <w:vMerge/>
            <w:tcBorders>
              <w:left w:val="single" w:sz="8" w:space="0" w:color="514A40"/>
              <w:bottom w:val="single" w:sz="8" w:space="0" w:color="514A40"/>
              <w:right w:val="single" w:sz="8" w:space="0" w:color="514A40"/>
            </w:tcBorders>
            <w:vAlign w:val="center"/>
            <w:hideMark/>
          </w:tcPr>
          <w:p w14:paraId="1DAE8E86"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C9E6293" w14:textId="77777777" w:rsidR="00445BFF" w:rsidRPr="00D03930" w:rsidRDefault="00445BFF" w:rsidP="00101908">
            <w:pPr>
              <w:widowControl/>
              <w:jc w:val="both"/>
              <w:rPr>
                <w:rFonts w:ascii="Times New Roman" w:hAnsi="Times New Roman" w:cs="Times New Roman"/>
                <w:b/>
                <w:sz w:val="24"/>
                <w:szCs w:val="24"/>
                <w:lang w:val="ru-RU"/>
              </w:rPr>
            </w:pPr>
            <w:r w:rsidRPr="00D03930">
              <w:rPr>
                <w:rFonts w:ascii="Times New Roman" w:hAnsi="Times New Roman" w:cs="Times New Roman"/>
                <w:b/>
                <w:sz w:val="24"/>
                <w:szCs w:val="24"/>
                <w:lang w:val="kk-KZ"/>
              </w:rPr>
              <w:t>1:20</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73388E92" w14:textId="59A151B6"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1,84 ± 0,04</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5BC269D4" w14:textId="07CA8001"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1,95 ± 0,03</w:t>
            </w:r>
          </w:p>
        </w:tc>
      </w:tr>
      <w:tr w:rsidR="00D03930" w:rsidRPr="00D03930" w14:paraId="7E4ED459" w14:textId="77777777" w:rsidTr="005816E5">
        <w:trPr>
          <w:gridAfter w:val="1"/>
          <w:wAfter w:w="13" w:type="dxa"/>
          <w:trHeight w:val="88"/>
          <w:jc w:val="center"/>
        </w:trPr>
        <w:tc>
          <w:tcPr>
            <w:tcW w:w="3545" w:type="dxa"/>
            <w:vMerge w:val="restart"/>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tcPr>
          <w:p w14:paraId="7286165B" w14:textId="7EC5F01B"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Частота ультразвукового излучения, кГц</w:t>
            </w: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1D148FBB" w14:textId="4153209D"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28 </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8DAB75A" w14:textId="7014E5C0"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1,90 ± 0,13</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9B8B6EF" w14:textId="0DBD9A2B"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2,01 ± 0,15</w:t>
            </w:r>
          </w:p>
        </w:tc>
      </w:tr>
      <w:tr w:rsidR="00D03930" w:rsidRPr="00D03930" w14:paraId="0CCF66C1" w14:textId="77777777" w:rsidTr="005816E5">
        <w:trPr>
          <w:gridAfter w:val="1"/>
          <w:wAfter w:w="13" w:type="dxa"/>
          <w:trHeight w:val="20"/>
          <w:jc w:val="center"/>
        </w:trPr>
        <w:tc>
          <w:tcPr>
            <w:tcW w:w="3545" w:type="dxa"/>
            <w:vMerge/>
            <w:tcBorders>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58B62030" w14:textId="77777777" w:rsidR="00445BFF" w:rsidRPr="00D03930" w:rsidRDefault="00445BFF" w:rsidP="00101908">
            <w:pPr>
              <w:widowControl/>
              <w:jc w:val="both"/>
              <w:rPr>
                <w:rFonts w:ascii="Times New Roman" w:hAnsi="Times New Roman" w:cs="Times New Roman"/>
                <w:sz w:val="24"/>
                <w:szCs w:val="24"/>
                <w:lang w:val="kk-KZ"/>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5DFDB52A" w14:textId="55AD6F6A" w:rsidR="00445BFF" w:rsidRPr="00D03930" w:rsidRDefault="00445BFF" w:rsidP="00101908">
            <w:pPr>
              <w:widowControl/>
              <w:jc w:val="both"/>
              <w:rPr>
                <w:rFonts w:ascii="Times New Roman" w:hAnsi="Times New Roman" w:cs="Times New Roman"/>
                <w:b/>
                <w:bCs/>
                <w:sz w:val="24"/>
                <w:szCs w:val="24"/>
                <w:lang w:val="kk-KZ"/>
              </w:rPr>
            </w:pPr>
            <w:r w:rsidRPr="00D03930">
              <w:rPr>
                <w:rFonts w:ascii="Times New Roman" w:hAnsi="Times New Roman" w:cs="Times New Roman"/>
                <w:b/>
                <w:bCs/>
                <w:sz w:val="24"/>
                <w:szCs w:val="24"/>
                <w:lang w:val="kk-KZ"/>
              </w:rPr>
              <w:t xml:space="preserve">40 </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691C0364" w14:textId="2DD1545D"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1,94 ± 0,22</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72BB0C2F" w14:textId="7340B9C2"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2,15 ± 0,19</w:t>
            </w:r>
          </w:p>
        </w:tc>
      </w:tr>
      <w:tr w:rsidR="00D03930" w:rsidRPr="00D03930" w14:paraId="18E38642" w14:textId="77777777" w:rsidTr="005816E5">
        <w:trPr>
          <w:gridAfter w:val="1"/>
          <w:wAfter w:w="13" w:type="dxa"/>
          <w:trHeight w:val="20"/>
          <w:jc w:val="center"/>
        </w:trPr>
        <w:tc>
          <w:tcPr>
            <w:tcW w:w="3545" w:type="dxa"/>
            <w:vMerge w:val="restart"/>
            <w:tcBorders>
              <w:top w:val="single" w:sz="8" w:space="0" w:color="514A40"/>
              <w:left w:val="single" w:sz="8" w:space="0" w:color="514A40"/>
              <w:bottom w:val="single" w:sz="4" w:space="0" w:color="auto"/>
              <w:right w:val="single" w:sz="8" w:space="0" w:color="514A40"/>
            </w:tcBorders>
            <w:shd w:val="clear" w:color="auto" w:fill="auto"/>
            <w:tcMar>
              <w:top w:w="72" w:type="dxa"/>
              <w:left w:w="144" w:type="dxa"/>
              <w:bottom w:w="72" w:type="dxa"/>
              <w:right w:w="144" w:type="dxa"/>
            </w:tcMar>
            <w:hideMark/>
          </w:tcPr>
          <w:p w14:paraId="4BACE801" w14:textId="59F00477"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Продолжительность и кратность УЗ обработки</w:t>
            </w: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F3EE41D" w14:textId="0DE79058" w:rsidR="00445BFF" w:rsidRPr="00D03930" w:rsidRDefault="00445BFF" w:rsidP="00101908">
            <w:pPr>
              <w:widowControl/>
              <w:jc w:val="both"/>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 xml:space="preserve">По 15 мин </w:t>
            </w:r>
          </w:p>
          <w:p w14:paraId="3EBDD698" w14:textId="615D1618"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 раз</w:t>
            </w:r>
          </w:p>
          <w:p w14:paraId="52DDCC0C" w14:textId="418EA0A4"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 раза</w:t>
            </w:r>
          </w:p>
          <w:p w14:paraId="434D4EB9" w14:textId="13DE5133"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3 раза</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10E06EC9" w14:textId="77777777" w:rsidR="00445BFF" w:rsidRPr="00D03930" w:rsidRDefault="00445BFF" w:rsidP="00101908">
            <w:pPr>
              <w:widowControl/>
              <w:jc w:val="center"/>
              <w:rPr>
                <w:rFonts w:ascii="Times New Roman" w:hAnsi="Times New Roman" w:cs="Times New Roman"/>
                <w:sz w:val="24"/>
                <w:szCs w:val="24"/>
                <w:lang w:val="kk-KZ"/>
              </w:rPr>
            </w:pPr>
          </w:p>
          <w:p w14:paraId="54A1D7E6" w14:textId="1B93D1B3"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1,19 ± 0,05</w:t>
            </w:r>
          </w:p>
          <w:p w14:paraId="1C50FEF7" w14:textId="5504A9CE"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1,20 ± 0,01</w:t>
            </w:r>
          </w:p>
          <w:p w14:paraId="07D1D951" w14:textId="73813650"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1,20 ± 0,07</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2F278E88" w14:textId="77777777" w:rsidR="00445BFF" w:rsidRPr="00D03930" w:rsidRDefault="00445BFF" w:rsidP="00101908">
            <w:pPr>
              <w:widowControl/>
              <w:jc w:val="center"/>
              <w:rPr>
                <w:rFonts w:ascii="Times New Roman" w:hAnsi="Times New Roman" w:cs="Times New Roman"/>
                <w:sz w:val="24"/>
                <w:szCs w:val="24"/>
                <w:lang w:val="kk-KZ"/>
              </w:rPr>
            </w:pPr>
          </w:p>
          <w:p w14:paraId="32960CC5" w14:textId="40966F0B"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1,21 ± 0,03</w:t>
            </w:r>
          </w:p>
          <w:p w14:paraId="6CD58C27" w14:textId="1529875E" w:rsidR="00445BFF" w:rsidRPr="00D03930" w:rsidRDefault="00445BFF"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1,22 ± 0,07</w:t>
            </w:r>
          </w:p>
          <w:p w14:paraId="188A9E31" w14:textId="32890AB8"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1,21 ± 0,02</w:t>
            </w:r>
          </w:p>
        </w:tc>
      </w:tr>
      <w:tr w:rsidR="00D03930" w:rsidRPr="00D03930" w14:paraId="5002109C" w14:textId="77777777" w:rsidTr="005816E5">
        <w:trPr>
          <w:gridAfter w:val="1"/>
          <w:wAfter w:w="13" w:type="dxa"/>
          <w:trHeight w:val="20"/>
          <w:jc w:val="center"/>
        </w:trPr>
        <w:tc>
          <w:tcPr>
            <w:tcW w:w="3545" w:type="dxa"/>
            <w:vMerge/>
            <w:tcBorders>
              <w:left w:val="single" w:sz="8" w:space="0" w:color="514A40"/>
              <w:bottom w:val="single" w:sz="4" w:space="0" w:color="auto"/>
              <w:right w:val="single" w:sz="8" w:space="0" w:color="514A40"/>
            </w:tcBorders>
            <w:shd w:val="clear" w:color="auto" w:fill="auto"/>
          </w:tcPr>
          <w:p w14:paraId="087C71A3" w14:textId="5B1E5290" w:rsidR="00445BFF" w:rsidRPr="00D03930" w:rsidRDefault="00445BFF" w:rsidP="00101908">
            <w:pPr>
              <w:widowControl/>
              <w:ind w:left="150" w:right="92"/>
              <w:rPr>
                <w:rFonts w:ascii="Times New Roman" w:hAnsi="Times New Roman" w:cs="Times New Roman"/>
                <w:sz w:val="24"/>
                <w:szCs w:val="24"/>
                <w:lang w:val="ru-RU"/>
              </w:rPr>
            </w:pPr>
          </w:p>
        </w:tc>
        <w:tc>
          <w:tcPr>
            <w:tcW w:w="2128"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tcPr>
          <w:p w14:paraId="39CB3F99" w14:textId="77777777" w:rsidR="00445BFF" w:rsidRPr="00D03930" w:rsidRDefault="00445BFF" w:rsidP="00101908">
            <w:pPr>
              <w:widowControl/>
              <w:jc w:val="both"/>
              <w:rPr>
                <w:rFonts w:ascii="Times New Roman" w:hAnsi="Times New Roman" w:cs="Times New Roman"/>
                <w:b/>
                <w:i/>
                <w:iCs/>
                <w:sz w:val="24"/>
                <w:szCs w:val="24"/>
                <w:lang w:val="kk-KZ"/>
              </w:rPr>
            </w:pPr>
            <w:r w:rsidRPr="00D03930">
              <w:rPr>
                <w:rFonts w:ascii="Times New Roman" w:hAnsi="Times New Roman" w:cs="Times New Roman"/>
                <w:b/>
                <w:bCs/>
                <w:i/>
                <w:iCs/>
                <w:sz w:val="24"/>
                <w:szCs w:val="24"/>
                <w:lang w:val="kk-KZ"/>
              </w:rPr>
              <w:t>По 30 мин</w:t>
            </w:r>
            <w:r w:rsidRPr="00D03930">
              <w:rPr>
                <w:rFonts w:ascii="Times New Roman" w:hAnsi="Times New Roman" w:cs="Times New Roman"/>
                <w:b/>
                <w:i/>
                <w:iCs/>
                <w:sz w:val="24"/>
                <w:szCs w:val="24"/>
                <w:lang w:val="kk-KZ"/>
              </w:rPr>
              <w:t xml:space="preserve"> </w:t>
            </w:r>
          </w:p>
          <w:p w14:paraId="4553B01E" w14:textId="77777777"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 раз</w:t>
            </w:r>
          </w:p>
          <w:p w14:paraId="2AE01459" w14:textId="77777777" w:rsidR="00445BFF" w:rsidRPr="00D03930" w:rsidRDefault="00445BFF" w:rsidP="00101908">
            <w:pPr>
              <w:widowControl/>
              <w:jc w:val="both"/>
              <w:rPr>
                <w:rFonts w:ascii="Times New Roman" w:hAnsi="Times New Roman" w:cs="Times New Roman"/>
                <w:b/>
                <w:sz w:val="24"/>
                <w:szCs w:val="24"/>
                <w:lang w:val="kk-KZ"/>
              </w:rPr>
            </w:pPr>
            <w:r w:rsidRPr="00D03930">
              <w:rPr>
                <w:rFonts w:ascii="Times New Roman" w:hAnsi="Times New Roman" w:cs="Times New Roman"/>
                <w:b/>
                <w:sz w:val="24"/>
                <w:szCs w:val="24"/>
                <w:lang w:val="kk-KZ"/>
              </w:rPr>
              <w:t>2 раза</w:t>
            </w:r>
          </w:p>
          <w:p w14:paraId="29203CAE" w14:textId="0F9038CF" w:rsidR="00445BFF" w:rsidRPr="00D03930" w:rsidRDefault="00445BFF" w:rsidP="00101908">
            <w:pPr>
              <w:widowControl/>
              <w:jc w:val="both"/>
              <w:rPr>
                <w:rFonts w:ascii="Times New Roman" w:hAnsi="Times New Roman" w:cs="Times New Roman"/>
                <w:b/>
                <w:sz w:val="24"/>
                <w:szCs w:val="24"/>
                <w:lang w:val="kk-KZ"/>
              </w:rPr>
            </w:pPr>
            <w:r w:rsidRPr="00D03930">
              <w:rPr>
                <w:rFonts w:ascii="Times New Roman" w:hAnsi="Times New Roman" w:cs="Times New Roman"/>
                <w:bCs/>
                <w:sz w:val="24"/>
                <w:szCs w:val="24"/>
                <w:lang w:val="kk-KZ"/>
              </w:rPr>
              <w:t>3 раза</w:t>
            </w:r>
          </w:p>
        </w:tc>
        <w:tc>
          <w:tcPr>
            <w:tcW w:w="1983" w:type="dxa"/>
            <w:tcBorders>
              <w:top w:val="single" w:sz="4" w:space="0" w:color="auto"/>
              <w:left w:val="single" w:sz="8" w:space="0" w:color="514A40"/>
              <w:bottom w:val="single" w:sz="8" w:space="0" w:color="514A40"/>
              <w:right w:val="single" w:sz="8" w:space="0" w:color="514A40"/>
            </w:tcBorders>
            <w:shd w:val="clear" w:color="auto" w:fill="auto"/>
          </w:tcPr>
          <w:p w14:paraId="0F9FBF1F" w14:textId="77777777" w:rsidR="00445BFF" w:rsidRPr="00D03930" w:rsidRDefault="00445BFF" w:rsidP="00101908">
            <w:pPr>
              <w:widowControl/>
              <w:jc w:val="center"/>
              <w:rPr>
                <w:rFonts w:ascii="Times New Roman" w:hAnsi="Times New Roman" w:cs="Times New Roman"/>
                <w:bCs/>
                <w:sz w:val="24"/>
                <w:szCs w:val="24"/>
                <w:lang w:val="kk-KZ"/>
              </w:rPr>
            </w:pPr>
          </w:p>
          <w:p w14:paraId="7E73D4E9" w14:textId="3A494975"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1,79 ± 0,18</w:t>
            </w:r>
          </w:p>
          <w:p w14:paraId="3E93F18C" w14:textId="77EF48EB"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1,86 ± 0,21</w:t>
            </w:r>
          </w:p>
          <w:p w14:paraId="54C4971B" w14:textId="6661FA4C"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1,85 ± 0,09</w:t>
            </w:r>
          </w:p>
        </w:tc>
        <w:tc>
          <w:tcPr>
            <w:tcW w:w="1761" w:type="dxa"/>
            <w:tcBorders>
              <w:top w:val="single" w:sz="4" w:space="0" w:color="auto"/>
              <w:left w:val="single" w:sz="8" w:space="0" w:color="514A40"/>
              <w:bottom w:val="single" w:sz="8" w:space="0" w:color="514A40"/>
              <w:right w:val="single" w:sz="8" w:space="0" w:color="514A40"/>
            </w:tcBorders>
            <w:shd w:val="clear" w:color="auto" w:fill="auto"/>
          </w:tcPr>
          <w:p w14:paraId="2611922A" w14:textId="77777777" w:rsidR="00445BFF" w:rsidRPr="00D03930" w:rsidRDefault="00445BFF" w:rsidP="00101908">
            <w:pPr>
              <w:widowControl/>
              <w:ind w:left="77"/>
              <w:jc w:val="center"/>
              <w:rPr>
                <w:rFonts w:ascii="Times New Roman" w:hAnsi="Times New Roman" w:cs="Times New Roman"/>
                <w:bCs/>
                <w:sz w:val="24"/>
                <w:szCs w:val="24"/>
                <w:lang w:val="kk-KZ"/>
              </w:rPr>
            </w:pPr>
          </w:p>
          <w:p w14:paraId="0B211EC4" w14:textId="5DFDE0A4" w:rsidR="00445BFF" w:rsidRPr="00D03930" w:rsidRDefault="00445BFF" w:rsidP="00101908">
            <w:pPr>
              <w:widowControl/>
              <w:ind w:left="77"/>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1,88 ± 0,10</w:t>
            </w:r>
          </w:p>
          <w:p w14:paraId="153BCB39" w14:textId="5CC5FDFE" w:rsidR="00445BFF" w:rsidRPr="00D03930" w:rsidRDefault="00445BFF" w:rsidP="00101908">
            <w:pPr>
              <w:widowControl/>
              <w:ind w:left="77"/>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1,91 ± 0,25</w:t>
            </w:r>
          </w:p>
          <w:p w14:paraId="14E5D3FB" w14:textId="371749E1" w:rsidR="00445BFF" w:rsidRPr="00D03930" w:rsidRDefault="00445BFF" w:rsidP="00101908">
            <w:pPr>
              <w:widowControl/>
              <w:ind w:left="77"/>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1,89 ± 0,12</w:t>
            </w:r>
          </w:p>
        </w:tc>
      </w:tr>
      <w:tr w:rsidR="00D03930" w:rsidRPr="00D03930" w14:paraId="131A967E" w14:textId="77777777" w:rsidTr="005816E5">
        <w:trPr>
          <w:gridAfter w:val="1"/>
          <w:wAfter w:w="13" w:type="dxa"/>
          <w:trHeight w:val="20"/>
          <w:jc w:val="center"/>
        </w:trPr>
        <w:tc>
          <w:tcPr>
            <w:tcW w:w="3545" w:type="dxa"/>
            <w:vMerge/>
            <w:tcBorders>
              <w:left w:val="single" w:sz="8" w:space="0" w:color="514A40"/>
              <w:bottom w:val="single" w:sz="4" w:space="0" w:color="auto"/>
              <w:right w:val="single" w:sz="8" w:space="0" w:color="514A40"/>
            </w:tcBorders>
            <w:shd w:val="clear" w:color="auto" w:fill="auto"/>
            <w:vAlign w:val="center"/>
            <w:hideMark/>
          </w:tcPr>
          <w:p w14:paraId="75F443A0" w14:textId="77777777" w:rsidR="00445BFF" w:rsidRPr="00D03930" w:rsidRDefault="00445BFF" w:rsidP="00101908">
            <w:pPr>
              <w:widowControl/>
              <w:jc w:val="both"/>
              <w:rPr>
                <w:rFonts w:ascii="Times New Roman" w:hAnsi="Times New Roman" w:cs="Times New Roman"/>
                <w:sz w:val="24"/>
                <w:szCs w:val="24"/>
                <w:lang w:val="ru-RU"/>
              </w:rPr>
            </w:pPr>
          </w:p>
        </w:tc>
        <w:tc>
          <w:tcPr>
            <w:tcW w:w="2128"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3831E30D" w14:textId="15CF3ACF" w:rsidR="00445BFF" w:rsidRPr="00D03930" w:rsidRDefault="00445BFF" w:rsidP="00101908">
            <w:pPr>
              <w:widowControl/>
              <w:jc w:val="both"/>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 xml:space="preserve">По 60 мин </w:t>
            </w:r>
          </w:p>
          <w:p w14:paraId="700BB9D2" w14:textId="0C5F01C8"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 раз</w:t>
            </w:r>
          </w:p>
          <w:p w14:paraId="3B901024" w14:textId="66D70163" w:rsidR="00445BFF" w:rsidRPr="00D03930" w:rsidRDefault="00445BFF" w:rsidP="00101908">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 раза</w:t>
            </w:r>
          </w:p>
          <w:p w14:paraId="36D35B12" w14:textId="0CE4AB66" w:rsidR="00445BFF" w:rsidRPr="00D03930" w:rsidRDefault="00445BF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3 раза</w:t>
            </w:r>
          </w:p>
        </w:tc>
        <w:tc>
          <w:tcPr>
            <w:tcW w:w="1983"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40837146" w14:textId="77777777" w:rsidR="00445BFF" w:rsidRPr="00D03930" w:rsidRDefault="00445BFF" w:rsidP="00101908">
            <w:pPr>
              <w:widowControl/>
              <w:jc w:val="center"/>
              <w:rPr>
                <w:rFonts w:ascii="Times New Roman" w:hAnsi="Times New Roman" w:cs="Times New Roman"/>
                <w:bCs/>
                <w:sz w:val="24"/>
                <w:szCs w:val="24"/>
                <w:lang w:val="kk-KZ"/>
              </w:rPr>
            </w:pPr>
          </w:p>
          <w:p w14:paraId="7511D038" w14:textId="3DC35EC1"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1,65 ± 0,14</w:t>
            </w:r>
          </w:p>
          <w:p w14:paraId="6CDD3119" w14:textId="4A038764"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1,68 ± 0,18</w:t>
            </w:r>
          </w:p>
          <w:p w14:paraId="65598473" w14:textId="531605FD"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1,67 ± 0,11</w:t>
            </w:r>
          </w:p>
        </w:tc>
        <w:tc>
          <w:tcPr>
            <w:tcW w:w="176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hideMark/>
          </w:tcPr>
          <w:p w14:paraId="0152720F" w14:textId="77777777" w:rsidR="00445BFF" w:rsidRPr="00D03930" w:rsidRDefault="00445BFF" w:rsidP="00101908">
            <w:pPr>
              <w:widowControl/>
              <w:jc w:val="center"/>
              <w:rPr>
                <w:rFonts w:ascii="Times New Roman" w:hAnsi="Times New Roman" w:cs="Times New Roman"/>
                <w:bCs/>
                <w:sz w:val="24"/>
                <w:szCs w:val="24"/>
                <w:lang w:val="kk-KZ"/>
              </w:rPr>
            </w:pPr>
          </w:p>
          <w:p w14:paraId="0EFEC14B" w14:textId="79FFF9BD"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1,67 ± 0,21</w:t>
            </w:r>
          </w:p>
          <w:p w14:paraId="7FDA66FB" w14:textId="65BAD917" w:rsidR="00445BFF" w:rsidRPr="00D03930" w:rsidRDefault="00445BFF"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1,68 ± 0,12</w:t>
            </w:r>
          </w:p>
          <w:p w14:paraId="363B117C" w14:textId="4961937B" w:rsidR="00445BFF" w:rsidRPr="00D03930" w:rsidRDefault="00445BFF"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1,67 ± 0,15</w:t>
            </w:r>
          </w:p>
        </w:tc>
      </w:tr>
      <w:tr w:rsidR="00D03930" w:rsidRPr="00CF2EA4" w14:paraId="3AF0FE13" w14:textId="77777777" w:rsidTr="005816E5">
        <w:trPr>
          <w:gridAfter w:val="1"/>
          <w:wAfter w:w="13" w:type="dxa"/>
          <w:trHeight w:val="20"/>
          <w:jc w:val="center"/>
        </w:trPr>
        <w:tc>
          <w:tcPr>
            <w:tcW w:w="9417" w:type="dxa"/>
            <w:gridSpan w:val="4"/>
            <w:tcBorders>
              <w:left w:val="single" w:sz="8" w:space="0" w:color="514A40"/>
              <w:bottom w:val="single" w:sz="8" w:space="0" w:color="514A40"/>
              <w:right w:val="single" w:sz="8" w:space="0" w:color="514A40"/>
            </w:tcBorders>
            <w:shd w:val="clear" w:color="auto" w:fill="auto"/>
            <w:vAlign w:val="center"/>
          </w:tcPr>
          <w:p w14:paraId="0B7FA531" w14:textId="27535095" w:rsidR="005816E5" w:rsidRPr="00D03930" w:rsidRDefault="005816E5" w:rsidP="005816E5">
            <w:pPr>
              <w:widowControl/>
              <w:ind w:firstLine="709"/>
              <w:jc w:val="both"/>
              <w:rPr>
                <w:rFonts w:ascii="Times New Roman" w:hAnsi="Times New Roman" w:cs="Times New Roman"/>
                <w:bCs/>
                <w:sz w:val="24"/>
                <w:szCs w:val="24"/>
                <w:lang w:val="ru-RU"/>
              </w:rPr>
            </w:pPr>
            <w:r w:rsidRPr="00D03930">
              <w:rPr>
                <w:rFonts w:ascii="Times New Roman" w:hAnsi="Times New Roman" w:cs="Times New Roman"/>
                <w:sz w:val="24"/>
                <w:szCs w:val="24"/>
                <w:lang w:val="ru-RU"/>
              </w:rPr>
              <w:t>Примечание: *</w:t>
            </w:r>
            <w:r w:rsidRPr="00D03930">
              <w:rPr>
                <w:rFonts w:ascii="Times New Roman" w:hAnsi="Times New Roman" w:cs="Times New Roman"/>
                <w:sz w:val="24"/>
                <w:szCs w:val="24"/>
              </w:rPr>
              <w:t>n</w:t>
            </w:r>
            <w:r w:rsidRPr="00D03930">
              <w:rPr>
                <w:rFonts w:ascii="Times New Roman" w:hAnsi="Times New Roman" w:cs="Times New Roman"/>
                <w:sz w:val="24"/>
                <w:szCs w:val="24"/>
                <w:lang w:val="ru-RU"/>
              </w:rPr>
              <w:t xml:space="preserve">=5, </w:t>
            </w:r>
            <w:r w:rsidRPr="00D03930">
              <w:rPr>
                <w:rFonts w:ascii="Times New Roman" w:hAnsi="Times New Roman" w:cs="Times New Roman"/>
                <w:sz w:val="24"/>
                <w:szCs w:val="24"/>
              </w:rPr>
              <w:t>P</w:t>
            </w:r>
            <w:r w:rsidRPr="00D03930">
              <w:rPr>
                <w:rFonts w:ascii="Times New Roman" w:hAnsi="Times New Roman" w:cs="Times New Roman"/>
                <w:sz w:val="24"/>
                <w:szCs w:val="24"/>
                <w:lang w:val="ru-RU"/>
              </w:rPr>
              <w:t>≤0,02</w:t>
            </w:r>
            <w:r w:rsidR="003C1EF9" w:rsidRPr="00D03930">
              <w:rPr>
                <w:rFonts w:ascii="Times New Roman" w:hAnsi="Times New Roman" w:cs="Times New Roman"/>
                <w:sz w:val="24"/>
                <w:szCs w:val="24"/>
                <w:lang w:val="ru-RU"/>
              </w:rPr>
              <w:t>. Оптимальные параметры выделены жирным шрифтом</w:t>
            </w:r>
          </w:p>
        </w:tc>
      </w:tr>
    </w:tbl>
    <w:p w14:paraId="30688DD1" w14:textId="3554168A"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Как видно из результатов, указанных в таблице 21, оптимальными параметрами Уз экстракции травы </w:t>
      </w:r>
      <w:r w:rsidRPr="00D03930">
        <w:rPr>
          <w:rFonts w:ascii="Times New Roman" w:hAnsi="Times New Roman" w:cs="Times New Roman"/>
          <w:i/>
          <w:sz w:val="28"/>
          <w:szCs w:val="28"/>
          <w:lang w:val="ru-RU"/>
        </w:rPr>
        <w:t>Filipendula vulgaris</w:t>
      </w:r>
      <w:r w:rsidRPr="00D03930">
        <w:rPr>
          <w:rFonts w:ascii="Times New Roman" w:hAnsi="Times New Roman" w:cs="Times New Roman"/>
          <w:sz w:val="28"/>
          <w:szCs w:val="28"/>
          <w:lang w:val="ru-RU"/>
        </w:rPr>
        <w:t xml:space="preserve"> и травы </w:t>
      </w:r>
      <w:r w:rsidRPr="00D03930">
        <w:rPr>
          <w:rFonts w:ascii="Times New Roman" w:hAnsi="Times New Roman" w:cs="Times New Roman"/>
          <w:i/>
          <w:sz w:val="28"/>
          <w:szCs w:val="28"/>
          <w:lang w:val="ru-RU"/>
        </w:rPr>
        <w:t>Filipendula ulmaria</w:t>
      </w:r>
      <w:r w:rsidRPr="00D03930">
        <w:rPr>
          <w:rFonts w:ascii="Times New Roman" w:hAnsi="Times New Roman" w:cs="Times New Roman"/>
          <w:sz w:val="28"/>
          <w:szCs w:val="28"/>
          <w:lang w:val="ru-RU"/>
        </w:rPr>
        <w:t xml:space="preserve"> являются: </w:t>
      </w:r>
    </w:p>
    <w:p w14:paraId="36154CF0"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степень измельченности - 5 мм;</w:t>
      </w:r>
    </w:p>
    <w:p w14:paraId="6A356E00"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вид экстрагента - 70% этанол;</w:t>
      </w:r>
    </w:p>
    <w:p w14:paraId="1EC9D589"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соотношение сырья и экстрагента - 1:20;</w:t>
      </w:r>
    </w:p>
    <w:p w14:paraId="4011B2F3"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частота ультразвукового излучения - 40 кГц; </w:t>
      </w:r>
    </w:p>
    <w:p w14:paraId="020AE760"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температура в УЗ бани - комнатная (20-22°С);</w:t>
      </w:r>
    </w:p>
    <w:p w14:paraId="775B1235" w14:textId="77777777" w:rsidR="00902205" w:rsidRPr="00D03930" w:rsidRDefault="00902205" w:rsidP="0090220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кратность и продолжительность УЗ экстракции - двукратно по 30 минут (итого продолжительность УЗ обработки 60 минут).</w:t>
      </w:r>
    </w:p>
    <w:p w14:paraId="7C75E80C" w14:textId="6A3CD6BB" w:rsidR="00855BF9" w:rsidRPr="00D03930" w:rsidRDefault="00855BF9" w:rsidP="00855BF9">
      <w:pPr>
        <w:widowControl/>
        <w:ind w:firstLine="709"/>
        <w:jc w:val="both"/>
        <w:rPr>
          <w:rFonts w:ascii="Times New Roman" w:hAnsi="Times New Roman" w:cs="Times New Roman"/>
          <w:bCs/>
          <w:sz w:val="28"/>
          <w:szCs w:val="28"/>
          <w:lang w:val="kk-KZ"/>
        </w:rPr>
      </w:pPr>
      <w:r w:rsidRPr="00D03930">
        <w:rPr>
          <w:rFonts w:ascii="Times New Roman" w:hAnsi="Times New Roman" w:cs="Times New Roman"/>
          <w:bCs/>
          <w:sz w:val="28"/>
          <w:szCs w:val="28"/>
          <w:lang w:val="ru-RU"/>
        </w:rPr>
        <w:t>Таким образом, н</w:t>
      </w:r>
      <w:r w:rsidRPr="00D03930">
        <w:rPr>
          <w:rFonts w:ascii="Times New Roman" w:hAnsi="Times New Roman" w:cs="Times New Roman"/>
          <w:bCs/>
          <w:sz w:val="28"/>
          <w:szCs w:val="28"/>
          <w:lang w:val="kk-KZ"/>
        </w:rPr>
        <w:t xml:space="preserve">ами определены оптимальные параметры УЗ экстракции травы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и травы </w:t>
      </w:r>
      <w:r w:rsidRPr="00D03930">
        <w:rPr>
          <w:rFonts w:ascii="Times New Roman" w:hAnsi="Times New Roman" w:cs="Times New Roman"/>
          <w:bCs/>
          <w:i/>
          <w:iCs/>
          <w:sz w:val="28"/>
          <w:szCs w:val="28"/>
          <w:lang w:val="kk-KZ"/>
        </w:rPr>
        <w:t>Filipendula ulmaria</w:t>
      </w:r>
      <w:r w:rsidRPr="00D03930">
        <w:rPr>
          <w:rFonts w:ascii="Times New Roman" w:hAnsi="Times New Roman" w:cs="Times New Roman"/>
          <w:bCs/>
          <w:sz w:val="28"/>
          <w:szCs w:val="28"/>
          <w:lang w:val="kk-KZ"/>
        </w:rPr>
        <w:t xml:space="preserve">,  обеспечивающие наибольший выход экстрактивных веществ. </w:t>
      </w:r>
    </w:p>
    <w:p w14:paraId="55B2CE03" w14:textId="3947C462" w:rsidR="00C430D4" w:rsidRPr="00D03930" w:rsidRDefault="00086C18"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Результаты определения</w:t>
      </w:r>
      <w:r w:rsidR="00C430D4" w:rsidRPr="00D03930">
        <w:rPr>
          <w:rFonts w:ascii="Times New Roman" w:hAnsi="Times New Roman" w:cs="Times New Roman"/>
          <w:sz w:val="28"/>
          <w:szCs w:val="28"/>
          <w:lang w:val="ru-RU"/>
        </w:rPr>
        <w:t xml:space="preserve"> зависимости выход</w:t>
      </w:r>
      <w:r w:rsidRPr="00D03930">
        <w:rPr>
          <w:rFonts w:ascii="Times New Roman" w:hAnsi="Times New Roman" w:cs="Times New Roman"/>
          <w:sz w:val="28"/>
          <w:szCs w:val="28"/>
          <w:lang w:val="ru-RU"/>
        </w:rPr>
        <w:t>а экстрактивных веществ</w:t>
      </w:r>
      <w:r w:rsidR="00C430D4" w:rsidRPr="00D03930">
        <w:rPr>
          <w:rFonts w:ascii="Times New Roman" w:hAnsi="Times New Roman" w:cs="Times New Roman"/>
          <w:sz w:val="28"/>
          <w:szCs w:val="28"/>
          <w:lang w:val="ru-RU"/>
        </w:rPr>
        <w:t xml:space="preserve"> и коэффициент</w:t>
      </w:r>
      <w:r w:rsidRPr="00D03930">
        <w:rPr>
          <w:rFonts w:ascii="Times New Roman" w:hAnsi="Times New Roman" w:cs="Times New Roman"/>
          <w:sz w:val="28"/>
          <w:szCs w:val="28"/>
          <w:lang w:val="ru-RU"/>
        </w:rPr>
        <w:t>а</w:t>
      </w:r>
      <w:r w:rsidR="00C430D4" w:rsidRPr="00D03930">
        <w:rPr>
          <w:rFonts w:ascii="Times New Roman" w:hAnsi="Times New Roman" w:cs="Times New Roman"/>
          <w:sz w:val="28"/>
          <w:szCs w:val="28"/>
          <w:lang w:val="ru-RU"/>
        </w:rPr>
        <w:t xml:space="preserve"> поглощения экстрагента</w:t>
      </w:r>
      <w:r w:rsidRPr="00D03930">
        <w:rPr>
          <w:rFonts w:ascii="Times New Roman" w:hAnsi="Times New Roman" w:cs="Times New Roman"/>
          <w:sz w:val="28"/>
          <w:szCs w:val="28"/>
          <w:lang w:val="ru-RU"/>
        </w:rPr>
        <w:t xml:space="preserve"> от вида экстрагента приведены в таблице 22.</w:t>
      </w:r>
    </w:p>
    <w:p w14:paraId="511CB75A" w14:textId="77777777" w:rsidR="00C430D4" w:rsidRPr="00D03930" w:rsidRDefault="00C430D4" w:rsidP="00101908">
      <w:pPr>
        <w:widowControl/>
        <w:ind w:firstLine="709"/>
        <w:jc w:val="both"/>
        <w:rPr>
          <w:rFonts w:ascii="Times New Roman" w:hAnsi="Times New Roman" w:cs="Times New Roman"/>
          <w:sz w:val="28"/>
          <w:szCs w:val="28"/>
          <w:lang w:val="ru-RU"/>
        </w:rPr>
      </w:pPr>
    </w:p>
    <w:p w14:paraId="6DF00777" w14:textId="24C131C9" w:rsidR="003A33F9" w:rsidRPr="00D03930" w:rsidRDefault="003A33F9" w:rsidP="00101908">
      <w:pPr>
        <w:widowControl/>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Таблица 2</w:t>
      </w:r>
      <w:r w:rsidR="00DC2F41"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w:t>
      </w:r>
      <w:r w:rsidRPr="00D03930">
        <w:rPr>
          <w:rFonts w:ascii="Times New Roman" w:hAnsi="Times New Roman" w:cs="Times New Roman"/>
          <w:b/>
          <w:sz w:val="28"/>
          <w:szCs w:val="28"/>
          <w:lang w:val="ru-RU"/>
        </w:rPr>
        <w:t xml:space="preserve"> </w:t>
      </w:r>
      <w:r w:rsidRPr="00D03930">
        <w:rPr>
          <w:rFonts w:ascii="Times New Roman" w:hAnsi="Times New Roman" w:cs="Times New Roman"/>
          <w:sz w:val="28"/>
          <w:szCs w:val="28"/>
          <w:lang w:val="ru-RU"/>
        </w:rPr>
        <w:t>Выход экстрактивных веществ</w:t>
      </w:r>
      <w:r w:rsidR="00B51953" w:rsidRPr="00D03930">
        <w:rPr>
          <w:rFonts w:ascii="Times New Roman" w:hAnsi="Times New Roman" w:cs="Times New Roman"/>
          <w:sz w:val="28"/>
          <w:szCs w:val="28"/>
          <w:lang w:val="ru-RU"/>
        </w:rPr>
        <w:t xml:space="preserve"> из</w:t>
      </w:r>
      <w:r w:rsidRPr="00D03930">
        <w:rPr>
          <w:rFonts w:ascii="Times New Roman" w:hAnsi="Times New Roman" w:cs="Times New Roman"/>
          <w:sz w:val="28"/>
          <w:szCs w:val="28"/>
          <w:lang w:val="ru-RU"/>
        </w:rPr>
        <w:t xml:space="preserve"> </w:t>
      </w:r>
      <w:r w:rsidR="00107754" w:rsidRPr="00D03930">
        <w:rPr>
          <w:rFonts w:ascii="Times New Roman" w:hAnsi="Times New Roman" w:cs="Times New Roman"/>
          <w:sz w:val="28"/>
          <w:szCs w:val="28"/>
          <w:lang w:val="ru-RU"/>
        </w:rPr>
        <w:t>травы</w:t>
      </w:r>
      <w:r w:rsidRPr="00D03930">
        <w:rPr>
          <w:rFonts w:ascii="Times New Roman" w:hAnsi="Times New Roman" w:cs="Times New Roman"/>
          <w:sz w:val="28"/>
          <w:szCs w:val="28"/>
          <w:lang w:val="ru-RU"/>
        </w:rPr>
        <w:t xml:space="preserve"> </w:t>
      </w:r>
      <w:r w:rsidR="00D17216" w:rsidRPr="00D03930">
        <w:rPr>
          <w:rFonts w:ascii="Times New Roman" w:hAnsi="Times New Roman" w:cs="Times New Roman"/>
          <w:i/>
          <w:sz w:val="28"/>
          <w:szCs w:val="28"/>
          <w:lang w:val="ru-RU"/>
        </w:rPr>
        <w:t>Filipendula vulgaris</w:t>
      </w:r>
      <w:r w:rsidR="00D17216" w:rsidRPr="00D03930">
        <w:rPr>
          <w:rFonts w:ascii="Times New Roman" w:hAnsi="Times New Roman" w:cs="Times New Roman"/>
          <w:sz w:val="28"/>
          <w:szCs w:val="28"/>
          <w:lang w:val="ru-RU"/>
        </w:rPr>
        <w:t xml:space="preserve"> и травы </w:t>
      </w:r>
      <w:r w:rsidR="00D17216" w:rsidRPr="00D03930">
        <w:rPr>
          <w:rFonts w:ascii="Times New Roman" w:hAnsi="Times New Roman" w:cs="Times New Roman"/>
          <w:i/>
          <w:sz w:val="28"/>
          <w:szCs w:val="28"/>
          <w:lang w:val="ru-RU"/>
        </w:rPr>
        <w:t>Filipendula ulmaria</w:t>
      </w:r>
      <w:r w:rsidR="00D17216" w:rsidRPr="00D03930">
        <w:rPr>
          <w:rFonts w:ascii="Times New Roman" w:hAnsi="Times New Roman" w:cs="Times New Roman"/>
          <w:sz w:val="28"/>
          <w:szCs w:val="28"/>
          <w:lang w:val="ru-RU"/>
        </w:rPr>
        <w:t xml:space="preserve"> </w:t>
      </w:r>
      <w:r w:rsidR="00C45083" w:rsidRPr="00D03930">
        <w:rPr>
          <w:rFonts w:ascii="Times New Roman" w:hAnsi="Times New Roman" w:cs="Times New Roman"/>
          <w:sz w:val="28"/>
          <w:szCs w:val="28"/>
          <w:lang w:val="ru-RU"/>
        </w:rPr>
        <w:t>при использовании различных экстрагентов</w:t>
      </w:r>
    </w:p>
    <w:p w14:paraId="2C5B5113" w14:textId="77777777" w:rsidR="003A33F9" w:rsidRPr="00D03930" w:rsidRDefault="003A33F9" w:rsidP="00101908">
      <w:pPr>
        <w:widowControl/>
        <w:ind w:firstLine="709"/>
        <w:jc w:val="both"/>
        <w:rPr>
          <w:rFonts w:ascii="Times New Roman" w:hAnsi="Times New Roman" w:cs="Times New Roman"/>
          <w:sz w:val="28"/>
          <w:szCs w:val="28"/>
          <w:lang w:val="ru-RU"/>
        </w:rPr>
      </w:pPr>
    </w:p>
    <w:tbl>
      <w:tblPr>
        <w:tblW w:w="9606" w:type="dxa"/>
        <w:jc w:val="center"/>
        <w:tblCellMar>
          <w:left w:w="0" w:type="dxa"/>
          <w:right w:w="0" w:type="dxa"/>
        </w:tblCellMar>
        <w:tblLook w:val="04A0" w:firstRow="1" w:lastRow="0" w:firstColumn="1" w:lastColumn="0" w:noHBand="0" w:noVBand="1"/>
      </w:tblPr>
      <w:tblGrid>
        <w:gridCol w:w="607"/>
        <w:gridCol w:w="2217"/>
        <w:gridCol w:w="1789"/>
        <w:gridCol w:w="1440"/>
        <w:gridCol w:w="1853"/>
        <w:gridCol w:w="1700"/>
      </w:tblGrid>
      <w:tr w:rsidR="00D03930" w:rsidRPr="00D03930" w14:paraId="3C3C9312" w14:textId="77777777" w:rsidTr="00533830">
        <w:trPr>
          <w:trHeight w:val="211"/>
          <w:jc w:val="center"/>
        </w:trPr>
        <w:tc>
          <w:tcPr>
            <w:tcW w:w="607" w:type="dxa"/>
            <w:vMerge w:val="restart"/>
            <w:tcBorders>
              <w:top w:val="single" w:sz="8" w:space="0" w:color="000000"/>
              <w:left w:val="single" w:sz="8" w:space="0" w:color="000000"/>
              <w:right w:val="single" w:sz="8" w:space="0" w:color="000000"/>
            </w:tcBorders>
            <w:tcMar>
              <w:top w:w="15" w:type="dxa"/>
              <w:left w:w="108" w:type="dxa"/>
              <w:bottom w:w="0" w:type="dxa"/>
              <w:right w:w="108" w:type="dxa"/>
            </w:tcMar>
            <w:vAlign w:val="center"/>
            <w:hideMark/>
          </w:tcPr>
          <w:p w14:paraId="46420EA8" w14:textId="34902416"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w:t>
            </w:r>
          </w:p>
        </w:tc>
        <w:tc>
          <w:tcPr>
            <w:tcW w:w="2217" w:type="dxa"/>
            <w:vMerge w:val="restart"/>
            <w:tcBorders>
              <w:top w:val="single" w:sz="8" w:space="0" w:color="000000"/>
              <w:left w:val="single" w:sz="8" w:space="0" w:color="000000"/>
              <w:right w:val="single" w:sz="8" w:space="0" w:color="000000"/>
            </w:tcBorders>
            <w:tcMar>
              <w:top w:w="15" w:type="dxa"/>
              <w:left w:w="108" w:type="dxa"/>
              <w:bottom w:w="0" w:type="dxa"/>
              <w:right w:w="108" w:type="dxa"/>
            </w:tcMar>
            <w:vAlign w:val="center"/>
            <w:hideMark/>
          </w:tcPr>
          <w:p w14:paraId="6F392B2E" w14:textId="0ED8F733"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bCs/>
                <w:sz w:val="24"/>
                <w:szCs w:val="24"/>
                <w:lang w:val="kk-KZ"/>
              </w:rPr>
              <w:t>Экстрагент</w:t>
            </w:r>
          </w:p>
          <w:p w14:paraId="7F3A6FFB" w14:textId="606D72B9" w:rsidR="000A3723" w:rsidRPr="00D03930" w:rsidRDefault="000A3723" w:rsidP="00101908">
            <w:pPr>
              <w:widowControl/>
              <w:jc w:val="center"/>
              <w:rPr>
                <w:rFonts w:ascii="Times New Roman" w:hAnsi="Times New Roman" w:cs="Times New Roman"/>
                <w:sz w:val="24"/>
                <w:szCs w:val="24"/>
                <w:lang w:val="ru-RU"/>
              </w:rPr>
            </w:pPr>
          </w:p>
        </w:tc>
        <w:tc>
          <w:tcPr>
            <w:tcW w:w="3229"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FE6DC27" w14:textId="59AFAAE1" w:rsidR="000A3723" w:rsidRPr="00D03930" w:rsidRDefault="000A3723" w:rsidP="00F73CEF">
            <w:pPr>
              <w:widowControl/>
              <w:jc w:val="center"/>
              <w:rPr>
                <w:rFonts w:ascii="Times New Roman" w:hAnsi="Times New Roman" w:cs="Times New Roman"/>
                <w:sz w:val="24"/>
                <w:szCs w:val="24"/>
                <w:lang w:val="ru-RU"/>
              </w:rPr>
            </w:pPr>
            <w:r w:rsidRPr="00D03930">
              <w:rPr>
                <w:rFonts w:ascii="Times New Roman" w:hAnsi="Times New Roman" w:cs="Times New Roman"/>
                <w:bCs/>
                <w:i/>
                <w:iCs/>
                <w:sz w:val="24"/>
                <w:szCs w:val="24"/>
                <w:lang w:val="kk-KZ"/>
              </w:rPr>
              <w:t>Filipendula vulgaris</w:t>
            </w:r>
            <w:r w:rsidRPr="00D03930">
              <w:rPr>
                <w:rFonts w:ascii="Times New Roman" w:hAnsi="Times New Roman" w:cs="Times New Roman"/>
                <w:bCs/>
                <w:sz w:val="24"/>
                <w:szCs w:val="24"/>
                <w:lang w:val="kk-KZ"/>
              </w:rPr>
              <w:t xml:space="preserve"> </w:t>
            </w:r>
          </w:p>
        </w:tc>
        <w:tc>
          <w:tcPr>
            <w:tcW w:w="3553" w:type="dxa"/>
            <w:gridSpan w:val="2"/>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698BAA1" w14:textId="142F4A15" w:rsidR="000A3723" w:rsidRPr="00D03930" w:rsidRDefault="000A3723" w:rsidP="00F73CEF">
            <w:pPr>
              <w:widowControl/>
              <w:jc w:val="center"/>
              <w:rPr>
                <w:rFonts w:ascii="Times New Roman" w:hAnsi="Times New Roman" w:cs="Times New Roman"/>
                <w:sz w:val="24"/>
                <w:szCs w:val="24"/>
                <w:lang w:val="ru-RU"/>
              </w:rPr>
            </w:pPr>
            <w:r w:rsidRPr="00D03930">
              <w:rPr>
                <w:rFonts w:ascii="Times New Roman" w:hAnsi="Times New Roman" w:cs="Times New Roman"/>
                <w:bCs/>
                <w:i/>
                <w:iCs/>
                <w:sz w:val="24"/>
                <w:szCs w:val="24"/>
                <w:lang w:val="kk-KZ"/>
              </w:rPr>
              <w:t>Filipendula ulmaria</w:t>
            </w:r>
            <w:r w:rsidRPr="00D03930">
              <w:rPr>
                <w:rFonts w:ascii="Times New Roman" w:hAnsi="Times New Roman" w:cs="Times New Roman"/>
                <w:bCs/>
                <w:sz w:val="24"/>
                <w:szCs w:val="24"/>
                <w:lang w:val="kk-KZ"/>
              </w:rPr>
              <w:t xml:space="preserve"> </w:t>
            </w:r>
          </w:p>
        </w:tc>
      </w:tr>
      <w:tr w:rsidR="00D03930" w:rsidRPr="00D03930" w14:paraId="1C61A688" w14:textId="77777777" w:rsidTr="00533830">
        <w:trPr>
          <w:trHeight w:val="789"/>
          <w:jc w:val="center"/>
        </w:trPr>
        <w:tc>
          <w:tcPr>
            <w:tcW w:w="607"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3197402B" w14:textId="77777777" w:rsidR="000A3723" w:rsidRPr="00D03930" w:rsidRDefault="000A3723" w:rsidP="00101908">
            <w:pPr>
              <w:widowControl/>
              <w:jc w:val="both"/>
              <w:rPr>
                <w:rFonts w:ascii="Times New Roman" w:hAnsi="Times New Roman" w:cs="Times New Roman"/>
                <w:bCs/>
                <w:sz w:val="24"/>
                <w:szCs w:val="24"/>
                <w:lang w:val="kk-KZ"/>
              </w:rPr>
            </w:pPr>
          </w:p>
        </w:tc>
        <w:tc>
          <w:tcPr>
            <w:tcW w:w="2217" w:type="dxa"/>
            <w:vMerge/>
            <w:tcBorders>
              <w:left w:val="single" w:sz="8" w:space="0" w:color="000000"/>
              <w:bottom w:val="single" w:sz="8" w:space="0" w:color="000000"/>
              <w:right w:val="single" w:sz="8" w:space="0" w:color="000000"/>
            </w:tcBorders>
            <w:tcMar>
              <w:top w:w="15" w:type="dxa"/>
              <w:left w:w="108" w:type="dxa"/>
              <w:bottom w:w="0" w:type="dxa"/>
              <w:right w:w="108" w:type="dxa"/>
            </w:tcMar>
          </w:tcPr>
          <w:p w14:paraId="12858C10" w14:textId="77777777" w:rsidR="000A3723" w:rsidRPr="00D03930" w:rsidRDefault="000A3723" w:rsidP="00101908">
            <w:pPr>
              <w:widowControl/>
              <w:jc w:val="both"/>
              <w:rPr>
                <w:rFonts w:ascii="Times New Roman" w:hAnsi="Times New Roman" w:cs="Times New Roman"/>
                <w:bCs/>
                <w:sz w:val="24"/>
                <w:szCs w:val="24"/>
                <w:lang w:val="kk-KZ"/>
              </w:rPr>
            </w:pP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52D39CA" w14:textId="395F1865" w:rsidR="000A3723" w:rsidRPr="00D03930" w:rsidRDefault="000A3723"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Выход экстрактивных веществ, %</w:t>
            </w:r>
          </w:p>
        </w:tc>
        <w:tc>
          <w:tcPr>
            <w:tcW w:w="1440" w:type="dxa"/>
            <w:tcBorders>
              <w:top w:val="single" w:sz="8" w:space="0" w:color="000000"/>
              <w:left w:val="single" w:sz="8" w:space="0" w:color="000000"/>
              <w:bottom w:val="single" w:sz="8" w:space="0" w:color="000000"/>
              <w:right w:val="single" w:sz="8" w:space="0" w:color="000000"/>
            </w:tcBorders>
          </w:tcPr>
          <w:p w14:paraId="4DD7FD6F" w14:textId="77777777" w:rsidR="000A3723" w:rsidRPr="00D03930" w:rsidRDefault="000A3723"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Коэффициент</w:t>
            </w:r>
          </w:p>
          <w:p w14:paraId="285AFE82" w14:textId="72226B4E" w:rsidR="000A3723" w:rsidRPr="00D03930" w:rsidRDefault="000A3723"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поглощения экстрагента</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914BA3F" w14:textId="1037B9C7" w:rsidR="000A3723" w:rsidRPr="00D03930" w:rsidRDefault="00E50CC4"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Выход </w:t>
            </w:r>
            <w:r w:rsidR="000A3723" w:rsidRPr="00D03930">
              <w:rPr>
                <w:rFonts w:ascii="Times New Roman" w:hAnsi="Times New Roman" w:cs="Times New Roman"/>
                <w:bCs/>
                <w:sz w:val="24"/>
                <w:szCs w:val="24"/>
                <w:lang w:val="kk-KZ"/>
              </w:rPr>
              <w:t>экстрактивных веществ, %</w:t>
            </w:r>
          </w:p>
        </w:tc>
        <w:tc>
          <w:tcPr>
            <w:tcW w:w="1700" w:type="dxa"/>
            <w:tcBorders>
              <w:top w:val="single" w:sz="8" w:space="0" w:color="000000"/>
              <w:left w:val="single" w:sz="8" w:space="0" w:color="000000"/>
              <w:bottom w:val="single" w:sz="8" w:space="0" w:color="000000"/>
              <w:right w:val="single" w:sz="8" w:space="0" w:color="000000"/>
            </w:tcBorders>
          </w:tcPr>
          <w:p w14:paraId="7B154F62" w14:textId="77777777" w:rsidR="000A3723" w:rsidRPr="00D03930" w:rsidRDefault="000A3723"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Коэффициент</w:t>
            </w:r>
          </w:p>
          <w:p w14:paraId="45E279A6" w14:textId="7B93589C" w:rsidR="000A3723" w:rsidRPr="00D03930" w:rsidRDefault="000A3723"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поглощения экстрагента</w:t>
            </w:r>
          </w:p>
        </w:tc>
      </w:tr>
      <w:tr w:rsidR="00D03930" w:rsidRPr="00D03930" w14:paraId="05A58EF4" w14:textId="77777777" w:rsidTr="00533830">
        <w:trPr>
          <w:trHeight w:val="211"/>
          <w:jc w:val="center"/>
        </w:trPr>
        <w:tc>
          <w:tcPr>
            <w:tcW w:w="60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AE2F88B" w14:textId="77777777" w:rsidR="000A3723" w:rsidRPr="00D03930" w:rsidRDefault="000A3723" w:rsidP="00101908">
            <w:pPr>
              <w:widowControl/>
              <w:ind w:firstLine="25"/>
              <w:rPr>
                <w:rFonts w:ascii="Times New Roman" w:hAnsi="Times New Roman" w:cs="Times New Roman"/>
                <w:sz w:val="24"/>
                <w:szCs w:val="24"/>
                <w:lang w:val="ru-RU"/>
              </w:rPr>
            </w:pPr>
            <w:r w:rsidRPr="00D03930">
              <w:rPr>
                <w:rFonts w:ascii="Times New Roman" w:hAnsi="Times New Roman" w:cs="Times New Roman"/>
                <w:iCs/>
                <w:sz w:val="24"/>
                <w:szCs w:val="24"/>
                <w:lang w:val="kk-KZ"/>
              </w:rPr>
              <w:t>1</w:t>
            </w:r>
          </w:p>
        </w:tc>
        <w:tc>
          <w:tcPr>
            <w:tcW w:w="22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7065F8FC" w14:textId="070BD1E0" w:rsidR="000A3723" w:rsidRPr="00D03930" w:rsidRDefault="000A3723" w:rsidP="00101908">
            <w:pPr>
              <w:widowControl/>
              <w:ind w:hanging="30"/>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 xml:space="preserve">90% этанол </w:t>
            </w:r>
            <w:r w:rsidRPr="00D03930">
              <w:rPr>
                <w:rFonts w:ascii="Times New Roman" w:hAnsi="Times New Roman" w:cs="Times New Roman"/>
                <w:i/>
                <w:iCs/>
                <w:sz w:val="24"/>
                <w:szCs w:val="24"/>
                <w:lang w:val="kk-KZ"/>
              </w:rPr>
              <w:t>Р</w:t>
            </w: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30DCB91" w14:textId="55EC67B0"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35,12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02</w:t>
            </w:r>
          </w:p>
        </w:tc>
        <w:tc>
          <w:tcPr>
            <w:tcW w:w="144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347426F" w14:textId="6CAEAEEF"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4,8</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FCC5E1D" w14:textId="3C4CD5CE"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38,44 </w:t>
            </w:r>
            <w:r w:rsidRPr="00D03930">
              <w:rPr>
                <w:rFonts w:ascii="Times New Roman" w:hAnsi="Times New Roman" w:cs="Times New Roman"/>
                <w:sz w:val="24"/>
                <w:szCs w:val="24"/>
                <w:lang w:val="kk-KZ"/>
              </w:rPr>
              <w:t>± 0,00</w:t>
            </w:r>
            <w:r w:rsidRPr="00D03930">
              <w:rPr>
                <w:rFonts w:ascii="Times New Roman" w:hAnsi="Times New Roman" w:cs="Times New Roman"/>
                <w:sz w:val="24"/>
                <w:szCs w:val="24"/>
                <w:lang w:val="ru-RU"/>
              </w:rPr>
              <w:t>4</w:t>
            </w:r>
          </w:p>
        </w:tc>
        <w:tc>
          <w:tcPr>
            <w:tcW w:w="170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4E434471" w14:textId="62BFF173"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5,1</w:t>
            </w:r>
          </w:p>
        </w:tc>
      </w:tr>
      <w:tr w:rsidR="00D03930" w:rsidRPr="00D03930" w14:paraId="01D27274" w14:textId="77777777" w:rsidTr="00533830">
        <w:trPr>
          <w:trHeight w:val="172"/>
          <w:jc w:val="center"/>
        </w:trPr>
        <w:tc>
          <w:tcPr>
            <w:tcW w:w="60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B69C955" w14:textId="77777777" w:rsidR="000A3723" w:rsidRPr="00D03930" w:rsidRDefault="000A3723" w:rsidP="00101908">
            <w:pPr>
              <w:widowControl/>
              <w:ind w:firstLine="25"/>
              <w:rPr>
                <w:rFonts w:ascii="Times New Roman" w:hAnsi="Times New Roman" w:cs="Times New Roman"/>
                <w:sz w:val="24"/>
                <w:szCs w:val="24"/>
                <w:lang w:val="ru-RU"/>
              </w:rPr>
            </w:pPr>
            <w:r w:rsidRPr="00D03930">
              <w:rPr>
                <w:rFonts w:ascii="Times New Roman" w:hAnsi="Times New Roman" w:cs="Times New Roman"/>
                <w:sz w:val="24"/>
                <w:szCs w:val="24"/>
                <w:lang w:val="kk-KZ"/>
              </w:rPr>
              <w:t>2</w:t>
            </w:r>
          </w:p>
        </w:tc>
        <w:tc>
          <w:tcPr>
            <w:tcW w:w="22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45D9F8A" w14:textId="79AF6DEC" w:rsidR="000A3723" w:rsidRPr="00D03930" w:rsidRDefault="000A3723" w:rsidP="00101908">
            <w:pPr>
              <w:widowControl/>
              <w:ind w:hanging="30"/>
              <w:jc w:val="both"/>
              <w:rPr>
                <w:rFonts w:ascii="Times New Roman" w:hAnsi="Times New Roman" w:cs="Times New Roman"/>
                <w:sz w:val="24"/>
                <w:szCs w:val="24"/>
                <w:lang w:val="ru-RU"/>
              </w:rPr>
            </w:pPr>
            <w:r w:rsidRPr="00D03930">
              <w:rPr>
                <w:rFonts w:ascii="Times New Roman" w:hAnsi="Times New Roman" w:cs="Times New Roman"/>
                <w:bCs/>
                <w:sz w:val="24"/>
                <w:szCs w:val="24"/>
                <w:lang w:val="kk-KZ"/>
              </w:rPr>
              <w:t xml:space="preserve">70% этанол </w:t>
            </w:r>
            <w:r w:rsidRPr="00D03930">
              <w:rPr>
                <w:rFonts w:ascii="Times New Roman" w:hAnsi="Times New Roman" w:cs="Times New Roman"/>
                <w:bCs/>
                <w:i/>
                <w:iCs/>
                <w:sz w:val="24"/>
                <w:szCs w:val="24"/>
                <w:lang w:val="kk-KZ"/>
              </w:rPr>
              <w:t>Р</w:t>
            </w: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6BE4CEB" w14:textId="398A43AA"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49,</w:t>
            </w:r>
            <w:r w:rsidR="00921C4A" w:rsidRPr="00D03930">
              <w:rPr>
                <w:rFonts w:ascii="Times New Roman" w:hAnsi="Times New Roman" w:cs="Times New Roman"/>
                <w:sz w:val="24"/>
                <w:szCs w:val="24"/>
                <w:lang w:val="ru-RU"/>
              </w:rPr>
              <w:t>97</w:t>
            </w:r>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02</w:t>
            </w:r>
          </w:p>
        </w:tc>
        <w:tc>
          <w:tcPr>
            <w:tcW w:w="144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D99C0C3" w14:textId="554C3C2B"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5,3</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E85008A" w14:textId="6BA3F9A8"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55,73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03</w:t>
            </w:r>
          </w:p>
        </w:tc>
        <w:tc>
          <w:tcPr>
            <w:tcW w:w="170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F725FD0" w14:textId="79F0CC22"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5,7</w:t>
            </w:r>
          </w:p>
        </w:tc>
      </w:tr>
      <w:tr w:rsidR="00D03930" w:rsidRPr="00D03930" w14:paraId="531A3725" w14:textId="77777777" w:rsidTr="00533830">
        <w:trPr>
          <w:trHeight w:val="149"/>
          <w:jc w:val="center"/>
        </w:trPr>
        <w:tc>
          <w:tcPr>
            <w:tcW w:w="60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017D6EFD" w14:textId="77777777" w:rsidR="000A3723" w:rsidRPr="00D03930" w:rsidRDefault="000A3723" w:rsidP="00101908">
            <w:pPr>
              <w:widowControl/>
              <w:ind w:firstLine="25"/>
              <w:rPr>
                <w:rFonts w:ascii="Times New Roman" w:hAnsi="Times New Roman" w:cs="Times New Roman"/>
                <w:sz w:val="24"/>
                <w:szCs w:val="24"/>
                <w:lang w:val="ru-RU"/>
              </w:rPr>
            </w:pPr>
            <w:r w:rsidRPr="00D03930">
              <w:rPr>
                <w:rFonts w:ascii="Times New Roman" w:hAnsi="Times New Roman" w:cs="Times New Roman"/>
                <w:sz w:val="24"/>
                <w:szCs w:val="24"/>
                <w:lang w:val="kk-KZ"/>
              </w:rPr>
              <w:t>3</w:t>
            </w:r>
          </w:p>
        </w:tc>
        <w:tc>
          <w:tcPr>
            <w:tcW w:w="22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44177EC8" w14:textId="74B21D10" w:rsidR="000A3723" w:rsidRPr="00D03930" w:rsidRDefault="000A3723" w:rsidP="00101908">
            <w:pPr>
              <w:widowControl/>
              <w:ind w:hanging="30"/>
              <w:jc w:val="both"/>
              <w:rPr>
                <w:rFonts w:ascii="Times New Roman" w:hAnsi="Times New Roman" w:cs="Times New Roman"/>
                <w:sz w:val="24"/>
                <w:szCs w:val="24"/>
                <w:lang w:val="ru-RU"/>
              </w:rPr>
            </w:pPr>
            <w:r w:rsidRPr="00D03930">
              <w:rPr>
                <w:rFonts w:ascii="Times New Roman" w:hAnsi="Times New Roman" w:cs="Times New Roman"/>
                <w:bCs/>
                <w:sz w:val="24"/>
                <w:szCs w:val="24"/>
                <w:lang w:val="kk-KZ"/>
              </w:rPr>
              <w:t xml:space="preserve">50% этанол </w:t>
            </w:r>
            <w:r w:rsidRPr="00D03930">
              <w:rPr>
                <w:rFonts w:ascii="Times New Roman" w:hAnsi="Times New Roman" w:cs="Times New Roman"/>
                <w:bCs/>
                <w:i/>
                <w:iCs/>
                <w:sz w:val="24"/>
                <w:szCs w:val="24"/>
                <w:lang w:val="kk-KZ"/>
              </w:rPr>
              <w:t>Р</w:t>
            </w: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467A933" w14:textId="0E705639"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r w:rsidR="00921C4A" w:rsidRPr="00D03930">
              <w:rPr>
                <w:rFonts w:ascii="Times New Roman" w:hAnsi="Times New Roman" w:cs="Times New Roman"/>
                <w:sz w:val="24"/>
                <w:szCs w:val="24"/>
                <w:lang w:val="ru-RU"/>
              </w:rPr>
              <w:t>4</w:t>
            </w:r>
            <w:r w:rsidRPr="00D03930">
              <w:rPr>
                <w:rFonts w:ascii="Times New Roman" w:hAnsi="Times New Roman" w:cs="Times New Roman"/>
                <w:sz w:val="24"/>
                <w:szCs w:val="24"/>
                <w:lang w:val="ru-RU"/>
              </w:rPr>
              <w:t xml:space="preserve">,36 </w:t>
            </w:r>
            <w:r w:rsidRPr="00D03930">
              <w:rPr>
                <w:rFonts w:ascii="Times New Roman" w:hAnsi="Times New Roman" w:cs="Times New Roman"/>
                <w:sz w:val="24"/>
                <w:szCs w:val="24"/>
                <w:lang w:val="kk-KZ"/>
              </w:rPr>
              <w:t>± 0,09</w:t>
            </w:r>
            <w:r w:rsidR="00665912" w:rsidRPr="00D03930">
              <w:rPr>
                <w:rFonts w:ascii="Times New Roman" w:hAnsi="Times New Roman" w:cs="Times New Roman"/>
                <w:sz w:val="24"/>
                <w:szCs w:val="24"/>
                <w:lang w:val="kk-KZ"/>
              </w:rPr>
              <w:t>1</w:t>
            </w:r>
          </w:p>
        </w:tc>
        <w:tc>
          <w:tcPr>
            <w:tcW w:w="144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7D2DB80" w14:textId="251A7BB4"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5,5</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F3B8C66" w14:textId="2871DFC0"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50,10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01</w:t>
            </w:r>
          </w:p>
        </w:tc>
        <w:tc>
          <w:tcPr>
            <w:tcW w:w="170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A86092A" w14:textId="5A60ECC7"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5,8</w:t>
            </w:r>
          </w:p>
        </w:tc>
      </w:tr>
      <w:tr w:rsidR="00D03930" w:rsidRPr="00D03930" w14:paraId="6BFBAEA2" w14:textId="77777777" w:rsidTr="00533830">
        <w:trPr>
          <w:trHeight w:val="124"/>
          <w:jc w:val="center"/>
        </w:trPr>
        <w:tc>
          <w:tcPr>
            <w:tcW w:w="60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2FC26AB2" w14:textId="77777777" w:rsidR="000A3723" w:rsidRPr="00D03930" w:rsidRDefault="000A3723" w:rsidP="00101908">
            <w:pPr>
              <w:widowControl/>
              <w:ind w:firstLine="25"/>
              <w:rPr>
                <w:rFonts w:ascii="Times New Roman" w:hAnsi="Times New Roman" w:cs="Times New Roman"/>
                <w:sz w:val="24"/>
                <w:szCs w:val="24"/>
                <w:lang w:val="ru-RU"/>
              </w:rPr>
            </w:pPr>
            <w:r w:rsidRPr="00D03930">
              <w:rPr>
                <w:rFonts w:ascii="Times New Roman" w:hAnsi="Times New Roman" w:cs="Times New Roman"/>
                <w:sz w:val="24"/>
                <w:szCs w:val="24"/>
                <w:lang w:val="kk-KZ"/>
              </w:rPr>
              <w:t>4</w:t>
            </w:r>
          </w:p>
        </w:tc>
        <w:tc>
          <w:tcPr>
            <w:tcW w:w="22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508409DA" w14:textId="50D91CDD" w:rsidR="000A3723" w:rsidRPr="00D03930" w:rsidRDefault="000A3723" w:rsidP="00101908">
            <w:pPr>
              <w:widowControl/>
              <w:ind w:hanging="30"/>
              <w:jc w:val="both"/>
              <w:rPr>
                <w:rFonts w:ascii="Times New Roman" w:hAnsi="Times New Roman" w:cs="Times New Roman"/>
                <w:sz w:val="24"/>
                <w:szCs w:val="24"/>
                <w:lang w:val="ru-RU"/>
              </w:rPr>
            </w:pPr>
            <w:r w:rsidRPr="00D03930">
              <w:rPr>
                <w:rFonts w:ascii="Times New Roman" w:hAnsi="Times New Roman" w:cs="Times New Roman"/>
                <w:bCs/>
                <w:sz w:val="24"/>
                <w:szCs w:val="24"/>
                <w:lang w:val="kk-KZ"/>
              </w:rPr>
              <w:t>30</w:t>
            </w:r>
            <w:r w:rsidRPr="00D03930">
              <w:rPr>
                <w:rFonts w:ascii="Times New Roman" w:hAnsi="Times New Roman" w:cs="Times New Roman"/>
                <w:bCs/>
                <w:sz w:val="24"/>
                <w:szCs w:val="24"/>
              </w:rPr>
              <w:t>% этанол</w:t>
            </w:r>
            <w:r w:rsidRPr="00D03930">
              <w:rPr>
                <w:rFonts w:ascii="Times New Roman" w:hAnsi="Times New Roman" w:cs="Times New Roman"/>
                <w:bCs/>
                <w:sz w:val="24"/>
                <w:szCs w:val="24"/>
                <w:lang w:val="ru-RU"/>
              </w:rPr>
              <w:t xml:space="preserve"> </w:t>
            </w:r>
            <w:r w:rsidRPr="00D03930">
              <w:rPr>
                <w:rFonts w:ascii="Times New Roman" w:hAnsi="Times New Roman" w:cs="Times New Roman"/>
                <w:bCs/>
                <w:i/>
                <w:iCs/>
                <w:sz w:val="24"/>
                <w:szCs w:val="24"/>
                <w:lang w:val="ru-RU"/>
              </w:rPr>
              <w:t>Р</w:t>
            </w: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747ACC34" w14:textId="5D8DD3C1"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40,27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03</w:t>
            </w:r>
          </w:p>
        </w:tc>
        <w:tc>
          <w:tcPr>
            <w:tcW w:w="144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25F8E931" w14:textId="5DE66A46"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5,6</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916D1D8" w14:textId="78D308EC"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47,55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04</w:t>
            </w:r>
          </w:p>
        </w:tc>
        <w:tc>
          <w:tcPr>
            <w:tcW w:w="170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B7D2B87" w14:textId="39AF2FDC"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r w:rsidR="00D8602F" w:rsidRPr="00D03930">
              <w:rPr>
                <w:rFonts w:ascii="Times New Roman" w:hAnsi="Times New Roman" w:cs="Times New Roman"/>
                <w:sz w:val="24"/>
                <w:szCs w:val="24"/>
                <w:lang w:val="ru-RU"/>
              </w:rPr>
              <w:t>4</w:t>
            </w:r>
          </w:p>
        </w:tc>
      </w:tr>
      <w:tr w:rsidR="00D03930" w:rsidRPr="00D03930" w14:paraId="7ECF6453" w14:textId="77777777" w:rsidTr="00533830">
        <w:trPr>
          <w:trHeight w:val="248"/>
          <w:jc w:val="center"/>
        </w:trPr>
        <w:tc>
          <w:tcPr>
            <w:tcW w:w="60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31677FD4" w14:textId="77777777" w:rsidR="000A3723" w:rsidRPr="00D03930" w:rsidRDefault="000A3723" w:rsidP="00101908">
            <w:pPr>
              <w:widowControl/>
              <w:ind w:firstLine="25"/>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5</w:t>
            </w:r>
          </w:p>
        </w:tc>
        <w:tc>
          <w:tcPr>
            <w:tcW w:w="2217"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hideMark/>
          </w:tcPr>
          <w:p w14:paraId="6A9FAEF8" w14:textId="3D7AA824" w:rsidR="000A3723" w:rsidRPr="00D03930" w:rsidRDefault="000A3723" w:rsidP="00101908">
            <w:pPr>
              <w:widowControl/>
              <w:ind w:hanging="46"/>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 xml:space="preserve">вода очищенная </w:t>
            </w:r>
            <w:r w:rsidRPr="00D03930">
              <w:rPr>
                <w:rFonts w:ascii="Times New Roman" w:hAnsi="Times New Roman" w:cs="Times New Roman"/>
                <w:i/>
                <w:iCs/>
                <w:sz w:val="24"/>
                <w:szCs w:val="24"/>
                <w:lang w:val="kk-KZ"/>
              </w:rPr>
              <w:t>Р</w:t>
            </w:r>
          </w:p>
        </w:tc>
        <w:tc>
          <w:tcPr>
            <w:tcW w:w="1789"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B0860D3" w14:textId="46175AAD"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43,54 </w:t>
            </w:r>
            <w:r w:rsidRPr="00D03930">
              <w:rPr>
                <w:rFonts w:ascii="Times New Roman" w:hAnsi="Times New Roman" w:cs="Times New Roman"/>
                <w:sz w:val="24"/>
                <w:szCs w:val="24"/>
                <w:lang w:val="kk-KZ"/>
              </w:rPr>
              <w:t>± 0,0</w:t>
            </w:r>
            <w:r w:rsidRPr="00D03930">
              <w:rPr>
                <w:rFonts w:ascii="Times New Roman" w:hAnsi="Times New Roman" w:cs="Times New Roman"/>
                <w:sz w:val="24"/>
                <w:szCs w:val="24"/>
                <w:lang w:val="ru-RU"/>
              </w:rPr>
              <w:t>01</w:t>
            </w:r>
          </w:p>
        </w:tc>
        <w:tc>
          <w:tcPr>
            <w:tcW w:w="144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5B773460" w14:textId="55353AE5"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4,1</w:t>
            </w:r>
          </w:p>
        </w:tc>
        <w:tc>
          <w:tcPr>
            <w:tcW w:w="1853"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072129C9" w14:textId="76F7AF43"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51,08 </w:t>
            </w:r>
            <w:r w:rsidRPr="00D03930">
              <w:rPr>
                <w:rFonts w:ascii="Times New Roman" w:hAnsi="Times New Roman" w:cs="Times New Roman"/>
                <w:sz w:val="24"/>
                <w:szCs w:val="24"/>
                <w:lang w:val="kk-KZ"/>
              </w:rPr>
              <w:t>± 0,005</w:t>
            </w:r>
          </w:p>
        </w:tc>
        <w:tc>
          <w:tcPr>
            <w:tcW w:w="1700" w:type="dxa"/>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1E4CAE82" w14:textId="787B855D" w:rsidR="000A3723" w:rsidRPr="00D03930" w:rsidRDefault="000A3723"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r w:rsidR="00D8602F" w:rsidRPr="00D03930">
              <w:rPr>
                <w:rFonts w:ascii="Times New Roman" w:hAnsi="Times New Roman" w:cs="Times New Roman"/>
                <w:sz w:val="24"/>
                <w:szCs w:val="24"/>
                <w:lang w:val="ru-RU"/>
              </w:rPr>
              <w:t>6</w:t>
            </w:r>
          </w:p>
        </w:tc>
      </w:tr>
      <w:tr w:rsidR="005816E5" w:rsidRPr="00D03930" w14:paraId="45E4384A" w14:textId="77777777" w:rsidTr="005816E5">
        <w:trPr>
          <w:trHeight w:val="248"/>
          <w:jc w:val="center"/>
        </w:trPr>
        <w:tc>
          <w:tcPr>
            <w:tcW w:w="9606" w:type="dxa"/>
            <w:gridSpan w:val="6"/>
            <w:tcBorders>
              <w:top w:val="single" w:sz="8" w:space="0" w:color="000000"/>
              <w:left w:val="single" w:sz="8" w:space="0" w:color="000000"/>
              <w:bottom w:val="single" w:sz="8" w:space="0" w:color="000000"/>
              <w:right w:val="single" w:sz="8" w:space="0" w:color="000000"/>
            </w:tcBorders>
            <w:tcMar>
              <w:top w:w="15" w:type="dxa"/>
              <w:left w:w="108" w:type="dxa"/>
              <w:bottom w:w="0" w:type="dxa"/>
              <w:right w:w="108" w:type="dxa"/>
            </w:tcMar>
          </w:tcPr>
          <w:p w14:paraId="6F986EEC" w14:textId="180D41ED" w:rsidR="005816E5" w:rsidRPr="00D03930" w:rsidRDefault="005816E5" w:rsidP="005816E5">
            <w:pPr>
              <w:widowControl/>
              <w:ind w:firstLine="585"/>
              <w:rPr>
                <w:rFonts w:ascii="Times New Roman" w:hAnsi="Times New Roman" w:cs="Times New Roman"/>
                <w:sz w:val="24"/>
                <w:szCs w:val="24"/>
                <w:lang w:val="ru-RU"/>
              </w:rPr>
            </w:pPr>
            <w:r w:rsidRPr="00D03930">
              <w:rPr>
                <w:rFonts w:ascii="Times New Roman" w:hAnsi="Times New Roman" w:cs="Times New Roman"/>
                <w:sz w:val="24"/>
                <w:szCs w:val="24"/>
                <w:lang w:val="ru-RU"/>
              </w:rPr>
              <w:t>Примечание: n=5, P≤0,001</w:t>
            </w:r>
          </w:p>
        </w:tc>
      </w:tr>
    </w:tbl>
    <w:p w14:paraId="42D19AF9" w14:textId="77777777" w:rsidR="00B51953" w:rsidRPr="00D03930" w:rsidRDefault="00B51953" w:rsidP="00101908">
      <w:pPr>
        <w:widowControl/>
        <w:ind w:firstLine="709"/>
        <w:jc w:val="both"/>
        <w:rPr>
          <w:rFonts w:ascii="Times New Roman" w:hAnsi="Times New Roman" w:cs="Times New Roman"/>
          <w:sz w:val="28"/>
          <w:szCs w:val="28"/>
          <w:lang w:val="ru-RU"/>
        </w:rPr>
      </w:pPr>
    </w:p>
    <w:p w14:paraId="55657D2E" w14:textId="08683922" w:rsidR="00533830" w:rsidRPr="00D03930" w:rsidRDefault="00921C4A"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Как видно из таблицы 2</w:t>
      </w:r>
      <w:r w:rsidR="00DC2F41"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выход экстрактивных веществ </w:t>
      </w:r>
      <w:r w:rsidR="00D17216" w:rsidRPr="00D03930">
        <w:rPr>
          <w:rFonts w:ascii="Times New Roman" w:hAnsi="Times New Roman" w:cs="Times New Roman"/>
          <w:sz w:val="28"/>
          <w:szCs w:val="28"/>
          <w:lang w:val="ru-RU"/>
        </w:rPr>
        <w:t>из двух видов лабазника</w:t>
      </w:r>
      <w:r w:rsidRPr="00D03930">
        <w:rPr>
          <w:rFonts w:ascii="Times New Roman" w:hAnsi="Times New Roman" w:cs="Times New Roman"/>
          <w:sz w:val="28"/>
          <w:szCs w:val="28"/>
          <w:lang w:val="ru-RU"/>
        </w:rPr>
        <w:t xml:space="preserve"> и коэффициент поглощения экстрагента при </w:t>
      </w:r>
      <w:r w:rsidR="00855BF9" w:rsidRPr="00D03930">
        <w:rPr>
          <w:rFonts w:ascii="Times New Roman" w:hAnsi="Times New Roman" w:cs="Times New Roman"/>
          <w:sz w:val="28"/>
          <w:szCs w:val="28"/>
          <w:lang w:val="ru-RU"/>
        </w:rPr>
        <w:t>УЗ-</w:t>
      </w:r>
      <w:r w:rsidRPr="00D03930">
        <w:rPr>
          <w:rFonts w:ascii="Times New Roman" w:hAnsi="Times New Roman" w:cs="Times New Roman"/>
          <w:sz w:val="28"/>
          <w:szCs w:val="28"/>
          <w:lang w:val="ru-RU"/>
        </w:rPr>
        <w:t xml:space="preserve">экстракции водой и водно-спиртовыми растворами разных концентраций, зависит от концентрации спирта. </w:t>
      </w:r>
      <w:r w:rsidR="00855BF9" w:rsidRPr="00D03930">
        <w:rPr>
          <w:rFonts w:ascii="Times New Roman" w:hAnsi="Times New Roman" w:cs="Times New Roman"/>
          <w:sz w:val="28"/>
          <w:szCs w:val="28"/>
          <w:lang w:val="ru-RU"/>
        </w:rPr>
        <w:t>Применение 90% этанола</w:t>
      </w:r>
      <w:r w:rsidRPr="00D03930">
        <w:rPr>
          <w:rFonts w:ascii="Times New Roman" w:hAnsi="Times New Roman" w:cs="Times New Roman"/>
          <w:sz w:val="28"/>
          <w:szCs w:val="28"/>
          <w:lang w:val="ru-RU"/>
        </w:rPr>
        <w:t xml:space="preserve"> </w:t>
      </w:r>
      <w:r w:rsidR="00855BF9" w:rsidRPr="00D03930">
        <w:rPr>
          <w:rFonts w:ascii="Times New Roman" w:hAnsi="Times New Roman" w:cs="Times New Roman"/>
          <w:sz w:val="28"/>
          <w:szCs w:val="28"/>
          <w:lang w:val="ru-RU"/>
        </w:rPr>
        <w:t>показало наименьший выход экстрактивных веществ (н</w:t>
      </w:r>
      <w:r w:rsidRPr="00D03930">
        <w:rPr>
          <w:rFonts w:ascii="Times New Roman" w:hAnsi="Times New Roman" w:cs="Times New Roman"/>
          <w:sz w:val="28"/>
          <w:szCs w:val="28"/>
          <w:lang w:val="ru-RU"/>
        </w:rPr>
        <w:t>а 5-15%</w:t>
      </w:r>
      <w:r w:rsidR="00855BF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по сравнению с остальными экстрагентами. </w:t>
      </w:r>
    </w:p>
    <w:p w14:paraId="3F9B84A4" w14:textId="65974244" w:rsidR="00921C4A" w:rsidRPr="00D03930" w:rsidRDefault="00921C4A"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 основании </w:t>
      </w:r>
      <w:r w:rsidR="00731DD3" w:rsidRPr="00D03930">
        <w:rPr>
          <w:rFonts w:ascii="Times New Roman" w:hAnsi="Times New Roman" w:cs="Times New Roman"/>
          <w:sz w:val="28"/>
          <w:szCs w:val="28"/>
          <w:lang w:val="ru-RU"/>
        </w:rPr>
        <w:t xml:space="preserve">этих </w:t>
      </w:r>
      <w:r w:rsidRPr="00D03930">
        <w:rPr>
          <w:rFonts w:ascii="Times New Roman" w:hAnsi="Times New Roman" w:cs="Times New Roman"/>
          <w:sz w:val="28"/>
          <w:szCs w:val="28"/>
          <w:lang w:val="ru-RU"/>
        </w:rPr>
        <w:t xml:space="preserve">данных можно сделать вывод, что самым продуктивным экстрагентом является 70% этанол, выход экстрактивных веществ которого </w:t>
      </w:r>
      <w:r w:rsidR="00E50CC4" w:rsidRPr="00D03930">
        <w:rPr>
          <w:rFonts w:ascii="Times New Roman" w:hAnsi="Times New Roman" w:cs="Times New Roman"/>
          <w:sz w:val="28"/>
          <w:szCs w:val="28"/>
          <w:lang w:val="ru-RU"/>
        </w:rPr>
        <w:t xml:space="preserve">относительно </w:t>
      </w:r>
      <w:r w:rsidRPr="00D03930">
        <w:rPr>
          <w:rFonts w:ascii="Times New Roman" w:hAnsi="Times New Roman" w:cs="Times New Roman"/>
          <w:sz w:val="28"/>
          <w:szCs w:val="28"/>
          <w:lang w:val="ru-RU"/>
        </w:rPr>
        <w:t>больше</w:t>
      </w:r>
      <w:r w:rsidR="006A2681"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чем у остальных.</w:t>
      </w:r>
    </w:p>
    <w:p w14:paraId="193F8105" w14:textId="6150E7FB" w:rsidR="0004304F" w:rsidRPr="00D03930" w:rsidRDefault="0004304F" w:rsidP="00101908">
      <w:pPr>
        <w:ind w:firstLine="709"/>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В таблице 2</w:t>
      </w:r>
      <w:r w:rsidR="00DC2F41" w:rsidRPr="00D03930">
        <w:rPr>
          <w:rFonts w:ascii="Times New Roman" w:hAnsi="Times New Roman" w:cs="Times New Roman"/>
          <w:bCs/>
          <w:sz w:val="28"/>
          <w:szCs w:val="28"/>
          <w:lang w:val="kk-KZ"/>
        </w:rPr>
        <w:t>3</w:t>
      </w:r>
      <w:r w:rsidRPr="00D03930">
        <w:rPr>
          <w:rFonts w:ascii="Times New Roman" w:hAnsi="Times New Roman" w:cs="Times New Roman"/>
          <w:bCs/>
          <w:sz w:val="28"/>
          <w:szCs w:val="28"/>
          <w:lang w:val="kk-KZ"/>
        </w:rPr>
        <w:t xml:space="preserve"> представлены </w:t>
      </w:r>
      <w:r w:rsidR="007B72FC" w:rsidRPr="00D03930">
        <w:rPr>
          <w:rFonts w:ascii="Times New Roman" w:hAnsi="Times New Roman" w:cs="Times New Roman"/>
          <w:bCs/>
          <w:sz w:val="28"/>
          <w:szCs w:val="28"/>
          <w:lang w:val="kk-KZ"/>
        </w:rPr>
        <w:t xml:space="preserve">сравнение </w:t>
      </w:r>
      <w:r w:rsidR="0011285A" w:rsidRPr="00D03930">
        <w:rPr>
          <w:rFonts w:ascii="Times New Roman" w:hAnsi="Times New Roman" w:cs="Times New Roman"/>
          <w:bCs/>
          <w:sz w:val="28"/>
          <w:szCs w:val="28"/>
          <w:lang w:val="kk-KZ"/>
        </w:rPr>
        <w:t>двух методов экстракции</w:t>
      </w:r>
      <w:r w:rsidR="00855BF9" w:rsidRPr="00D03930">
        <w:rPr>
          <w:rFonts w:ascii="Times New Roman" w:hAnsi="Times New Roman" w:cs="Times New Roman"/>
          <w:bCs/>
          <w:sz w:val="28"/>
          <w:szCs w:val="28"/>
          <w:lang w:val="kk-KZ"/>
        </w:rPr>
        <w:t xml:space="preserve"> (методы ультразвуковой экстракции и </w:t>
      </w:r>
      <w:r w:rsidR="00671F1B" w:rsidRPr="00D03930">
        <w:rPr>
          <w:rFonts w:ascii="Times New Roman" w:hAnsi="Times New Roman" w:cs="Times New Roman"/>
          <w:bCs/>
          <w:sz w:val="28"/>
          <w:szCs w:val="28"/>
          <w:lang w:val="kk-KZ"/>
        </w:rPr>
        <w:t>перколяции</w:t>
      </w:r>
      <w:r w:rsidR="00855BF9" w:rsidRPr="00D03930">
        <w:rPr>
          <w:rFonts w:ascii="Times New Roman" w:hAnsi="Times New Roman" w:cs="Times New Roman"/>
          <w:bCs/>
          <w:sz w:val="28"/>
          <w:szCs w:val="28"/>
          <w:lang w:val="kk-KZ"/>
        </w:rPr>
        <w:t>)</w:t>
      </w:r>
      <w:r w:rsidR="0011285A" w:rsidRPr="00D03930">
        <w:rPr>
          <w:rFonts w:ascii="Times New Roman" w:hAnsi="Times New Roman" w:cs="Times New Roman"/>
          <w:bCs/>
          <w:sz w:val="28"/>
          <w:szCs w:val="28"/>
          <w:lang w:val="kk-KZ"/>
        </w:rPr>
        <w:t xml:space="preserve"> по </w:t>
      </w:r>
      <w:r w:rsidR="007B72FC" w:rsidRPr="00D03930">
        <w:rPr>
          <w:rFonts w:ascii="Times New Roman" w:hAnsi="Times New Roman" w:cs="Times New Roman"/>
          <w:bCs/>
          <w:sz w:val="28"/>
          <w:szCs w:val="28"/>
          <w:lang w:val="kk-KZ"/>
        </w:rPr>
        <w:t>продолжительности экстракции, выход</w:t>
      </w:r>
      <w:r w:rsidR="00C45083" w:rsidRPr="00D03930">
        <w:rPr>
          <w:rFonts w:ascii="Times New Roman" w:hAnsi="Times New Roman" w:cs="Times New Roman"/>
          <w:bCs/>
          <w:sz w:val="28"/>
          <w:szCs w:val="28"/>
          <w:lang w:val="kk-KZ"/>
        </w:rPr>
        <w:t>у</w:t>
      </w:r>
      <w:r w:rsidR="007B72FC" w:rsidRPr="00D03930">
        <w:rPr>
          <w:rFonts w:ascii="Times New Roman" w:hAnsi="Times New Roman" w:cs="Times New Roman"/>
          <w:bCs/>
          <w:sz w:val="28"/>
          <w:szCs w:val="28"/>
          <w:lang w:val="kk-KZ"/>
        </w:rPr>
        <w:t xml:space="preserve"> экстрактивных веществ и производительности</w:t>
      </w:r>
      <w:r w:rsidRPr="00D03930">
        <w:rPr>
          <w:rFonts w:ascii="Times New Roman" w:hAnsi="Times New Roman" w:cs="Times New Roman"/>
          <w:bCs/>
          <w:sz w:val="28"/>
          <w:szCs w:val="28"/>
          <w:lang w:val="kk-KZ"/>
        </w:rPr>
        <w:t>.</w:t>
      </w:r>
    </w:p>
    <w:p w14:paraId="6B213EFC" w14:textId="77777777" w:rsidR="009411E5" w:rsidRPr="00D03930" w:rsidRDefault="009411E5" w:rsidP="00101908">
      <w:pPr>
        <w:ind w:firstLine="709"/>
        <w:jc w:val="both"/>
        <w:rPr>
          <w:rFonts w:ascii="Times New Roman" w:hAnsi="Times New Roman" w:cs="Times New Roman"/>
          <w:bCs/>
          <w:sz w:val="28"/>
          <w:szCs w:val="28"/>
          <w:lang w:val="kk-KZ"/>
        </w:rPr>
      </w:pPr>
    </w:p>
    <w:p w14:paraId="7C40C417" w14:textId="77777777" w:rsidR="00671F1B" w:rsidRPr="00D03930" w:rsidRDefault="00671F1B" w:rsidP="00101908">
      <w:pPr>
        <w:jc w:val="both"/>
        <w:rPr>
          <w:rFonts w:ascii="Times New Roman" w:hAnsi="Times New Roman" w:cs="Times New Roman"/>
          <w:bCs/>
          <w:sz w:val="28"/>
          <w:szCs w:val="28"/>
          <w:lang w:val="kk-KZ"/>
        </w:rPr>
      </w:pPr>
    </w:p>
    <w:p w14:paraId="2ABE22A8" w14:textId="77777777" w:rsidR="00671F1B" w:rsidRPr="00D03930" w:rsidRDefault="00671F1B" w:rsidP="00101908">
      <w:pPr>
        <w:jc w:val="both"/>
        <w:rPr>
          <w:rFonts w:ascii="Times New Roman" w:hAnsi="Times New Roman" w:cs="Times New Roman"/>
          <w:bCs/>
          <w:sz w:val="28"/>
          <w:szCs w:val="28"/>
          <w:lang w:val="kk-KZ"/>
        </w:rPr>
      </w:pPr>
    </w:p>
    <w:p w14:paraId="646DA4AA" w14:textId="11403136" w:rsidR="0004304F" w:rsidRPr="00D03930" w:rsidRDefault="0004304F" w:rsidP="00101908">
      <w:pPr>
        <w:jc w:val="both"/>
        <w:rPr>
          <w:rFonts w:ascii="Times New Roman" w:hAnsi="Times New Roman" w:cs="Times New Roman"/>
          <w:sz w:val="28"/>
          <w:szCs w:val="28"/>
          <w:lang w:val="kk-KZ"/>
        </w:rPr>
      </w:pPr>
      <w:r w:rsidRPr="00D03930">
        <w:rPr>
          <w:rFonts w:ascii="Times New Roman" w:hAnsi="Times New Roman" w:cs="Times New Roman"/>
          <w:bCs/>
          <w:sz w:val="28"/>
          <w:szCs w:val="28"/>
          <w:lang w:val="kk-KZ"/>
        </w:rPr>
        <w:lastRenderedPageBreak/>
        <w:t>Таблица 2</w:t>
      </w:r>
      <w:r w:rsidR="00DC2F41" w:rsidRPr="00D03930">
        <w:rPr>
          <w:rFonts w:ascii="Times New Roman" w:hAnsi="Times New Roman" w:cs="Times New Roman"/>
          <w:bCs/>
          <w:sz w:val="28"/>
          <w:szCs w:val="28"/>
          <w:lang w:val="kk-KZ"/>
        </w:rPr>
        <w:t>3</w:t>
      </w:r>
      <w:r w:rsidRPr="00D03930">
        <w:rPr>
          <w:rFonts w:ascii="Times New Roman" w:hAnsi="Times New Roman" w:cs="Times New Roman"/>
          <w:bCs/>
          <w:sz w:val="28"/>
          <w:szCs w:val="28"/>
          <w:lang w:val="kk-KZ"/>
        </w:rPr>
        <w:t xml:space="preserve"> - </w:t>
      </w:r>
      <w:r w:rsidRPr="00D03930">
        <w:rPr>
          <w:rFonts w:ascii="Times New Roman" w:hAnsi="Times New Roman" w:cs="Times New Roman"/>
          <w:sz w:val="28"/>
          <w:szCs w:val="28"/>
          <w:lang w:val="kk-KZ"/>
        </w:rPr>
        <w:t>Сравнение технологии получения экстрактов</w:t>
      </w:r>
      <w:r w:rsidR="00107754" w:rsidRPr="00D03930">
        <w:rPr>
          <w:rFonts w:ascii="Times New Roman" w:hAnsi="Times New Roman" w:cs="Times New Roman"/>
          <w:lang w:val="ru-RU"/>
        </w:rPr>
        <w:t xml:space="preserve"> </w:t>
      </w:r>
      <w:r w:rsidR="00107754" w:rsidRPr="00D03930">
        <w:rPr>
          <w:rFonts w:ascii="Times New Roman" w:hAnsi="Times New Roman" w:cs="Times New Roman"/>
          <w:i/>
          <w:sz w:val="28"/>
          <w:szCs w:val="28"/>
          <w:lang w:val="kk-KZ"/>
        </w:rPr>
        <w:t>Filipendula vulgaris</w:t>
      </w:r>
      <w:r w:rsidR="00107754" w:rsidRPr="00D03930">
        <w:rPr>
          <w:rFonts w:ascii="Times New Roman" w:hAnsi="Times New Roman" w:cs="Times New Roman"/>
          <w:sz w:val="28"/>
          <w:szCs w:val="28"/>
          <w:lang w:val="kk-KZ"/>
        </w:rPr>
        <w:t xml:space="preserve"> и </w:t>
      </w:r>
      <w:r w:rsidR="00107754" w:rsidRPr="00D03930">
        <w:rPr>
          <w:rFonts w:ascii="Times New Roman" w:hAnsi="Times New Roman" w:cs="Times New Roman"/>
          <w:i/>
          <w:sz w:val="28"/>
          <w:szCs w:val="28"/>
          <w:lang w:val="kk-KZ"/>
        </w:rPr>
        <w:t>Filipendula ulmaria</w:t>
      </w:r>
      <w:r w:rsidR="00107754"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полученных </w:t>
      </w:r>
      <w:r w:rsidR="006E6643" w:rsidRPr="00D03930">
        <w:rPr>
          <w:rFonts w:ascii="Times New Roman" w:hAnsi="Times New Roman" w:cs="Times New Roman"/>
          <w:sz w:val="28"/>
          <w:szCs w:val="28"/>
          <w:lang w:val="kk-KZ"/>
        </w:rPr>
        <w:t xml:space="preserve"> методами </w:t>
      </w:r>
      <w:r w:rsidRPr="00D03930">
        <w:rPr>
          <w:rFonts w:ascii="Times New Roman" w:hAnsi="Times New Roman" w:cs="Times New Roman"/>
          <w:sz w:val="28"/>
          <w:szCs w:val="28"/>
          <w:lang w:val="kk-KZ"/>
        </w:rPr>
        <w:t>ультразвук</w:t>
      </w:r>
      <w:r w:rsidR="006E6643" w:rsidRPr="00D03930">
        <w:rPr>
          <w:rFonts w:ascii="Times New Roman" w:hAnsi="Times New Roman" w:cs="Times New Roman"/>
          <w:sz w:val="28"/>
          <w:szCs w:val="28"/>
          <w:lang w:val="kk-KZ"/>
        </w:rPr>
        <w:t>а</w:t>
      </w:r>
      <w:r w:rsidRPr="00D03930">
        <w:rPr>
          <w:rFonts w:ascii="Times New Roman" w:hAnsi="Times New Roman" w:cs="Times New Roman"/>
          <w:sz w:val="28"/>
          <w:szCs w:val="28"/>
          <w:lang w:val="kk-KZ"/>
        </w:rPr>
        <w:t xml:space="preserve"> и </w:t>
      </w:r>
      <w:r w:rsidR="00671F1B" w:rsidRPr="00D03930">
        <w:rPr>
          <w:rFonts w:ascii="Times New Roman" w:hAnsi="Times New Roman" w:cs="Times New Roman"/>
          <w:sz w:val="28"/>
          <w:szCs w:val="28"/>
          <w:lang w:val="kk-KZ"/>
        </w:rPr>
        <w:t>перколяции</w:t>
      </w:r>
    </w:p>
    <w:p w14:paraId="5D52EE90" w14:textId="77777777" w:rsidR="0004304F" w:rsidRPr="00D03930" w:rsidRDefault="0004304F" w:rsidP="00101908">
      <w:pPr>
        <w:ind w:firstLine="709"/>
        <w:jc w:val="both"/>
        <w:rPr>
          <w:rFonts w:ascii="Times New Roman" w:hAnsi="Times New Roman" w:cs="Times New Roman"/>
          <w:b/>
          <w:sz w:val="28"/>
          <w:szCs w:val="28"/>
          <w:lang w:val="ru-RU"/>
        </w:rPr>
      </w:pPr>
    </w:p>
    <w:tbl>
      <w:tblPr>
        <w:tblW w:w="9618" w:type="dxa"/>
        <w:tblCellMar>
          <w:left w:w="0" w:type="dxa"/>
          <w:right w:w="0" w:type="dxa"/>
        </w:tblCellMar>
        <w:tblLook w:val="0420" w:firstRow="1" w:lastRow="0" w:firstColumn="0" w:lastColumn="0" w:noHBand="0" w:noVBand="1"/>
      </w:tblPr>
      <w:tblGrid>
        <w:gridCol w:w="3546"/>
        <w:gridCol w:w="1985"/>
        <w:gridCol w:w="1984"/>
        <w:gridCol w:w="2103"/>
      </w:tblGrid>
      <w:tr w:rsidR="00D03930" w:rsidRPr="00D03930" w14:paraId="355507F3" w14:textId="77777777" w:rsidTr="005816E5">
        <w:trPr>
          <w:trHeight w:val="523"/>
        </w:trPr>
        <w:tc>
          <w:tcPr>
            <w:tcW w:w="3546"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vAlign w:val="center"/>
            <w:hideMark/>
          </w:tcPr>
          <w:p w14:paraId="30699E5C" w14:textId="53257D86" w:rsidR="0011285A" w:rsidRPr="00D03930" w:rsidRDefault="0004304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Показатели</w:t>
            </w:r>
            <w:r w:rsidR="00012D43" w:rsidRPr="00D03930">
              <w:rPr>
                <w:rFonts w:ascii="Times New Roman" w:hAnsi="Times New Roman" w:cs="Times New Roman"/>
                <w:sz w:val="24"/>
                <w:szCs w:val="24"/>
                <w:lang w:val="ru-RU"/>
              </w:rPr>
              <w:t>*</w:t>
            </w:r>
          </w:p>
          <w:p w14:paraId="5196FE3A" w14:textId="1055E430" w:rsidR="0004304F" w:rsidRPr="00D03930" w:rsidRDefault="0004304F" w:rsidP="00101908">
            <w:pPr>
              <w:widowControl/>
              <w:jc w:val="center"/>
              <w:rPr>
                <w:rFonts w:ascii="Times New Roman" w:hAnsi="Times New Roman" w:cs="Times New Roman"/>
                <w:i/>
                <w:iCs/>
                <w:sz w:val="24"/>
                <w:szCs w:val="24"/>
                <w:lang w:val="ru-RU"/>
              </w:rPr>
            </w:pPr>
          </w:p>
        </w:tc>
        <w:tc>
          <w:tcPr>
            <w:tcW w:w="1985"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vAlign w:val="center"/>
            <w:hideMark/>
          </w:tcPr>
          <w:p w14:paraId="28A3D0D6" w14:textId="77777777" w:rsidR="0004304F" w:rsidRPr="00D03930" w:rsidRDefault="0004304F"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Ультразвуковая экстракция</w:t>
            </w:r>
          </w:p>
        </w:tc>
        <w:tc>
          <w:tcPr>
            <w:tcW w:w="1984"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vAlign w:val="center"/>
            <w:hideMark/>
          </w:tcPr>
          <w:p w14:paraId="2F8F6C72" w14:textId="16A51854" w:rsidR="0004304F" w:rsidRPr="00D03930" w:rsidRDefault="00671F1B" w:rsidP="005816E5">
            <w:pPr>
              <w:widowControl/>
              <w:spacing w:after="240"/>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Перколяция</w:t>
            </w:r>
          </w:p>
        </w:tc>
        <w:tc>
          <w:tcPr>
            <w:tcW w:w="2103"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vAlign w:val="center"/>
            <w:hideMark/>
          </w:tcPr>
          <w:p w14:paraId="2C402EED" w14:textId="77777777" w:rsidR="0004304F" w:rsidRPr="00D03930" w:rsidRDefault="0004304F" w:rsidP="005816E5">
            <w:pPr>
              <w:widowControl/>
              <w:spacing w:after="240"/>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Эффективность</w:t>
            </w:r>
          </w:p>
        </w:tc>
      </w:tr>
      <w:tr w:rsidR="00D03930" w:rsidRPr="00D03930" w14:paraId="74F9D93C" w14:textId="77777777" w:rsidTr="005816E5">
        <w:trPr>
          <w:trHeight w:val="519"/>
        </w:trPr>
        <w:tc>
          <w:tcPr>
            <w:tcW w:w="3546"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1A1EC48E" w14:textId="07C2573B" w:rsidR="0004304F" w:rsidRPr="00D03930" w:rsidRDefault="0011285A" w:rsidP="00101908">
            <w:pPr>
              <w:widowControl/>
              <w:jc w:val="both"/>
              <w:rPr>
                <w:rFonts w:ascii="Times New Roman" w:hAnsi="Times New Roman" w:cs="Times New Roman"/>
                <w:sz w:val="24"/>
                <w:szCs w:val="24"/>
                <w:lang w:val="ru-RU"/>
              </w:rPr>
            </w:pPr>
            <w:bookmarkStart w:id="41" w:name="_Hlk140818810"/>
            <w:bookmarkStart w:id="42" w:name="_Hlk140969711"/>
            <w:r w:rsidRPr="00D03930">
              <w:rPr>
                <w:rFonts w:ascii="Times New Roman" w:hAnsi="Times New Roman" w:cs="Times New Roman"/>
                <w:sz w:val="24"/>
                <w:szCs w:val="24"/>
                <w:lang w:val="kk-KZ"/>
              </w:rPr>
              <w:t xml:space="preserve">Продолжительность </w:t>
            </w:r>
            <w:r w:rsidR="0004304F" w:rsidRPr="00D03930">
              <w:rPr>
                <w:rFonts w:ascii="Times New Roman" w:hAnsi="Times New Roman" w:cs="Times New Roman"/>
                <w:sz w:val="24"/>
                <w:szCs w:val="24"/>
                <w:lang w:val="ru-RU"/>
              </w:rPr>
              <w:t>технологического процесса</w:t>
            </w:r>
            <w:bookmarkEnd w:id="41"/>
            <w:r w:rsidR="0004304F" w:rsidRPr="00D03930">
              <w:rPr>
                <w:rFonts w:ascii="Times New Roman" w:hAnsi="Times New Roman" w:cs="Times New Roman"/>
                <w:sz w:val="24"/>
                <w:szCs w:val="24"/>
                <w:lang w:val="ru-RU"/>
              </w:rPr>
              <w:t>, ч</w:t>
            </w:r>
            <w:r w:rsidR="00B72851" w:rsidRPr="00D03930">
              <w:rPr>
                <w:rFonts w:ascii="Times New Roman" w:hAnsi="Times New Roman" w:cs="Times New Roman"/>
                <w:sz w:val="24"/>
                <w:szCs w:val="24"/>
                <w:lang w:val="ru-RU"/>
              </w:rPr>
              <w:t>.</w:t>
            </w:r>
          </w:p>
        </w:tc>
        <w:tc>
          <w:tcPr>
            <w:tcW w:w="1985"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296735CF" w14:textId="62AEB7EC" w:rsidR="0004304F" w:rsidRPr="00D03930" w:rsidRDefault="00B831DF"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4</w:t>
            </w:r>
            <w:r w:rsidR="0004304F" w:rsidRPr="00D03930">
              <w:rPr>
                <w:rFonts w:ascii="Times New Roman" w:hAnsi="Times New Roman" w:cs="Times New Roman"/>
                <w:sz w:val="24"/>
                <w:szCs w:val="24"/>
                <w:lang w:val="kk-KZ"/>
              </w:rPr>
              <w:t xml:space="preserve"> </w:t>
            </w:r>
            <w:r w:rsidR="0011285A" w:rsidRPr="00D03930">
              <w:rPr>
                <w:rFonts w:ascii="Times New Roman" w:hAnsi="Times New Roman" w:cs="Times New Roman"/>
                <w:sz w:val="24"/>
                <w:szCs w:val="24"/>
                <w:lang w:val="kk-KZ"/>
              </w:rPr>
              <w:t>± 0,1</w:t>
            </w:r>
          </w:p>
        </w:tc>
        <w:tc>
          <w:tcPr>
            <w:tcW w:w="1984"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7787FED8" w14:textId="21862BE0" w:rsidR="0004304F" w:rsidRPr="00D03930" w:rsidRDefault="0011285A"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80</w:t>
            </w:r>
            <w:r w:rsidR="0004304F"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 0,</w:t>
            </w:r>
            <w:r w:rsidR="00B72851" w:rsidRPr="00D03930">
              <w:rPr>
                <w:rFonts w:ascii="Times New Roman" w:hAnsi="Times New Roman" w:cs="Times New Roman"/>
                <w:sz w:val="24"/>
                <w:szCs w:val="24"/>
                <w:lang w:val="kk-KZ"/>
              </w:rPr>
              <w:t>5</w:t>
            </w:r>
          </w:p>
        </w:tc>
        <w:tc>
          <w:tcPr>
            <w:tcW w:w="2103"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37488A99" w14:textId="5DE345EB" w:rsidR="0004304F" w:rsidRPr="00D03930" w:rsidRDefault="0011285A" w:rsidP="005816E5">
            <w:pPr>
              <w:widowControl/>
              <w:rPr>
                <w:rFonts w:ascii="Times New Roman" w:hAnsi="Times New Roman" w:cs="Times New Roman"/>
                <w:sz w:val="24"/>
                <w:szCs w:val="24"/>
                <w:lang w:val="ru-RU"/>
              </w:rPr>
            </w:pPr>
            <w:r w:rsidRPr="00D03930">
              <w:rPr>
                <w:rFonts w:ascii="Times New Roman" w:hAnsi="Times New Roman" w:cs="Times New Roman"/>
                <w:sz w:val="24"/>
                <w:szCs w:val="24"/>
                <w:lang w:val="kk-KZ"/>
              </w:rPr>
              <w:t xml:space="preserve">Снижена в </w:t>
            </w:r>
            <w:r w:rsidR="00B831DF" w:rsidRPr="00D03930">
              <w:rPr>
                <w:rFonts w:ascii="Times New Roman" w:hAnsi="Times New Roman" w:cs="Times New Roman"/>
                <w:sz w:val="24"/>
                <w:szCs w:val="24"/>
                <w:lang w:val="kk-KZ"/>
              </w:rPr>
              <w:t>20</w:t>
            </w:r>
            <w:r w:rsidR="0004304F" w:rsidRPr="00D03930">
              <w:rPr>
                <w:rFonts w:ascii="Times New Roman" w:hAnsi="Times New Roman" w:cs="Times New Roman"/>
                <w:sz w:val="24"/>
                <w:szCs w:val="24"/>
                <w:lang w:val="kk-KZ"/>
              </w:rPr>
              <w:t xml:space="preserve"> раз</w:t>
            </w:r>
          </w:p>
        </w:tc>
      </w:tr>
      <w:tr w:rsidR="00D03930" w:rsidRPr="00D03930" w14:paraId="1DE2E886" w14:textId="77777777" w:rsidTr="005816E5">
        <w:trPr>
          <w:trHeight w:val="515"/>
        </w:trPr>
        <w:tc>
          <w:tcPr>
            <w:tcW w:w="3546"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tcPr>
          <w:p w14:paraId="7922CF59" w14:textId="7C25D694" w:rsidR="0011285A" w:rsidRPr="00D03930" w:rsidRDefault="00855BF9" w:rsidP="00855BF9">
            <w:pPr>
              <w:widowControl/>
              <w:jc w:val="both"/>
              <w:rPr>
                <w:rFonts w:ascii="Times New Roman" w:hAnsi="Times New Roman" w:cs="Times New Roman"/>
                <w:sz w:val="24"/>
                <w:szCs w:val="24"/>
                <w:lang w:val="kk-KZ"/>
              </w:rPr>
            </w:pPr>
            <w:r w:rsidRPr="00D03930">
              <w:rPr>
                <w:rFonts w:ascii="Times New Roman" w:hAnsi="Times New Roman" w:cs="Times New Roman"/>
                <w:sz w:val="24"/>
                <w:szCs w:val="24"/>
                <w:lang w:val="ru-RU"/>
              </w:rPr>
              <w:t>Выход продукта</w:t>
            </w:r>
            <w:r w:rsidR="0011285A" w:rsidRPr="00D03930">
              <w:rPr>
                <w:rFonts w:ascii="Times New Roman" w:hAnsi="Times New Roman" w:cs="Times New Roman"/>
                <w:sz w:val="24"/>
                <w:szCs w:val="24"/>
                <w:lang w:val="ru-RU"/>
              </w:rPr>
              <w:t>, г</w:t>
            </w:r>
          </w:p>
        </w:tc>
        <w:tc>
          <w:tcPr>
            <w:tcW w:w="1985"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tcPr>
          <w:p w14:paraId="47798DBB" w14:textId="067A3A8A" w:rsidR="0011285A" w:rsidRPr="00D03930" w:rsidRDefault="0011285A"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240 ± 0,</w:t>
            </w:r>
            <w:r w:rsidR="00B72851" w:rsidRPr="00D03930">
              <w:rPr>
                <w:rFonts w:ascii="Times New Roman" w:hAnsi="Times New Roman" w:cs="Times New Roman"/>
                <w:sz w:val="24"/>
                <w:szCs w:val="24"/>
                <w:lang w:val="kk-KZ"/>
              </w:rPr>
              <w:t>2</w:t>
            </w:r>
          </w:p>
        </w:tc>
        <w:tc>
          <w:tcPr>
            <w:tcW w:w="1984"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tcPr>
          <w:p w14:paraId="1D3F1747" w14:textId="10EE128D" w:rsidR="0011285A" w:rsidRPr="00D03930" w:rsidRDefault="0011285A" w:rsidP="00101908">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120 ± 0,</w:t>
            </w:r>
            <w:r w:rsidR="00B72851" w:rsidRPr="00D03930">
              <w:rPr>
                <w:rFonts w:ascii="Times New Roman" w:hAnsi="Times New Roman" w:cs="Times New Roman"/>
                <w:sz w:val="24"/>
                <w:szCs w:val="24"/>
                <w:lang w:val="kk-KZ"/>
              </w:rPr>
              <w:t>2</w:t>
            </w:r>
          </w:p>
        </w:tc>
        <w:tc>
          <w:tcPr>
            <w:tcW w:w="2103"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tcPr>
          <w:p w14:paraId="186CB831" w14:textId="11AA1317" w:rsidR="0011285A" w:rsidRPr="00D03930" w:rsidRDefault="0011285A" w:rsidP="005816E5">
            <w:pPr>
              <w:widowControl/>
              <w:rPr>
                <w:rFonts w:ascii="Times New Roman" w:hAnsi="Times New Roman" w:cs="Times New Roman"/>
                <w:sz w:val="24"/>
                <w:szCs w:val="24"/>
                <w:lang w:val="kk-KZ"/>
              </w:rPr>
            </w:pPr>
            <w:r w:rsidRPr="00D03930">
              <w:rPr>
                <w:rFonts w:ascii="Times New Roman" w:hAnsi="Times New Roman" w:cs="Times New Roman"/>
                <w:sz w:val="24"/>
                <w:szCs w:val="24"/>
                <w:lang w:val="kk-KZ"/>
              </w:rPr>
              <w:t>Увеличен</w:t>
            </w:r>
            <w:r w:rsidR="005816E5"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в 2 раз</w:t>
            </w:r>
            <w:r w:rsidR="00B72851" w:rsidRPr="00D03930">
              <w:rPr>
                <w:rFonts w:ascii="Times New Roman" w:hAnsi="Times New Roman" w:cs="Times New Roman"/>
                <w:sz w:val="24"/>
                <w:szCs w:val="24"/>
                <w:lang w:val="kk-KZ"/>
              </w:rPr>
              <w:t>а</w:t>
            </w:r>
          </w:p>
        </w:tc>
      </w:tr>
      <w:tr w:rsidR="00D03930" w:rsidRPr="00D03930" w14:paraId="33DC8A9B" w14:textId="77777777" w:rsidTr="005816E5">
        <w:trPr>
          <w:trHeight w:val="20"/>
        </w:trPr>
        <w:tc>
          <w:tcPr>
            <w:tcW w:w="3546"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300FC1D8" w14:textId="34EE3297" w:rsidR="0004304F" w:rsidRPr="00D03930" w:rsidRDefault="0004304F" w:rsidP="00101908">
            <w:pPr>
              <w:widowControl/>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Выход </w:t>
            </w:r>
            <w:r w:rsidR="00B72851" w:rsidRPr="00D03930">
              <w:rPr>
                <w:rFonts w:ascii="Times New Roman" w:hAnsi="Times New Roman" w:cs="Times New Roman"/>
                <w:sz w:val="24"/>
                <w:szCs w:val="24"/>
                <w:lang w:val="ru-RU"/>
              </w:rPr>
              <w:t>экстрактивных веществ</w:t>
            </w:r>
            <w:r w:rsidRPr="00D03930">
              <w:rPr>
                <w:rFonts w:ascii="Times New Roman" w:hAnsi="Times New Roman" w:cs="Times New Roman"/>
                <w:sz w:val="24"/>
                <w:szCs w:val="24"/>
                <w:lang w:val="ru-RU"/>
              </w:rPr>
              <w:t xml:space="preserve">, </w:t>
            </w:r>
            <w:r w:rsidR="00B72851" w:rsidRPr="00D03930">
              <w:rPr>
                <w:rFonts w:ascii="Times New Roman" w:hAnsi="Times New Roman" w:cs="Times New Roman"/>
                <w:sz w:val="24"/>
                <w:szCs w:val="24"/>
                <w:lang w:val="ru-RU"/>
              </w:rPr>
              <w:t>%</w:t>
            </w:r>
          </w:p>
        </w:tc>
        <w:tc>
          <w:tcPr>
            <w:tcW w:w="1985"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678C366F" w14:textId="4FE96216" w:rsidR="0004304F" w:rsidRPr="00D03930" w:rsidRDefault="00B72851"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15,0 </w:t>
            </w:r>
            <w:r w:rsidRPr="00D03930">
              <w:rPr>
                <w:rFonts w:ascii="Times New Roman" w:hAnsi="Times New Roman" w:cs="Times New Roman"/>
                <w:sz w:val="24"/>
                <w:szCs w:val="24"/>
                <w:lang w:val="kk-KZ"/>
              </w:rPr>
              <w:t>± 0,2</w:t>
            </w:r>
          </w:p>
        </w:tc>
        <w:tc>
          <w:tcPr>
            <w:tcW w:w="1984"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09113EA8" w14:textId="47F1EFB7" w:rsidR="0004304F" w:rsidRPr="00D03930" w:rsidRDefault="00B72851" w:rsidP="00101908">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5</w:t>
            </w:r>
            <w:r w:rsidRPr="00D03930">
              <w:rPr>
                <w:rFonts w:ascii="Times New Roman" w:hAnsi="Times New Roman" w:cs="Times New Roman"/>
                <w:sz w:val="24"/>
                <w:szCs w:val="24"/>
                <w:lang w:val="ru-RU"/>
              </w:rPr>
              <w:t xml:space="preserve">,0 </w:t>
            </w:r>
            <w:r w:rsidRPr="00D03930">
              <w:rPr>
                <w:rFonts w:ascii="Times New Roman" w:hAnsi="Times New Roman" w:cs="Times New Roman"/>
                <w:sz w:val="24"/>
                <w:szCs w:val="24"/>
                <w:lang w:val="kk-KZ"/>
              </w:rPr>
              <w:t>± 0,1</w:t>
            </w:r>
          </w:p>
        </w:tc>
        <w:tc>
          <w:tcPr>
            <w:tcW w:w="2103" w:type="dxa"/>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hideMark/>
          </w:tcPr>
          <w:p w14:paraId="759D6FF2" w14:textId="44AB20D6" w:rsidR="0004304F" w:rsidRPr="00D03930" w:rsidRDefault="00B72851" w:rsidP="005816E5">
            <w:pPr>
              <w:widowControl/>
              <w:rPr>
                <w:rFonts w:ascii="Times New Roman" w:hAnsi="Times New Roman" w:cs="Times New Roman"/>
                <w:sz w:val="24"/>
                <w:szCs w:val="24"/>
                <w:lang w:val="ru-RU"/>
              </w:rPr>
            </w:pPr>
            <w:r w:rsidRPr="00D03930">
              <w:rPr>
                <w:rFonts w:ascii="Times New Roman" w:hAnsi="Times New Roman" w:cs="Times New Roman"/>
                <w:sz w:val="24"/>
                <w:szCs w:val="24"/>
                <w:lang w:val="kk-KZ"/>
              </w:rPr>
              <w:t>Увеличен в 3 раза</w:t>
            </w:r>
          </w:p>
        </w:tc>
      </w:tr>
      <w:tr w:rsidR="005816E5" w:rsidRPr="00D03930" w14:paraId="09910AE2" w14:textId="77777777" w:rsidTr="005816E5">
        <w:trPr>
          <w:trHeight w:val="20"/>
        </w:trPr>
        <w:tc>
          <w:tcPr>
            <w:tcW w:w="9618" w:type="dxa"/>
            <w:gridSpan w:val="4"/>
            <w:tcBorders>
              <w:top w:val="single" w:sz="8" w:space="0" w:color="514A40"/>
              <w:left w:val="single" w:sz="8" w:space="0" w:color="514A40"/>
              <w:bottom w:val="single" w:sz="8" w:space="0" w:color="514A40"/>
              <w:right w:val="single" w:sz="8" w:space="0" w:color="514A40"/>
            </w:tcBorders>
            <w:tcMar>
              <w:top w:w="72" w:type="dxa"/>
              <w:left w:w="144" w:type="dxa"/>
              <w:bottom w:w="72" w:type="dxa"/>
              <w:right w:w="144" w:type="dxa"/>
            </w:tcMar>
          </w:tcPr>
          <w:p w14:paraId="61C62547" w14:textId="56E33D87" w:rsidR="005816E5" w:rsidRPr="00D03930" w:rsidRDefault="002070D5" w:rsidP="002070D5">
            <w:pPr>
              <w:widowControl/>
              <w:jc w:val="both"/>
              <w:rPr>
                <w:rFonts w:ascii="Times New Roman" w:hAnsi="Times New Roman" w:cs="Times New Roman"/>
                <w:sz w:val="24"/>
                <w:szCs w:val="24"/>
                <w:lang w:val="kk-KZ"/>
              </w:rPr>
            </w:pPr>
            <w:r w:rsidRPr="00D03930">
              <w:rPr>
                <w:rFonts w:ascii="Times New Roman" w:hAnsi="Times New Roman" w:cs="Times New Roman"/>
                <w:sz w:val="24"/>
                <w:szCs w:val="24"/>
              </w:rPr>
              <w:t xml:space="preserve">           </w:t>
            </w:r>
            <w:r w:rsidR="005816E5" w:rsidRPr="00D03930">
              <w:rPr>
                <w:rFonts w:ascii="Times New Roman" w:hAnsi="Times New Roman" w:cs="Times New Roman"/>
                <w:sz w:val="24"/>
                <w:szCs w:val="24"/>
                <w:lang w:val="ru-RU"/>
              </w:rPr>
              <w:t>Примечание: *</w:t>
            </w:r>
            <w:r w:rsidR="005816E5" w:rsidRPr="00D03930">
              <w:rPr>
                <w:rFonts w:ascii="Times New Roman" w:hAnsi="Times New Roman" w:cs="Times New Roman"/>
                <w:iCs/>
                <w:sz w:val="24"/>
                <w:szCs w:val="24"/>
              </w:rPr>
              <w:t>n</w:t>
            </w:r>
            <w:r w:rsidR="005816E5" w:rsidRPr="00D03930">
              <w:rPr>
                <w:rFonts w:ascii="Times New Roman" w:hAnsi="Times New Roman" w:cs="Times New Roman"/>
                <w:iCs/>
                <w:sz w:val="24"/>
                <w:szCs w:val="24"/>
                <w:lang w:val="ru-RU"/>
              </w:rPr>
              <w:t xml:space="preserve">=3, </w:t>
            </w:r>
            <w:r w:rsidR="005816E5" w:rsidRPr="00D03930">
              <w:rPr>
                <w:rFonts w:ascii="Times New Roman" w:hAnsi="Times New Roman" w:cs="Times New Roman"/>
                <w:iCs/>
                <w:sz w:val="24"/>
                <w:szCs w:val="24"/>
              </w:rPr>
              <w:t>P</w:t>
            </w:r>
            <w:r w:rsidR="005816E5" w:rsidRPr="00D03930">
              <w:rPr>
                <w:rFonts w:ascii="Times New Roman" w:hAnsi="Times New Roman" w:cs="Times New Roman"/>
                <w:iCs/>
                <w:sz w:val="24"/>
                <w:szCs w:val="24"/>
                <w:lang w:val="ru-RU"/>
              </w:rPr>
              <w:t>≤0,</w:t>
            </w:r>
            <w:r w:rsidR="005816E5" w:rsidRPr="00D03930">
              <w:rPr>
                <w:rFonts w:ascii="Times New Roman" w:hAnsi="Times New Roman" w:cs="Times New Roman"/>
                <w:iCs/>
                <w:sz w:val="24"/>
                <w:szCs w:val="24"/>
                <w:lang w:val="kk-KZ"/>
              </w:rPr>
              <w:t>05</w:t>
            </w:r>
          </w:p>
        </w:tc>
      </w:tr>
      <w:bookmarkEnd w:id="42"/>
    </w:tbl>
    <w:p w14:paraId="2EFA6A33" w14:textId="77777777" w:rsidR="006E6643" w:rsidRPr="00D03930" w:rsidRDefault="006E6643" w:rsidP="00101908">
      <w:pPr>
        <w:widowControl/>
        <w:ind w:firstLine="709"/>
        <w:jc w:val="both"/>
        <w:rPr>
          <w:rFonts w:ascii="Times New Roman" w:hAnsi="Times New Roman" w:cs="Times New Roman"/>
          <w:sz w:val="28"/>
          <w:szCs w:val="28"/>
          <w:lang w:val="ru-RU"/>
        </w:rPr>
      </w:pPr>
    </w:p>
    <w:p w14:paraId="5342156F" w14:textId="4874791E" w:rsidR="00B72851" w:rsidRPr="00D03930" w:rsidRDefault="00B72851"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Как видно из таблицы 2</w:t>
      </w:r>
      <w:r w:rsidR="00DC2F41"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применение ультразвукового метода экстракции усиливает эффективность технологического процесса</w:t>
      </w:r>
      <w:r w:rsidR="00671F1B" w:rsidRPr="00D03930">
        <w:rPr>
          <w:rFonts w:ascii="Times New Roman" w:hAnsi="Times New Roman" w:cs="Times New Roman"/>
          <w:sz w:val="28"/>
          <w:szCs w:val="28"/>
          <w:lang w:val="ru-RU"/>
        </w:rPr>
        <w:t xml:space="preserve"> в сравнении с методом перколяции</w:t>
      </w:r>
      <w:r w:rsidRPr="00D03930">
        <w:rPr>
          <w:rFonts w:ascii="Times New Roman" w:hAnsi="Times New Roman" w:cs="Times New Roman"/>
          <w:sz w:val="28"/>
          <w:szCs w:val="28"/>
          <w:lang w:val="ru-RU"/>
        </w:rPr>
        <w:t>, а именно продолжительность технологического процесса снижен</w:t>
      </w:r>
      <w:r w:rsidR="006A370D"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в </w:t>
      </w:r>
      <w:r w:rsidR="00B831DF" w:rsidRPr="00D03930">
        <w:rPr>
          <w:rFonts w:ascii="Times New Roman" w:hAnsi="Times New Roman" w:cs="Times New Roman"/>
          <w:sz w:val="28"/>
          <w:szCs w:val="28"/>
          <w:lang w:val="ru-RU"/>
        </w:rPr>
        <w:t>20</w:t>
      </w:r>
      <w:r w:rsidRPr="00D03930">
        <w:rPr>
          <w:rFonts w:ascii="Times New Roman" w:hAnsi="Times New Roman" w:cs="Times New Roman"/>
          <w:sz w:val="28"/>
          <w:szCs w:val="28"/>
          <w:lang w:val="ru-RU"/>
        </w:rPr>
        <w:t xml:space="preserve"> раз, </w:t>
      </w:r>
      <w:r w:rsidR="0093382C" w:rsidRPr="00D03930">
        <w:rPr>
          <w:rFonts w:ascii="Times New Roman" w:hAnsi="Times New Roman" w:cs="Times New Roman"/>
          <w:sz w:val="28"/>
          <w:szCs w:val="28"/>
          <w:lang w:val="ru-RU"/>
        </w:rPr>
        <w:t>выход продукта</w:t>
      </w:r>
      <w:r w:rsidR="006E6643" w:rsidRPr="00D03930">
        <w:rPr>
          <w:rFonts w:ascii="Times New Roman" w:hAnsi="Times New Roman" w:cs="Times New Roman"/>
          <w:sz w:val="28"/>
          <w:szCs w:val="28"/>
          <w:lang w:val="ru-RU"/>
        </w:rPr>
        <w:t xml:space="preserve"> (густого экстракта)</w:t>
      </w:r>
      <w:r w:rsidRPr="00D03930">
        <w:rPr>
          <w:rFonts w:ascii="Times New Roman" w:hAnsi="Times New Roman" w:cs="Times New Roman"/>
          <w:sz w:val="28"/>
          <w:szCs w:val="28"/>
          <w:lang w:val="ru-RU"/>
        </w:rPr>
        <w:t xml:space="preserve"> увеличен в 2 раза, выход экстрактивных веществ увеличен в 3 раза. </w:t>
      </w:r>
    </w:p>
    <w:p w14:paraId="77C4EAFE" w14:textId="05B39DA3" w:rsidR="003A33F9" w:rsidRPr="00D03930" w:rsidRDefault="003A33F9"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 использованием </w:t>
      </w:r>
      <w:r w:rsidR="00B72851" w:rsidRPr="00D03930">
        <w:rPr>
          <w:rFonts w:ascii="Times New Roman" w:hAnsi="Times New Roman" w:cs="Times New Roman"/>
          <w:sz w:val="28"/>
          <w:szCs w:val="28"/>
          <w:lang w:val="ru-RU"/>
        </w:rPr>
        <w:t>указанных</w:t>
      </w:r>
      <w:r w:rsidRPr="00D03930">
        <w:rPr>
          <w:rFonts w:ascii="Times New Roman" w:hAnsi="Times New Roman" w:cs="Times New Roman"/>
          <w:sz w:val="28"/>
          <w:szCs w:val="28"/>
          <w:lang w:val="ru-RU"/>
        </w:rPr>
        <w:t xml:space="preserve"> оптимальных параметров ультразвуковой экстракции БАВ из</w:t>
      </w:r>
      <w:r w:rsidR="00533830" w:rsidRPr="00D03930">
        <w:rPr>
          <w:rFonts w:ascii="Times New Roman" w:hAnsi="Times New Roman" w:cs="Times New Roman"/>
          <w:sz w:val="28"/>
          <w:szCs w:val="28"/>
          <w:lang w:val="ru-RU"/>
        </w:rPr>
        <w:t xml:space="preserve"> травы</w:t>
      </w:r>
      <w:r w:rsidRPr="00D03930">
        <w:rPr>
          <w:rFonts w:ascii="Times New Roman" w:hAnsi="Times New Roman" w:cs="Times New Roman"/>
          <w:sz w:val="28"/>
          <w:szCs w:val="28"/>
          <w:lang w:val="ru-RU"/>
        </w:rPr>
        <w:t xml:space="preserve"> </w:t>
      </w:r>
      <w:r w:rsidR="00533830" w:rsidRPr="00D03930">
        <w:rPr>
          <w:rFonts w:ascii="Times New Roman" w:hAnsi="Times New Roman" w:cs="Times New Roman"/>
          <w:i/>
          <w:iCs/>
          <w:sz w:val="28"/>
          <w:szCs w:val="28"/>
          <w:lang w:val="ru-RU"/>
        </w:rPr>
        <w:t>Filipendula vulgaris</w:t>
      </w:r>
      <w:r w:rsidR="00533830" w:rsidRPr="00D03930">
        <w:rPr>
          <w:rFonts w:ascii="Times New Roman" w:hAnsi="Times New Roman" w:cs="Times New Roman"/>
          <w:sz w:val="28"/>
          <w:szCs w:val="28"/>
          <w:lang w:val="ru-RU"/>
        </w:rPr>
        <w:t xml:space="preserve"> и травы </w:t>
      </w:r>
      <w:r w:rsidR="00533830" w:rsidRPr="00D03930">
        <w:rPr>
          <w:rFonts w:ascii="Times New Roman" w:hAnsi="Times New Roman" w:cs="Times New Roman"/>
          <w:i/>
          <w:iCs/>
          <w:sz w:val="28"/>
          <w:szCs w:val="28"/>
          <w:lang w:val="ru-RU"/>
        </w:rPr>
        <w:t>Filipendula ulmaria</w:t>
      </w:r>
      <w:r w:rsidR="0053383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получены</w:t>
      </w:r>
      <w:r w:rsidR="00533830" w:rsidRPr="00D03930">
        <w:rPr>
          <w:rFonts w:ascii="Times New Roman" w:hAnsi="Times New Roman" w:cs="Times New Roman"/>
          <w:sz w:val="28"/>
          <w:szCs w:val="28"/>
          <w:lang w:val="ru-RU"/>
        </w:rPr>
        <w:t xml:space="preserve"> их</w:t>
      </w:r>
      <w:r w:rsidRPr="00D03930">
        <w:rPr>
          <w:rFonts w:ascii="Times New Roman" w:hAnsi="Times New Roman" w:cs="Times New Roman"/>
          <w:sz w:val="28"/>
          <w:szCs w:val="28"/>
          <w:lang w:val="ru-RU"/>
        </w:rPr>
        <w:t xml:space="preserve"> густые экстракты и изучен </w:t>
      </w:r>
      <w:r w:rsidR="00A51697" w:rsidRPr="00D03930">
        <w:rPr>
          <w:rFonts w:ascii="Times New Roman" w:hAnsi="Times New Roman" w:cs="Times New Roman"/>
          <w:sz w:val="28"/>
          <w:szCs w:val="28"/>
          <w:lang w:val="ru-RU"/>
        </w:rPr>
        <w:t xml:space="preserve">их </w:t>
      </w:r>
      <w:r w:rsidR="00533830" w:rsidRPr="00D03930">
        <w:rPr>
          <w:rFonts w:ascii="Times New Roman" w:hAnsi="Times New Roman" w:cs="Times New Roman"/>
          <w:sz w:val="28"/>
          <w:szCs w:val="28"/>
          <w:lang w:val="ru-RU"/>
        </w:rPr>
        <w:t>химический</w:t>
      </w:r>
      <w:r w:rsidRPr="00D03930">
        <w:rPr>
          <w:rFonts w:ascii="Times New Roman" w:hAnsi="Times New Roman" w:cs="Times New Roman"/>
          <w:sz w:val="28"/>
          <w:szCs w:val="28"/>
          <w:lang w:val="ru-RU"/>
        </w:rPr>
        <w:t xml:space="preserve"> состав.</w:t>
      </w:r>
    </w:p>
    <w:p w14:paraId="48A16FC8" w14:textId="77777777" w:rsidR="003A33F9" w:rsidRPr="00D03930" w:rsidRDefault="003A33F9" w:rsidP="00101908">
      <w:pPr>
        <w:widowControl/>
        <w:ind w:firstLine="709"/>
        <w:jc w:val="both"/>
        <w:rPr>
          <w:rFonts w:ascii="Times New Roman" w:hAnsi="Times New Roman" w:cs="Times New Roman"/>
          <w:sz w:val="28"/>
          <w:szCs w:val="28"/>
          <w:lang w:val="ru-RU"/>
        </w:rPr>
      </w:pPr>
    </w:p>
    <w:p w14:paraId="62DFACB5" w14:textId="27017794" w:rsidR="00D10370" w:rsidRPr="00D03930" w:rsidRDefault="00D10370"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 xml:space="preserve">5.2 </w:t>
      </w:r>
      <w:r w:rsidR="00F850DE" w:rsidRPr="00D03930">
        <w:rPr>
          <w:rFonts w:ascii="Times New Roman" w:hAnsi="Times New Roman" w:cs="Times New Roman"/>
          <w:b/>
          <w:sz w:val="28"/>
          <w:szCs w:val="28"/>
          <w:lang w:val="ru-RU"/>
        </w:rPr>
        <w:t xml:space="preserve">Исследование химического состава густых </w:t>
      </w:r>
      <w:r w:rsidR="00782CCB" w:rsidRPr="00D03930">
        <w:rPr>
          <w:rFonts w:ascii="Times New Roman" w:hAnsi="Times New Roman" w:cs="Times New Roman"/>
          <w:b/>
          <w:sz w:val="28"/>
          <w:szCs w:val="28"/>
          <w:lang w:val="ru-RU"/>
        </w:rPr>
        <w:t xml:space="preserve">экстрактов </w:t>
      </w:r>
      <w:r w:rsidR="006A2681" w:rsidRPr="00D03930">
        <w:rPr>
          <w:rFonts w:ascii="Times New Roman" w:hAnsi="Times New Roman" w:cs="Times New Roman"/>
          <w:b/>
          <w:i/>
          <w:iCs/>
          <w:sz w:val="28"/>
          <w:szCs w:val="28"/>
          <w:lang w:val="kk-KZ"/>
        </w:rPr>
        <w:t>Filipendula vulgaris</w:t>
      </w:r>
      <w:r w:rsidR="006A2681" w:rsidRPr="00D03930">
        <w:rPr>
          <w:rFonts w:ascii="Times New Roman" w:hAnsi="Times New Roman" w:cs="Times New Roman"/>
          <w:b/>
          <w:sz w:val="28"/>
          <w:szCs w:val="28"/>
          <w:lang w:val="kk-KZ"/>
        </w:rPr>
        <w:t xml:space="preserve"> и </w:t>
      </w:r>
      <w:r w:rsidR="006A2681" w:rsidRPr="00D03930">
        <w:rPr>
          <w:rFonts w:ascii="Times New Roman" w:hAnsi="Times New Roman" w:cs="Times New Roman"/>
          <w:b/>
          <w:i/>
          <w:iCs/>
          <w:sz w:val="28"/>
          <w:szCs w:val="28"/>
          <w:lang w:val="kk-KZ"/>
        </w:rPr>
        <w:t>Filipendula ulmaria</w:t>
      </w:r>
      <w:r w:rsidR="006A2681" w:rsidRPr="00D03930">
        <w:rPr>
          <w:rFonts w:ascii="Times New Roman" w:hAnsi="Times New Roman" w:cs="Times New Roman"/>
          <w:b/>
          <w:sz w:val="28"/>
          <w:szCs w:val="28"/>
          <w:lang w:val="kk-KZ"/>
        </w:rPr>
        <w:t xml:space="preserve"> </w:t>
      </w:r>
    </w:p>
    <w:p w14:paraId="1530C406" w14:textId="456F8D9F" w:rsidR="00141E8A" w:rsidRPr="00D03930" w:rsidRDefault="00735FE5"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Высокоэффективная жидкостная хроматография</w:t>
      </w:r>
      <w:r w:rsidR="00141E8A" w:rsidRPr="00D03930">
        <w:rPr>
          <w:rFonts w:ascii="Times New Roman" w:hAnsi="Times New Roman" w:cs="Times New Roman"/>
          <w:sz w:val="28"/>
          <w:szCs w:val="28"/>
          <w:lang w:val="ru-RU"/>
        </w:rPr>
        <w:t xml:space="preserve"> является универсальным методом, благодаря которому возможно сразу проведение и качественного (по времени удерживания), и количественного анализа полученных экстрактов. ВЭЖХ обладает высокой чувствительностью и точностью, также позволяет экономить время, за счет того, что позволяет проводить с одной пробой несколько испытаний: «Идентификация», «Количественное определение» и «Посторонние примеси».  </w:t>
      </w:r>
    </w:p>
    <w:p w14:paraId="05B54D74" w14:textId="2B811F45" w:rsidR="00F850DE" w:rsidRPr="00D03930" w:rsidRDefault="00735FE5"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анализа фенольных соединений экс</w:t>
      </w:r>
      <w:r w:rsidR="006A370D" w:rsidRPr="00D03930">
        <w:rPr>
          <w:rFonts w:ascii="Times New Roman" w:hAnsi="Times New Roman" w:cs="Times New Roman"/>
          <w:sz w:val="28"/>
          <w:szCs w:val="28"/>
          <w:lang w:val="ru-RU"/>
        </w:rPr>
        <w:t>трактов двух вида лабазника был использован</w:t>
      </w:r>
      <w:r w:rsidRPr="00D03930">
        <w:rPr>
          <w:rFonts w:ascii="Times New Roman" w:hAnsi="Times New Roman" w:cs="Times New Roman"/>
          <w:sz w:val="28"/>
          <w:szCs w:val="28"/>
          <w:lang w:val="ru-RU"/>
        </w:rPr>
        <w:t xml:space="preserve"> </w:t>
      </w:r>
      <w:r w:rsidR="004B029E" w:rsidRPr="00D03930">
        <w:rPr>
          <w:rFonts w:ascii="Times New Roman" w:hAnsi="Times New Roman" w:cs="Times New Roman"/>
          <w:sz w:val="28"/>
          <w:szCs w:val="28"/>
          <w:lang w:val="ru-RU"/>
        </w:rPr>
        <w:t xml:space="preserve">метод </w:t>
      </w:r>
      <w:r w:rsidRPr="00D03930">
        <w:rPr>
          <w:rFonts w:ascii="Times New Roman" w:hAnsi="Times New Roman" w:cs="Times New Roman"/>
          <w:sz w:val="28"/>
          <w:szCs w:val="28"/>
          <w:lang w:val="ru-RU"/>
        </w:rPr>
        <w:t>ВЭЖХ в сочетании с УФ детектором и тандемной масс-спектрометрией в реальном времени (ESI-MS/MS)</w:t>
      </w:r>
      <w:r w:rsidR="004B029E" w:rsidRPr="00D03930">
        <w:rPr>
          <w:rFonts w:ascii="Times New Roman" w:hAnsi="Times New Roman" w:cs="Times New Roman"/>
          <w:sz w:val="28"/>
          <w:szCs w:val="28"/>
          <w:lang w:val="ru-RU"/>
        </w:rPr>
        <w:t>, описанный в подразделе 2.2</w:t>
      </w:r>
      <w:r w:rsidR="00F850DE" w:rsidRPr="00D03930">
        <w:rPr>
          <w:rFonts w:ascii="Times New Roman" w:hAnsi="Times New Roman" w:cs="Times New Roman"/>
          <w:sz w:val="28"/>
          <w:szCs w:val="28"/>
          <w:lang w:val="ru-RU"/>
        </w:rPr>
        <w:t xml:space="preserve">. </w:t>
      </w:r>
    </w:p>
    <w:p w14:paraId="06CE4121" w14:textId="004A3349" w:rsidR="00F850DE" w:rsidRPr="00D03930" w:rsidRDefault="00F850DE"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ВЭЖХ анализ </w:t>
      </w:r>
      <w:r w:rsidR="003E7AE8" w:rsidRPr="00D03930">
        <w:rPr>
          <w:rFonts w:ascii="Times New Roman" w:hAnsi="Times New Roman" w:cs="Times New Roman"/>
          <w:sz w:val="28"/>
          <w:szCs w:val="28"/>
          <w:lang w:val="ru-RU"/>
        </w:rPr>
        <w:t xml:space="preserve">химического состава фенольных соединений густых экстрактов </w:t>
      </w:r>
      <w:r w:rsidR="00D129B2" w:rsidRPr="00D03930">
        <w:rPr>
          <w:rFonts w:ascii="Times New Roman" w:hAnsi="Times New Roman" w:cs="Times New Roman"/>
          <w:sz w:val="28"/>
          <w:szCs w:val="28"/>
          <w:lang w:val="ru-RU"/>
        </w:rPr>
        <w:t xml:space="preserve">из травы </w:t>
      </w:r>
      <w:r w:rsidR="003E7AE8" w:rsidRPr="00D03930">
        <w:rPr>
          <w:rFonts w:ascii="Times New Roman" w:hAnsi="Times New Roman" w:cs="Times New Roman"/>
          <w:i/>
          <w:iCs/>
          <w:sz w:val="28"/>
          <w:szCs w:val="28"/>
          <w:lang w:val="ru-RU"/>
        </w:rPr>
        <w:t>Filipendula vulgaris</w:t>
      </w:r>
      <w:r w:rsidR="003E7AE8" w:rsidRPr="00D03930">
        <w:rPr>
          <w:rFonts w:ascii="Times New Roman" w:hAnsi="Times New Roman" w:cs="Times New Roman"/>
          <w:sz w:val="28"/>
          <w:szCs w:val="28"/>
          <w:lang w:val="ru-RU"/>
        </w:rPr>
        <w:t xml:space="preserve"> и </w:t>
      </w:r>
      <w:r w:rsidR="00D129B2" w:rsidRPr="00D03930">
        <w:rPr>
          <w:rFonts w:ascii="Times New Roman" w:hAnsi="Times New Roman" w:cs="Times New Roman"/>
          <w:sz w:val="28"/>
          <w:szCs w:val="28"/>
          <w:lang w:val="ru-RU"/>
        </w:rPr>
        <w:t xml:space="preserve">травы </w:t>
      </w:r>
      <w:r w:rsidR="003E7AE8" w:rsidRPr="00D03930">
        <w:rPr>
          <w:rFonts w:ascii="Times New Roman" w:hAnsi="Times New Roman" w:cs="Times New Roman"/>
          <w:i/>
          <w:iCs/>
          <w:sz w:val="28"/>
          <w:szCs w:val="28"/>
          <w:lang w:val="ru-RU"/>
        </w:rPr>
        <w:t>Filipendula ulmaria</w:t>
      </w:r>
      <w:r w:rsidR="003E7AE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проводился на базе</w:t>
      </w:r>
      <w:r w:rsidR="00544736" w:rsidRPr="00D03930">
        <w:rPr>
          <w:rFonts w:ascii="Times New Roman" w:hAnsi="Times New Roman" w:cs="Times New Roman"/>
          <w:sz w:val="28"/>
          <w:szCs w:val="28"/>
          <w:lang w:val="ru-RU"/>
        </w:rPr>
        <w:t xml:space="preserve"> Научно-исселедовательского центра</w:t>
      </w:r>
      <w:r w:rsidRPr="00D03930">
        <w:rPr>
          <w:rFonts w:ascii="Times New Roman" w:hAnsi="Times New Roman" w:cs="Times New Roman"/>
          <w:sz w:val="28"/>
          <w:szCs w:val="28"/>
          <w:lang w:val="ru-RU"/>
        </w:rPr>
        <w:t xml:space="preserve"> НАО «Медицинский университет Караганды» (г. Караганда, Казахстан).</w:t>
      </w:r>
      <w:r w:rsidR="00544736" w:rsidRPr="00D03930">
        <w:rPr>
          <w:rFonts w:ascii="Times New Roman" w:hAnsi="Times New Roman" w:cs="Times New Roman"/>
          <w:sz w:val="28"/>
          <w:szCs w:val="28"/>
          <w:lang w:val="ru-RU"/>
        </w:rPr>
        <w:t xml:space="preserve"> </w:t>
      </w:r>
    </w:p>
    <w:p w14:paraId="345C7D95" w14:textId="55B7288F" w:rsidR="00735FE5" w:rsidRPr="00D03930" w:rsidRDefault="00735FE5"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Состав фенольных соединений густых экстрактов </w:t>
      </w:r>
      <w:r w:rsidR="00D129B2" w:rsidRPr="00D03930">
        <w:rPr>
          <w:rFonts w:ascii="Times New Roman" w:hAnsi="Times New Roman" w:cs="Times New Roman"/>
          <w:sz w:val="28"/>
          <w:szCs w:val="28"/>
          <w:lang w:val="ru-RU"/>
        </w:rPr>
        <w:t>из травы</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00D129B2" w:rsidRPr="00D03930">
        <w:rPr>
          <w:rFonts w:ascii="Times New Roman" w:hAnsi="Times New Roman" w:cs="Times New Roman"/>
          <w:sz w:val="28"/>
          <w:szCs w:val="28"/>
          <w:lang w:val="ru-RU"/>
        </w:rPr>
        <w:t xml:space="preserve">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полученных ультразвуковым методом, и масс-спектры для идентифицированных соединений в режиме отрицательной ионизации </w:t>
      </w:r>
      <w:r w:rsidR="00C93671" w:rsidRPr="00D03930">
        <w:rPr>
          <w:rFonts w:ascii="Times New Roman" w:hAnsi="Times New Roman" w:cs="Times New Roman"/>
          <w:sz w:val="28"/>
          <w:szCs w:val="28"/>
          <w:lang w:val="ru-RU"/>
        </w:rPr>
        <w:t>представлен</w:t>
      </w:r>
      <w:r w:rsidR="006A370D"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в таблице </w:t>
      </w:r>
      <w:r w:rsidR="003E7AE8" w:rsidRPr="00D03930">
        <w:rPr>
          <w:rFonts w:ascii="Times New Roman" w:hAnsi="Times New Roman" w:cs="Times New Roman"/>
          <w:sz w:val="28"/>
          <w:szCs w:val="28"/>
          <w:lang w:val="ru-RU"/>
        </w:rPr>
        <w:t>2</w:t>
      </w:r>
      <w:r w:rsidR="00DC2F41"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w:t>
      </w:r>
    </w:p>
    <w:p w14:paraId="7E6E9334" w14:textId="3E137BA4" w:rsidR="00AF7CC7" w:rsidRPr="00D03930" w:rsidRDefault="00146E88" w:rsidP="00101908">
      <w:pPr>
        <w:widowControl/>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lastRenderedPageBreak/>
        <w:t>Таблица 2</w:t>
      </w:r>
      <w:r w:rsidR="00DC2F41" w:rsidRPr="00D03930">
        <w:rPr>
          <w:rFonts w:ascii="Times New Roman" w:hAnsi="Times New Roman" w:cs="Times New Roman"/>
          <w:sz w:val="28"/>
          <w:szCs w:val="28"/>
          <w:lang w:val="kk-KZ"/>
        </w:rPr>
        <w:t>4</w:t>
      </w:r>
      <w:r w:rsidR="00D86DD4" w:rsidRPr="00D03930">
        <w:rPr>
          <w:rFonts w:ascii="Times New Roman" w:hAnsi="Times New Roman" w:cs="Times New Roman"/>
          <w:sz w:val="28"/>
          <w:szCs w:val="28"/>
          <w:lang w:val="kk-KZ"/>
        </w:rPr>
        <w:t xml:space="preserve"> - </w:t>
      </w:r>
      <w:r w:rsidR="00723A36" w:rsidRPr="00D03930">
        <w:rPr>
          <w:rFonts w:ascii="Times New Roman" w:hAnsi="Times New Roman" w:cs="Times New Roman"/>
          <w:sz w:val="28"/>
          <w:szCs w:val="28"/>
          <w:lang w:val="ru-RU"/>
        </w:rPr>
        <w:t>Идентификация и содержание</w:t>
      </w:r>
      <w:r w:rsidR="00A47D8B" w:rsidRPr="00D03930">
        <w:rPr>
          <w:rFonts w:ascii="Times New Roman" w:hAnsi="Times New Roman" w:cs="Times New Roman"/>
          <w:sz w:val="28"/>
          <w:szCs w:val="28"/>
          <w:lang w:val="ru-RU"/>
        </w:rPr>
        <w:t xml:space="preserve"> фенольных соединений </w:t>
      </w:r>
      <w:r w:rsidR="00723A36" w:rsidRPr="00D03930">
        <w:rPr>
          <w:rFonts w:ascii="Times New Roman" w:hAnsi="Times New Roman" w:cs="Times New Roman"/>
          <w:sz w:val="28"/>
          <w:szCs w:val="28"/>
          <w:lang w:val="ru-RU"/>
        </w:rPr>
        <w:t xml:space="preserve">в густых </w:t>
      </w:r>
      <w:r w:rsidR="00A47D8B" w:rsidRPr="00D03930">
        <w:rPr>
          <w:rFonts w:ascii="Times New Roman" w:hAnsi="Times New Roman" w:cs="Times New Roman"/>
          <w:sz w:val="28"/>
          <w:szCs w:val="28"/>
          <w:lang w:val="ru-RU"/>
        </w:rPr>
        <w:t>экстракт</w:t>
      </w:r>
      <w:r w:rsidR="00723A36" w:rsidRPr="00D03930">
        <w:rPr>
          <w:rFonts w:ascii="Times New Roman" w:hAnsi="Times New Roman" w:cs="Times New Roman"/>
          <w:sz w:val="28"/>
          <w:szCs w:val="28"/>
          <w:lang w:val="ru-RU"/>
        </w:rPr>
        <w:t>ах</w:t>
      </w:r>
      <w:r w:rsidR="00A47D8B" w:rsidRPr="00D03930">
        <w:rPr>
          <w:rFonts w:ascii="Times New Roman" w:hAnsi="Times New Roman" w:cs="Times New Roman"/>
          <w:sz w:val="28"/>
          <w:szCs w:val="28"/>
          <w:lang w:val="ru-RU"/>
        </w:rPr>
        <w:t xml:space="preserve"> </w:t>
      </w:r>
      <w:r w:rsidR="00723A36" w:rsidRPr="00D03930">
        <w:rPr>
          <w:rFonts w:ascii="Times New Roman" w:hAnsi="Times New Roman" w:cs="Times New Roman"/>
          <w:i/>
          <w:iCs/>
          <w:sz w:val="28"/>
          <w:szCs w:val="28"/>
          <w:lang w:val="ru-RU"/>
        </w:rPr>
        <w:t>Filipendula vulgaris</w:t>
      </w:r>
      <w:r w:rsidR="00723A36" w:rsidRPr="00D03930">
        <w:rPr>
          <w:rFonts w:ascii="Times New Roman" w:hAnsi="Times New Roman" w:cs="Times New Roman"/>
          <w:sz w:val="28"/>
          <w:szCs w:val="28"/>
          <w:lang w:val="ru-RU"/>
        </w:rPr>
        <w:t xml:space="preserve"> и </w:t>
      </w:r>
      <w:r w:rsidR="00723A36" w:rsidRPr="00D03930">
        <w:rPr>
          <w:rFonts w:ascii="Times New Roman" w:hAnsi="Times New Roman" w:cs="Times New Roman"/>
          <w:i/>
          <w:iCs/>
          <w:sz w:val="28"/>
          <w:szCs w:val="28"/>
          <w:lang w:val="ru-RU"/>
        </w:rPr>
        <w:t>Filipendula ulmaria</w:t>
      </w:r>
      <w:r w:rsidR="00723A36" w:rsidRPr="00D03930">
        <w:rPr>
          <w:rFonts w:ascii="Times New Roman" w:hAnsi="Times New Roman" w:cs="Times New Roman"/>
          <w:sz w:val="28"/>
          <w:szCs w:val="28"/>
          <w:lang w:val="ru-RU"/>
        </w:rPr>
        <w:t xml:space="preserve"> </w:t>
      </w:r>
    </w:p>
    <w:p w14:paraId="0FBB38BD" w14:textId="1C7C646F" w:rsidR="00AF7CC7" w:rsidRPr="00D03930" w:rsidRDefault="00AF7CC7" w:rsidP="00101908">
      <w:pPr>
        <w:widowControl/>
        <w:jc w:val="both"/>
        <w:rPr>
          <w:rFonts w:ascii="Times New Roman" w:hAnsi="Times New Roman" w:cs="Times New Roman"/>
          <w:sz w:val="28"/>
          <w:szCs w:val="28"/>
          <w:lang w:val="ru-RU"/>
        </w:rPr>
      </w:pPr>
    </w:p>
    <w:tbl>
      <w:tblPr>
        <w:tblpPr w:leftFromText="180" w:rightFromText="180" w:vertAnchor="text" w:horzAnchor="margin" w:tblpX="144" w:tblpY="-58"/>
        <w:tblW w:w="9642" w:type="dxa"/>
        <w:tblLayout w:type="fixed"/>
        <w:tblCellMar>
          <w:left w:w="0" w:type="dxa"/>
          <w:right w:w="0" w:type="dxa"/>
        </w:tblCellMar>
        <w:tblLook w:val="0420" w:firstRow="1" w:lastRow="0" w:firstColumn="0" w:lastColumn="0" w:noHBand="0" w:noVBand="1"/>
      </w:tblPr>
      <w:tblGrid>
        <w:gridCol w:w="709"/>
        <w:gridCol w:w="1501"/>
        <w:gridCol w:w="909"/>
        <w:gridCol w:w="2681"/>
        <w:gridCol w:w="2092"/>
        <w:gridCol w:w="1750"/>
      </w:tblGrid>
      <w:tr w:rsidR="00D03930" w:rsidRPr="00CF2EA4" w14:paraId="6576482F" w14:textId="77777777" w:rsidTr="005816E5">
        <w:trPr>
          <w:trHeight w:val="334"/>
        </w:trPr>
        <w:tc>
          <w:tcPr>
            <w:tcW w:w="709" w:type="dxa"/>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F320C2C" w14:textId="73303C60"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пика</w:t>
            </w:r>
          </w:p>
        </w:tc>
        <w:tc>
          <w:tcPr>
            <w:tcW w:w="1501" w:type="dxa"/>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5E09BB6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Время удержания, мин</w:t>
            </w:r>
          </w:p>
        </w:tc>
        <w:tc>
          <w:tcPr>
            <w:tcW w:w="909" w:type="dxa"/>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666C924" w14:textId="3302077F"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М-</w:t>
            </w:r>
            <m:oMath>
              <m:sSup>
                <m:sSupPr>
                  <m:ctrlPr>
                    <w:rPr>
                      <w:rFonts w:ascii="Cambria Math" w:hAnsi="Cambria Math" w:cs="Times New Roman"/>
                      <w:i/>
                      <w:iCs/>
                      <w:sz w:val="24"/>
                      <w:szCs w:val="24"/>
                      <w:lang w:val="ru-RU"/>
                    </w:rPr>
                  </m:ctrlPr>
                </m:sSupPr>
                <m:e>
                  <m:r>
                    <w:rPr>
                      <w:rFonts w:ascii="Cambria Math" w:hAnsi="Cambria Math" w:cs="Times New Roman"/>
                      <w:sz w:val="24"/>
                      <w:szCs w:val="24"/>
                      <w:lang w:val="ru-RU"/>
                    </w:rPr>
                    <m:t>Н</m:t>
                  </m:r>
                </m:e>
                <m:sup>
                  <m:r>
                    <w:rPr>
                      <w:rFonts w:ascii="Cambria Math" w:hAnsi="Cambria Math" w:cs="Times New Roman"/>
                      <w:sz w:val="24"/>
                      <w:szCs w:val="24"/>
                      <w:lang w:val="ru-RU"/>
                    </w:rPr>
                    <m:t>-</m:t>
                  </m:r>
                </m:sup>
              </m:sSup>
            </m:oMath>
            <w:r w:rsidRPr="00D03930">
              <w:rPr>
                <w:rFonts w:ascii="Times New Roman" w:hAnsi="Times New Roman" w:cs="Times New Roman"/>
                <w:sz w:val="24"/>
                <w:szCs w:val="24"/>
                <w:lang w:val="ru-RU"/>
              </w:rPr>
              <w:t xml:space="preserve"> (</w:t>
            </w:r>
            <w:r w:rsidRPr="00D03930">
              <w:rPr>
                <w:rFonts w:ascii="Times New Roman" w:hAnsi="Times New Roman" w:cs="Times New Roman"/>
                <w:sz w:val="24"/>
                <w:szCs w:val="24"/>
              </w:rPr>
              <w:t>m</w:t>
            </w:r>
            <w:r w:rsidRPr="00D03930">
              <w:rPr>
                <w:rFonts w:ascii="Times New Roman" w:hAnsi="Times New Roman" w:cs="Times New Roman"/>
                <w:sz w:val="24"/>
                <w:szCs w:val="24"/>
                <w:lang w:val="ru-RU"/>
              </w:rPr>
              <w:t>/</w:t>
            </w:r>
            <w:r w:rsidRPr="00D03930">
              <w:rPr>
                <w:rFonts w:ascii="Times New Roman" w:hAnsi="Times New Roman" w:cs="Times New Roman"/>
                <w:sz w:val="24"/>
                <w:szCs w:val="24"/>
              </w:rPr>
              <w:t>z</w:t>
            </w:r>
            <w:r w:rsidRPr="00D03930">
              <w:rPr>
                <w:rFonts w:ascii="Times New Roman" w:hAnsi="Times New Roman" w:cs="Times New Roman"/>
                <w:sz w:val="24"/>
                <w:szCs w:val="24"/>
                <w:lang w:val="ru-RU"/>
              </w:rPr>
              <w:t>)</w:t>
            </w:r>
          </w:p>
        </w:tc>
        <w:tc>
          <w:tcPr>
            <w:tcW w:w="2681" w:type="dxa"/>
            <w:vMerge w:val="restart"/>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03F2D71"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Идентифицированные компоненты</w:t>
            </w:r>
          </w:p>
        </w:tc>
        <w:tc>
          <w:tcPr>
            <w:tcW w:w="3842" w:type="dxa"/>
            <w:gridSpan w:val="2"/>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0D598C5A" w14:textId="77777777" w:rsidR="00AF7CC7" w:rsidRPr="00D03930" w:rsidRDefault="00AF7CC7" w:rsidP="005816E5">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Содержание </w:t>
            </w:r>
          </w:p>
          <w:p w14:paraId="32BF06D8" w14:textId="2221FFA8"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(мг/г на массу экстракта)</w:t>
            </w:r>
          </w:p>
        </w:tc>
      </w:tr>
      <w:tr w:rsidR="00D03930" w:rsidRPr="00D03930" w14:paraId="261B67CD" w14:textId="77777777" w:rsidTr="005816E5">
        <w:trPr>
          <w:trHeight w:val="613"/>
        </w:trPr>
        <w:tc>
          <w:tcPr>
            <w:tcW w:w="709" w:type="dxa"/>
            <w:vMerge/>
            <w:tcBorders>
              <w:top w:val="single" w:sz="8" w:space="0" w:color="514A40"/>
              <w:left w:val="single" w:sz="8" w:space="0" w:color="514A40"/>
              <w:bottom w:val="single" w:sz="8" w:space="0" w:color="514A40"/>
              <w:right w:val="single" w:sz="8" w:space="0" w:color="514A40"/>
            </w:tcBorders>
            <w:shd w:val="clear" w:color="auto" w:fill="auto"/>
            <w:hideMark/>
          </w:tcPr>
          <w:p w14:paraId="05BC2A5D" w14:textId="77777777" w:rsidR="00AF7CC7" w:rsidRPr="00D03930" w:rsidRDefault="00AF7CC7" w:rsidP="005816E5">
            <w:pPr>
              <w:widowControl/>
              <w:jc w:val="center"/>
              <w:rPr>
                <w:rFonts w:ascii="Times New Roman" w:hAnsi="Times New Roman" w:cs="Times New Roman"/>
                <w:sz w:val="24"/>
                <w:szCs w:val="24"/>
                <w:lang w:val="ru-RU"/>
              </w:rPr>
            </w:pPr>
          </w:p>
        </w:tc>
        <w:tc>
          <w:tcPr>
            <w:tcW w:w="1501" w:type="dxa"/>
            <w:vMerge/>
            <w:tcBorders>
              <w:top w:val="single" w:sz="8" w:space="0" w:color="514A40"/>
              <w:left w:val="single" w:sz="8" w:space="0" w:color="514A40"/>
              <w:bottom w:val="single" w:sz="8" w:space="0" w:color="514A40"/>
              <w:right w:val="single" w:sz="8" w:space="0" w:color="514A40"/>
            </w:tcBorders>
            <w:shd w:val="clear" w:color="auto" w:fill="auto"/>
            <w:hideMark/>
          </w:tcPr>
          <w:p w14:paraId="1EB1EBDB" w14:textId="77777777" w:rsidR="00AF7CC7" w:rsidRPr="00D03930" w:rsidRDefault="00AF7CC7" w:rsidP="005816E5">
            <w:pPr>
              <w:widowControl/>
              <w:jc w:val="center"/>
              <w:rPr>
                <w:rFonts w:ascii="Times New Roman" w:hAnsi="Times New Roman" w:cs="Times New Roman"/>
                <w:sz w:val="24"/>
                <w:szCs w:val="24"/>
                <w:lang w:val="ru-RU"/>
              </w:rPr>
            </w:pPr>
          </w:p>
        </w:tc>
        <w:tc>
          <w:tcPr>
            <w:tcW w:w="909" w:type="dxa"/>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2AB201A2" w14:textId="77777777" w:rsidR="00AF7CC7" w:rsidRPr="00D03930" w:rsidRDefault="00AF7CC7" w:rsidP="005816E5">
            <w:pPr>
              <w:widowControl/>
              <w:jc w:val="center"/>
              <w:rPr>
                <w:rFonts w:ascii="Times New Roman" w:hAnsi="Times New Roman" w:cs="Times New Roman"/>
                <w:sz w:val="24"/>
                <w:szCs w:val="24"/>
                <w:lang w:val="ru-RU"/>
              </w:rPr>
            </w:pPr>
          </w:p>
        </w:tc>
        <w:tc>
          <w:tcPr>
            <w:tcW w:w="2681" w:type="dxa"/>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09F56BDC" w14:textId="77777777" w:rsidR="00AF7CC7" w:rsidRPr="00D03930" w:rsidRDefault="00AF7CC7" w:rsidP="005816E5">
            <w:pPr>
              <w:widowControl/>
              <w:jc w:val="center"/>
              <w:rPr>
                <w:rFonts w:ascii="Times New Roman" w:hAnsi="Times New Roman" w:cs="Times New Roman"/>
                <w:sz w:val="24"/>
                <w:szCs w:val="24"/>
                <w:lang w:val="ru-RU"/>
              </w:rPr>
            </w:pP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7379FC1" w14:textId="777E32E6" w:rsidR="00AF7CC7" w:rsidRPr="00D03930" w:rsidRDefault="00AF7CC7" w:rsidP="00F73CEF">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 xml:space="preserve">Экстракт </w:t>
            </w:r>
            <w:r w:rsidRPr="00D03930">
              <w:rPr>
                <w:rFonts w:ascii="Times New Roman" w:hAnsi="Times New Roman" w:cs="Times New Roman"/>
                <w:i/>
                <w:iCs/>
                <w:sz w:val="24"/>
                <w:szCs w:val="24"/>
                <w:lang w:val="kk-KZ"/>
              </w:rPr>
              <w:t>Filipendula vulgaris</w:t>
            </w:r>
            <w:r w:rsidRPr="00D03930">
              <w:rPr>
                <w:rFonts w:ascii="Times New Roman" w:hAnsi="Times New Roman" w:cs="Times New Roman"/>
                <w:sz w:val="24"/>
                <w:szCs w:val="24"/>
                <w:lang w:val="kk-KZ"/>
              </w:rPr>
              <w:t xml:space="preserve"> </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BF877DF" w14:textId="7C2E6462" w:rsidR="00AF7CC7" w:rsidRPr="00D03930" w:rsidRDefault="00AF7CC7" w:rsidP="00F73CEF">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 xml:space="preserve">Экстракт </w:t>
            </w:r>
            <w:r w:rsidRPr="00D03930">
              <w:rPr>
                <w:rFonts w:ascii="Times New Roman" w:hAnsi="Times New Roman" w:cs="Times New Roman"/>
                <w:i/>
                <w:iCs/>
                <w:sz w:val="24"/>
                <w:szCs w:val="24"/>
                <w:lang w:val="kk-KZ"/>
              </w:rPr>
              <w:t>Filipendula ulmaria</w:t>
            </w:r>
            <w:r w:rsidRPr="00D03930">
              <w:rPr>
                <w:rFonts w:ascii="Times New Roman" w:hAnsi="Times New Roman" w:cs="Times New Roman"/>
                <w:sz w:val="24"/>
                <w:szCs w:val="24"/>
                <w:lang w:val="kk-KZ"/>
              </w:rPr>
              <w:t xml:space="preserve"> </w:t>
            </w:r>
          </w:p>
        </w:tc>
      </w:tr>
      <w:tr w:rsidR="00D03930" w:rsidRPr="00D03930" w14:paraId="1431446C" w14:textId="77777777" w:rsidTr="005816E5">
        <w:trPr>
          <w:trHeight w:val="170"/>
        </w:trPr>
        <w:tc>
          <w:tcPr>
            <w:tcW w:w="709"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6C24CECA"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501"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5B1E106B"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8,887</w:t>
            </w:r>
          </w:p>
        </w:tc>
        <w:tc>
          <w:tcPr>
            <w:tcW w:w="909"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2B68CE9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169</w:t>
            </w:r>
          </w:p>
        </w:tc>
        <w:tc>
          <w:tcPr>
            <w:tcW w:w="2681"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6ECA11AD" w14:textId="77777777" w:rsidR="00AF7CC7" w:rsidRPr="00D03930" w:rsidRDefault="00AF7CC7" w:rsidP="005816E5">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галловая кислота</w:t>
            </w:r>
          </w:p>
        </w:tc>
        <w:tc>
          <w:tcPr>
            <w:tcW w:w="2092"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59151B19"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r w:rsidRPr="00D03930">
              <w:rPr>
                <w:rFonts w:ascii="Times New Roman" w:hAnsi="Times New Roman" w:cs="Times New Roman"/>
                <w:sz w:val="24"/>
                <w:szCs w:val="24"/>
              </w:rPr>
              <w:t>85</w:t>
            </w:r>
            <w:r w:rsidRPr="00D03930">
              <w:rPr>
                <w:rFonts w:ascii="Times New Roman" w:hAnsi="Times New Roman" w:cs="Times New Roman"/>
                <w:sz w:val="24"/>
                <w:szCs w:val="24"/>
                <w:lang w:val="ru-RU"/>
              </w:rPr>
              <w:t xml:space="preserve"> ± 0,15</w:t>
            </w:r>
          </w:p>
        </w:tc>
        <w:tc>
          <w:tcPr>
            <w:tcW w:w="1750"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19BD74A9"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4,94 ± 0,11</w:t>
            </w:r>
          </w:p>
        </w:tc>
      </w:tr>
      <w:tr w:rsidR="00D03930" w:rsidRPr="00D03930" w14:paraId="5097B959" w14:textId="77777777" w:rsidTr="005816E5">
        <w:trPr>
          <w:trHeight w:val="170"/>
        </w:trPr>
        <w:tc>
          <w:tcPr>
            <w:tcW w:w="709"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11AB295"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w:t>
            </w:r>
          </w:p>
        </w:tc>
        <w:tc>
          <w:tcPr>
            <w:tcW w:w="1501"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841E5A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13,186</w:t>
            </w:r>
          </w:p>
        </w:tc>
        <w:tc>
          <w:tcPr>
            <w:tcW w:w="909"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53151F19"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353</w:t>
            </w:r>
          </w:p>
        </w:tc>
        <w:tc>
          <w:tcPr>
            <w:tcW w:w="2681"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C56E895"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хлорогеновая кислота</w:t>
            </w:r>
          </w:p>
        </w:tc>
        <w:tc>
          <w:tcPr>
            <w:tcW w:w="2092"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5D25888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3,1</w:t>
            </w:r>
            <w:r w:rsidRPr="00D03930">
              <w:rPr>
                <w:rFonts w:ascii="Times New Roman" w:hAnsi="Times New Roman" w:cs="Times New Roman"/>
                <w:sz w:val="24"/>
                <w:szCs w:val="24"/>
              </w:rPr>
              <w:t>3</w:t>
            </w:r>
            <w:r w:rsidRPr="00D03930">
              <w:rPr>
                <w:rFonts w:ascii="Times New Roman" w:hAnsi="Times New Roman" w:cs="Times New Roman"/>
                <w:sz w:val="24"/>
                <w:szCs w:val="24"/>
                <w:lang w:val="ru-RU"/>
              </w:rPr>
              <w:t xml:space="preserve"> ± 0,08</w:t>
            </w:r>
          </w:p>
        </w:tc>
        <w:tc>
          <w:tcPr>
            <w:tcW w:w="1750" w:type="dxa"/>
            <w:tcBorders>
              <w:top w:val="single" w:sz="4" w:space="0" w:color="auto"/>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03F45CC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3,62 ± 0,19</w:t>
            </w:r>
          </w:p>
        </w:tc>
      </w:tr>
      <w:tr w:rsidR="00D03930" w:rsidRPr="00D03930" w14:paraId="5CF3FE66"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67AE659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87D59E2"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13,226</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6BEDF3C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289</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2AD76A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катехин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73AEA7FB"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rPr>
              <w:t>2</w:t>
            </w:r>
            <w:r w:rsidRPr="00D03930">
              <w:rPr>
                <w:rFonts w:ascii="Times New Roman" w:hAnsi="Times New Roman" w:cs="Times New Roman"/>
                <w:sz w:val="24"/>
                <w:szCs w:val="24"/>
                <w:lang w:val="ru-RU"/>
              </w:rPr>
              <w:t>,</w:t>
            </w:r>
            <w:r w:rsidRPr="00D03930">
              <w:rPr>
                <w:rFonts w:ascii="Times New Roman" w:hAnsi="Times New Roman" w:cs="Times New Roman"/>
                <w:sz w:val="24"/>
                <w:szCs w:val="24"/>
              </w:rPr>
              <w:t>58</w:t>
            </w:r>
            <w:r w:rsidRPr="00D03930">
              <w:rPr>
                <w:rFonts w:ascii="Times New Roman" w:hAnsi="Times New Roman" w:cs="Times New Roman"/>
                <w:sz w:val="24"/>
                <w:szCs w:val="24"/>
                <w:lang w:val="ru-RU"/>
              </w:rPr>
              <w:t xml:space="preserve"> ± 0,05</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0E6F3FE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3,81 ± 0,13</w:t>
            </w:r>
          </w:p>
        </w:tc>
      </w:tr>
      <w:tr w:rsidR="00D03930" w:rsidRPr="00D03930" w14:paraId="63A3BD60"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7737BB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45D6A6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13,946</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EC7CC3B"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289</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1F2D2F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эпикатехин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B943E4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2,27 ± 0,07</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125D68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0,11 ± 0,10</w:t>
            </w:r>
          </w:p>
        </w:tc>
      </w:tr>
      <w:tr w:rsidR="00D03930" w:rsidRPr="00D03930" w14:paraId="10E43AF7"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BA4FEE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3D343B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14,128</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7AD8FFD1"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609</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71DAF44D"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рутин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77DB261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4,38 ± 0,17</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D50D41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4,23 ± 0,11</w:t>
            </w:r>
          </w:p>
        </w:tc>
      </w:tr>
      <w:tr w:rsidR="00D03930" w:rsidRPr="00D03930" w14:paraId="3CEFE807"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EB6BE58"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63B0FAAD"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14,584</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78DAE58"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447</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3166243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лютеолин-7-o-глюкозид (цинарозид)</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688E97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46,31 ± 0,28</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D7141A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37,42 ± 0,19</w:t>
            </w:r>
          </w:p>
        </w:tc>
      </w:tr>
      <w:tr w:rsidR="00D03930" w:rsidRPr="00D03930" w14:paraId="303D01A1"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5AA517E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0A92DE1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14,651</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3F5E3A9F"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463</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CFBB6B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кверцетин-3'-глюкозид (изокверцетин)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7F9C3801"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1,40 ± 0,10</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71D75CD"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1,35 ± 0,09</w:t>
            </w:r>
          </w:p>
        </w:tc>
      </w:tr>
      <w:tr w:rsidR="00D03930" w:rsidRPr="00D03930" w14:paraId="6D75091D"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F745442"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CD1287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16,12</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F0B2C5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303</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0AAFB7E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дигидрокверцетин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22FE82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3,43 ± 0,21</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2E9C69B"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2,50 ± 0,17</w:t>
            </w:r>
          </w:p>
        </w:tc>
      </w:tr>
      <w:tr w:rsidR="00D03930" w:rsidRPr="00D03930" w14:paraId="264B2948"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3DEB917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9</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137C29F"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16,315</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2331F91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193</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4F2D00E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феруловая кислота</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0C8978B1"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2,55 ± 0,06</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hideMark/>
          </w:tcPr>
          <w:p w14:paraId="10E7C3B1"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2,34 ± 0,04</w:t>
            </w:r>
          </w:p>
        </w:tc>
      </w:tr>
      <w:tr w:rsidR="00D03930" w:rsidRPr="00D03930" w14:paraId="4BCBD896"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C7B69AD"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591E65F" w14:textId="77777777" w:rsidR="00AF7CC7" w:rsidRPr="00D03930" w:rsidRDefault="00AF7CC7" w:rsidP="005816E5">
            <w:pPr>
              <w:widowControl/>
              <w:jc w:val="center"/>
              <w:rPr>
                <w:rFonts w:ascii="Times New Roman" w:hAnsi="Times New Roman" w:cs="Times New Roman"/>
                <w:sz w:val="24"/>
                <w:szCs w:val="24"/>
              </w:rPr>
            </w:pPr>
            <w:r w:rsidRPr="00D03930">
              <w:rPr>
                <w:rFonts w:ascii="Times New Roman" w:hAnsi="Times New Roman" w:cs="Times New Roman"/>
                <w:sz w:val="24"/>
                <w:szCs w:val="24"/>
              </w:rPr>
              <w:t>16,829</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93F79CB" w14:textId="77777777" w:rsidR="00AF7CC7" w:rsidRPr="00D03930" w:rsidRDefault="00AF7CC7" w:rsidP="005816E5">
            <w:pPr>
              <w:widowControl/>
              <w:jc w:val="center"/>
              <w:rPr>
                <w:rFonts w:ascii="Times New Roman" w:hAnsi="Times New Roman" w:cs="Times New Roman"/>
                <w:sz w:val="24"/>
                <w:szCs w:val="24"/>
              </w:rPr>
            </w:pPr>
            <w:r w:rsidRPr="00D03930">
              <w:rPr>
                <w:rFonts w:ascii="Times New Roman" w:hAnsi="Times New Roman" w:cs="Times New Roman"/>
                <w:sz w:val="24"/>
                <w:szCs w:val="24"/>
              </w:rPr>
              <w:t>163</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33302BD3" w14:textId="77777777" w:rsidR="00AF7CC7" w:rsidRPr="00D03930" w:rsidRDefault="00AF7CC7" w:rsidP="005816E5">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rPr>
              <w:t>m-</w:t>
            </w:r>
            <w:r w:rsidRPr="00D03930">
              <w:rPr>
                <w:rFonts w:ascii="Times New Roman" w:hAnsi="Times New Roman" w:cs="Times New Roman"/>
                <w:sz w:val="24"/>
                <w:szCs w:val="24"/>
                <w:lang w:val="kk-KZ"/>
              </w:rPr>
              <w:t>кумаровая кислота</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A0E17A4" w14:textId="77777777" w:rsidR="00AF7CC7" w:rsidRPr="00D03930" w:rsidRDefault="00AF7CC7" w:rsidP="005816E5">
            <w:pPr>
              <w:widowControl/>
              <w:jc w:val="center"/>
              <w:rPr>
                <w:rFonts w:ascii="Times New Roman" w:hAnsi="Times New Roman" w:cs="Times New Roman"/>
                <w:sz w:val="24"/>
                <w:szCs w:val="24"/>
              </w:rPr>
            </w:pPr>
            <w:r w:rsidRPr="00D03930">
              <w:rPr>
                <w:rFonts w:ascii="Times New Roman" w:hAnsi="Times New Roman" w:cs="Times New Roman"/>
                <w:sz w:val="24"/>
                <w:szCs w:val="24"/>
                <w:lang w:val="ru-RU"/>
              </w:rPr>
              <w:t>1,51 ± 0,02</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9ADCE2F" w14:textId="77777777" w:rsidR="00AF7CC7" w:rsidRPr="00D03930" w:rsidRDefault="00AF7CC7" w:rsidP="005816E5">
            <w:pPr>
              <w:widowControl/>
              <w:jc w:val="center"/>
              <w:rPr>
                <w:rFonts w:ascii="Times New Roman" w:hAnsi="Times New Roman" w:cs="Times New Roman"/>
                <w:sz w:val="24"/>
                <w:szCs w:val="24"/>
              </w:rPr>
            </w:pPr>
            <w:r w:rsidRPr="00D03930">
              <w:rPr>
                <w:rFonts w:ascii="Times New Roman" w:hAnsi="Times New Roman" w:cs="Times New Roman"/>
                <w:sz w:val="24"/>
                <w:szCs w:val="24"/>
                <w:lang w:val="ru-RU"/>
              </w:rPr>
              <w:t>1,12 ± 0,01</w:t>
            </w:r>
          </w:p>
        </w:tc>
      </w:tr>
      <w:tr w:rsidR="00D03930" w:rsidRPr="00D03930" w14:paraId="7B99F5E3" w14:textId="77777777" w:rsidTr="005816E5">
        <w:trPr>
          <w:trHeight w:val="170"/>
        </w:trPr>
        <w:tc>
          <w:tcPr>
            <w:tcW w:w="709"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6640C17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11</w:t>
            </w:r>
          </w:p>
        </w:tc>
        <w:tc>
          <w:tcPr>
            <w:tcW w:w="1501"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5D4ADD4D"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16,858</w:t>
            </w:r>
          </w:p>
        </w:tc>
        <w:tc>
          <w:tcPr>
            <w:tcW w:w="909"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1C18C278"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359</w:t>
            </w:r>
          </w:p>
        </w:tc>
        <w:tc>
          <w:tcPr>
            <w:tcW w:w="2681"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7CE933DB" w14:textId="77777777" w:rsidR="00AF7CC7" w:rsidRPr="00D03930" w:rsidRDefault="00AF7CC7" w:rsidP="005816E5">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розмариновая кислота</w:t>
            </w:r>
          </w:p>
        </w:tc>
        <w:tc>
          <w:tcPr>
            <w:tcW w:w="2092"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1977569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2,23 ± 0,08</w:t>
            </w:r>
          </w:p>
        </w:tc>
        <w:tc>
          <w:tcPr>
            <w:tcW w:w="1750" w:type="dxa"/>
            <w:tcBorders>
              <w:top w:val="single" w:sz="8" w:space="0" w:color="514A40"/>
              <w:left w:val="single" w:sz="8" w:space="0" w:color="514A40"/>
              <w:right w:val="single" w:sz="8" w:space="0" w:color="514A40"/>
            </w:tcBorders>
            <w:shd w:val="clear" w:color="auto" w:fill="auto"/>
            <w:tcMar>
              <w:top w:w="72" w:type="dxa"/>
              <w:left w:w="144" w:type="dxa"/>
              <w:bottom w:w="72" w:type="dxa"/>
              <w:right w:w="144" w:type="dxa"/>
            </w:tcMar>
            <w:vAlign w:val="center"/>
          </w:tcPr>
          <w:p w14:paraId="1241A66A"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3,07 ± 0,15</w:t>
            </w:r>
          </w:p>
        </w:tc>
      </w:tr>
      <w:tr w:rsidR="00D03930" w:rsidRPr="00D03930" w14:paraId="30F3589B"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C7B0D4F"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7BA75A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18,412</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47414FDB"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163</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FA14E84" w14:textId="77777777" w:rsidR="00AF7CC7" w:rsidRPr="00D03930" w:rsidRDefault="00AF7CC7" w:rsidP="005816E5">
            <w:pPr>
              <w:widowControl/>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о-кумаровая кислота</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A4DDC2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4,29 ± 0,10</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803482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2,05 ± 0,08</w:t>
            </w:r>
          </w:p>
        </w:tc>
      </w:tr>
      <w:tr w:rsidR="00D03930" w:rsidRPr="00D03930" w14:paraId="07020D5D"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029B0FC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1B7D94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22,289</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516FF7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301</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E534913"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кверцетин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0C275DB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7,92 ± 0,16</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D43A44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7,94 ± 0,13</w:t>
            </w:r>
          </w:p>
        </w:tc>
      </w:tr>
      <w:tr w:rsidR="00D03930" w:rsidRPr="00D03930" w14:paraId="799BF0DB"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4C76CE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1A96B4E"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27,06</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B86483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271</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98CEDE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нарингенин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5E905A7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1,11 ± 0,02</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2EB580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1,14 ± 0,05</w:t>
            </w:r>
          </w:p>
        </w:tc>
      </w:tr>
      <w:tr w:rsidR="00D03930" w:rsidRPr="00D03930" w14:paraId="31408AC8"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E74013C"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360486A"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27,218</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4FC700D2"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269</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20774AF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апигенин</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B829A14"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14,15 ± 0,18</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C5DB047"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16,57 ± 0,20</w:t>
            </w:r>
          </w:p>
        </w:tc>
      </w:tr>
      <w:tr w:rsidR="00D03930" w:rsidRPr="00D03930" w14:paraId="17DFECEF" w14:textId="77777777" w:rsidTr="005816E5">
        <w:trPr>
          <w:trHeight w:val="170"/>
        </w:trPr>
        <w:tc>
          <w:tcPr>
            <w:tcW w:w="7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418DF38"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w:t>
            </w:r>
          </w:p>
        </w:tc>
        <w:tc>
          <w:tcPr>
            <w:tcW w:w="150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938228A"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28,656</w:t>
            </w:r>
          </w:p>
        </w:tc>
        <w:tc>
          <w:tcPr>
            <w:tcW w:w="909"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1991CEA5"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285</w:t>
            </w:r>
          </w:p>
        </w:tc>
        <w:tc>
          <w:tcPr>
            <w:tcW w:w="2681"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09B14080"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кемпферол</w:t>
            </w:r>
          </w:p>
        </w:tc>
        <w:tc>
          <w:tcPr>
            <w:tcW w:w="2092"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7004169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3,26 ± 0,07</w:t>
            </w:r>
          </w:p>
        </w:tc>
        <w:tc>
          <w:tcPr>
            <w:tcW w:w="1750" w:type="dxa"/>
            <w:tcBorders>
              <w:top w:val="single" w:sz="8" w:space="0" w:color="514A40"/>
              <w:left w:val="single" w:sz="8" w:space="0" w:color="514A40"/>
              <w:bottom w:val="single" w:sz="8" w:space="0" w:color="514A40"/>
              <w:right w:val="single" w:sz="8" w:space="0" w:color="514A40"/>
            </w:tcBorders>
            <w:shd w:val="clear" w:color="auto" w:fill="auto"/>
            <w:tcMar>
              <w:top w:w="72" w:type="dxa"/>
              <w:left w:w="144" w:type="dxa"/>
              <w:bottom w:w="72" w:type="dxa"/>
              <w:right w:w="144" w:type="dxa"/>
            </w:tcMar>
            <w:vAlign w:val="center"/>
          </w:tcPr>
          <w:p w14:paraId="67E35926" w14:textId="77777777" w:rsidR="00AF7CC7" w:rsidRPr="00D03930" w:rsidRDefault="00AF7CC7" w:rsidP="005816E5">
            <w:pPr>
              <w:widowControl/>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3,44 ± 0,11</w:t>
            </w:r>
          </w:p>
        </w:tc>
      </w:tr>
    </w:tbl>
    <w:p w14:paraId="0756C7CF" w14:textId="6952608D" w:rsidR="00825135" w:rsidRPr="00D03930" w:rsidRDefault="00825135" w:rsidP="0082513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Как видно из таблицы 24, в густых экстрактах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всего идентифицировано и количественно определено 16 фенольных соединений, 6 из которых фенольные кислоты, 10 - флавоноиды. У полученных экстрактов лабазника обнаружено сходство по качественному составу фенольных соединений, но установлены значительные отличия по количественному содержанию фенольных кислот и флавоноидов. </w:t>
      </w:r>
    </w:p>
    <w:p w14:paraId="273C045A" w14:textId="0696B227" w:rsidR="00825135" w:rsidRPr="00D03930" w:rsidRDefault="00825135" w:rsidP="0082513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Доминирующими фенольными соединениями в экстрактах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являются цинарозид с содержанием 46,31 и 37,42 мг/г, апигенин - 14,15 и 16,57 мг/г, кверцетин - 7,92 и 7,94 мг/г, и галловая кислота - 4,85 и 4,94 мг/г соответственно.</w:t>
      </w:r>
    </w:p>
    <w:p w14:paraId="5F895B8D" w14:textId="508D7943" w:rsidR="00825135" w:rsidRPr="00D03930" w:rsidRDefault="00825135" w:rsidP="0082513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Хроматограммы ВЭЖХ-УФ и ВЭЖХ-</w:t>
      </w:r>
      <w:r w:rsidRPr="00D03930">
        <w:rPr>
          <w:rFonts w:ascii="Times New Roman" w:hAnsi="Times New Roman" w:cs="Times New Roman"/>
          <w:sz w:val="28"/>
          <w:szCs w:val="28"/>
        </w:rPr>
        <w:t>M</w:t>
      </w:r>
      <w:r w:rsidRPr="00D03930">
        <w:rPr>
          <w:rFonts w:ascii="Times New Roman" w:hAnsi="Times New Roman" w:cs="Times New Roman"/>
          <w:sz w:val="28"/>
          <w:szCs w:val="28"/>
          <w:lang w:val="ru-RU"/>
        </w:rPr>
        <w:t>С/</w:t>
      </w:r>
      <w:r w:rsidRPr="00D03930">
        <w:rPr>
          <w:rFonts w:ascii="Times New Roman" w:hAnsi="Times New Roman" w:cs="Times New Roman"/>
          <w:sz w:val="28"/>
          <w:szCs w:val="28"/>
        </w:rPr>
        <w:t>M</w:t>
      </w:r>
      <w:r w:rsidRPr="00D03930">
        <w:rPr>
          <w:rFonts w:ascii="Times New Roman" w:hAnsi="Times New Roman" w:cs="Times New Roman"/>
          <w:sz w:val="28"/>
          <w:szCs w:val="28"/>
          <w:lang w:val="ru-RU"/>
        </w:rPr>
        <w:t xml:space="preserve">С густых экстрактов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представлены на рисунках 24 и 25.</w:t>
      </w:r>
    </w:p>
    <w:p w14:paraId="1DDD31D2" w14:textId="564753AC" w:rsidR="00AF7CC7" w:rsidRPr="00D03930" w:rsidRDefault="00AF7CC7" w:rsidP="00101908">
      <w:pPr>
        <w:widowControl/>
        <w:ind w:firstLine="709"/>
        <w:jc w:val="both"/>
        <w:rPr>
          <w:rFonts w:ascii="Times New Roman" w:hAnsi="Times New Roman" w:cs="Times New Roman"/>
          <w:sz w:val="28"/>
          <w:szCs w:val="28"/>
          <w:lang w:val="ru-RU"/>
        </w:rPr>
        <w:sectPr w:rsidR="00AF7CC7" w:rsidRPr="00D03930" w:rsidSect="00C22E6F">
          <w:pgSz w:w="11906" w:h="16838"/>
          <w:pgMar w:top="1134" w:right="567" w:bottom="1134" w:left="1701" w:header="709" w:footer="301" w:gutter="0"/>
          <w:cols w:space="708"/>
          <w:docGrid w:linePitch="360"/>
        </w:sectPr>
      </w:pPr>
    </w:p>
    <w:tbl>
      <w:tblPr>
        <w:tblStyle w:val="af5"/>
        <w:tblW w:w="149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56"/>
        <w:gridCol w:w="419"/>
        <w:gridCol w:w="7086"/>
        <w:gridCol w:w="431"/>
      </w:tblGrid>
      <w:tr w:rsidR="00D03930" w:rsidRPr="00D03930" w14:paraId="654A099A" w14:textId="103FE3E0" w:rsidTr="006F578D">
        <w:trPr>
          <w:trHeight w:val="4411"/>
        </w:trPr>
        <w:tc>
          <w:tcPr>
            <w:tcW w:w="6996" w:type="dxa"/>
            <w:vAlign w:val="center"/>
          </w:tcPr>
          <w:p w14:paraId="6B1F14E2" w14:textId="15957755" w:rsidR="000322D9" w:rsidRPr="00D03930" w:rsidRDefault="000322D9"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lastRenderedPageBreak/>
              <w:drawing>
                <wp:inline distT="0" distB="0" distL="0" distR="0" wp14:anchorId="037FC0F3" wp14:editId="7902530D">
                  <wp:extent cx="4308400" cy="2712085"/>
                  <wp:effectExtent l="19050" t="19050" r="16510" b="1206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30887" cy="2726240"/>
                          </a:xfrm>
                          <a:prstGeom prst="rect">
                            <a:avLst/>
                          </a:prstGeom>
                          <a:noFill/>
                          <a:ln>
                            <a:solidFill>
                              <a:schemeClr val="tx1"/>
                            </a:solidFill>
                          </a:ln>
                        </pic:spPr>
                      </pic:pic>
                    </a:graphicData>
                  </a:graphic>
                </wp:inline>
              </w:drawing>
            </w:r>
          </w:p>
        </w:tc>
        <w:tc>
          <w:tcPr>
            <w:tcW w:w="388" w:type="dxa"/>
            <w:vAlign w:val="center"/>
          </w:tcPr>
          <w:p w14:paraId="354411A1" w14:textId="29B7600E" w:rsidR="000322D9" w:rsidRPr="00D03930" w:rsidRDefault="000322D9"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А</w:t>
            </w:r>
          </w:p>
        </w:tc>
        <w:tc>
          <w:tcPr>
            <w:tcW w:w="7026" w:type="dxa"/>
            <w:vAlign w:val="center"/>
          </w:tcPr>
          <w:p w14:paraId="227107EE" w14:textId="6545DABD" w:rsidR="000322D9" w:rsidRPr="00D03930" w:rsidRDefault="000322D9"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519B9ABB" wp14:editId="3FB73AC5">
                  <wp:extent cx="4308705" cy="2712275"/>
                  <wp:effectExtent l="19050" t="19050" r="15875" b="1206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34509" cy="2728518"/>
                          </a:xfrm>
                          <a:prstGeom prst="rect">
                            <a:avLst/>
                          </a:prstGeom>
                          <a:noFill/>
                          <a:ln>
                            <a:solidFill>
                              <a:schemeClr val="tx1"/>
                            </a:solidFill>
                          </a:ln>
                        </pic:spPr>
                      </pic:pic>
                    </a:graphicData>
                  </a:graphic>
                </wp:inline>
              </w:drawing>
            </w:r>
          </w:p>
        </w:tc>
        <w:tc>
          <w:tcPr>
            <w:tcW w:w="582" w:type="dxa"/>
            <w:vAlign w:val="center"/>
          </w:tcPr>
          <w:p w14:paraId="7E15BC72" w14:textId="5F65AD8E" w:rsidR="000322D9" w:rsidRPr="00D03930" w:rsidRDefault="000322D9"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Б</w:t>
            </w:r>
          </w:p>
        </w:tc>
      </w:tr>
      <w:tr w:rsidR="00D03930" w:rsidRPr="00D03930" w14:paraId="6A62E0B1" w14:textId="22EB6AD6" w:rsidTr="006F578D">
        <w:tc>
          <w:tcPr>
            <w:tcW w:w="6996" w:type="dxa"/>
            <w:vAlign w:val="center"/>
          </w:tcPr>
          <w:p w14:paraId="645F5879" w14:textId="0A2290F4" w:rsidR="000322D9" w:rsidRPr="00D03930" w:rsidRDefault="003C3E91" w:rsidP="00101908">
            <w:pPr>
              <w:widowControl/>
              <w:jc w:val="center"/>
              <w:rPr>
                <w:rFonts w:ascii="Times New Roman" w:hAnsi="Times New Roman" w:cs="Times New Roman"/>
                <w:sz w:val="28"/>
                <w:szCs w:val="28"/>
                <w:lang w:val="ru-RU"/>
              </w:rPr>
            </w:pPr>
            <w:r w:rsidRPr="00D03930">
              <w:rPr>
                <w:noProof/>
                <w:lang w:val="ru-RU" w:eastAsia="ru-RU"/>
              </w:rPr>
              <w:drawing>
                <wp:inline distT="0" distB="0" distL="0" distR="0" wp14:anchorId="27A5A3CD" wp14:editId="40F96958">
                  <wp:extent cx="4301720" cy="2678167"/>
                  <wp:effectExtent l="19050" t="19050" r="22860" b="273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21587" cy="2690536"/>
                          </a:xfrm>
                          <a:prstGeom prst="rect">
                            <a:avLst/>
                          </a:prstGeom>
                          <a:noFill/>
                          <a:ln>
                            <a:solidFill>
                              <a:schemeClr val="tx1"/>
                            </a:solidFill>
                          </a:ln>
                        </pic:spPr>
                      </pic:pic>
                    </a:graphicData>
                  </a:graphic>
                </wp:inline>
              </w:drawing>
            </w:r>
          </w:p>
        </w:tc>
        <w:tc>
          <w:tcPr>
            <w:tcW w:w="388" w:type="dxa"/>
            <w:vAlign w:val="center"/>
          </w:tcPr>
          <w:p w14:paraId="32D41F08" w14:textId="7AECB0C1" w:rsidR="000322D9" w:rsidRPr="00D03930" w:rsidRDefault="000322D9"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В</w:t>
            </w:r>
          </w:p>
        </w:tc>
        <w:tc>
          <w:tcPr>
            <w:tcW w:w="7026" w:type="dxa"/>
            <w:vAlign w:val="center"/>
          </w:tcPr>
          <w:p w14:paraId="38D1F9A4" w14:textId="43E583F7" w:rsidR="000322D9" w:rsidRPr="00D03930" w:rsidRDefault="000322D9"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7C96F5B6" wp14:editId="043717E7">
                  <wp:extent cx="4315444" cy="2695921"/>
                  <wp:effectExtent l="19050" t="19050" r="2857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345939" cy="2714972"/>
                          </a:xfrm>
                          <a:prstGeom prst="rect">
                            <a:avLst/>
                          </a:prstGeom>
                          <a:noFill/>
                          <a:ln>
                            <a:solidFill>
                              <a:schemeClr val="tx1"/>
                            </a:solidFill>
                          </a:ln>
                        </pic:spPr>
                      </pic:pic>
                    </a:graphicData>
                  </a:graphic>
                </wp:inline>
              </w:drawing>
            </w:r>
          </w:p>
        </w:tc>
        <w:tc>
          <w:tcPr>
            <w:tcW w:w="582" w:type="dxa"/>
            <w:vAlign w:val="center"/>
          </w:tcPr>
          <w:p w14:paraId="3C6E4C50" w14:textId="226859B5" w:rsidR="000322D9" w:rsidRPr="00D03930" w:rsidRDefault="003C3E91"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Г</w:t>
            </w:r>
          </w:p>
        </w:tc>
      </w:tr>
      <w:tr w:rsidR="00D03930" w:rsidRPr="00D03930" w14:paraId="01550B2E" w14:textId="6E727838" w:rsidTr="006F578D">
        <w:tc>
          <w:tcPr>
            <w:tcW w:w="14992" w:type="dxa"/>
            <w:gridSpan w:val="4"/>
          </w:tcPr>
          <w:p w14:paraId="658E7F0C" w14:textId="77777777" w:rsidR="006F578D" w:rsidRPr="00D03930" w:rsidRDefault="006F578D" w:rsidP="00101908">
            <w:pPr>
              <w:widowControl/>
              <w:jc w:val="center"/>
              <w:rPr>
                <w:rFonts w:ascii="Times New Roman" w:hAnsi="Times New Roman" w:cs="Times New Roman"/>
                <w:sz w:val="28"/>
                <w:szCs w:val="28"/>
              </w:rPr>
            </w:pPr>
          </w:p>
          <w:p w14:paraId="387AF069" w14:textId="759B200E" w:rsidR="000322D9" w:rsidRPr="00D03930" w:rsidRDefault="000322D9" w:rsidP="00F73CEF">
            <w:pPr>
              <w:widowControl/>
              <w:jc w:val="center"/>
              <w:rPr>
                <w:rFonts w:ascii="Times New Roman" w:hAnsi="Times New Roman" w:cs="Times New Roman"/>
                <w:iCs/>
                <w:sz w:val="28"/>
                <w:szCs w:val="28"/>
              </w:rPr>
            </w:pPr>
            <w:r w:rsidRPr="00D03930">
              <w:rPr>
                <w:rFonts w:ascii="Times New Roman" w:hAnsi="Times New Roman" w:cs="Times New Roman"/>
                <w:sz w:val="28"/>
                <w:szCs w:val="28"/>
                <w:lang w:val="ru-RU"/>
              </w:rPr>
              <w:t>Рисунок</w:t>
            </w:r>
            <w:r w:rsidRPr="00D03930">
              <w:rPr>
                <w:rFonts w:ascii="Times New Roman" w:hAnsi="Times New Roman" w:cs="Times New Roman"/>
                <w:sz w:val="28"/>
                <w:szCs w:val="28"/>
              </w:rPr>
              <w:t xml:space="preserve"> 2</w:t>
            </w:r>
            <w:r w:rsidR="00AF2100" w:rsidRPr="00D03930">
              <w:rPr>
                <w:rFonts w:ascii="Times New Roman" w:hAnsi="Times New Roman" w:cs="Times New Roman"/>
                <w:sz w:val="28"/>
                <w:szCs w:val="28"/>
              </w:rPr>
              <w:t>4</w:t>
            </w:r>
            <w:r w:rsidRPr="00D03930">
              <w:rPr>
                <w:rFonts w:ascii="Times New Roman" w:hAnsi="Times New Roman" w:cs="Times New Roman"/>
                <w:sz w:val="28"/>
                <w:szCs w:val="28"/>
              </w:rPr>
              <w:t xml:space="preserve"> - </w:t>
            </w:r>
            <w:r w:rsidRPr="00D03930">
              <w:rPr>
                <w:rFonts w:ascii="Times New Roman" w:hAnsi="Times New Roman" w:cs="Times New Roman"/>
                <w:sz w:val="28"/>
                <w:szCs w:val="28"/>
                <w:lang w:val="ru-RU"/>
              </w:rPr>
              <w:t>Хроматограммы</w:t>
            </w:r>
            <w:r w:rsidRPr="00D03930">
              <w:rPr>
                <w:rFonts w:ascii="Times New Roman" w:hAnsi="Times New Roman" w:cs="Times New Roman"/>
                <w:sz w:val="28"/>
                <w:szCs w:val="28"/>
              </w:rPr>
              <w:t xml:space="preserve"> </w:t>
            </w:r>
            <w:r w:rsidR="006F578D" w:rsidRPr="00D03930">
              <w:rPr>
                <w:rFonts w:ascii="Times New Roman" w:hAnsi="Times New Roman" w:cs="Times New Roman"/>
                <w:sz w:val="28"/>
                <w:szCs w:val="28"/>
                <w:lang w:val="ru-RU"/>
              </w:rPr>
              <w:t>ВЭЖХ</w:t>
            </w:r>
            <w:r w:rsidR="006F578D" w:rsidRPr="00D03930">
              <w:rPr>
                <w:rFonts w:ascii="Times New Roman" w:hAnsi="Times New Roman" w:cs="Times New Roman"/>
                <w:sz w:val="28"/>
                <w:szCs w:val="28"/>
              </w:rPr>
              <w:t>-</w:t>
            </w:r>
            <w:r w:rsidR="006F578D" w:rsidRPr="00D03930">
              <w:rPr>
                <w:rFonts w:ascii="Times New Roman" w:hAnsi="Times New Roman" w:cs="Times New Roman"/>
                <w:sz w:val="28"/>
                <w:szCs w:val="28"/>
                <w:lang w:val="ru-RU"/>
              </w:rPr>
              <w:t>УФ</w:t>
            </w:r>
            <w:r w:rsidR="006F578D" w:rsidRPr="00D03930">
              <w:rPr>
                <w:rFonts w:ascii="Times New Roman" w:hAnsi="Times New Roman" w:cs="Times New Roman"/>
                <w:sz w:val="28"/>
                <w:szCs w:val="28"/>
              </w:rPr>
              <w:t xml:space="preserve"> </w:t>
            </w:r>
            <w:r w:rsidR="006F578D" w:rsidRPr="00D03930">
              <w:rPr>
                <w:rFonts w:ascii="Times New Roman" w:hAnsi="Times New Roman" w:cs="Times New Roman"/>
                <w:sz w:val="28"/>
                <w:szCs w:val="28"/>
                <w:lang w:val="ru-RU"/>
              </w:rPr>
              <w:t>и</w:t>
            </w:r>
            <w:r w:rsidR="006F578D" w:rsidRPr="00D03930">
              <w:rPr>
                <w:rFonts w:ascii="Times New Roman" w:hAnsi="Times New Roman" w:cs="Times New Roman"/>
                <w:sz w:val="28"/>
                <w:szCs w:val="28"/>
              </w:rPr>
              <w:t xml:space="preserve"> </w:t>
            </w:r>
            <w:r w:rsidR="006F578D" w:rsidRPr="00D03930">
              <w:rPr>
                <w:rFonts w:ascii="Times New Roman" w:hAnsi="Times New Roman" w:cs="Times New Roman"/>
                <w:sz w:val="28"/>
                <w:szCs w:val="28"/>
                <w:lang w:val="ru-RU"/>
              </w:rPr>
              <w:t>ВЭЖХ</w:t>
            </w:r>
            <w:r w:rsidR="006F578D" w:rsidRPr="00D03930">
              <w:rPr>
                <w:rFonts w:ascii="Times New Roman" w:hAnsi="Times New Roman" w:cs="Times New Roman"/>
                <w:sz w:val="28"/>
                <w:szCs w:val="28"/>
              </w:rPr>
              <w:t>-M</w:t>
            </w:r>
            <w:r w:rsidR="006F578D" w:rsidRPr="00D03930">
              <w:rPr>
                <w:rFonts w:ascii="Times New Roman" w:hAnsi="Times New Roman" w:cs="Times New Roman"/>
                <w:sz w:val="28"/>
                <w:szCs w:val="28"/>
                <w:lang w:val="ru-RU"/>
              </w:rPr>
              <w:t>С</w:t>
            </w:r>
            <w:r w:rsidR="006F578D" w:rsidRPr="00D03930">
              <w:rPr>
                <w:rFonts w:ascii="Times New Roman" w:hAnsi="Times New Roman" w:cs="Times New Roman"/>
                <w:sz w:val="28"/>
                <w:szCs w:val="28"/>
              </w:rPr>
              <w:t>/M</w:t>
            </w:r>
            <w:r w:rsidR="006F578D" w:rsidRPr="00D03930">
              <w:rPr>
                <w:rFonts w:ascii="Times New Roman" w:hAnsi="Times New Roman" w:cs="Times New Roman"/>
                <w:sz w:val="28"/>
                <w:szCs w:val="28"/>
                <w:lang w:val="ru-RU"/>
              </w:rPr>
              <w:t>С</w:t>
            </w:r>
            <w:r w:rsidR="006F578D"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густого</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экстракта</w:t>
            </w:r>
            <w:r w:rsidRPr="00D03930">
              <w:rPr>
                <w:rFonts w:ascii="Times New Roman" w:hAnsi="Times New Roman" w:cs="Times New Roman"/>
                <w:sz w:val="28"/>
                <w:szCs w:val="28"/>
              </w:rPr>
              <w:t xml:space="preserve"> </w:t>
            </w:r>
            <w:r w:rsidRPr="00D03930">
              <w:rPr>
                <w:rFonts w:ascii="Times New Roman" w:hAnsi="Times New Roman" w:cs="Times New Roman"/>
                <w:i/>
                <w:sz w:val="28"/>
                <w:szCs w:val="28"/>
              </w:rPr>
              <w:t xml:space="preserve">Filipendula vulgaris </w:t>
            </w:r>
          </w:p>
        </w:tc>
      </w:tr>
    </w:tbl>
    <w:p w14:paraId="113BFFD2" w14:textId="77777777" w:rsidR="000322D9" w:rsidRPr="00D03930" w:rsidRDefault="000322D9" w:rsidP="00101908">
      <w:pPr>
        <w:widowControl/>
        <w:jc w:val="both"/>
        <w:rPr>
          <w:rFonts w:ascii="Times New Roman" w:hAnsi="Times New Roman" w:cs="Times New Roman"/>
          <w:sz w:val="28"/>
          <w:szCs w:val="28"/>
        </w:rPr>
        <w:sectPr w:rsidR="000322D9" w:rsidRPr="00D03930" w:rsidSect="006330E5">
          <w:pgSz w:w="16838" w:h="11906" w:orient="landscape"/>
          <w:pgMar w:top="1276" w:right="1134" w:bottom="1276" w:left="1134" w:header="709" w:footer="301" w:gutter="0"/>
          <w:cols w:space="708"/>
          <w:docGrid w:linePitch="360"/>
        </w:sectPr>
      </w:pPr>
    </w:p>
    <w:tbl>
      <w:tblPr>
        <w:tblStyle w:val="af5"/>
        <w:tblpPr w:leftFromText="180" w:rightFromText="180" w:vertAnchor="text" w:horzAnchor="margin" w:tblpY="-116"/>
        <w:tblW w:w="1504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84"/>
        <w:gridCol w:w="419"/>
        <w:gridCol w:w="7141"/>
        <w:gridCol w:w="402"/>
      </w:tblGrid>
      <w:tr w:rsidR="00D03930" w:rsidRPr="00D03930" w14:paraId="68E1DCB5" w14:textId="77777777" w:rsidTr="006F578D">
        <w:trPr>
          <w:trHeight w:val="3956"/>
        </w:trPr>
        <w:tc>
          <w:tcPr>
            <w:tcW w:w="7116" w:type="dxa"/>
            <w:vAlign w:val="center"/>
          </w:tcPr>
          <w:p w14:paraId="63F6F243" w14:textId="5ACFE754" w:rsidR="003C3E91" w:rsidRPr="00D03930" w:rsidRDefault="003C3E91"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lastRenderedPageBreak/>
              <w:drawing>
                <wp:inline distT="0" distB="0" distL="0" distR="0" wp14:anchorId="74EA7341" wp14:editId="223B5F0A">
                  <wp:extent cx="4216520" cy="2633246"/>
                  <wp:effectExtent l="19050" t="19050" r="12700" b="152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220926" cy="2635998"/>
                          </a:xfrm>
                          <a:prstGeom prst="rect">
                            <a:avLst/>
                          </a:prstGeom>
                          <a:noFill/>
                          <a:ln>
                            <a:solidFill>
                              <a:schemeClr val="tx1"/>
                            </a:solidFill>
                          </a:ln>
                        </pic:spPr>
                      </pic:pic>
                    </a:graphicData>
                  </a:graphic>
                </wp:inline>
              </w:drawing>
            </w:r>
          </w:p>
        </w:tc>
        <w:tc>
          <w:tcPr>
            <w:tcW w:w="390" w:type="dxa"/>
            <w:vAlign w:val="center"/>
          </w:tcPr>
          <w:p w14:paraId="13B8E99B" w14:textId="77777777" w:rsidR="003C3E91" w:rsidRPr="00D03930" w:rsidRDefault="003C3E91"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А</w:t>
            </w:r>
          </w:p>
        </w:tc>
        <w:tc>
          <w:tcPr>
            <w:tcW w:w="7206" w:type="dxa"/>
            <w:vAlign w:val="center"/>
          </w:tcPr>
          <w:p w14:paraId="37E69D0D" w14:textId="18DCA23F" w:rsidR="003C3E91" w:rsidRPr="00D03930" w:rsidRDefault="003C3E91"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634905C7" wp14:editId="4B362636">
                  <wp:extent cx="4142217" cy="2628104"/>
                  <wp:effectExtent l="19050" t="19050" r="10795" b="2032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145799" cy="2630376"/>
                          </a:xfrm>
                          <a:prstGeom prst="rect">
                            <a:avLst/>
                          </a:prstGeom>
                          <a:noFill/>
                          <a:ln>
                            <a:solidFill>
                              <a:schemeClr val="tx1"/>
                            </a:solidFill>
                          </a:ln>
                        </pic:spPr>
                      </pic:pic>
                    </a:graphicData>
                  </a:graphic>
                </wp:inline>
              </w:drawing>
            </w:r>
          </w:p>
        </w:tc>
        <w:tc>
          <w:tcPr>
            <w:tcW w:w="334" w:type="dxa"/>
            <w:vAlign w:val="center"/>
          </w:tcPr>
          <w:p w14:paraId="2523C8FA" w14:textId="77777777" w:rsidR="003C3E91" w:rsidRPr="00D03930" w:rsidRDefault="003C3E91"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Б</w:t>
            </w:r>
          </w:p>
        </w:tc>
      </w:tr>
      <w:tr w:rsidR="00D03930" w:rsidRPr="00D03930" w14:paraId="5809C982" w14:textId="77777777" w:rsidTr="006F578D">
        <w:trPr>
          <w:trHeight w:val="4072"/>
        </w:trPr>
        <w:tc>
          <w:tcPr>
            <w:tcW w:w="7116" w:type="dxa"/>
            <w:vAlign w:val="center"/>
          </w:tcPr>
          <w:p w14:paraId="3BDD0D4E" w14:textId="524269E8" w:rsidR="003C3E91" w:rsidRPr="00D03930" w:rsidRDefault="003C3E91"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58E5D27B" wp14:editId="51B161B0">
                  <wp:extent cx="4216520" cy="2646372"/>
                  <wp:effectExtent l="19050" t="19050" r="12700" b="2095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22073" cy="2649857"/>
                          </a:xfrm>
                          <a:prstGeom prst="rect">
                            <a:avLst/>
                          </a:prstGeom>
                          <a:noFill/>
                          <a:ln>
                            <a:solidFill>
                              <a:schemeClr val="tx1"/>
                            </a:solidFill>
                          </a:ln>
                        </pic:spPr>
                      </pic:pic>
                    </a:graphicData>
                  </a:graphic>
                </wp:inline>
              </w:drawing>
            </w:r>
          </w:p>
        </w:tc>
        <w:tc>
          <w:tcPr>
            <w:tcW w:w="390" w:type="dxa"/>
            <w:vAlign w:val="center"/>
          </w:tcPr>
          <w:p w14:paraId="2A544559" w14:textId="77777777" w:rsidR="003C3E91" w:rsidRPr="00D03930" w:rsidRDefault="003C3E91"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В</w:t>
            </w:r>
          </w:p>
        </w:tc>
        <w:tc>
          <w:tcPr>
            <w:tcW w:w="7206" w:type="dxa"/>
            <w:vAlign w:val="center"/>
          </w:tcPr>
          <w:p w14:paraId="7DF54344" w14:textId="561A235E" w:rsidR="003C3E91" w:rsidRPr="00D03930" w:rsidRDefault="003C3E91" w:rsidP="00101908">
            <w:pPr>
              <w:widowControl/>
              <w:jc w:val="center"/>
              <w:rPr>
                <w:rFonts w:ascii="Times New Roman" w:hAnsi="Times New Roman" w:cs="Times New Roman"/>
                <w:sz w:val="28"/>
                <w:szCs w:val="28"/>
                <w:lang w:val="ru-RU"/>
              </w:rPr>
            </w:pPr>
            <w:r w:rsidRPr="00D03930">
              <w:rPr>
                <w:rFonts w:ascii="Times New Roman" w:hAnsi="Times New Roman" w:cs="Times New Roman"/>
                <w:noProof/>
                <w:lang w:val="ru-RU" w:eastAsia="ru-RU"/>
              </w:rPr>
              <w:drawing>
                <wp:inline distT="0" distB="0" distL="0" distR="0" wp14:anchorId="43CBC1BD" wp14:editId="76FD61A6">
                  <wp:extent cx="4138372" cy="2570702"/>
                  <wp:effectExtent l="19050" t="19050" r="14605" b="2032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141803" cy="2572833"/>
                          </a:xfrm>
                          <a:prstGeom prst="rect">
                            <a:avLst/>
                          </a:prstGeom>
                          <a:noFill/>
                          <a:ln>
                            <a:solidFill>
                              <a:schemeClr val="tx1"/>
                            </a:solidFill>
                          </a:ln>
                        </pic:spPr>
                      </pic:pic>
                    </a:graphicData>
                  </a:graphic>
                </wp:inline>
              </w:drawing>
            </w:r>
          </w:p>
        </w:tc>
        <w:tc>
          <w:tcPr>
            <w:tcW w:w="334" w:type="dxa"/>
            <w:vAlign w:val="center"/>
          </w:tcPr>
          <w:p w14:paraId="45228309" w14:textId="0A27844B" w:rsidR="003C3E91" w:rsidRPr="00D03930" w:rsidRDefault="003C3E91" w:rsidP="00101908">
            <w:pPr>
              <w:widowControl/>
              <w:jc w:val="center"/>
              <w:rPr>
                <w:rFonts w:ascii="Times New Roman" w:hAnsi="Times New Roman" w:cs="Times New Roman"/>
                <w:b/>
                <w:bCs/>
                <w:noProof/>
                <w:sz w:val="28"/>
                <w:szCs w:val="28"/>
                <w:lang w:val="ru-RU" w:eastAsia="ru-RU"/>
              </w:rPr>
            </w:pPr>
            <w:r w:rsidRPr="00D03930">
              <w:rPr>
                <w:rFonts w:ascii="Times New Roman" w:hAnsi="Times New Roman" w:cs="Times New Roman"/>
                <w:b/>
                <w:bCs/>
                <w:noProof/>
                <w:sz w:val="28"/>
                <w:szCs w:val="28"/>
                <w:lang w:val="ru-RU" w:eastAsia="ru-RU"/>
              </w:rPr>
              <w:t>Г</w:t>
            </w:r>
          </w:p>
        </w:tc>
      </w:tr>
      <w:tr w:rsidR="00D03930" w:rsidRPr="00D03930" w14:paraId="6430B7BC" w14:textId="77777777" w:rsidTr="006F578D">
        <w:trPr>
          <w:trHeight w:val="447"/>
        </w:trPr>
        <w:tc>
          <w:tcPr>
            <w:tcW w:w="15046" w:type="dxa"/>
            <w:gridSpan w:val="4"/>
            <w:vAlign w:val="center"/>
          </w:tcPr>
          <w:p w14:paraId="19BAFD78" w14:textId="77777777" w:rsidR="006F578D" w:rsidRPr="00D03930" w:rsidRDefault="006F578D" w:rsidP="00101908">
            <w:pPr>
              <w:widowControl/>
              <w:ind w:firstLine="567"/>
              <w:jc w:val="center"/>
              <w:rPr>
                <w:rFonts w:ascii="Times New Roman" w:hAnsi="Times New Roman" w:cs="Times New Roman"/>
                <w:sz w:val="28"/>
                <w:szCs w:val="28"/>
              </w:rPr>
            </w:pPr>
          </w:p>
          <w:p w14:paraId="382AFCCB" w14:textId="15F81B22" w:rsidR="003C3E91" w:rsidRPr="00D03930" w:rsidRDefault="003C3E91" w:rsidP="00F73CEF">
            <w:pPr>
              <w:widowControl/>
              <w:ind w:firstLine="567"/>
              <w:jc w:val="center"/>
              <w:rPr>
                <w:rFonts w:ascii="Times New Roman" w:hAnsi="Times New Roman" w:cs="Times New Roman"/>
                <w:sz w:val="28"/>
                <w:szCs w:val="28"/>
              </w:rPr>
            </w:pPr>
            <w:r w:rsidRPr="00D03930">
              <w:rPr>
                <w:rFonts w:ascii="Times New Roman" w:hAnsi="Times New Roman" w:cs="Times New Roman"/>
                <w:sz w:val="28"/>
                <w:szCs w:val="28"/>
                <w:lang w:val="ru-RU"/>
              </w:rPr>
              <w:t>Рисунок</w:t>
            </w:r>
            <w:r w:rsidRPr="00D03930">
              <w:rPr>
                <w:rFonts w:ascii="Times New Roman" w:hAnsi="Times New Roman" w:cs="Times New Roman"/>
                <w:sz w:val="28"/>
                <w:szCs w:val="28"/>
              </w:rPr>
              <w:t xml:space="preserve"> 2</w:t>
            </w:r>
            <w:r w:rsidR="00AF2100" w:rsidRPr="00D03930">
              <w:rPr>
                <w:rFonts w:ascii="Times New Roman" w:hAnsi="Times New Roman" w:cs="Times New Roman"/>
                <w:sz w:val="28"/>
                <w:szCs w:val="28"/>
              </w:rPr>
              <w:t>5</w:t>
            </w:r>
            <w:r w:rsidRPr="00D03930">
              <w:rPr>
                <w:rFonts w:ascii="Times New Roman" w:hAnsi="Times New Roman" w:cs="Times New Roman"/>
                <w:sz w:val="28"/>
                <w:szCs w:val="28"/>
              </w:rPr>
              <w:t xml:space="preserve"> - </w:t>
            </w:r>
            <w:r w:rsidRPr="00D03930">
              <w:rPr>
                <w:rFonts w:ascii="Times New Roman" w:hAnsi="Times New Roman" w:cs="Times New Roman"/>
                <w:sz w:val="28"/>
                <w:szCs w:val="28"/>
                <w:lang w:val="ru-RU"/>
              </w:rPr>
              <w:t>Хроматограммы</w:t>
            </w:r>
            <w:r w:rsidRPr="00D03930">
              <w:rPr>
                <w:rFonts w:ascii="Times New Roman" w:hAnsi="Times New Roman" w:cs="Times New Roman"/>
                <w:sz w:val="28"/>
                <w:szCs w:val="28"/>
              </w:rPr>
              <w:t xml:space="preserve"> </w:t>
            </w:r>
            <w:r w:rsidR="006F578D" w:rsidRPr="00D03930">
              <w:t xml:space="preserve"> </w:t>
            </w:r>
            <w:r w:rsidR="006F578D" w:rsidRPr="00D03930">
              <w:rPr>
                <w:rFonts w:ascii="Times New Roman" w:hAnsi="Times New Roman" w:cs="Times New Roman"/>
                <w:sz w:val="28"/>
                <w:szCs w:val="28"/>
                <w:lang w:val="ru-RU"/>
              </w:rPr>
              <w:t>ВЭЖХ</w:t>
            </w:r>
            <w:r w:rsidR="006F578D" w:rsidRPr="00D03930">
              <w:rPr>
                <w:rFonts w:ascii="Times New Roman" w:hAnsi="Times New Roman" w:cs="Times New Roman"/>
                <w:sz w:val="28"/>
                <w:szCs w:val="28"/>
              </w:rPr>
              <w:t>-</w:t>
            </w:r>
            <w:r w:rsidR="006F578D" w:rsidRPr="00D03930">
              <w:rPr>
                <w:rFonts w:ascii="Times New Roman" w:hAnsi="Times New Roman" w:cs="Times New Roman"/>
                <w:sz w:val="28"/>
                <w:szCs w:val="28"/>
                <w:lang w:val="ru-RU"/>
              </w:rPr>
              <w:t>УФ</w:t>
            </w:r>
            <w:r w:rsidR="006F578D" w:rsidRPr="00D03930">
              <w:rPr>
                <w:rFonts w:ascii="Times New Roman" w:hAnsi="Times New Roman" w:cs="Times New Roman"/>
                <w:sz w:val="28"/>
                <w:szCs w:val="28"/>
              </w:rPr>
              <w:t xml:space="preserve"> </w:t>
            </w:r>
            <w:r w:rsidR="006F578D" w:rsidRPr="00D03930">
              <w:rPr>
                <w:rFonts w:ascii="Times New Roman" w:hAnsi="Times New Roman" w:cs="Times New Roman"/>
                <w:sz w:val="28"/>
                <w:szCs w:val="28"/>
                <w:lang w:val="ru-RU"/>
              </w:rPr>
              <w:t>и</w:t>
            </w:r>
            <w:r w:rsidR="006F578D" w:rsidRPr="00D03930">
              <w:rPr>
                <w:rFonts w:ascii="Times New Roman" w:hAnsi="Times New Roman" w:cs="Times New Roman"/>
                <w:sz w:val="28"/>
                <w:szCs w:val="28"/>
              </w:rPr>
              <w:t xml:space="preserve"> </w:t>
            </w:r>
            <w:r w:rsidR="006F578D" w:rsidRPr="00D03930">
              <w:rPr>
                <w:rFonts w:ascii="Times New Roman" w:hAnsi="Times New Roman" w:cs="Times New Roman"/>
                <w:sz w:val="28"/>
                <w:szCs w:val="28"/>
                <w:lang w:val="ru-RU"/>
              </w:rPr>
              <w:t>ВЭЖХ</w:t>
            </w:r>
            <w:r w:rsidR="006F578D" w:rsidRPr="00D03930">
              <w:rPr>
                <w:rFonts w:ascii="Times New Roman" w:hAnsi="Times New Roman" w:cs="Times New Roman"/>
                <w:sz w:val="28"/>
                <w:szCs w:val="28"/>
              </w:rPr>
              <w:t>-M</w:t>
            </w:r>
            <w:r w:rsidR="006F578D" w:rsidRPr="00D03930">
              <w:rPr>
                <w:rFonts w:ascii="Times New Roman" w:hAnsi="Times New Roman" w:cs="Times New Roman"/>
                <w:sz w:val="28"/>
                <w:szCs w:val="28"/>
                <w:lang w:val="ru-RU"/>
              </w:rPr>
              <w:t>С</w:t>
            </w:r>
            <w:r w:rsidR="006F578D" w:rsidRPr="00D03930">
              <w:rPr>
                <w:rFonts w:ascii="Times New Roman" w:hAnsi="Times New Roman" w:cs="Times New Roman"/>
                <w:sz w:val="28"/>
                <w:szCs w:val="28"/>
              </w:rPr>
              <w:t>/M</w:t>
            </w:r>
            <w:r w:rsidR="006F578D" w:rsidRPr="00D03930">
              <w:rPr>
                <w:rFonts w:ascii="Times New Roman" w:hAnsi="Times New Roman" w:cs="Times New Roman"/>
                <w:sz w:val="28"/>
                <w:szCs w:val="28"/>
                <w:lang w:val="ru-RU"/>
              </w:rPr>
              <w:t>С</w:t>
            </w:r>
            <w:r w:rsidR="006F578D"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густого</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экстракта</w:t>
            </w:r>
            <w:r w:rsidRPr="00D03930">
              <w:rPr>
                <w:rFonts w:ascii="Times New Roman" w:hAnsi="Times New Roman" w:cs="Times New Roman"/>
                <w:sz w:val="28"/>
                <w:szCs w:val="28"/>
              </w:rPr>
              <w:t xml:space="preserve"> </w:t>
            </w:r>
            <w:r w:rsidRPr="00D03930">
              <w:rPr>
                <w:rFonts w:ascii="Times New Roman" w:hAnsi="Times New Roman" w:cs="Times New Roman"/>
                <w:i/>
                <w:sz w:val="28"/>
                <w:szCs w:val="28"/>
              </w:rPr>
              <w:t xml:space="preserve">Filipendula ulmaria </w:t>
            </w:r>
          </w:p>
        </w:tc>
      </w:tr>
    </w:tbl>
    <w:p w14:paraId="29D48B8E" w14:textId="04694C7C" w:rsidR="003C3E91" w:rsidRPr="00D03930" w:rsidRDefault="003C3E91" w:rsidP="006330E5">
      <w:pPr>
        <w:tabs>
          <w:tab w:val="left" w:pos="2510"/>
        </w:tabs>
        <w:rPr>
          <w:rFonts w:ascii="Times New Roman" w:hAnsi="Times New Roman" w:cs="Times New Roman"/>
          <w:sz w:val="28"/>
          <w:szCs w:val="28"/>
        </w:rPr>
        <w:sectPr w:rsidR="003C3E91" w:rsidRPr="00D03930" w:rsidSect="00B61BE8">
          <w:pgSz w:w="16838" w:h="11906" w:orient="landscape"/>
          <w:pgMar w:top="1560" w:right="1134" w:bottom="1276" w:left="1134" w:header="709" w:footer="301" w:gutter="0"/>
          <w:cols w:space="708"/>
          <w:docGrid w:linePitch="360"/>
        </w:sectPr>
      </w:pPr>
    </w:p>
    <w:p w14:paraId="6A345AA1" w14:textId="1FEFE817" w:rsidR="00825135" w:rsidRPr="00D03930" w:rsidRDefault="00825135" w:rsidP="00825135">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На рисунках 24 и 25 представлены следующие обозначения: А –хроматограмма УФ при длине волны 360 нм; Б –хроматограмма УФ при длине волны 280 нм; В - суммарная ионная хроматограмма (</w:t>
      </w:r>
      <w:r w:rsidRPr="00D03930">
        <w:rPr>
          <w:rFonts w:ascii="Times New Roman" w:hAnsi="Times New Roman" w:cs="Times New Roman"/>
          <w:sz w:val="28"/>
          <w:szCs w:val="28"/>
        </w:rPr>
        <w:t>TIC</w:t>
      </w:r>
      <w:r w:rsidRPr="00D03930">
        <w:rPr>
          <w:rFonts w:ascii="Times New Roman" w:hAnsi="Times New Roman" w:cs="Times New Roman"/>
          <w:sz w:val="28"/>
          <w:szCs w:val="28"/>
          <w:lang w:val="ru-RU"/>
        </w:rPr>
        <w:t>); Г - ионная хроматограмма идентифицированных фенольных соединений (</w:t>
      </w:r>
      <w:r w:rsidRPr="00D03930">
        <w:rPr>
          <w:rFonts w:ascii="Times New Roman" w:hAnsi="Times New Roman" w:cs="Times New Roman"/>
          <w:sz w:val="28"/>
          <w:szCs w:val="28"/>
        </w:rPr>
        <w:t>SIM</w:t>
      </w:r>
      <w:r w:rsidRPr="00D03930">
        <w:rPr>
          <w:rFonts w:ascii="Times New Roman" w:hAnsi="Times New Roman" w:cs="Times New Roman"/>
          <w:sz w:val="28"/>
          <w:szCs w:val="28"/>
          <w:lang w:val="ru-RU"/>
        </w:rPr>
        <w:t>).</w:t>
      </w:r>
    </w:p>
    <w:p w14:paraId="556761CD" w14:textId="06C97CA6" w:rsidR="00723A36" w:rsidRPr="00D03930" w:rsidRDefault="002D09B5"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 же </w:t>
      </w:r>
      <w:r w:rsidR="00AF7CC7" w:rsidRPr="00D03930">
        <w:rPr>
          <w:rFonts w:ascii="Times New Roman" w:hAnsi="Times New Roman" w:cs="Times New Roman"/>
          <w:sz w:val="28"/>
          <w:szCs w:val="28"/>
          <w:lang w:val="ru-RU"/>
        </w:rPr>
        <w:t xml:space="preserve">проведено </w:t>
      </w:r>
      <w:r w:rsidR="00C828BC" w:rsidRPr="00D03930">
        <w:rPr>
          <w:rFonts w:ascii="Times New Roman" w:hAnsi="Times New Roman" w:cs="Times New Roman"/>
          <w:sz w:val="28"/>
          <w:szCs w:val="28"/>
          <w:lang w:val="ru-RU"/>
        </w:rPr>
        <w:t xml:space="preserve">определение </w:t>
      </w:r>
      <w:r w:rsidR="00723A36" w:rsidRPr="00D03930">
        <w:rPr>
          <w:rFonts w:ascii="Times New Roman" w:hAnsi="Times New Roman" w:cs="Times New Roman"/>
          <w:sz w:val="28"/>
          <w:szCs w:val="28"/>
          <w:lang w:val="ru-RU"/>
        </w:rPr>
        <w:t xml:space="preserve">органических соединений </w:t>
      </w:r>
      <w:r w:rsidR="006A370D" w:rsidRPr="00D03930">
        <w:rPr>
          <w:rFonts w:ascii="Times New Roman" w:hAnsi="Times New Roman" w:cs="Times New Roman"/>
          <w:sz w:val="28"/>
          <w:szCs w:val="28"/>
          <w:lang w:val="ru-RU"/>
        </w:rPr>
        <w:t xml:space="preserve">в </w:t>
      </w:r>
      <w:r w:rsidR="00C828BC" w:rsidRPr="00D03930">
        <w:rPr>
          <w:rFonts w:ascii="Times New Roman" w:hAnsi="Times New Roman" w:cs="Times New Roman"/>
          <w:sz w:val="28"/>
          <w:szCs w:val="28"/>
          <w:lang w:val="ru-RU"/>
        </w:rPr>
        <w:t>экстракт</w:t>
      </w:r>
      <w:r w:rsidR="00723A36" w:rsidRPr="00D03930">
        <w:rPr>
          <w:rFonts w:ascii="Times New Roman" w:hAnsi="Times New Roman" w:cs="Times New Roman"/>
          <w:sz w:val="28"/>
          <w:szCs w:val="28"/>
          <w:lang w:val="ru-RU"/>
        </w:rPr>
        <w:t>ах</w:t>
      </w:r>
      <w:r w:rsidR="00C828BC" w:rsidRPr="00D03930">
        <w:rPr>
          <w:rFonts w:ascii="Times New Roman" w:hAnsi="Times New Roman" w:cs="Times New Roman"/>
          <w:sz w:val="28"/>
          <w:szCs w:val="28"/>
          <w:lang w:val="ru-RU"/>
        </w:rPr>
        <w:t xml:space="preserve"> </w:t>
      </w:r>
      <w:r w:rsidR="00723A36" w:rsidRPr="00D03930">
        <w:rPr>
          <w:rFonts w:ascii="Times New Roman" w:hAnsi="Times New Roman" w:cs="Times New Roman"/>
          <w:i/>
          <w:sz w:val="28"/>
          <w:szCs w:val="28"/>
          <w:lang w:val="ru-RU"/>
        </w:rPr>
        <w:t xml:space="preserve">Filipendula vulgaris </w:t>
      </w:r>
      <w:r w:rsidR="00723A36" w:rsidRPr="00D03930">
        <w:rPr>
          <w:rFonts w:ascii="Times New Roman" w:hAnsi="Times New Roman" w:cs="Times New Roman"/>
          <w:iCs/>
          <w:sz w:val="28"/>
          <w:szCs w:val="28"/>
          <w:lang w:val="ru-RU"/>
        </w:rPr>
        <w:t>и</w:t>
      </w:r>
      <w:r w:rsidR="00723A36" w:rsidRPr="00D03930">
        <w:rPr>
          <w:rFonts w:ascii="Times New Roman" w:hAnsi="Times New Roman" w:cs="Times New Roman"/>
          <w:i/>
          <w:sz w:val="28"/>
          <w:szCs w:val="28"/>
          <w:lang w:val="ru-RU"/>
        </w:rPr>
        <w:t xml:space="preserve"> Filipendula ulmaria </w:t>
      </w:r>
      <w:r w:rsidR="00C828BC" w:rsidRPr="00D03930">
        <w:rPr>
          <w:rFonts w:ascii="Times New Roman" w:hAnsi="Times New Roman" w:cs="Times New Roman"/>
          <w:sz w:val="28"/>
          <w:szCs w:val="28"/>
          <w:lang w:val="ru-RU"/>
        </w:rPr>
        <w:t xml:space="preserve">газохроматографическим методом </w:t>
      </w:r>
      <w:r w:rsidRPr="00D03930">
        <w:rPr>
          <w:rFonts w:ascii="Times New Roman" w:hAnsi="Times New Roman" w:cs="Times New Roman"/>
          <w:sz w:val="28"/>
          <w:szCs w:val="28"/>
          <w:lang w:val="ru-RU"/>
        </w:rPr>
        <w:t>с масс-спектрометрическим (ГХ-МС) детектированием (Agilent 6890N/5973N)</w:t>
      </w:r>
      <w:r w:rsidR="00AF7CC7" w:rsidRPr="00D03930">
        <w:rPr>
          <w:rFonts w:ascii="Times New Roman" w:hAnsi="Times New Roman" w:cs="Times New Roman"/>
          <w:sz w:val="28"/>
          <w:szCs w:val="28"/>
          <w:lang w:val="ru-RU"/>
        </w:rPr>
        <w:t xml:space="preserve"> </w:t>
      </w:r>
      <w:r w:rsidR="00723A36" w:rsidRPr="00D03930">
        <w:rPr>
          <w:rFonts w:ascii="Times New Roman" w:hAnsi="Times New Roman" w:cs="Times New Roman"/>
          <w:sz w:val="28"/>
          <w:szCs w:val="28"/>
          <w:lang w:val="ru-RU"/>
        </w:rPr>
        <w:t xml:space="preserve">в </w:t>
      </w:r>
      <w:r w:rsidR="00D3203C" w:rsidRPr="00D03930">
        <w:rPr>
          <w:rFonts w:ascii="Times New Roman" w:hAnsi="Times New Roman" w:cs="Times New Roman"/>
          <w:sz w:val="28"/>
          <w:szCs w:val="28"/>
          <w:lang w:val="ru-RU"/>
        </w:rPr>
        <w:t>ДГП «Центр физико-химических методов исследования и анализа» КазНУ им. аль-Фараби (г.Алматы, Ка</w:t>
      </w:r>
      <w:r w:rsidR="001E3D64" w:rsidRPr="00D03930">
        <w:rPr>
          <w:rFonts w:ascii="Times New Roman" w:hAnsi="Times New Roman" w:cs="Times New Roman"/>
          <w:sz w:val="28"/>
          <w:szCs w:val="28"/>
          <w:lang w:val="ru-RU"/>
        </w:rPr>
        <w:t>захстан</w:t>
      </w:r>
      <w:r w:rsidR="00D3203C" w:rsidRPr="00D03930">
        <w:rPr>
          <w:rFonts w:ascii="Times New Roman" w:hAnsi="Times New Roman" w:cs="Times New Roman"/>
          <w:sz w:val="28"/>
          <w:szCs w:val="28"/>
          <w:lang w:val="ru-RU"/>
        </w:rPr>
        <w:t>).</w:t>
      </w:r>
    </w:p>
    <w:p w14:paraId="68CBE019" w14:textId="2A30ECB3" w:rsidR="00351E22" w:rsidRPr="00D03930" w:rsidRDefault="002D09B5" w:rsidP="00101908">
      <w:pPr>
        <w:widowControl/>
        <w:ind w:firstLine="709"/>
        <w:jc w:val="both"/>
        <w:rPr>
          <w:rFonts w:ascii="Times New Roman" w:hAnsi="Times New Roman" w:cs="Times New Roman"/>
          <w:i/>
          <w:sz w:val="28"/>
          <w:szCs w:val="28"/>
          <w:lang w:val="kk-KZ"/>
        </w:rPr>
      </w:pPr>
      <w:r w:rsidRPr="00D03930">
        <w:rPr>
          <w:rFonts w:ascii="Times New Roman" w:hAnsi="Times New Roman" w:cs="Times New Roman"/>
          <w:i/>
          <w:iCs/>
          <w:sz w:val="28"/>
          <w:szCs w:val="28"/>
          <w:lang w:val="ru-RU"/>
        </w:rPr>
        <w:t>Пробоподготовка:</w:t>
      </w:r>
      <w:r w:rsidR="00351E22" w:rsidRPr="00D03930">
        <w:rPr>
          <w:rFonts w:ascii="Times New Roman" w:hAnsi="Times New Roman" w:cs="Times New Roman"/>
          <w:i/>
          <w:iCs/>
          <w:sz w:val="28"/>
          <w:szCs w:val="28"/>
          <w:lang w:val="ru-RU"/>
        </w:rPr>
        <w:t xml:space="preserve"> </w:t>
      </w:r>
      <w:r w:rsidR="00351E22" w:rsidRPr="00D03930">
        <w:rPr>
          <w:rFonts w:ascii="Times New Roman" w:hAnsi="Times New Roman" w:cs="Times New Roman"/>
          <w:sz w:val="28"/>
          <w:szCs w:val="28"/>
          <w:lang w:val="ru-RU"/>
        </w:rPr>
        <w:t>экстракты</w:t>
      </w:r>
      <w:r w:rsidRPr="00D03930">
        <w:rPr>
          <w:rFonts w:ascii="Times New Roman" w:hAnsi="Times New Roman" w:cs="Times New Roman"/>
          <w:sz w:val="28"/>
          <w:szCs w:val="28"/>
          <w:lang w:val="ru-RU"/>
        </w:rPr>
        <w:t xml:space="preserve"> </w:t>
      </w:r>
      <w:r w:rsidR="00351E22" w:rsidRPr="00D03930">
        <w:rPr>
          <w:rFonts w:ascii="Times New Roman" w:hAnsi="Times New Roman" w:cs="Times New Roman"/>
          <w:i/>
          <w:sz w:val="28"/>
          <w:szCs w:val="28"/>
        </w:rPr>
        <w:t>Filipendula</w:t>
      </w:r>
      <w:r w:rsidR="00351E22" w:rsidRPr="00D03930">
        <w:rPr>
          <w:rFonts w:ascii="Times New Roman" w:hAnsi="Times New Roman" w:cs="Times New Roman"/>
          <w:i/>
          <w:sz w:val="28"/>
          <w:szCs w:val="28"/>
          <w:lang w:val="ru-RU"/>
        </w:rPr>
        <w:t xml:space="preserve"> </w:t>
      </w:r>
      <w:r w:rsidR="00351E22" w:rsidRPr="00D03930">
        <w:rPr>
          <w:rFonts w:ascii="Times New Roman" w:hAnsi="Times New Roman" w:cs="Times New Roman"/>
          <w:i/>
          <w:sz w:val="28"/>
          <w:szCs w:val="28"/>
        </w:rPr>
        <w:t>vulgaris</w:t>
      </w:r>
      <w:r w:rsidR="00351E22" w:rsidRPr="00D03930">
        <w:rPr>
          <w:rFonts w:ascii="Times New Roman" w:hAnsi="Times New Roman" w:cs="Times New Roman"/>
          <w:i/>
          <w:sz w:val="28"/>
          <w:szCs w:val="28"/>
          <w:lang w:val="ru-RU"/>
        </w:rPr>
        <w:t xml:space="preserve"> </w:t>
      </w:r>
      <w:r w:rsidR="00351E22" w:rsidRPr="00D03930">
        <w:rPr>
          <w:rFonts w:ascii="Times New Roman" w:hAnsi="Times New Roman" w:cs="Times New Roman"/>
          <w:iCs/>
          <w:sz w:val="28"/>
          <w:szCs w:val="28"/>
          <w:lang w:val="ru-RU"/>
        </w:rPr>
        <w:t>и</w:t>
      </w:r>
      <w:r w:rsidR="00351E22" w:rsidRPr="00D03930">
        <w:rPr>
          <w:rFonts w:ascii="Times New Roman" w:hAnsi="Times New Roman" w:cs="Times New Roman"/>
          <w:i/>
          <w:sz w:val="28"/>
          <w:szCs w:val="28"/>
          <w:lang w:val="ru-RU"/>
        </w:rPr>
        <w:t xml:space="preserve"> </w:t>
      </w:r>
      <w:r w:rsidR="00351E22" w:rsidRPr="00D03930">
        <w:rPr>
          <w:rFonts w:ascii="Times New Roman" w:hAnsi="Times New Roman" w:cs="Times New Roman"/>
          <w:i/>
          <w:sz w:val="28"/>
          <w:szCs w:val="28"/>
        </w:rPr>
        <w:t>Filipendula</w:t>
      </w:r>
      <w:r w:rsidR="00351E22" w:rsidRPr="00D03930">
        <w:rPr>
          <w:rFonts w:ascii="Times New Roman" w:hAnsi="Times New Roman" w:cs="Times New Roman"/>
          <w:i/>
          <w:sz w:val="28"/>
          <w:szCs w:val="28"/>
          <w:lang w:val="ru-RU"/>
        </w:rPr>
        <w:t xml:space="preserve"> </w:t>
      </w:r>
      <w:r w:rsidR="00351E22" w:rsidRPr="00D03930">
        <w:rPr>
          <w:rFonts w:ascii="Times New Roman" w:hAnsi="Times New Roman" w:cs="Times New Roman"/>
          <w:i/>
          <w:sz w:val="28"/>
          <w:szCs w:val="28"/>
        </w:rPr>
        <w:t>ulmaria</w:t>
      </w:r>
      <w:r w:rsidR="00351E22" w:rsidRPr="00D03930">
        <w:rPr>
          <w:rFonts w:ascii="Times New Roman" w:hAnsi="Times New Roman" w:cs="Times New Roman"/>
          <w:i/>
          <w:sz w:val="28"/>
          <w:szCs w:val="28"/>
          <w:lang w:val="ru-RU"/>
        </w:rPr>
        <w:t xml:space="preserve"> </w:t>
      </w:r>
      <w:r w:rsidR="00351E22" w:rsidRPr="00D03930">
        <w:rPr>
          <w:rFonts w:ascii="Times New Roman" w:hAnsi="Times New Roman" w:cs="Times New Roman"/>
          <w:iCs/>
          <w:sz w:val="28"/>
          <w:szCs w:val="28"/>
          <w:lang w:val="ru-RU"/>
        </w:rPr>
        <w:t xml:space="preserve">были растворены в 70% </w:t>
      </w:r>
      <w:r w:rsidR="00351E22" w:rsidRPr="00D03930">
        <w:rPr>
          <w:rFonts w:ascii="Times New Roman" w:hAnsi="Times New Roman" w:cs="Times New Roman"/>
          <w:iCs/>
          <w:sz w:val="28"/>
          <w:szCs w:val="28"/>
          <w:lang w:val="kk-KZ"/>
        </w:rPr>
        <w:t>этаноле.</w:t>
      </w:r>
    </w:p>
    <w:p w14:paraId="2E63764D" w14:textId="4551A8F7" w:rsidR="002D09B5" w:rsidRPr="00D03930" w:rsidRDefault="002D09B5"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 xml:space="preserve">Условия анализа: </w:t>
      </w:r>
      <w:r w:rsidRPr="00D03930">
        <w:rPr>
          <w:rFonts w:ascii="Times New Roman" w:hAnsi="Times New Roman" w:cs="Times New Roman"/>
          <w:sz w:val="28"/>
          <w:szCs w:val="28"/>
          <w:lang w:val="ru-RU"/>
        </w:rPr>
        <w:t>объем образца 1.0  мкл, температура ввода пробы 250 °С, без деления потока. Разделение проводили с помощью хроматографической капиллярной колонки DB-WAXetr длиной 30 м, внутренним диаметром 0,25 мм и толщиной пленки 0,25 мкм при постоянной скорости газа-носителя (гелий) 1 мл/мин. Температуру х</w:t>
      </w:r>
      <w:r w:rsidR="0051191A" w:rsidRPr="00D03930">
        <w:rPr>
          <w:rFonts w:ascii="Times New Roman" w:hAnsi="Times New Roman" w:cs="Times New Roman"/>
          <w:sz w:val="28"/>
          <w:szCs w:val="28"/>
          <w:lang w:val="ru-RU"/>
        </w:rPr>
        <w:t>роматографирования программировали</w:t>
      </w:r>
      <w:r w:rsidRPr="00D03930">
        <w:rPr>
          <w:rFonts w:ascii="Times New Roman" w:hAnsi="Times New Roman" w:cs="Times New Roman"/>
          <w:sz w:val="28"/>
          <w:szCs w:val="28"/>
          <w:lang w:val="ru-RU"/>
        </w:rPr>
        <w:t xml:space="preserve"> от 40 °С (выдержка 0 мин) до 240 °С со скоростью нагрева 5 °С/мин (выдержка 10 мин). Детектирование провод</w:t>
      </w:r>
      <w:r w:rsidR="0051191A" w:rsidRPr="00D03930">
        <w:rPr>
          <w:rFonts w:ascii="Times New Roman" w:hAnsi="Times New Roman" w:cs="Times New Roman"/>
          <w:sz w:val="28"/>
          <w:szCs w:val="28"/>
          <w:lang w:val="ru-RU"/>
        </w:rPr>
        <w:t>или</w:t>
      </w:r>
      <w:r w:rsidRPr="00D03930">
        <w:rPr>
          <w:rFonts w:ascii="Times New Roman" w:hAnsi="Times New Roman" w:cs="Times New Roman"/>
          <w:sz w:val="28"/>
          <w:szCs w:val="28"/>
          <w:lang w:val="ru-RU"/>
        </w:rPr>
        <w:t xml:space="preserve"> в режиме SCAN m/z 34-850. Для управления системой газовой хроматографии, регистрации и обработки полученных результатов и данных использовали программное обеспечение Agilent MSD ChemStation (версия 1701ЕА)</w:t>
      </w:r>
      <w:r w:rsidR="00D3203C" w:rsidRPr="00D03930">
        <w:rPr>
          <w:rFonts w:ascii="Times New Roman" w:hAnsi="Times New Roman" w:cs="Times New Roman"/>
          <w:sz w:val="28"/>
          <w:szCs w:val="28"/>
          <w:lang w:val="ru-RU"/>
        </w:rPr>
        <w:t>.</w:t>
      </w:r>
    </w:p>
    <w:p w14:paraId="38BE4303" w14:textId="2D1E4994" w:rsidR="002D09B5" w:rsidRPr="00D03930" w:rsidRDefault="002D09B5"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Обработка данных</w:t>
      </w:r>
      <w:r w:rsidRPr="00D03930">
        <w:rPr>
          <w:rFonts w:ascii="Times New Roman" w:hAnsi="Times New Roman" w:cs="Times New Roman"/>
          <w:sz w:val="28"/>
          <w:szCs w:val="28"/>
          <w:lang w:val="ru-RU"/>
        </w:rPr>
        <w:t xml:space="preserve"> включала в себя определение времен</w:t>
      </w:r>
      <w:r w:rsidR="005861E3"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удерживания, площадей пиков, а также обработку спектральной информации</w:t>
      </w:r>
      <w:r w:rsidR="005861E3"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полученной с помощью масс-спектрометрического детектора (таблица </w:t>
      </w:r>
      <w:r w:rsidR="00146E88" w:rsidRPr="00D03930">
        <w:rPr>
          <w:rFonts w:ascii="Times New Roman" w:hAnsi="Times New Roman" w:cs="Times New Roman"/>
          <w:sz w:val="28"/>
          <w:szCs w:val="28"/>
          <w:lang w:val="ru-RU"/>
        </w:rPr>
        <w:t>2</w:t>
      </w:r>
      <w:r w:rsidR="00DC2F41" w:rsidRPr="00D03930">
        <w:rPr>
          <w:rFonts w:ascii="Times New Roman" w:hAnsi="Times New Roman" w:cs="Times New Roman"/>
          <w:sz w:val="28"/>
          <w:szCs w:val="28"/>
          <w:lang w:val="ru-RU"/>
        </w:rPr>
        <w:t>5</w:t>
      </w:r>
      <w:r w:rsidR="0051191A" w:rsidRPr="00D03930">
        <w:rPr>
          <w:rFonts w:ascii="Times New Roman" w:hAnsi="Times New Roman" w:cs="Times New Roman"/>
          <w:sz w:val="28"/>
          <w:szCs w:val="28"/>
          <w:lang w:val="ru-RU"/>
        </w:rPr>
        <w:t>, рисун</w:t>
      </w:r>
      <w:r w:rsidR="000A5968" w:rsidRPr="00D03930">
        <w:rPr>
          <w:rFonts w:ascii="Times New Roman" w:hAnsi="Times New Roman" w:cs="Times New Roman"/>
          <w:sz w:val="28"/>
          <w:szCs w:val="28"/>
          <w:lang w:val="ru-RU"/>
        </w:rPr>
        <w:t>ки</w:t>
      </w:r>
      <w:r w:rsidR="0051191A" w:rsidRPr="00D03930">
        <w:rPr>
          <w:rFonts w:ascii="Times New Roman" w:hAnsi="Times New Roman" w:cs="Times New Roman"/>
          <w:sz w:val="28"/>
          <w:szCs w:val="28"/>
          <w:lang w:val="ru-RU"/>
        </w:rPr>
        <w:t xml:space="preserve"> </w:t>
      </w:r>
      <w:r w:rsidR="002357F7"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6</w:t>
      </w:r>
      <w:r w:rsidR="002357F7"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7</w:t>
      </w:r>
      <w:r w:rsidRPr="00D03930">
        <w:rPr>
          <w:rFonts w:ascii="Times New Roman" w:hAnsi="Times New Roman" w:cs="Times New Roman"/>
          <w:sz w:val="28"/>
          <w:szCs w:val="28"/>
          <w:lang w:val="ru-RU"/>
        </w:rPr>
        <w:t>). Для расшифровки полученных масс-спектров использовали библиотеки Wiley 7</w:t>
      </w:r>
      <w:r w:rsidRPr="00D03930">
        <w:rPr>
          <w:rFonts w:ascii="Times New Roman" w:hAnsi="Times New Roman" w:cs="Times New Roman"/>
          <w:sz w:val="28"/>
          <w:szCs w:val="28"/>
          <w:vertAlign w:val="superscript"/>
          <w:lang w:val="ru-RU"/>
        </w:rPr>
        <w:t>th</w:t>
      </w:r>
      <w:r w:rsidRPr="00D03930">
        <w:rPr>
          <w:rFonts w:ascii="Times New Roman" w:hAnsi="Times New Roman" w:cs="Times New Roman"/>
          <w:sz w:val="28"/>
          <w:szCs w:val="28"/>
          <w:lang w:val="ru-RU"/>
        </w:rPr>
        <w:t xml:space="preserve"> edition и NIST’02 (общее количество спектров в библиотеках более 550 тыс.).</w:t>
      </w:r>
    </w:p>
    <w:p w14:paraId="761D982A" w14:textId="77777777" w:rsidR="002D09B5" w:rsidRPr="00D03930" w:rsidRDefault="002D09B5" w:rsidP="00101908">
      <w:pPr>
        <w:widowControl/>
        <w:ind w:firstLine="709"/>
        <w:jc w:val="both"/>
        <w:rPr>
          <w:rFonts w:ascii="Times New Roman" w:hAnsi="Times New Roman" w:cs="Times New Roman"/>
          <w:sz w:val="28"/>
          <w:szCs w:val="28"/>
          <w:lang w:val="ru-RU"/>
        </w:rPr>
      </w:pPr>
    </w:p>
    <w:p w14:paraId="6863676F" w14:textId="735D7DCF" w:rsidR="00BD4FA6" w:rsidRPr="00D03930" w:rsidRDefault="002D09B5" w:rsidP="00101908">
      <w:pPr>
        <w:widowControl/>
        <w:jc w:val="both"/>
        <w:rPr>
          <w:rFonts w:ascii="Times New Roman" w:hAnsi="Times New Roman" w:cs="Times New Roman"/>
          <w:iCs/>
          <w:sz w:val="28"/>
          <w:szCs w:val="28"/>
          <w:lang w:val="ru-RU"/>
        </w:rPr>
      </w:pPr>
      <w:r w:rsidRPr="00D03930">
        <w:rPr>
          <w:rFonts w:ascii="Times New Roman" w:hAnsi="Times New Roman" w:cs="Times New Roman"/>
          <w:sz w:val="28"/>
          <w:szCs w:val="28"/>
          <w:lang w:val="ru-RU"/>
        </w:rPr>
        <w:t xml:space="preserve">Таблица </w:t>
      </w:r>
      <w:r w:rsidR="00146E88" w:rsidRPr="00D03930">
        <w:rPr>
          <w:rFonts w:ascii="Times New Roman" w:hAnsi="Times New Roman" w:cs="Times New Roman"/>
          <w:sz w:val="28"/>
          <w:szCs w:val="28"/>
          <w:lang w:val="ru-RU"/>
        </w:rPr>
        <w:t>2</w:t>
      </w:r>
      <w:r w:rsidR="00DC2F41" w:rsidRPr="00D03930">
        <w:rPr>
          <w:rFonts w:ascii="Times New Roman" w:hAnsi="Times New Roman" w:cs="Times New Roman"/>
          <w:sz w:val="28"/>
          <w:szCs w:val="28"/>
          <w:lang w:val="ru-RU"/>
        </w:rPr>
        <w:t>5</w:t>
      </w:r>
      <w:r w:rsidR="00AF755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Результаты хроматографического анализа (ГХ) экстрактов </w:t>
      </w:r>
      <w:r w:rsidR="00D3203C" w:rsidRPr="00D03930">
        <w:rPr>
          <w:rFonts w:ascii="Times New Roman" w:hAnsi="Times New Roman" w:cs="Times New Roman"/>
          <w:i/>
          <w:sz w:val="28"/>
          <w:szCs w:val="28"/>
          <w:lang w:val="ru-RU"/>
        </w:rPr>
        <w:t xml:space="preserve">Filipendula vulgaris </w:t>
      </w:r>
      <w:r w:rsidR="00D3203C" w:rsidRPr="00D03930">
        <w:rPr>
          <w:rFonts w:ascii="Times New Roman" w:hAnsi="Times New Roman" w:cs="Times New Roman"/>
          <w:iCs/>
          <w:sz w:val="28"/>
          <w:szCs w:val="28"/>
          <w:lang w:val="ru-RU"/>
        </w:rPr>
        <w:t>и</w:t>
      </w:r>
      <w:r w:rsidR="00D3203C" w:rsidRPr="00D03930">
        <w:rPr>
          <w:rFonts w:ascii="Times New Roman" w:hAnsi="Times New Roman" w:cs="Times New Roman"/>
          <w:i/>
          <w:sz w:val="28"/>
          <w:szCs w:val="28"/>
          <w:lang w:val="ru-RU"/>
        </w:rPr>
        <w:t xml:space="preserve"> Filipendula ulmaria </w:t>
      </w:r>
    </w:p>
    <w:p w14:paraId="319A33B0" w14:textId="77777777" w:rsidR="00AF7CC7" w:rsidRPr="00D03930" w:rsidRDefault="00AF7CC7" w:rsidP="00101908">
      <w:pPr>
        <w:widowControl/>
        <w:ind w:firstLine="709"/>
        <w:jc w:val="both"/>
        <w:rPr>
          <w:rFonts w:ascii="Times New Roman" w:hAnsi="Times New Roman" w:cs="Times New Roman"/>
          <w:iCs/>
          <w:sz w:val="28"/>
          <w:szCs w:val="28"/>
          <w:lang w:val="ru-RU"/>
        </w:rPr>
      </w:pPr>
    </w:p>
    <w:tbl>
      <w:tblPr>
        <w:tblW w:w="9371" w:type="dxa"/>
        <w:tblInd w:w="108" w:type="dxa"/>
        <w:tblLayout w:type="fixed"/>
        <w:tblLook w:val="04A0" w:firstRow="1" w:lastRow="0" w:firstColumn="1" w:lastColumn="0" w:noHBand="0" w:noVBand="1"/>
      </w:tblPr>
      <w:tblGrid>
        <w:gridCol w:w="596"/>
        <w:gridCol w:w="2835"/>
        <w:gridCol w:w="1559"/>
        <w:gridCol w:w="1404"/>
        <w:gridCol w:w="1559"/>
        <w:gridCol w:w="1418"/>
      </w:tblGrid>
      <w:tr w:rsidR="00D03930" w:rsidRPr="00D03930" w14:paraId="032DAE6B" w14:textId="77777777" w:rsidTr="005816E5">
        <w:trPr>
          <w:trHeight w:val="300"/>
        </w:trPr>
        <w:tc>
          <w:tcPr>
            <w:tcW w:w="596" w:type="dxa"/>
            <w:vMerge w:val="restart"/>
            <w:tcBorders>
              <w:top w:val="single" w:sz="4" w:space="0" w:color="auto"/>
              <w:left w:val="single" w:sz="4" w:space="0" w:color="auto"/>
              <w:right w:val="single" w:sz="4" w:space="0" w:color="auto"/>
            </w:tcBorders>
            <w:shd w:val="clear" w:color="auto" w:fill="auto"/>
            <w:noWrap/>
            <w:vAlign w:val="center"/>
            <w:hideMark/>
          </w:tcPr>
          <w:p w14:paraId="6C836F30" w14:textId="4A2110EE" w:rsidR="000A5968" w:rsidRPr="00D03930" w:rsidRDefault="000A5968" w:rsidP="00101908">
            <w:pPr>
              <w:widowControl/>
              <w:jc w:val="center"/>
              <w:rPr>
                <w:rFonts w:ascii="Times New Roman" w:eastAsia="Times New Roman" w:hAnsi="Times New Roman" w:cs="Times New Roman"/>
                <w:lang w:val="ru-RU" w:eastAsia="ru-RU"/>
              </w:rPr>
            </w:pPr>
          </w:p>
          <w:p w14:paraId="094D6912" w14:textId="77777777" w:rsidR="000A5968" w:rsidRPr="00D03930" w:rsidRDefault="000A5968" w:rsidP="00101908">
            <w:pPr>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c>
          <w:tcPr>
            <w:tcW w:w="2835" w:type="dxa"/>
            <w:vMerge w:val="restart"/>
            <w:tcBorders>
              <w:top w:val="single" w:sz="4" w:space="0" w:color="auto"/>
              <w:left w:val="nil"/>
              <w:right w:val="single" w:sz="4" w:space="0" w:color="auto"/>
            </w:tcBorders>
            <w:shd w:val="clear" w:color="auto" w:fill="auto"/>
            <w:vAlign w:val="center"/>
            <w:hideMark/>
          </w:tcPr>
          <w:p w14:paraId="79C488EA" w14:textId="71935E1D" w:rsidR="000A5968" w:rsidRPr="00D03930" w:rsidRDefault="000A5968" w:rsidP="00101908">
            <w:pPr>
              <w:widowControl/>
              <w:jc w:val="center"/>
              <w:rPr>
                <w:rFonts w:ascii="Times New Roman" w:eastAsia="Times New Roman" w:hAnsi="Times New Roman" w:cs="Times New Roman"/>
                <w:lang w:val="ru-RU" w:eastAsia="ru-RU"/>
              </w:rPr>
            </w:pPr>
          </w:p>
          <w:p w14:paraId="03C56DC0" w14:textId="1EAB426F" w:rsidR="000A5968" w:rsidRPr="00D03930" w:rsidRDefault="00AF7CC7" w:rsidP="00101908">
            <w:pPr>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Соединение</w:t>
            </w:r>
          </w:p>
        </w:tc>
        <w:tc>
          <w:tcPr>
            <w:tcW w:w="2963" w:type="dxa"/>
            <w:gridSpan w:val="2"/>
            <w:tcBorders>
              <w:top w:val="single" w:sz="4" w:space="0" w:color="auto"/>
              <w:left w:val="nil"/>
              <w:bottom w:val="single" w:sz="4" w:space="0" w:color="auto"/>
              <w:right w:val="single" w:sz="4" w:space="0" w:color="auto"/>
            </w:tcBorders>
            <w:shd w:val="clear" w:color="auto" w:fill="auto"/>
            <w:noWrap/>
            <w:vAlign w:val="center"/>
            <w:hideMark/>
          </w:tcPr>
          <w:p w14:paraId="4810123A" w14:textId="3D02E4E5" w:rsidR="000A5968" w:rsidRPr="00D03930" w:rsidRDefault="000A5968" w:rsidP="00825135">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 xml:space="preserve">Экстракт </w:t>
            </w:r>
            <w:r w:rsidRPr="00D03930">
              <w:rPr>
                <w:rFonts w:ascii="Times New Roman" w:eastAsia="Times New Roman" w:hAnsi="Times New Roman" w:cs="Times New Roman"/>
                <w:i/>
                <w:iCs/>
                <w:lang w:val="ru-RU" w:eastAsia="ru-RU"/>
              </w:rPr>
              <w:t>Filipendula vulgaris</w:t>
            </w:r>
            <w:r w:rsidRPr="00D03930">
              <w:rPr>
                <w:rFonts w:ascii="Times New Roman" w:eastAsia="Times New Roman" w:hAnsi="Times New Roman" w:cs="Times New Roman"/>
                <w:lang w:val="ru-RU" w:eastAsia="ru-RU"/>
              </w:rPr>
              <w:t xml:space="preserve"> </w:t>
            </w:r>
          </w:p>
        </w:tc>
        <w:tc>
          <w:tcPr>
            <w:tcW w:w="2977" w:type="dxa"/>
            <w:gridSpan w:val="2"/>
            <w:tcBorders>
              <w:top w:val="single" w:sz="4" w:space="0" w:color="auto"/>
              <w:left w:val="nil"/>
              <w:bottom w:val="single" w:sz="4" w:space="0" w:color="auto"/>
              <w:right w:val="single" w:sz="4" w:space="0" w:color="auto"/>
            </w:tcBorders>
            <w:shd w:val="clear" w:color="auto" w:fill="auto"/>
            <w:vAlign w:val="center"/>
            <w:hideMark/>
          </w:tcPr>
          <w:p w14:paraId="2B980CBE" w14:textId="2AF7C891" w:rsidR="000A5968" w:rsidRPr="00D03930" w:rsidRDefault="000A5968" w:rsidP="00825135">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 xml:space="preserve">Экстракт </w:t>
            </w:r>
            <w:r w:rsidRPr="00D03930">
              <w:rPr>
                <w:rFonts w:ascii="Times New Roman" w:eastAsia="Times New Roman" w:hAnsi="Times New Roman" w:cs="Times New Roman"/>
                <w:i/>
                <w:iCs/>
                <w:lang w:val="ru-RU" w:eastAsia="ru-RU"/>
              </w:rPr>
              <w:t>Filipendula ulmaria</w:t>
            </w:r>
            <w:r w:rsidRPr="00D03930">
              <w:rPr>
                <w:rFonts w:ascii="Times New Roman" w:eastAsia="Times New Roman" w:hAnsi="Times New Roman" w:cs="Times New Roman"/>
                <w:lang w:val="ru-RU" w:eastAsia="ru-RU"/>
              </w:rPr>
              <w:t xml:space="preserve"> </w:t>
            </w:r>
          </w:p>
        </w:tc>
      </w:tr>
      <w:tr w:rsidR="00D03930" w:rsidRPr="00D03930" w14:paraId="679C1826" w14:textId="77777777" w:rsidTr="005816E5">
        <w:trPr>
          <w:trHeight w:val="870"/>
        </w:trPr>
        <w:tc>
          <w:tcPr>
            <w:tcW w:w="596" w:type="dxa"/>
            <w:vMerge/>
            <w:tcBorders>
              <w:left w:val="single" w:sz="4" w:space="0" w:color="auto"/>
              <w:bottom w:val="single" w:sz="4" w:space="0" w:color="auto"/>
              <w:right w:val="single" w:sz="4" w:space="0" w:color="auto"/>
            </w:tcBorders>
            <w:shd w:val="clear" w:color="auto" w:fill="auto"/>
            <w:vAlign w:val="center"/>
            <w:hideMark/>
          </w:tcPr>
          <w:p w14:paraId="0A88E6BD" w14:textId="77777777" w:rsidR="000A5968" w:rsidRPr="00D03930" w:rsidRDefault="000A5968" w:rsidP="00101908">
            <w:pPr>
              <w:widowControl/>
              <w:jc w:val="center"/>
              <w:rPr>
                <w:rFonts w:ascii="Times New Roman" w:eastAsia="Times New Roman" w:hAnsi="Times New Roman" w:cs="Times New Roman"/>
                <w:lang w:val="ru-RU" w:eastAsia="ru-RU"/>
              </w:rPr>
            </w:pPr>
          </w:p>
        </w:tc>
        <w:tc>
          <w:tcPr>
            <w:tcW w:w="2835" w:type="dxa"/>
            <w:vMerge/>
            <w:tcBorders>
              <w:left w:val="nil"/>
              <w:bottom w:val="single" w:sz="4" w:space="0" w:color="auto"/>
              <w:right w:val="single" w:sz="4" w:space="0" w:color="auto"/>
            </w:tcBorders>
            <w:shd w:val="clear" w:color="auto" w:fill="auto"/>
            <w:vAlign w:val="center"/>
            <w:hideMark/>
          </w:tcPr>
          <w:p w14:paraId="4108860D" w14:textId="77777777" w:rsidR="000A5968" w:rsidRPr="00D03930" w:rsidRDefault="000A5968" w:rsidP="00101908">
            <w:pPr>
              <w:widowControl/>
              <w:jc w:val="center"/>
              <w:rPr>
                <w:rFonts w:ascii="Times New Roman" w:eastAsia="Times New Roman" w:hAnsi="Times New Roman" w:cs="Times New Roman"/>
                <w:lang w:val="ru-RU" w:eastAsia="ru-RU"/>
              </w:rPr>
            </w:pPr>
          </w:p>
        </w:tc>
        <w:tc>
          <w:tcPr>
            <w:tcW w:w="1559" w:type="dxa"/>
            <w:tcBorders>
              <w:top w:val="nil"/>
              <w:left w:val="nil"/>
              <w:bottom w:val="single" w:sz="4" w:space="0" w:color="auto"/>
              <w:right w:val="single" w:sz="4" w:space="0" w:color="auto"/>
            </w:tcBorders>
            <w:shd w:val="clear" w:color="auto" w:fill="auto"/>
            <w:vAlign w:val="center"/>
          </w:tcPr>
          <w:p w14:paraId="7F0B83B1"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Время удерживания, мин</w:t>
            </w:r>
          </w:p>
        </w:tc>
        <w:tc>
          <w:tcPr>
            <w:tcW w:w="1404" w:type="dxa"/>
            <w:tcBorders>
              <w:top w:val="nil"/>
              <w:left w:val="nil"/>
              <w:bottom w:val="single" w:sz="4" w:space="0" w:color="auto"/>
              <w:right w:val="single" w:sz="4" w:space="0" w:color="auto"/>
            </w:tcBorders>
            <w:shd w:val="clear" w:color="auto" w:fill="auto"/>
            <w:vAlign w:val="center"/>
          </w:tcPr>
          <w:p w14:paraId="77C80C31"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Процентное содержание, %</w:t>
            </w:r>
          </w:p>
        </w:tc>
        <w:tc>
          <w:tcPr>
            <w:tcW w:w="1559" w:type="dxa"/>
            <w:tcBorders>
              <w:top w:val="nil"/>
              <w:left w:val="nil"/>
              <w:bottom w:val="single" w:sz="4" w:space="0" w:color="auto"/>
              <w:right w:val="single" w:sz="4" w:space="0" w:color="auto"/>
            </w:tcBorders>
            <w:shd w:val="clear" w:color="auto" w:fill="auto"/>
            <w:vAlign w:val="center"/>
          </w:tcPr>
          <w:p w14:paraId="5088AD69"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Время удерживания, мин</w:t>
            </w:r>
          </w:p>
        </w:tc>
        <w:tc>
          <w:tcPr>
            <w:tcW w:w="1418" w:type="dxa"/>
            <w:tcBorders>
              <w:top w:val="nil"/>
              <w:left w:val="nil"/>
              <w:bottom w:val="single" w:sz="4" w:space="0" w:color="auto"/>
              <w:right w:val="single" w:sz="4" w:space="0" w:color="auto"/>
            </w:tcBorders>
            <w:shd w:val="clear" w:color="auto" w:fill="auto"/>
            <w:vAlign w:val="center"/>
          </w:tcPr>
          <w:p w14:paraId="2671677E"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Процентное содержание, %</w:t>
            </w:r>
          </w:p>
        </w:tc>
      </w:tr>
      <w:tr w:rsidR="00D03930" w:rsidRPr="00D03930" w14:paraId="66586D20"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6A575FAA"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w:t>
            </w:r>
          </w:p>
        </w:tc>
        <w:tc>
          <w:tcPr>
            <w:tcW w:w="2835" w:type="dxa"/>
            <w:tcBorders>
              <w:top w:val="nil"/>
              <w:left w:val="nil"/>
              <w:bottom w:val="single" w:sz="4" w:space="0" w:color="auto"/>
              <w:right w:val="single" w:sz="4" w:space="0" w:color="auto"/>
            </w:tcBorders>
            <w:shd w:val="clear" w:color="auto" w:fill="auto"/>
            <w:vAlign w:val="bottom"/>
          </w:tcPr>
          <w:p w14:paraId="34FDF23F" w14:textId="13661F27" w:rsidR="000A5968" w:rsidRPr="00D03930" w:rsidRDefault="00AF7CC7"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w:t>
            </w:r>
          </w:p>
        </w:tc>
        <w:tc>
          <w:tcPr>
            <w:tcW w:w="1559" w:type="dxa"/>
            <w:tcBorders>
              <w:top w:val="nil"/>
              <w:left w:val="nil"/>
              <w:bottom w:val="single" w:sz="4" w:space="0" w:color="auto"/>
              <w:right w:val="single" w:sz="4" w:space="0" w:color="auto"/>
            </w:tcBorders>
            <w:shd w:val="clear" w:color="auto" w:fill="auto"/>
            <w:noWrap/>
            <w:vAlign w:val="bottom"/>
          </w:tcPr>
          <w:p w14:paraId="0D432D89"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w:t>
            </w:r>
          </w:p>
        </w:tc>
        <w:tc>
          <w:tcPr>
            <w:tcW w:w="1404" w:type="dxa"/>
            <w:tcBorders>
              <w:top w:val="nil"/>
              <w:left w:val="nil"/>
              <w:bottom w:val="single" w:sz="4" w:space="0" w:color="auto"/>
              <w:right w:val="single" w:sz="4" w:space="0" w:color="auto"/>
            </w:tcBorders>
            <w:shd w:val="clear" w:color="auto" w:fill="auto"/>
            <w:noWrap/>
            <w:vAlign w:val="bottom"/>
          </w:tcPr>
          <w:p w14:paraId="6536A1A8"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w:t>
            </w:r>
          </w:p>
        </w:tc>
        <w:tc>
          <w:tcPr>
            <w:tcW w:w="1559" w:type="dxa"/>
            <w:tcBorders>
              <w:top w:val="nil"/>
              <w:left w:val="nil"/>
              <w:bottom w:val="single" w:sz="4" w:space="0" w:color="auto"/>
              <w:right w:val="single" w:sz="4" w:space="0" w:color="auto"/>
            </w:tcBorders>
            <w:shd w:val="clear" w:color="auto" w:fill="auto"/>
            <w:noWrap/>
            <w:vAlign w:val="bottom"/>
          </w:tcPr>
          <w:p w14:paraId="7BE48F68"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5</w:t>
            </w:r>
          </w:p>
        </w:tc>
        <w:tc>
          <w:tcPr>
            <w:tcW w:w="1418" w:type="dxa"/>
            <w:tcBorders>
              <w:top w:val="nil"/>
              <w:left w:val="nil"/>
              <w:bottom w:val="single" w:sz="4" w:space="0" w:color="auto"/>
              <w:right w:val="single" w:sz="4" w:space="0" w:color="auto"/>
            </w:tcBorders>
            <w:shd w:val="clear" w:color="auto" w:fill="auto"/>
            <w:noWrap/>
            <w:vAlign w:val="bottom"/>
          </w:tcPr>
          <w:p w14:paraId="0A5E7FC5" w14:textId="7777777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6</w:t>
            </w:r>
          </w:p>
        </w:tc>
      </w:tr>
      <w:tr w:rsidR="00D03930" w:rsidRPr="00D03930" w14:paraId="260D21C7"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695F462E" w14:textId="3D8E6EB4"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w:t>
            </w:r>
          </w:p>
        </w:tc>
        <w:tc>
          <w:tcPr>
            <w:tcW w:w="2835" w:type="dxa"/>
            <w:tcBorders>
              <w:top w:val="nil"/>
              <w:left w:val="nil"/>
              <w:bottom w:val="single" w:sz="4" w:space="0" w:color="auto"/>
              <w:right w:val="single" w:sz="4" w:space="0" w:color="auto"/>
            </w:tcBorders>
            <w:shd w:val="clear" w:color="auto" w:fill="auto"/>
            <w:vAlign w:val="bottom"/>
          </w:tcPr>
          <w:p w14:paraId="07143F96" w14:textId="01327A20" w:rsidR="000A5968" w:rsidRPr="00D03930" w:rsidRDefault="00AF7CC7" w:rsidP="00101908">
            <w:pPr>
              <w:widowControl/>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уксусная кислота</w:t>
            </w:r>
          </w:p>
        </w:tc>
        <w:tc>
          <w:tcPr>
            <w:tcW w:w="1559" w:type="dxa"/>
            <w:tcBorders>
              <w:top w:val="nil"/>
              <w:left w:val="nil"/>
              <w:bottom w:val="single" w:sz="4" w:space="0" w:color="auto"/>
              <w:right w:val="single" w:sz="4" w:space="0" w:color="auto"/>
            </w:tcBorders>
            <w:shd w:val="clear" w:color="auto" w:fill="auto"/>
            <w:noWrap/>
            <w:vAlign w:val="bottom"/>
          </w:tcPr>
          <w:p w14:paraId="2ED80E0C" w14:textId="77777777" w:rsidR="000A5968" w:rsidRPr="00D03930" w:rsidRDefault="000A5968" w:rsidP="00101908">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12,47</w:t>
            </w:r>
          </w:p>
        </w:tc>
        <w:tc>
          <w:tcPr>
            <w:tcW w:w="1404" w:type="dxa"/>
            <w:tcBorders>
              <w:top w:val="nil"/>
              <w:left w:val="nil"/>
              <w:bottom w:val="single" w:sz="4" w:space="0" w:color="auto"/>
              <w:right w:val="single" w:sz="4" w:space="0" w:color="auto"/>
            </w:tcBorders>
            <w:shd w:val="clear" w:color="auto" w:fill="auto"/>
            <w:noWrap/>
            <w:vAlign w:val="bottom"/>
          </w:tcPr>
          <w:p w14:paraId="319FB0CF" w14:textId="3906F987"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4,35</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5</w:t>
            </w:r>
          </w:p>
        </w:tc>
        <w:tc>
          <w:tcPr>
            <w:tcW w:w="1559" w:type="dxa"/>
            <w:tcBorders>
              <w:top w:val="nil"/>
              <w:left w:val="nil"/>
              <w:bottom w:val="single" w:sz="4" w:space="0" w:color="auto"/>
              <w:right w:val="single" w:sz="4" w:space="0" w:color="auto"/>
            </w:tcBorders>
            <w:shd w:val="clear" w:color="auto" w:fill="auto"/>
            <w:noWrap/>
            <w:vAlign w:val="bottom"/>
          </w:tcPr>
          <w:p w14:paraId="564ED5DB" w14:textId="77777777" w:rsidR="000A5968" w:rsidRPr="00D03930" w:rsidRDefault="000A5968" w:rsidP="00101908">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12,41</w:t>
            </w:r>
          </w:p>
        </w:tc>
        <w:tc>
          <w:tcPr>
            <w:tcW w:w="1418" w:type="dxa"/>
            <w:tcBorders>
              <w:top w:val="nil"/>
              <w:left w:val="nil"/>
              <w:bottom w:val="single" w:sz="4" w:space="0" w:color="auto"/>
              <w:right w:val="single" w:sz="4" w:space="0" w:color="auto"/>
            </w:tcBorders>
            <w:shd w:val="clear" w:color="auto" w:fill="auto"/>
            <w:noWrap/>
            <w:vAlign w:val="bottom"/>
          </w:tcPr>
          <w:p w14:paraId="296F188A" w14:textId="72923A45" w:rsidR="000A5968" w:rsidRPr="00D03930" w:rsidRDefault="000A5968"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3,96</w:t>
            </w:r>
            <w:r w:rsidR="006203A1" w:rsidRPr="00D03930">
              <w:rPr>
                <w:rFonts w:ascii="Times New Roman" w:eastAsia="Times New Roman" w:hAnsi="Times New Roman" w:cs="Times New Roman"/>
                <w:lang w:val="ru-RU" w:eastAsia="ru-RU"/>
              </w:rPr>
              <w:t>±0,11</w:t>
            </w:r>
          </w:p>
        </w:tc>
      </w:tr>
      <w:tr w:rsidR="00D03930" w:rsidRPr="00D03930" w14:paraId="46E35C06"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60D5993F" w14:textId="1C39C61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w:t>
            </w:r>
          </w:p>
        </w:tc>
        <w:tc>
          <w:tcPr>
            <w:tcW w:w="2835" w:type="dxa"/>
            <w:tcBorders>
              <w:top w:val="nil"/>
              <w:left w:val="nil"/>
              <w:bottom w:val="single" w:sz="4" w:space="0" w:color="auto"/>
              <w:right w:val="single" w:sz="4" w:space="0" w:color="auto"/>
            </w:tcBorders>
            <w:shd w:val="clear" w:color="auto" w:fill="auto"/>
            <w:vAlign w:val="bottom"/>
            <w:hideMark/>
          </w:tcPr>
          <w:p w14:paraId="7D64EA70" w14:textId="26F575C8"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муравьиная кислота</w:t>
            </w:r>
          </w:p>
        </w:tc>
        <w:tc>
          <w:tcPr>
            <w:tcW w:w="1559" w:type="dxa"/>
            <w:tcBorders>
              <w:top w:val="nil"/>
              <w:left w:val="nil"/>
              <w:bottom w:val="single" w:sz="4" w:space="0" w:color="auto"/>
              <w:right w:val="single" w:sz="4" w:space="0" w:color="auto"/>
            </w:tcBorders>
            <w:shd w:val="clear" w:color="auto" w:fill="auto"/>
            <w:noWrap/>
            <w:vAlign w:val="bottom"/>
          </w:tcPr>
          <w:p w14:paraId="2382C1C0" w14:textId="499ECCB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13,84</w:t>
            </w:r>
          </w:p>
        </w:tc>
        <w:tc>
          <w:tcPr>
            <w:tcW w:w="1404" w:type="dxa"/>
            <w:tcBorders>
              <w:top w:val="nil"/>
              <w:left w:val="nil"/>
              <w:bottom w:val="single" w:sz="4" w:space="0" w:color="auto"/>
              <w:right w:val="single" w:sz="4" w:space="0" w:color="auto"/>
            </w:tcBorders>
            <w:shd w:val="clear" w:color="auto" w:fill="auto"/>
            <w:noWrap/>
            <w:vAlign w:val="bottom"/>
          </w:tcPr>
          <w:p w14:paraId="6A4FAE5A" w14:textId="693779D4"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0,40</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02</w:t>
            </w:r>
          </w:p>
        </w:tc>
        <w:tc>
          <w:tcPr>
            <w:tcW w:w="1559" w:type="dxa"/>
            <w:tcBorders>
              <w:top w:val="nil"/>
              <w:left w:val="nil"/>
              <w:bottom w:val="single" w:sz="4" w:space="0" w:color="auto"/>
              <w:right w:val="single" w:sz="4" w:space="0" w:color="auto"/>
            </w:tcBorders>
            <w:shd w:val="clear" w:color="auto" w:fill="auto"/>
            <w:noWrap/>
            <w:vAlign w:val="bottom"/>
          </w:tcPr>
          <w:p w14:paraId="0DE0971A" w14:textId="42743125"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13,79</w:t>
            </w:r>
          </w:p>
        </w:tc>
        <w:tc>
          <w:tcPr>
            <w:tcW w:w="1418" w:type="dxa"/>
            <w:tcBorders>
              <w:top w:val="nil"/>
              <w:left w:val="nil"/>
              <w:bottom w:val="single" w:sz="4" w:space="0" w:color="auto"/>
              <w:right w:val="single" w:sz="4" w:space="0" w:color="auto"/>
            </w:tcBorders>
            <w:shd w:val="clear" w:color="auto" w:fill="auto"/>
            <w:noWrap/>
            <w:vAlign w:val="bottom"/>
          </w:tcPr>
          <w:p w14:paraId="7C118334" w14:textId="517C067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1,07</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03</w:t>
            </w:r>
          </w:p>
        </w:tc>
      </w:tr>
      <w:tr w:rsidR="00D03930" w:rsidRPr="00D03930" w14:paraId="70134AC8"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B4E2F05" w14:textId="6F70F389"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w:t>
            </w:r>
          </w:p>
        </w:tc>
        <w:tc>
          <w:tcPr>
            <w:tcW w:w="2835" w:type="dxa"/>
            <w:tcBorders>
              <w:top w:val="nil"/>
              <w:left w:val="nil"/>
              <w:bottom w:val="single" w:sz="4" w:space="0" w:color="auto"/>
              <w:right w:val="single" w:sz="4" w:space="0" w:color="auto"/>
            </w:tcBorders>
            <w:shd w:val="clear" w:color="auto" w:fill="auto"/>
            <w:vAlign w:val="bottom"/>
          </w:tcPr>
          <w:p w14:paraId="216E8851" w14:textId="6CA0D011"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бензилхлорид</w:t>
            </w:r>
          </w:p>
        </w:tc>
        <w:tc>
          <w:tcPr>
            <w:tcW w:w="1559" w:type="dxa"/>
            <w:tcBorders>
              <w:top w:val="nil"/>
              <w:left w:val="nil"/>
              <w:bottom w:val="single" w:sz="4" w:space="0" w:color="auto"/>
              <w:right w:val="single" w:sz="4" w:space="0" w:color="auto"/>
            </w:tcBorders>
            <w:shd w:val="clear" w:color="auto" w:fill="auto"/>
            <w:noWrap/>
            <w:vAlign w:val="bottom"/>
          </w:tcPr>
          <w:p w14:paraId="2870596E" w14:textId="5F50A3E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14,07</w:t>
            </w:r>
          </w:p>
        </w:tc>
        <w:tc>
          <w:tcPr>
            <w:tcW w:w="1404" w:type="dxa"/>
            <w:tcBorders>
              <w:top w:val="nil"/>
              <w:left w:val="nil"/>
              <w:bottom w:val="single" w:sz="4" w:space="0" w:color="auto"/>
              <w:right w:val="single" w:sz="4" w:space="0" w:color="auto"/>
            </w:tcBorders>
            <w:shd w:val="clear" w:color="auto" w:fill="auto"/>
            <w:noWrap/>
            <w:vAlign w:val="bottom"/>
          </w:tcPr>
          <w:p w14:paraId="792387CE" w14:textId="02F61841"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1,43</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10</w:t>
            </w:r>
          </w:p>
        </w:tc>
        <w:tc>
          <w:tcPr>
            <w:tcW w:w="1559" w:type="dxa"/>
            <w:tcBorders>
              <w:top w:val="nil"/>
              <w:left w:val="nil"/>
              <w:bottom w:val="single" w:sz="4" w:space="0" w:color="auto"/>
              <w:right w:val="single" w:sz="4" w:space="0" w:color="auto"/>
            </w:tcBorders>
            <w:shd w:val="clear" w:color="auto" w:fill="auto"/>
            <w:noWrap/>
            <w:vAlign w:val="bottom"/>
          </w:tcPr>
          <w:p w14:paraId="631DE88A" w14:textId="29118081"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14,05</w:t>
            </w:r>
          </w:p>
        </w:tc>
        <w:tc>
          <w:tcPr>
            <w:tcW w:w="1418" w:type="dxa"/>
            <w:tcBorders>
              <w:top w:val="nil"/>
              <w:left w:val="nil"/>
              <w:bottom w:val="single" w:sz="4" w:space="0" w:color="auto"/>
              <w:right w:val="single" w:sz="4" w:space="0" w:color="auto"/>
            </w:tcBorders>
            <w:shd w:val="clear" w:color="auto" w:fill="auto"/>
            <w:noWrap/>
            <w:vAlign w:val="bottom"/>
          </w:tcPr>
          <w:p w14:paraId="0D6ED5F8" w14:textId="4E9E0AF9"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1,57</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2</w:t>
            </w:r>
          </w:p>
        </w:tc>
      </w:tr>
      <w:tr w:rsidR="00D03930" w:rsidRPr="00D03930" w14:paraId="3A34BAD5"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2F28C3A2" w14:textId="5B3BBBC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w:t>
            </w:r>
          </w:p>
        </w:tc>
        <w:tc>
          <w:tcPr>
            <w:tcW w:w="2835" w:type="dxa"/>
            <w:tcBorders>
              <w:top w:val="nil"/>
              <w:left w:val="nil"/>
              <w:bottom w:val="single" w:sz="4" w:space="0" w:color="auto"/>
              <w:right w:val="single" w:sz="4" w:space="0" w:color="auto"/>
            </w:tcBorders>
            <w:shd w:val="clear" w:color="auto" w:fill="auto"/>
            <w:vAlign w:val="bottom"/>
          </w:tcPr>
          <w:p w14:paraId="49E5E3C2" w14:textId="0433B926"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2,4-дигидрокси-2,5-диметил-3(2</w:t>
            </w:r>
            <w:r w:rsidRPr="00D03930">
              <w:rPr>
                <w:rFonts w:ascii="Times New Roman" w:eastAsia="Times New Roman" w:hAnsi="Times New Roman" w:cs="Times New Roman"/>
                <w:lang w:eastAsia="ru-RU"/>
              </w:rPr>
              <w:t>h</w:t>
            </w:r>
            <w:r w:rsidRPr="00D03930">
              <w:rPr>
                <w:rFonts w:ascii="Times New Roman" w:eastAsia="Times New Roman" w:hAnsi="Times New Roman" w:cs="Times New Roman"/>
                <w:lang w:val="ru-RU" w:eastAsia="ru-RU"/>
              </w:rPr>
              <w:t>)-фуран-3-он</w:t>
            </w:r>
          </w:p>
        </w:tc>
        <w:tc>
          <w:tcPr>
            <w:tcW w:w="1559" w:type="dxa"/>
            <w:tcBorders>
              <w:top w:val="nil"/>
              <w:left w:val="nil"/>
              <w:bottom w:val="single" w:sz="4" w:space="0" w:color="auto"/>
              <w:right w:val="single" w:sz="4" w:space="0" w:color="auto"/>
            </w:tcBorders>
            <w:shd w:val="clear" w:color="auto" w:fill="auto"/>
            <w:noWrap/>
            <w:vAlign w:val="bottom"/>
          </w:tcPr>
          <w:p w14:paraId="135F7560" w14:textId="2EF06F3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14,5</w:t>
            </w:r>
            <w:r w:rsidR="00D443FE" w:rsidRPr="00D03930">
              <w:rPr>
                <w:rFonts w:ascii="Times New Roman" w:eastAsia="Times New Roman" w:hAnsi="Times New Roman" w:cs="Times New Roman"/>
                <w:lang w:val="ru-RU" w:eastAsia="ru-RU"/>
              </w:rPr>
              <w:t>0</w:t>
            </w:r>
          </w:p>
        </w:tc>
        <w:tc>
          <w:tcPr>
            <w:tcW w:w="1404" w:type="dxa"/>
            <w:tcBorders>
              <w:top w:val="nil"/>
              <w:left w:val="nil"/>
              <w:bottom w:val="single" w:sz="4" w:space="0" w:color="auto"/>
              <w:right w:val="single" w:sz="4" w:space="0" w:color="auto"/>
            </w:tcBorders>
            <w:shd w:val="clear" w:color="auto" w:fill="auto"/>
            <w:noWrap/>
            <w:vAlign w:val="bottom"/>
          </w:tcPr>
          <w:p w14:paraId="5026ACEE" w14:textId="5BBB8498"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0,80</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04</w:t>
            </w:r>
          </w:p>
        </w:tc>
        <w:tc>
          <w:tcPr>
            <w:tcW w:w="1559" w:type="dxa"/>
            <w:tcBorders>
              <w:top w:val="nil"/>
              <w:left w:val="nil"/>
              <w:bottom w:val="single" w:sz="4" w:space="0" w:color="auto"/>
              <w:right w:val="single" w:sz="4" w:space="0" w:color="auto"/>
            </w:tcBorders>
            <w:shd w:val="clear" w:color="auto" w:fill="auto"/>
            <w:noWrap/>
            <w:vAlign w:val="bottom"/>
          </w:tcPr>
          <w:p w14:paraId="76C5041E" w14:textId="4A4708A9"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14,52</w:t>
            </w:r>
          </w:p>
        </w:tc>
        <w:tc>
          <w:tcPr>
            <w:tcW w:w="1418" w:type="dxa"/>
            <w:tcBorders>
              <w:top w:val="nil"/>
              <w:left w:val="nil"/>
              <w:bottom w:val="single" w:sz="4" w:space="0" w:color="auto"/>
              <w:right w:val="single" w:sz="4" w:space="0" w:color="auto"/>
            </w:tcBorders>
            <w:shd w:val="clear" w:color="auto" w:fill="auto"/>
            <w:noWrap/>
            <w:vAlign w:val="bottom"/>
          </w:tcPr>
          <w:p w14:paraId="7F3BF50C" w14:textId="7A01D13B"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1,23</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09</w:t>
            </w:r>
          </w:p>
        </w:tc>
      </w:tr>
      <w:tr w:rsidR="00D03930" w:rsidRPr="00D03930" w14:paraId="2FEB5808"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3F03F65" w14:textId="1DA0195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5</w:t>
            </w:r>
          </w:p>
        </w:tc>
        <w:tc>
          <w:tcPr>
            <w:tcW w:w="2835" w:type="dxa"/>
            <w:tcBorders>
              <w:top w:val="nil"/>
              <w:left w:val="nil"/>
              <w:bottom w:val="single" w:sz="4" w:space="0" w:color="auto"/>
              <w:right w:val="single" w:sz="4" w:space="0" w:color="auto"/>
            </w:tcBorders>
            <w:shd w:val="clear" w:color="auto" w:fill="auto"/>
            <w:vAlign w:val="bottom"/>
          </w:tcPr>
          <w:p w14:paraId="02BCBA25" w14:textId="2DFB7915"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2-пропеновая кислота</w:t>
            </w:r>
          </w:p>
        </w:tc>
        <w:tc>
          <w:tcPr>
            <w:tcW w:w="1559" w:type="dxa"/>
            <w:tcBorders>
              <w:top w:val="nil"/>
              <w:left w:val="nil"/>
              <w:bottom w:val="single" w:sz="4" w:space="0" w:color="auto"/>
              <w:right w:val="single" w:sz="4" w:space="0" w:color="auto"/>
            </w:tcBorders>
            <w:shd w:val="clear" w:color="auto" w:fill="auto"/>
            <w:noWrap/>
            <w:vAlign w:val="bottom"/>
          </w:tcPr>
          <w:p w14:paraId="1D3DD69D" w14:textId="101D84E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16,89</w:t>
            </w:r>
          </w:p>
        </w:tc>
        <w:tc>
          <w:tcPr>
            <w:tcW w:w="1404" w:type="dxa"/>
            <w:tcBorders>
              <w:top w:val="nil"/>
              <w:left w:val="nil"/>
              <w:bottom w:val="single" w:sz="4" w:space="0" w:color="auto"/>
              <w:right w:val="single" w:sz="4" w:space="0" w:color="auto"/>
            </w:tcBorders>
            <w:shd w:val="clear" w:color="auto" w:fill="auto"/>
            <w:noWrap/>
            <w:vAlign w:val="bottom"/>
          </w:tcPr>
          <w:p w14:paraId="685F0F37" w14:textId="5FC9437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3,88</w:t>
            </w:r>
            <w:r w:rsidR="006203A1" w:rsidRPr="00D03930">
              <w:rPr>
                <w:rFonts w:ascii="Times New Roman" w:eastAsia="Times New Roman" w:hAnsi="Times New Roman" w:cs="Times New Roman"/>
                <w:lang w:val="ru-RU" w:eastAsia="ru-RU"/>
              </w:rPr>
              <w:t>±0,11</w:t>
            </w:r>
          </w:p>
        </w:tc>
        <w:tc>
          <w:tcPr>
            <w:tcW w:w="1559" w:type="dxa"/>
            <w:tcBorders>
              <w:top w:val="nil"/>
              <w:left w:val="nil"/>
              <w:bottom w:val="single" w:sz="4" w:space="0" w:color="auto"/>
              <w:right w:val="single" w:sz="4" w:space="0" w:color="auto"/>
            </w:tcBorders>
            <w:shd w:val="clear" w:color="auto" w:fill="auto"/>
            <w:noWrap/>
            <w:vAlign w:val="bottom"/>
          </w:tcPr>
          <w:p w14:paraId="21D79B15" w14:textId="1C0DDDD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16,83</w:t>
            </w:r>
          </w:p>
        </w:tc>
        <w:tc>
          <w:tcPr>
            <w:tcW w:w="1418" w:type="dxa"/>
            <w:tcBorders>
              <w:top w:val="nil"/>
              <w:left w:val="nil"/>
              <w:bottom w:val="single" w:sz="4" w:space="0" w:color="auto"/>
              <w:right w:val="single" w:sz="4" w:space="0" w:color="auto"/>
            </w:tcBorders>
            <w:shd w:val="clear" w:color="auto" w:fill="auto"/>
            <w:noWrap/>
            <w:vAlign w:val="bottom"/>
          </w:tcPr>
          <w:p w14:paraId="67652FE5" w14:textId="2A8761C2"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3,61</w:t>
            </w:r>
            <w:r w:rsidR="006203A1" w:rsidRPr="00D03930">
              <w:rPr>
                <w:rFonts w:ascii="Times New Roman" w:eastAsia="Times New Roman" w:hAnsi="Times New Roman" w:cs="Times New Roman"/>
                <w:lang w:val="ru-RU" w:eastAsia="ru-RU"/>
              </w:rPr>
              <w:t>±0,11</w:t>
            </w:r>
          </w:p>
        </w:tc>
      </w:tr>
      <w:tr w:rsidR="00D03930" w:rsidRPr="00D03930" w14:paraId="6AA02060"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729CFDB3" w14:textId="21F7DF3E"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6</w:t>
            </w:r>
          </w:p>
        </w:tc>
        <w:tc>
          <w:tcPr>
            <w:tcW w:w="2835" w:type="dxa"/>
            <w:tcBorders>
              <w:top w:val="nil"/>
              <w:left w:val="nil"/>
              <w:bottom w:val="single" w:sz="4" w:space="0" w:color="auto"/>
              <w:right w:val="single" w:sz="4" w:space="0" w:color="auto"/>
            </w:tcBorders>
            <w:shd w:val="clear" w:color="auto" w:fill="auto"/>
            <w:vAlign w:val="bottom"/>
          </w:tcPr>
          <w:p w14:paraId="0BBDB138" w14:textId="0050ECCE"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2-фуранметанол</w:t>
            </w:r>
          </w:p>
        </w:tc>
        <w:tc>
          <w:tcPr>
            <w:tcW w:w="1559" w:type="dxa"/>
            <w:tcBorders>
              <w:top w:val="nil"/>
              <w:left w:val="nil"/>
              <w:bottom w:val="single" w:sz="4" w:space="0" w:color="auto"/>
              <w:right w:val="single" w:sz="4" w:space="0" w:color="auto"/>
            </w:tcBorders>
            <w:shd w:val="clear" w:color="auto" w:fill="auto"/>
            <w:noWrap/>
            <w:vAlign w:val="bottom"/>
          </w:tcPr>
          <w:p w14:paraId="0744681F" w14:textId="04EC0A6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17,57</w:t>
            </w:r>
          </w:p>
        </w:tc>
        <w:tc>
          <w:tcPr>
            <w:tcW w:w="1404" w:type="dxa"/>
            <w:tcBorders>
              <w:top w:val="nil"/>
              <w:left w:val="nil"/>
              <w:bottom w:val="single" w:sz="4" w:space="0" w:color="auto"/>
              <w:right w:val="single" w:sz="4" w:space="0" w:color="auto"/>
            </w:tcBorders>
            <w:shd w:val="clear" w:color="auto" w:fill="auto"/>
            <w:noWrap/>
            <w:vAlign w:val="bottom"/>
          </w:tcPr>
          <w:p w14:paraId="665B1845" w14:textId="0D7F5378"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0,83</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07</w:t>
            </w:r>
          </w:p>
        </w:tc>
        <w:tc>
          <w:tcPr>
            <w:tcW w:w="1559" w:type="dxa"/>
            <w:tcBorders>
              <w:top w:val="nil"/>
              <w:left w:val="nil"/>
              <w:bottom w:val="single" w:sz="4" w:space="0" w:color="auto"/>
              <w:right w:val="single" w:sz="4" w:space="0" w:color="auto"/>
            </w:tcBorders>
            <w:shd w:val="clear" w:color="auto" w:fill="auto"/>
            <w:noWrap/>
            <w:vAlign w:val="bottom"/>
          </w:tcPr>
          <w:p w14:paraId="4FBEF2F2" w14:textId="49D00B9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17,59</w:t>
            </w:r>
          </w:p>
        </w:tc>
        <w:tc>
          <w:tcPr>
            <w:tcW w:w="1418" w:type="dxa"/>
            <w:tcBorders>
              <w:top w:val="nil"/>
              <w:left w:val="nil"/>
              <w:bottom w:val="single" w:sz="4" w:space="0" w:color="auto"/>
              <w:right w:val="single" w:sz="4" w:space="0" w:color="auto"/>
            </w:tcBorders>
            <w:shd w:val="clear" w:color="auto" w:fill="auto"/>
            <w:noWrap/>
            <w:vAlign w:val="bottom"/>
          </w:tcPr>
          <w:p w14:paraId="6B7B0C9F" w14:textId="3916932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1,43</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10</w:t>
            </w:r>
          </w:p>
        </w:tc>
      </w:tr>
      <w:tr w:rsidR="00D03930" w:rsidRPr="00D03930" w14:paraId="10B995D2" w14:textId="77777777" w:rsidTr="0082513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C070361" w14:textId="3D3C0472"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7</w:t>
            </w:r>
          </w:p>
        </w:tc>
        <w:tc>
          <w:tcPr>
            <w:tcW w:w="2835" w:type="dxa"/>
            <w:tcBorders>
              <w:top w:val="nil"/>
              <w:left w:val="nil"/>
              <w:bottom w:val="single" w:sz="4" w:space="0" w:color="auto"/>
              <w:right w:val="single" w:sz="4" w:space="0" w:color="auto"/>
            </w:tcBorders>
            <w:shd w:val="clear" w:color="auto" w:fill="auto"/>
            <w:vAlign w:val="bottom"/>
          </w:tcPr>
          <w:p w14:paraId="5419676B" w14:textId="51AC3462"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метил салицилат</w:t>
            </w:r>
          </w:p>
        </w:tc>
        <w:tc>
          <w:tcPr>
            <w:tcW w:w="1559" w:type="dxa"/>
            <w:tcBorders>
              <w:top w:val="nil"/>
              <w:left w:val="nil"/>
              <w:bottom w:val="single" w:sz="4" w:space="0" w:color="auto"/>
              <w:right w:val="single" w:sz="4" w:space="0" w:color="auto"/>
            </w:tcBorders>
            <w:shd w:val="clear" w:color="auto" w:fill="auto"/>
            <w:noWrap/>
            <w:vAlign w:val="bottom"/>
          </w:tcPr>
          <w:p w14:paraId="6DA16323" w14:textId="1D8B848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20,11</w:t>
            </w:r>
          </w:p>
        </w:tc>
        <w:tc>
          <w:tcPr>
            <w:tcW w:w="1404" w:type="dxa"/>
            <w:tcBorders>
              <w:top w:val="nil"/>
              <w:left w:val="nil"/>
              <w:bottom w:val="single" w:sz="4" w:space="0" w:color="auto"/>
              <w:right w:val="single" w:sz="4" w:space="0" w:color="auto"/>
            </w:tcBorders>
            <w:shd w:val="clear" w:color="auto" w:fill="auto"/>
            <w:noWrap/>
            <w:vAlign w:val="bottom"/>
          </w:tcPr>
          <w:p w14:paraId="63652BCD" w14:textId="19F5E26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7,64</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18</w:t>
            </w:r>
          </w:p>
        </w:tc>
        <w:tc>
          <w:tcPr>
            <w:tcW w:w="1559" w:type="dxa"/>
            <w:tcBorders>
              <w:top w:val="nil"/>
              <w:left w:val="nil"/>
              <w:bottom w:val="single" w:sz="4" w:space="0" w:color="auto"/>
              <w:right w:val="single" w:sz="4" w:space="0" w:color="auto"/>
            </w:tcBorders>
            <w:shd w:val="clear" w:color="auto" w:fill="auto"/>
            <w:noWrap/>
            <w:vAlign w:val="bottom"/>
          </w:tcPr>
          <w:p w14:paraId="3B4E3B81" w14:textId="58E897BB"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20,1</w:t>
            </w:r>
            <w:r w:rsidR="00D443FE" w:rsidRPr="00D03930">
              <w:rPr>
                <w:rFonts w:ascii="Times New Roman" w:eastAsia="Times New Roman" w:hAnsi="Times New Roman" w:cs="Times New Roman"/>
                <w:lang w:val="ru-RU" w:eastAsia="zh-CN"/>
              </w:rPr>
              <w:t>0</w:t>
            </w:r>
          </w:p>
        </w:tc>
        <w:tc>
          <w:tcPr>
            <w:tcW w:w="1418" w:type="dxa"/>
            <w:tcBorders>
              <w:top w:val="nil"/>
              <w:left w:val="nil"/>
              <w:bottom w:val="single" w:sz="4" w:space="0" w:color="auto"/>
              <w:right w:val="single" w:sz="4" w:space="0" w:color="auto"/>
            </w:tcBorders>
            <w:shd w:val="clear" w:color="auto" w:fill="auto"/>
            <w:noWrap/>
            <w:vAlign w:val="bottom"/>
          </w:tcPr>
          <w:p w14:paraId="434D8A25" w14:textId="4EC0619C"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11,36</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22</w:t>
            </w:r>
          </w:p>
        </w:tc>
      </w:tr>
      <w:tr w:rsidR="00D03930" w:rsidRPr="00D03930" w14:paraId="760EF348" w14:textId="77777777" w:rsidTr="00825135">
        <w:trPr>
          <w:trHeight w:val="300"/>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B54DBD" w14:textId="428368B9"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8</w:t>
            </w:r>
          </w:p>
        </w:tc>
        <w:tc>
          <w:tcPr>
            <w:tcW w:w="2835" w:type="dxa"/>
            <w:tcBorders>
              <w:top w:val="single" w:sz="4" w:space="0" w:color="auto"/>
              <w:left w:val="nil"/>
              <w:bottom w:val="single" w:sz="4" w:space="0" w:color="auto"/>
              <w:right w:val="single" w:sz="4" w:space="0" w:color="auto"/>
            </w:tcBorders>
            <w:shd w:val="clear" w:color="auto" w:fill="auto"/>
            <w:vAlign w:val="bottom"/>
          </w:tcPr>
          <w:p w14:paraId="58742B31" w14:textId="2C44141E"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2,5-диметил-4-гидрокси-3(2h)-фуранон</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7BA9E757" w14:textId="124B65B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21,84</w:t>
            </w:r>
          </w:p>
        </w:tc>
        <w:tc>
          <w:tcPr>
            <w:tcW w:w="1404" w:type="dxa"/>
            <w:tcBorders>
              <w:top w:val="single" w:sz="4" w:space="0" w:color="auto"/>
              <w:left w:val="nil"/>
              <w:bottom w:val="single" w:sz="4" w:space="0" w:color="auto"/>
              <w:right w:val="single" w:sz="4" w:space="0" w:color="auto"/>
            </w:tcBorders>
            <w:shd w:val="clear" w:color="auto" w:fill="auto"/>
            <w:noWrap/>
            <w:vAlign w:val="bottom"/>
          </w:tcPr>
          <w:p w14:paraId="401CEE11" w14:textId="6732DC33"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0,71</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05</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0E5C696" w14:textId="26FAE72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21,87</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7A003C1C" w14:textId="54E81AB4"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1,04</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09</w:t>
            </w:r>
          </w:p>
        </w:tc>
      </w:tr>
      <w:tr w:rsidR="00D03930" w:rsidRPr="00D03930" w14:paraId="48BE40E7" w14:textId="77777777" w:rsidTr="00825135">
        <w:trPr>
          <w:trHeight w:val="300"/>
        </w:trPr>
        <w:tc>
          <w:tcPr>
            <w:tcW w:w="596" w:type="dxa"/>
            <w:tcBorders>
              <w:top w:val="single" w:sz="4" w:space="0" w:color="auto"/>
              <w:left w:val="single" w:sz="4" w:space="0" w:color="auto"/>
              <w:right w:val="single" w:sz="4" w:space="0" w:color="auto"/>
            </w:tcBorders>
            <w:shd w:val="clear" w:color="auto" w:fill="auto"/>
            <w:noWrap/>
            <w:vAlign w:val="bottom"/>
            <w:hideMark/>
          </w:tcPr>
          <w:p w14:paraId="36980DC3" w14:textId="46555CD8"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9</w:t>
            </w:r>
          </w:p>
        </w:tc>
        <w:tc>
          <w:tcPr>
            <w:tcW w:w="2835" w:type="dxa"/>
            <w:tcBorders>
              <w:top w:val="single" w:sz="4" w:space="0" w:color="auto"/>
              <w:left w:val="nil"/>
              <w:right w:val="single" w:sz="4" w:space="0" w:color="auto"/>
            </w:tcBorders>
            <w:shd w:val="clear" w:color="auto" w:fill="auto"/>
            <w:vAlign w:val="bottom"/>
          </w:tcPr>
          <w:p w14:paraId="0254CE61" w14:textId="704E37E7"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бензиловый спирт</w:t>
            </w:r>
          </w:p>
        </w:tc>
        <w:tc>
          <w:tcPr>
            <w:tcW w:w="1559" w:type="dxa"/>
            <w:tcBorders>
              <w:top w:val="single" w:sz="4" w:space="0" w:color="auto"/>
              <w:left w:val="nil"/>
              <w:right w:val="single" w:sz="4" w:space="0" w:color="auto"/>
            </w:tcBorders>
            <w:shd w:val="clear" w:color="auto" w:fill="auto"/>
            <w:noWrap/>
            <w:vAlign w:val="bottom"/>
          </w:tcPr>
          <w:p w14:paraId="0A7E1F3B" w14:textId="1BD6DDF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22,25</w:t>
            </w:r>
          </w:p>
        </w:tc>
        <w:tc>
          <w:tcPr>
            <w:tcW w:w="1404" w:type="dxa"/>
            <w:tcBorders>
              <w:top w:val="single" w:sz="4" w:space="0" w:color="auto"/>
              <w:left w:val="nil"/>
              <w:right w:val="single" w:sz="4" w:space="0" w:color="auto"/>
            </w:tcBorders>
            <w:shd w:val="clear" w:color="auto" w:fill="auto"/>
            <w:noWrap/>
            <w:vAlign w:val="bottom"/>
          </w:tcPr>
          <w:p w14:paraId="2380D28F" w14:textId="31C177CC"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1,58</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8</w:t>
            </w:r>
          </w:p>
        </w:tc>
        <w:tc>
          <w:tcPr>
            <w:tcW w:w="1559" w:type="dxa"/>
            <w:tcBorders>
              <w:top w:val="single" w:sz="4" w:space="0" w:color="auto"/>
              <w:left w:val="nil"/>
              <w:right w:val="single" w:sz="4" w:space="0" w:color="auto"/>
            </w:tcBorders>
            <w:shd w:val="clear" w:color="auto" w:fill="auto"/>
            <w:noWrap/>
            <w:vAlign w:val="bottom"/>
          </w:tcPr>
          <w:p w14:paraId="201A844B" w14:textId="4E307EDE"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22,28</w:t>
            </w:r>
          </w:p>
        </w:tc>
        <w:tc>
          <w:tcPr>
            <w:tcW w:w="1418" w:type="dxa"/>
            <w:tcBorders>
              <w:top w:val="single" w:sz="4" w:space="0" w:color="auto"/>
              <w:left w:val="nil"/>
              <w:right w:val="single" w:sz="4" w:space="0" w:color="auto"/>
            </w:tcBorders>
            <w:shd w:val="clear" w:color="auto" w:fill="auto"/>
            <w:noWrap/>
            <w:vAlign w:val="bottom"/>
          </w:tcPr>
          <w:p w14:paraId="3451FF5C" w14:textId="46073AC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2,29</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21</w:t>
            </w:r>
          </w:p>
        </w:tc>
      </w:tr>
      <w:tr w:rsidR="00D03930" w:rsidRPr="00D03930" w14:paraId="025D0460" w14:textId="77777777" w:rsidTr="00825135">
        <w:trPr>
          <w:trHeight w:val="300"/>
        </w:trPr>
        <w:tc>
          <w:tcPr>
            <w:tcW w:w="9371" w:type="dxa"/>
            <w:gridSpan w:val="6"/>
            <w:tcBorders>
              <w:bottom w:val="single" w:sz="4" w:space="0" w:color="auto"/>
            </w:tcBorders>
            <w:shd w:val="clear" w:color="auto" w:fill="auto"/>
            <w:noWrap/>
            <w:vAlign w:val="bottom"/>
          </w:tcPr>
          <w:p w14:paraId="39393A36" w14:textId="77777777" w:rsidR="00825135" w:rsidRPr="00D03930" w:rsidRDefault="00825135" w:rsidP="0080125F">
            <w:pPr>
              <w:widowControl/>
              <w:rPr>
                <w:rFonts w:ascii="Times New Roman" w:eastAsia="Times New Roman" w:hAnsi="Times New Roman" w:cs="Times New Roman"/>
                <w:sz w:val="28"/>
                <w:szCs w:val="28"/>
                <w:lang w:val="ru-RU" w:eastAsia="ru-RU"/>
              </w:rPr>
            </w:pPr>
            <w:r w:rsidRPr="00D03930">
              <w:rPr>
                <w:rFonts w:ascii="Times New Roman" w:eastAsia="Times New Roman" w:hAnsi="Times New Roman" w:cs="Times New Roman"/>
                <w:sz w:val="28"/>
                <w:szCs w:val="28"/>
                <w:lang w:val="ru-RU" w:eastAsia="ru-RU"/>
              </w:rPr>
              <w:lastRenderedPageBreak/>
              <w:t>Продолжение таблицы 25</w:t>
            </w:r>
          </w:p>
          <w:p w14:paraId="637B0ADF" w14:textId="77777777" w:rsidR="00825135" w:rsidRPr="00D03930" w:rsidRDefault="00825135" w:rsidP="0080125F">
            <w:pPr>
              <w:widowControl/>
              <w:jc w:val="center"/>
              <w:rPr>
                <w:rFonts w:ascii="Times New Roman" w:eastAsia="Times New Roman" w:hAnsi="Times New Roman" w:cs="Times New Roman"/>
                <w:lang w:val="ru-RU" w:eastAsia="ru-RU"/>
              </w:rPr>
            </w:pPr>
          </w:p>
        </w:tc>
      </w:tr>
      <w:tr w:rsidR="00D03930" w:rsidRPr="00D03930" w14:paraId="0A1B1D7B" w14:textId="77777777" w:rsidTr="0080125F">
        <w:trPr>
          <w:trHeight w:val="300"/>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7D97EA" w14:textId="77777777" w:rsidR="00825135" w:rsidRPr="00D03930" w:rsidRDefault="00825135" w:rsidP="0080125F">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w:t>
            </w:r>
          </w:p>
        </w:tc>
        <w:tc>
          <w:tcPr>
            <w:tcW w:w="2835" w:type="dxa"/>
            <w:tcBorders>
              <w:top w:val="single" w:sz="4" w:space="0" w:color="auto"/>
              <w:left w:val="nil"/>
              <w:bottom w:val="single" w:sz="4" w:space="0" w:color="auto"/>
              <w:right w:val="single" w:sz="4" w:space="0" w:color="auto"/>
            </w:tcBorders>
            <w:shd w:val="clear" w:color="auto" w:fill="auto"/>
            <w:vAlign w:val="bottom"/>
          </w:tcPr>
          <w:p w14:paraId="7E39B8F5" w14:textId="77777777" w:rsidR="00825135" w:rsidRPr="00D03930" w:rsidRDefault="00825135" w:rsidP="0080125F">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2</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077994C1" w14:textId="77777777" w:rsidR="00825135" w:rsidRPr="00D03930" w:rsidRDefault="00825135" w:rsidP="0080125F">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3</w:t>
            </w:r>
          </w:p>
        </w:tc>
        <w:tc>
          <w:tcPr>
            <w:tcW w:w="1404" w:type="dxa"/>
            <w:tcBorders>
              <w:top w:val="single" w:sz="4" w:space="0" w:color="auto"/>
              <w:left w:val="nil"/>
              <w:bottom w:val="single" w:sz="4" w:space="0" w:color="auto"/>
              <w:right w:val="single" w:sz="4" w:space="0" w:color="auto"/>
            </w:tcBorders>
            <w:shd w:val="clear" w:color="auto" w:fill="auto"/>
            <w:noWrap/>
            <w:vAlign w:val="bottom"/>
          </w:tcPr>
          <w:p w14:paraId="5E4C6C6E" w14:textId="77777777" w:rsidR="00825135" w:rsidRPr="00D03930" w:rsidRDefault="00825135" w:rsidP="0080125F">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4E89A45" w14:textId="77777777" w:rsidR="00825135" w:rsidRPr="00D03930" w:rsidRDefault="00825135" w:rsidP="0080125F">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5</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5A730888" w14:textId="77777777" w:rsidR="00825135" w:rsidRPr="00D03930" w:rsidRDefault="00825135" w:rsidP="0080125F">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6</w:t>
            </w:r>
          </w:p>
        </w:tc>
      </w:tr>
      <w:tr w:rsidR="00D03930" w:rsidRPr="00D03930" w14:paraId="530CF35A" w14:textId="77777777" w:rsidTr="0082513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45CCC342" w14:textId="53D7A9E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10</w:t>
            </w:r>
          </w:p>
        </w:tc>
        <w:tc>
          <w:tcPr>
            <w:tcW w:w="2835" w:type="dxa"/>
            <w:tcBorders>
              <w:top w:val="nil"/>
              <w:left w:val="nil"/>
              <w:bottom w:val="single" w:sz="4" w:space="0" w:color="auto"/>
              <w:right w:val="single" w:sz="4" w:space="0" w:color="auto"/>
            </w:tcBorders>
            <w:shd w:val="clear" w:color="auto" w:fill="auto"/>
            <w:vAlign w:val="bottom"/>
          </w:tcPr>
          <w:p w14:paraId="5B6B9B55" w14:textId="61FC4C7F"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фенол</w:t>
            </w:r>
          </w:p>
        </w:tc>
        <w:tc>
          <w:tcPr>
            <w:tcW w:w="1559" w:type="dxa"/>
            <w:tcBorders>
              <w:top w:val="nil"/>
              <w:left w:val="nil"/>
              <w:bottom w:val="single" w:sz="4" w:space="0" w:color="auto"/>
              <w:right w:val="single" w:sz="4" w:space="0" w:color="auto"/>
            </w:tcBorders>
            <w:shd w:val="clear" w:color="auto" w:fill="auto"/>
            <w:noWrap/>
            <w:vAlign w:val="bottom"/>
          </w:tcPr>
          <w:p w14:paraId="4A32FC59" w14:textId="5473305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24,88</w:t>
            </w:r>
          </w:p>
        </w:tc>
        <w:tc>
          <w:tcPr>
            <w:tcW w:w="1404" w:type="dxa"/>
            <w:tcBorders>
              <w:top w:val="nil"/>
              <w:left w:val="nil"/>
              <w:bottom w:val="single" w:sz="4" w:space="0" w:color="auto"/>
              <w:right w:val="single" w:sz="4" w:space="0" w:color="auto"/>
            </w:tcBorders>
            <w:shd w:val="clear" w:color="auto" w:fill="auto"/>
            <w:noWrap/>
            <w:vAlign w:val="bottom"/>
          </w:tcPr>
          <w:p w14:paraId="2107AE76" w14:textId="0859684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0,52</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08</w:t>
            </w:r>
          </w:p>
        </w:tc>
        <w:tc>
          <w:tcPr>
            <w:tcW w:w="1559" w:type="dxa"/>
            <w:tcBorders>
              <w:top w:val="nil"/>
              <w:left w:val="nil"/>
              <w:bottom w:val="single" w:sz="4" w:space="0" w:color="auto"/>
              <w:right w:val="single" w:sz="4" w:space="0" w:color="auto"/>
            </w:tcBorders>
            <w:shd w:val="clear" w:color="auto" w:fill="auto"/>
            <w:noWrap/>
            <w:vAlign w:val="bottom"/>
          </w:tcPr>
          <w:p w14:paraId="3EBCAD53" w14:textId="18C70795"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24,89</w:t>
            </w:r>
          </w:p>
        </w:tc>
        <w:tc>
          <w:tcPr>
            <w:tcW w:w="1418" w:type="dxa"/>
            <w:tcBorders>
              <w:top w:val="nil"/>
              <w:left w:val="nil"/>
              <w:bottom w:val="single" w:sz="4" w:space="0" w:color="auto"/>
              <w:right w:val="single" w:sz="4" w:space="0" w:color="auto"/>
            </w:tcBorders>
            <w:shd w:val="clear" w:color="auto" w:fill="auto"/>
            <w:noWrap/>
            <w:vAlign w:val="bottom"/>
          </w:tcPr>
          <w:p w14:paraId="6752156D" w14:textId="125DB7E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1,42</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7</w:t>
            </w:r>
          </w:p>
        </w:tc>
      </w:tr>
      <w:tr w:rsidR="00D03930" w:rsidRPr="00D03930" w14:paraId="6F76FCE7" w14:textId="77777777" w:rsidTr="00825135">
        <w:trPr>
          <w:trHeight w:val="300"/>
        </w:trPr>
        <w:tc>
          <w:tcPr>
            <w:tcW w:w="596" w:type="dxa"/>
            <w:tcBorders>
              <w:top w:val="single" w:sz="4" w:space="0" w:color="auto"/>
              <w:left w:val="single" w:sz="4" w:space="0" w:color="auto"/>
              <w:bottom w:val="single" w:sz="4" w:space="0" w:color="auto"/>
              <w:right w:val="single" w:sz="4" w:space="0" w:color="auto"/>
            </w:tcBorders>
            <w:shd w:val="clear" w:color="auto" w:fill="auto"/>
            <w:noWrap/>
            <w:hideMark/>
          </w:tcPr>
          <w:p w14:paraId="32E0AE18" w14:textId="139ED2A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11</w:t>
            </w:r>
          </w:p>
        </w:tc>
        <w:tc>
          <w:tcPr>
            <w:tcW w:w="2835" w:type="dxa"/>
            <w:tcBorders>
              <w:top w:val="single" w:sz="4" w:space="0" w:color="auto"/>
              <w:left w:val="nil"/>
              <w:bottom w:val="single" w:sz="4" w:space="0" w:color="auto"/>
              <w:right w:val="single" w:sz="4" w:space="0" w:color="auto"/>
            </w:tcBorders>
            <w:shd w:val="clear" w:color="auto" w:fill="auto"/>
            <w:vAlign w:val="bottom"/>
          </w:tcPr>
          <w:p w14:paraId="7083A5DC" w14:textId="5CF25806" w:rsidR="00D443FE" w:rsidRPr="00D03930" w:rsidRDefault="00AF7CC7" w:rsidP="00101908">
            <w:pPr>
              <w:widowControl/>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диметил-1,3-диоксол-2-он,4,5-</w:t>
            </w:r>
          </w:p>
        </w:tc>
        <w:tc>
          <w:tcPr>
            <w:tcW w:w="1559" w:type="dxa"/>
            <w:tcBorders>
              <w:top w:val="single" w:sz="4" w:space="0" w:color="auto"/>
              <w:left w:val="nil"/>
              <w:bottom w:val="single" w:sz="4" w:space="0" w:color="auto"/>
              <w:right w:val="single" w:sz="4" w:space="0" w:color="auto"/>
            </w:tcBorders>
            <w:shd w:val="clear" w:color="auto" w:fill="auto"/>
            <w:noWrap/>
          </w:tcPr>
          <w:p w14:paraId="057ECC48" w14:textId="7EB9C74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27,01</w:t>
            </w:r>
          </w:p>
        </w:tc>
        <w:tc>
          <w:tcPr>
            <w:tcW w:w="1404" w:type="dxa"/>
            <w:tcBorders>
              <w:top w:val="single" w:sz="4" w:space="0" w:color="auto"/>
              <w:left w:val="nil"/>
              <w:bottom w:val="single" w:sz="4" w:space="0" w:color="auto"/>
              <w:right w:val="single" w:sz="4" w:space="0" w:color="auto"/>
            </w:tcBorders>
            <w:shd w:val="clear" w:color="auto" w:fill="auto"/>
            <w:noWrap/>
          </w:tcPr>
          <w:p w14:paraId="6C6F943C" w14:textId="4C32ACB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0,80</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08</w:t>
            </w:r>
          </w:p>
        </w:tc>
        <w:tc>
          <w:tcPr>
            <w:tcW w:w="1559" w:type="dxa"/>
            <w:tcBorders>
              <w:top w:val="single" w:sz="4" w:space="0" w:color="auto"/>
              <w:left w:val="nil"/>
              <w:bottom w:val="single" w:sz="4" w:space="0" w:color="auto"/>
              <w:right w:val="single" w:sz="4" w:space="0" w:color="auto"/>
            </w:tcBorders>
            <w:shd w:val="clear" w:color="auto" w:fill="auto"/>
            <w:noWrap/>
          </w:tcPr>
          <w:p w14:paraId="0F96B6D7" w14:textId="0F740711"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27,04</w:t>
            </w:r>
          </w:p>
        </w:tc>
        <w:tc>
          <w:tcPr>
            <w:tcW w:w="1418" w:type="dxa"/>
            <w:tcBorders>
              <w:top w:val="single" w:sz="4" w:space="0" w:color="auto"/>
              <w:left w:val="nil"/>
              <w:bottom w:val="single" w:sz="4" w:space="0" w:color="auto"/>
              <w:right w:val="single" w:sz="4" w:space="0" w:color="auto"/>
            </w:tcBorders>
            <w:shd w:val="clear" w:color="auto" w:fill="auto"/>
            <w:noWrap/>
          </w:tcPr>
          <w:p w14:paraId="23F0FF18" w14:textId="7CB94A73"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0,76</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11</w:t>
            </w:r>
          </w:p>
        </w:tc>
      </w:tr>
      <w:tr w:rsidR="00D03930" w:rsidRPr="00D03930" w14:paraId="3E1D1A6B" w14:textId="77777777" w:rsidTr="00825135">
        <w:trPr>
          <w:trHeight w:val="300"/>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D12B2B" w14:textId="4F04E7B3"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12</w:t>
            </w:r>
          </w:p>
        </w:tc>
        <w:tc>
          <w:tcPr>
            <w:tcW w:w="2835" w:type="dxa"/>
            <w:tcBorders>
              <w:top w:val="single" w:sz="4" w:space="0" w:color="auto"/>
              <w:left w:val="nil"/>
              <w:bottom w:val="single" w:sz="4" w:space="0" w:color="auto"/>
              <w:right w:val="single" w:sz="4" w:space="0" w:color="auto"/>
            </w:tcBorders>
            <w:shd w:val="clear" w:color="auto" w:fill="auto"/>
            <w:vAlign w:val="bottom"/>
          </w:tcPr>
          <w:p w14:paraId="6D71F732" w14:textId="2843D515"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2,3-дигидро-3,5-дигидрокси-6-метил-4h-пиран-4-он</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48252C8E" w14:textId="215188C9"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29,79</w:t>
            </w:r>
          </w:p>
        </w:tc>
        <w:tc>
          <w:tcPr>
            <w:tcW w:w="1404" w:type="dxa"/>
            <w:tcBorders>
              <w:top w:val="single" w:sz="4" w:space="0" w:color="auto"/>
              <w:left w:val="nil"/>
              <w:bottom w:val="single" w:sz="4" w:space="0" w:color="auto"/>
              <w:right w:val="single" w:sz="4" w:space="0" w:color="auto"/>
            </w:tcBorders>
            <w:shd w:val="clear" w:color="auto" w:fill="auto"/>
            <w:noWrap/>
            <w:vAlign w:val="bottom"/>
          </w:tcPr>
          <w:p w14:paraId="552B12EF" w14:textId="0D5B786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7,81</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20</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7082425F" w14:textId="2AA16524"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29,87</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503937C3" w14:textId="5D41F2F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8,61</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23</w:t>
            </w:r>
          </w:p>
        </w:tc>
      </w:tr>
      <w:tr w:rsidR="00D03930" w:rsidRPr="00D03930" w14:paraId="7D94AAF9"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7D8B47E5" w14:textId="77777777"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13</w:t>
            </w:r>
          </w:p>
        </w:tc>
        <w:tc>
          <w:tcPr>
            <w:tcW w:w="2835" w:type="dxa"/>
            <w:tcBorders>
              <w:top w:val="nil"/>
              <w:left w:val="nil"/>
              <w:bottom w:val="single" w:sz="4" w:space="0" w:color="auto"/>
              <w:right w:val="single" w:sz="4" w:space="0" w:color="auto"/>
            </w:tcBorders>
            <w:shd w:val="clear" w:color="auto" w:fill="auto"/>
            <w:vAlign w:val="bottom"/>
          </w:tcPr>
          <w:p w14:paraId="635211E7" w14:textId="4DDFB93C" w:rsidR="00351E22" w:rsidRPr="00D03930" w:rsidRDefault="00AF7CC7" w:rsidP="00101908">
            <w:pPr>
              <w:widowControl/>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 xml:space="preserve">монометиловый эфир бутандиовой кислоты </w:t>
            </w:r>
          </w:p>
        </w:tc>
        <w:tc>
          <w:tcPr>
            <w:tcW w:w="1559" w:type="dxa"/>
            <w:tcBorders>
              <w:top w:val="nil"/>
              <w:left w:val="nil"/>
              <w:bottom w:val="single" w:sz="4" w:space="0" w:color="auto"/>
              <w:right w:val="single" w:sz="4" w:space="0" w:color="auto"/>
            </w:tcBorders>
            <w:shd w:val="clear" w:color="auto" w:fill="auto"/>
            <w:noWrap/>
            <w:vAlign w:val="bottom"/>
          </w:tcPr>
          <w:p w14:paraId="5E85B28B" w14:textId="5FEBC4D2" w:rsidR="00351E22" w:rsidRPr="00D03930" w:rsidRDefault="00351E22" w:rsidP="00101908">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31,19</w:t>
            </w:r>
          </w:p>
        </w:tc>
        <w:tc>
          <w:tcPr>
            <w:tcW w:w="1404" w:type="dxa"/>
            <w:tcBorders>
              <w:top w:val="nil"/>
              <w:left w:val="nil"/>
              <w:bottom w:val="single" w:sz="4" w:space="0" w:color="auto"/>
              <w:right w:val="single" w:sz="4" w:space="0" w:color="auto"/>
            </w:tcBorders>
            <w:shd w:val="clear" w:color="auto" w:fill="auto"/>
            <w:noWrap/>
            <w:vAlign w:val="bottom"/>
          </w:tcPr>
          <w:p w14:paraId="4A1F605A" w14:textId="475E10CE"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1,28</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15</w:t>
            </w:r>
          </w:p>
        </w:tc>
        <w:tc>
          <w:tcPr>
            <w:tcW w:w="1559" w:type="dxa"/>
            <w:tcBorders>
              <w:top w:val="nil"/>
              <w:left w:val="nil"/>
              <w:bottom w:val="single" w:sz="4" w:space="0" w:color="auto"/>
              <w:right w:val="single" w:sz="4" w:space="0" w:color="auto"/>
            </w:tcBorders>
            <w:shd w:val="clear" w:color="auto" w:fill="auto"/>
            <w:noWrap/>
            <w:vAlign w:val="bottom"/>
          </w:tcPr>
          <w:p w14:paraId="30C03F14" w14:textId="2E1C4424" w:rsidR="00351E22" w:rsidRPr="00D03930" w:rsidRDefault="00351E22" w:rsidP="00101908">
            <w:pPr>
              <w:widowControl/>
              <w:jc w:val="center"/>
              <w:rPr>
                <w:rFonts w:ascii="Times New Roman" w:eastAsia="Times New Roman" w:hAnsi="Times New Roman" w:cs="Times New Roman"/>
                <w:lang w:val="ru-RU" w:eastAsia="zh-CN"/>
              </w:rPr>
            </w:pPr>
            <w:r w:rsidRPr="00D03930">
              <w:rPr>
                <w:rFonts w:ascii="Times New Roman" w:eastAsia="Times New Roman" w:hAnsi="Times New Roman" w:cs="Times New Roman"/>
                <w:lang w:val="ru-RU" w:eastAsia="zh-CN"/>
              </w:rPr>
              <w:t>31,21</w:t>
            </w:r>
          </w:p>
        </w:tc>
        <w:tc>
          <w:tcPr>
            <w:tcW w:w="1418" w:type="dxa"/>
            <w:tcBorders>
              <w:top w:val="nil"/>
              <w:left w:val="nil"/>
              <w:bottom w:val="single" w:sz="4" w:space="0" w:color="auto"/>
              <w:right w:val="single" w:sz="4" w:space="0" w:color="auto"/>
            </w:tcBorders>
            <w:shd w:val="clear" w:color="auto" w:fill="auto"/>
            <w:noWrap/>
            <w:vAlign w:val="bottom"/>
          </w:tcPr>
          <w:p w14:paraId="5A40A8B2" w14:textId="6087B797"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1,73</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0</w:t>
            </w:r>
          </w:p>
        </w:tc>
      </w:tr>
      <w:tr w:rsidR="00D03930" w:rsidRPr="00D03930" w14:paraId="6BF9545F"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hideMark/>
          </w:tcPr>
          <w:p w14:paraId="16601AAE" w14:textId="0A39A85B"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14</w:t>
            </w:r>
          </w:p>
        </w:tc>
        <w:tc>
          <w:tcPr>
            <w:tcW w:w="2835" w:type="dxa"/>
            <w:tcBorders>
              <w:top w:val="nil"/>
              <w:left w:val="nil"/>
              <w:bottom w:val="single" w:sz="4" w:space="0" w:color="auto"/>
              <w:right w:val="single" w:sz="4" w:space="0" w:color="auto"/>
            </w:tcBorders>
            <w:shd w:val="clear" w:color="auto" w:fill="auto"/>
            <w:vAlign w:val="bottom"/>
          </w:tcPr>
          <w:p w14:paraId="7FEC3C81" w14:textId="098687DE"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2,3-дигидро-бензофуран</w:t>
            </w:r>
          </w:p>
        </w:tc>
        <w:tc>
          <w:tcPr>
            <w:tcW w:w="1559" w:type="dxa"/>
            <w:tcBorders>
              <w:top w:val="nil"/>
              <w:left w:val="nil"/>
              <w:bottom w:val="single" w:sz="4" w:space="0" w:color="auto"/>
              <w:right w:val="single" w:sz="4" w:space="0" w:color="auto"/>
            </w:tcBorders>
            <w:shd w:val="clear" w:color="auto" w:fill="auto"/>
            <w:noWrap/>
            <w:vAlign w:val="bottom"/>
          </w:tcPr>
          <w:p w14:paraId="24DA2304" w14:textId="5A356B31"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31,99</w:t>
            </w:r>
          </w:p>
        </w:tc>
        <w:tc>
          <w:tcPr>
            <w:tcW w:w="1404" w:type="dxa"/>
            <w:tcBorders>
              <w:top w:val="nil"/>
              <w:left w:val="nil"/>
              <w:bottom w:val="single" w:sz="4" w:space="0" w:color="auto"/>
              <w:right w:val="single" w:sz="4" w:space="0" w:color="auto"/>
            </w:tcBorders>
            <w:shd w:val="clear" w:color="auto" w:fill="auto"/>
            <w:noWrap/>
            <w:vAlign w:val="bottom"/>
          </w:tcPr>
          <w:p w14:paraId="5F7E178F" w14:textId="7A18A9EB"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3,02</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17</w:t>
            </w:r>
          </w:p>
        </w:tc>
        <w:tc>
          <w:tcPr>
            <w:tcW w:w="1559" w:type="dxa"/>
            <w:tcBorders>
              <w:top w:val="nil"/>
              <w:left w:val="nil"/>
              <w:bottom w:val="single" w:sz="4" w:space="0" w:color="auto"/>
              <w:right w:val="single" w:sz="4" w:space="0" w:color="auto"/>
            </w:tcBorders>
            <w:shd w:val="clear" w:color="auto" w:fill="auto"/>
            <w:noWrap/>
            <w:vAlign w:val="bottom"/>
          </w:tcPr>
          <w:p w14:paraId="035AB141" w14:textId="09A2D5E6"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31,99</w:t>
            </w:r>
          </w:p>
        </w:tc>
        <w:tc>
          <w:tcPr>
            <w:tcW w:w="1418" w:type="dxa"/>
            <w:tcBorders>
              <w:top w:val="nil"/>
              <w:left w:val="nil"/>
              <w:bottom w:val="single" w:sz="4" w:space="0" w:color="auto"/>
              <w:right w:val="single" w:sz="4" w:space="0" w:color="auto"/>
            </w:tcBorders>
            <w:shd w:val="clear" w:color="auto" w:fill="auto"/>
            <w:noWrap/>
            <w:vAlign w:val="bottom"/>
          </w:tcPr>
          <w:p w14:paraId="494EB818" w14:textId="7E6787F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5,19</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13</w:t>
            </w:r>
          </w:p>
        </w:tc>
      </w:tr>
      <w:tr w:rsidR="00D03930" w:rsidRPr="00D03930" w14:paraId="33F84737"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5726B0AE" w14:textId="60FC54DE"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15</w:t>
            </w:r>
          </w:p>
        </w:tc>
        <w:tc>
          <w:tcPr>
            <w:tcW w:w="2835" w:type="dxa"/>
            <w:tcBorders>
              <w:top w:val="nil"/>
              <w:left w:val="nil"/>
              <w:bottom w:val="single" w:sz="4" w:space="0" w:color="auto"/>
              <w:right w:val="single" w:sz="4" w:space="0" w:color="auto"/>
            </w:tcBorders>
            <w:shd w:val="clear" w:color="auto" w:fill="auto"/>
            <w:vAlign w:val="bottom"/>
          </w:tcPr>
          <w:p w14:paraId="0254D9E8" w14:textId="208F0B55"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бензойная кислота</w:t>
            </w:r>
          </w:p>
        </w:tc>
        <w:tc>
          <w:tcPr>
            <w:tcW w:w="1559" w:type="dxa"/>
            <w:tcBorders>
              <w:top w:val="nil"/>
              <w:left w:val="nil"/>
              <w:bottom w:val="single" w:sz="4" w:space="0" w:color="auto"/>
              <w:right w:val="single" w:sz="4" w:space="0" w:color="auto"/>
            </w:tcBorders>
            <w:shd w:val="clear" w:color="auto" w:fill="auto"/>
            <w:noWrap/>
            <w:vAlign w:val="bottom"/>
          </w:tcPr>
          <w:p w14:paraId="0C3852D4" w14:textId="192DABBF"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32,53</w:t>
            </w:r>
          </w:p>
        </w:tc>
        <w:tc>
          <w:tcPr>
            <w:tcW w:w="1404" w:type="dxa"/>
            <w:tcBorders>
              <w:top w:val="nil"/>
              <w:left w:val="nil"/>
              <w:bottom w:val="single" w:sz="4" w:space="0" w:color="auto"/>
              <w:right w:val="single" w:sz="4" w:space="0" w:color="auto"/>
            </w:tcBorders>
            <w:shd w:val="clear" w:color="auto" w:fill="auto"/>
            <w:noWrap/>
            <w:vAlign w:val="bottom"/>
          </w:tcPr>
          <w:p w14:paraId="67CE55AC" w14:textId="6F7E0BBD"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0,51</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08</w:t>
            </w:r>
          </w:p>
        </w:tc>
        <w:tc>
          <w:tcPr>
            <w:tcW w:w="1559" w:type="dxa"/>
            <w:tcBorders>
              <w:top w:val="nil"/>
              <w:left w:val="nil"/>
              <w:bottom w:val="single" w:sz="4" w:space="0" w:color="auto"/>
              <w:right w:val="single" w:sz="4" w:space="0" w:color="auto"/>
            </w:tcBorders>
            <w:shd w:val="clear" w:color="auto" w:fill="auto"/>
            <w:noWrap/>
            <w:vAlign w:val="bottom"/>
          </w:tcPr>
          <w:p w14:paraId="71B9A354" w14:textId="6316F251"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32,51</w:t>
            </w:r>
          </w:p>
        </w:tc>
        <w:tc>
          <w:tcPr>
            <w:tcW w:w="1418" w:type="dxa"/>
            <w:tcBorders>
              <w:top w:val="nil"/>
              <w:left w:val="nil"/>
              <w:bottom w:val="single" w:sz="4" w:space="0" w:color="auto"/>
              <w:right w:val="single" w:sz="4" w:space="0" w:color="auto"/>
            </w:tcBorders>
            <w:shd w:val="clear" w:color="auto" w:fill="auto"/>
            <w:noWrap/>
            <w:vAlign w:val="bottom"/>
          </w:tcPr>
          <w:p w14:paraId="79BBC818" w14:textId="06C0B5E2"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1,72</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09</w:t>
            </w:r>
          </w:p>
        </w:tc>
      </w:tr>
      <w:tr w:rsidR="00D03930" w:rsidRPr="00D03930" w14:paraId="178FD277"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56D0E49E" w14:textId="4B50B020"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16</w:t>
            </w:r>
          </w:p>
        </w:tc>
        <w:tc>
          <w:tcPr>
            <w:tcW w:w="2835" w:type="dxa"/>
            <w:tcBorders>
              <w:top w:val="nil"/>
              <w:left w:val="nil"/>
              <w:bottom w:val="single" w:sz="4" w:space="0" w:color="auto"/>
              <w:right w:val="single" w:sz="4" w:space="0" w:color="auto"/>
            </w:tcBorders>
            <w:shd w:val="clear" w:color="auto" w:fill="auto"/>
            <w:vAlign w:val="bottom"/>
          </w:tcPr>
          <w:p w14:paraId="26DF60DC" w14:textId="4499DC78" w:rsidR="00351E22" w:rsidRPr="00D03930" w:rsidRDefault="00AF7CC7"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1,2,3-бензолтриол (пирогаллол)</w:t>
            </w:r>
          </w:p>
        </w:tc>
        <w:tc>
          <w:tcPr>
            <w:tcW w:w="1559" w:type="dxa"/>
            <w:tcBorders>
              <w:top w:val="nil"/>
              <w:left w:val="nil"/>
              <w:bottom w:val="single" w:sz="4" w:space="0" w:color="auto"/>
              <w:right w:val="single" w:sz="4" w:space="0" w:color="auto"/>
            </w:tcBorders>
            <w:shd w:val="clear" w:color="auto" w:fill="auto"/>
            <w:noWrap/>
            <w:vAlign w:val="bottom"/>
          </w:tcPr>
          <w:p w14:paraId="62939B21" w14:textId="4EAE048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32,5</w:t>
            </w:r>
            <w:r w:rsidR="00D443FE" w:rsidRPr="00D03930">
              <w:rPr>
                <w:rFonts w:ascii="Times New Roman" w:eastAsia="Times New Roman" w:hAnsi="Times New Roman" w:cs="Times New Roman"/>
                <w:lang w:val="ru-RU" w:eastAsia="ru-RU"/>
              </w:rPr>
              <w:t>0</w:t>
            </w:r>
          </w:p>
        </w:tc>
        <w:tc>
          <w:tcPr>
            <w:tcW w:w="1404" w:type="dxa"/>
            <w:tcBorders>
              <w:top w:val="nil"/>
              <w:left w:val="nil"/>
              <w:bottom w:val="single" w:sz="4" w:space="0" w:color="auto"/>
              <w:right w:val="single" w:sz="4" w:space="0" w:color="auto"/>
            </w:tcBorders>
            <w:shd w:val="clear" w:color="auto" w:fill="auto"/>
            <w:noWrap/>
            <w:vAlign w:val="bottom"/>
          </w:tcPr>
          <w:p w14:paraId="53B33E91" w14:textId="2956698A"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4,50</w:t>
            </w:r>
            <w:r w:rsidR="006203A1" w:rsidRPr="00D03930">
              <w:rPr>
                <w:rFonts w:ascii="Times New Roman" w:eastAsia="Times New Roman" w:hAnsi="Times New Roman" w:cs="Times New Roman"/>
                <w:lang w:val="ru-RU" w:eastAsia="ru-RU"/>
              </w:rPr>
              <w:t>±0,</w:t>
            </w:r>
            <w:r w:rsidR="00DB563C" w:rsidRPr="00D03930">
              <w:rPr>
                <w:rFonts w:ascii="Times New Roman" w:eastAsia="Times New Roman" w:hAnsi="Times New Roman" w:cs="Times New Roman"/>
                <w:lang w:val="ru-RU" w:eastAsia="ru-RU"/>
              </w:rPr>
              <w:t>18</w:t>
            </w:r>
          </w:p>
        </w:tc>
        <w:tc>
          <w:tcPr>
            <w:tcW w:w="1559" w:type="dxa"/>
            <w:tcBorders>
              <w:top w:val="nil"/>
              <w:left w:val="nil"/>
              <w:bottom w:val="single" w:sz="4" w:space="0" w:color="auto"/>
              <w:right w:val="single" w:sz="4" w:space="0" w:color="auto"/>
            </w:tcBorders>
            <w:shd w:val="clear" w:color="auto" w:fill="auto"/>
            <w:noWrap/>
            <w:vAlign w:val="bottom"/>
          </w:tcPr>
          <w:p w14:paraId="1E742B00" w14:textId="126C62CC"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33,99</w:t>
            </w:r>
          </w:p>
        </w:tc>
        <w:tc>
          <w:tcPr>
            <w:tcW w:w="1418" w:type="dxa"/>
            <w:tcBorders>
              <w:top w:val="nil"/>
              <w:left w:val="nil"/>
              <w:bottom w:val="single" w:sz="4" w:space="0" w:color="auto"/>
              <w:right w:val="single" w:sz="4" w:space="0" w:color="auto"/>
            </w:tcBorders>
            <w:shd w:val="clear" w:color="auto" w:fill="auto"/>
            <w:noWrap/>
            <w:vAlign w:val="bottom"/>
          </w:tcPr>
          <w:p w14:paraId="69A26F2C" w14:textId="7FC848DC" w:rsidR="00351E22" w:rsidRPr="00D03930" w:rsidRDefault="00351E22"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2,73</w:t>
            </w:r>
            <w:r w:rsidR="006203A1" w:rsidRPr="00D03930">
              <w:rPr>
                <w:rFonts w:ascii="Times New Roman" w:eastAsia="Times New Roman" w:hAnsi="Times New Roman" w:cs="Times New Roman"/>
                <w:lang w:val="ru-RU" w:eastAsia="ru-RU"/>
              </w:rPr>
              <w:t>±0,1</w:t>
            </w:r>
            <w:r w:rsidR="00DB563C" w:rsidRPr="00D03930">
              <w:rPr>
                <w:rFonts w:ascii="Times New Roman" w:eastAsia="Times New Roman" w:hAnsi="Times New Roman" w:cs="Times New Roman"/>
                <w:lang w:val="ru-RU" w:eastAsia="ru-RU"/>
              </w:rPr>
              <w:t>0</w:t>
            </w:r>
          </w:p>
        </w:tc>
      </w:tr>
      <w:tr w:rsidR="00D03930" w:rsidRPr="00D03930" w14:paraId="381D5FB8"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0389CCCA" w14:textId="71818F8B"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17</w:t>
            </w:r>
          </w:p>
        </w:tc>
        <w:tc>
          <w:tcPr>
            <w:tcW w:w="2835" w:type="dxa"/>
            <w:tcBorders>
              <w:top w:val="nil"/>
              <w:left w:val="nil"/>
              <w:bottom w:val="single" w:sz="4" w:space="0" w:color="auto"/>
              <w:right w:val="single" w:sz="4" w:space="0" w:color="auto"/>
            </w:tcBorders>
            <w:shd w:val="clear" w:color="auto" w:fill="auto"/>
            <w:vAlign w:val="bottom"/>
          </w:tcPr>
          <w:p w14:paraId="588225A4" w14:textId="4D1ACA5D"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дигидро-4-гидрокси-2(3h)-фуранон</w:t>
            </w:r>
          </w:p>
        </w:tc>
        <w:tc>
          <w:tcPr>
            <w:tcW w:w="1559" w:type="dxa"/>
            <w:tcBorders>
              <w:top w:val="nil"/>
              <w:left w:val="nil"/>
              <w:bottom w:val="single" w:sz="4" w:space="0" w:color="auto"/>
              <w:right w:val="single" w:sz="4" w:space="0" w:color="auto"/>
            </w:tcBorders>
            <w:shd w:val="clear" w:color="auto" w:fill="auto"/>
            <w:noWrap/>
            <w:vAlign w:val="bottom"/>
          </w:tcPr>
          <w:p w14:paraId="13EAF0A1" w14:textId="17D230F3"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35,29</w:t>
            </w:r>
          </w:p>
        </w:tc>
        <w:tc>
          <w:tcPr>
            <w:tcW w:w="1404" w:type="dxa"/>
            <w:tcBorders>
              <w:top w:val="nil"/>
              <w:left w:val="nil"/>
              <w:bottom w:val="single" w:sz="4" w:space="0" w:color="auto"/>
              <w:right w:val="single" w:sz="4" w:space="0" w:color="auto"/>
            </w:tcBorders>
            <w:shd w:val="clear" w:color="auto" w:fill="auto"/>
            <w:noWrap/>
            <w:vAlign w:val="bottom"/>
          </w:tcPr>
          <w:p w14:paraId="371E011E" w14:textId="75AC8D13"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0,47±0,10</w:t>
            </w:r>
          </w:p>
        </w:tc>
        <w:tc>
          <w:tcPr>
            <w:tcW w:w="1559" w:type="dxa"/>
            <w:tcBorders>
              <w:top w:val="nil"/>
              <w:left w:val="nil"/>
              <w:bottom w:val="single" w:sz="4" w:space="0" w:color="auto"/>
              <w:right w:val="single" w:sz="4" w:space="0" w:color="auto"/>
            </w:tcBorders>
            <w:shd w:val="clear" w:color="auto" w:fill="auto"/>
            <w:noWrap/>
            <w:vAlign w:val="bottom"/>
          </w:tcPr>
          <w:p w14:paraId="151DB152" w14:textId="77AD17F2"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35,32</w:t>
            </w:r>
          </w:p>
        </w:tc>
        <w:tc>
          <w:tcPr>
            <w:tcW w:w="1418" w:type="dxa"/>
            <w:tcBorders>
              <w:top w:val="nil"/>
              <w:left w:val="nil"/>
              <w:bottom w:val="single" w:sz="4" w:space="0" w:color="auto"/>
              <w:right w:val="single" w:sz="4" w:space="0" w:color="auto"/>
            </w:tcBorders>
            <w:shd w:val="clear" w:color="auto" w:fill="auto"/>
            <w:noWrap/>
            <w:vAlign w:val="bottom"/>
          </w:tcPr>
          <w:p w14:paraId="2F284CF7" w14:textId="467C9D78"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0,72±0,03</w:t>
            </w:r>
          </w:p>
        </w:tc>
      </w:tr>
      <w:tr w:rsidR="00D03930" w:rsidRPr="00D03930" w14:paraId="0FBF29EA"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59EDF454" w14:textId="126CB21F"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18</w:t>
            </w:r>
          </w:p>
        </w:tc>
        <w:tc>
          <w:tcPr>
            <w:tcW w:w="2835" w:type="dxa"/>
            <w:tcBorders>
              <w:top w:val="nil"/>
              <w:left w:val="nil"/>
              <w:bottom w:val="single" w:sz="4" w:space="0" w:color="auto"/>
              <w:right w:val="single" w:sz="4" w:space="0" w:color="auto"/>
            </w:tcBorders>
            <w:shd w:val="clear" w:color="auto" w:fill="auto"/>
            <w:vAlign w:val="bottom"/>
          </w:tcPr>
          <w:p w14:paraId="18C3163B" w14:textId="35B1D67E"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фитол</w:t>
            </w:r>
          </w:p>
        </w:tc>
        <w:tc>
          <w:tcPr>
            <w:tcW w:w="1559" w:type="dxa"/>
            <w:tcBorders>
              <w:top w:val="nil"/>
              <w:left w:val="nil"/>
              <w:bottom w:val="single" w:sz="4" w:space="0" w:color="auto"/>
              <w:right w:val="single" w:sz="4" w:space="0" w:color="auto"/>
            </w:tcBorders>
            <w:shd w:val="clear" w:color="auto" w:fill="auto"/>
            <w:noWrap/>
            <w:vAlign w:val="bottom"/>
          </w:tcPr>
          <w:p w14:paraId="0F389580" w14:textId="027E67B5"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36,01</w:t>
            </w:r>
          </w:p>
        </w:tc>
        <w:tc>
          <w:tcPr>
            <w:tcW w:w="1404" w:type="dxa"/>
            <w:tcBorders>
              <w:top w:val="nil"/>
              <w:left w:val="nil"/>
              <w:bottom w:val="single" w:sz="4" w:space="0" w:color="auto"/>
              <w:right w:val="single" w:sz="4" w:space="0" w:color="auto"/>
            </w:tcBorders>
            <w:shd w:val="clear" w:color="auto" w:fill="auto"/>
            <w:noWrap/>
            <w:vAlign w:val="bottom"/>
          </w:tcPr>
          <w:p w14:paraId="08CC0E98" w14:textId="465D4C9E"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3,51±0,23</w:t>
            </w:r>
          </w:p>
        </w:tc>
        <w:tc>
          <w:tcPr>
            <w:tcW w:w="1559" w:type="dxa"/>
            <w:tcBorders>
              <w:top w:val="nil"/>
              <w:left w:val="nil"/>
              <w:bottom w:val="single" w:sz="4" w:space="0" w:color="auto"/>
              <w:right w:val="single" w:sz="4" w:space="0" w:color="auto"/>
            </w:tcBorders>
            <w:shd w:val="clear" w:color="auto" w:fill="auto"/>
            <w:noWrap/>
            <w:vAlign w:val="bottom"/>
          </w:tcPr>
          <w:p w14:paraId="17588E73" w14:textId="04511648"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36,06</w:t>
            </w:r>
          </w:p>
        </w:tc>
        <w:tc>
          <w:tcPr>
            <w:tcW w:w="1418" w:type="dxa"/>
            <w:tcBorders>
              <w:top w:val="nil"/>
              <w:left w:val="nil"/>
              <w:bottom w:val="single" w:sz="4" w:space="0" w:color="auto"/>
              <w:right w:val="single" w:sz="4" w:space="0" w:color="auto"/>
            </w:tcBorders>
            <w:shd w:val="clear" w:color="auto" w:fill="auto"/>
            <w:noWrap/>
            <w:vAlign w:val="bottom"/>
          </w:tcPr>
          <w:p w14:paraId="3B5D9237" w14:textId="35D07A3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7,68±0,27</w:t>
            </w:r>
          </w:p>
        </w:tc>
      </w:tr>
      <w:tr w:rsidR="00D03930" w:rsidRPr="00D03930" w14:paraId="55AAC0D4"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33B7B8FF" w14:textId="6EFA1504"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19</w:t>
            </w:r>
          </w:p>
        </w:tc>
        <w:tc>
          <w:tcPr>
            <w:tcW w:w="2835" w:type="dxa"/>
            <w:tcBorders>
              <w:top w:val="nil"/>
              <w:left w:val="nil"/>
              <w:bottom w:val="single" w:sz="4" w:space="0" w:color="auto"/>
              <w:right w:val="single" w:sz="4" w:space="0" w:color="auto"/>
            </w:tcBorders>
            <w:shd w:val="clear" w:color="auto" w:fill="auto"/>
            <w:vAlign w:val="bottom"/>
          </w:tcPr>
          <w:p w14:paraId="2A40D0F3" w14:textId="19ED29FC"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салициловая кислота</w:t>
            </w:r>
          </w:p>
        </w:tc>
        <w:tc>
          <w:tcPr>
            <w:tcW w:w="1559" w:type="dxa"/>
            <w:tcBorders>
              <w:top w:val="nil"/>
              <w:left w:val="nil"/>
              <w:bottom w:val="single" w:sz="4" w:space="0" w:color="auto"/>
              <w:right w:val="single" w:sz="4" w:space="0" w:color="auto"/>
            </w:tcBorders>
            <w:shd w:val="clear" w:color="auto" w:fill="auto"/>
            <w:noWrap/>
            <w:vAlign w:val="bottom"/>
          </w:tcPr>
          <w:p w14:paraId="139CCA9A" w14:textId="3A705D2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c>
          <w:tcPr>
            <w:tcW w:w="1404" w:type="dxa"/>
            <w:tcBorders>
              <w:top w:val="nil"/>
              <w:left w:val="nil"/>
              <w:bottom w:val="single" w:sz="4" w:space="0" w:color="auto"/>
              <w:right w:val="single" w:sz="4" w:space="0" w:color="auto"/>
            </w:tcBorders>
            <w:shd w:val="clear" w:color="auto" w:fill="auto"/>
            <w:noWrap/>
            <w:vAlign w:val="bottom"/>
          </w:tcPr>
          <w:p w14:paraId="01154500" w14:textId="03B241EA"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c>
          <w:tcPr>
            <w:tcW w:w="1559" w:type="dxa"/>
            <w:tcBorders>
              <w:top w:val="nil"/>
              <w:left w:val="nil"/>
              <w:bottom w:val="single" w:sz="4" w:space="0" w:color="auto"/>
              <w:right w:val="single" w:sz="4" w:space="0" w:color="auto"/>
            </w:tcBorders>
            <w:shd w:val="clear" w:color="auto" w:fill="auto"/>
            <w:noWrap/>
            <w:vAlign w:val="bottom"/>
          </w:tcPr>
          <w:p w14:paraId="2804B651" w14:textId="68976FF1"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38,64</w:t>
            </w:r>
          </w:p>
        </w:tc>
        <w:tc>
          <w:tcPr>
            <w:tcW w:w="1418" w:type="dxa"/>
            <w:tcBorders>
              <w:top w:val="nil"/>
              <w:left w:val="nil"/>
              <w:bottom w:val="single" w:sz="4" w:space="0" w:color="auto"/>
              <w:right w:val="single" w:sz="4" w:space="0" w:color="auto"/>
            </w:tcBorders>
            <w:shd w:val="clear" w:color="auto" w:fill="auto"/>
            <w:noWrap/>
            <w:vAlign w:val="bottom"/>
          </w:tcPr>
          <w:p w14:paraId="57D3066F" w14:textId="14AE6AC3"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1,09±0,06</w:t>
            </w:r>
          </w:p>
        </w:tc>
      </w:tr>
      <w:tr w:rsidR="00D03930" w:rsidRPr="00D03930" w14:paraId="7D34F7E6"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12B467C6" w14:textId="0B053EC8"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20</w:t>
            </w:r>
          </w:p>
        </w:tc>
        <w:tc>
          <w:tcPr>
            <w:tcW w:w="2835" w:type="dxa"/>
            <w:tcBorders>
              <w:top w:val="nil"/>
              <w:left w:val="nil"/>
              <w:bottom w:val="single" w:sz="4" w:space="0" w:color="auto"/>
              <w:right w:val="single" w:sz="4" w:space="0" w:color="auto"/>
            </w:tcBorders>
            <w:shd w:val="clear" w:color="auto" w:fill="auto"/>
            <w:vAlign w:val="bottom"/>
          </w:tcPr>
          <w:p w14:paraId="2DFDD9D8" w14:textId="02427823"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3,4-дигидрокситетрагидро- 2-фуранон</w:t>
            </w:r>
          </w:p>
        </w:tc>
        <w:tc>
          <w:tcPr>
            <w:tcW w:w="1559" w:type="dxa"/>
            <w:tcBorders>
              <w:top w:val="nil"/>
              <w:left w:val="nil"/>
              <w:bottom w:val="single" w:sz="4" w:space="0" w:color="auto"/>
              <w:right w:val="single" w:sz="4" w:space="0" w:color="auto"/>
            </w:tcBorders>
            <w:shd w:val="clear" w:color="auto" w:fill="auto"/>
            <w:noWrap/>
            <w:vAlign w:val="bottom"/>
          </w:tcPr>
          <w:p w14:paraId="7E9AEECF" w14:textId="4B077A28"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42,25</w:t>
            </w:r>
          </w:p>
        </w:tc>
        <w:tc>
          <w:tcPr>
            <w:tcW w:w="1404" w:type="dxa"/>
            <w:tcBorders>
              <w:top w:val="nil"/>
              <w:left w:val="nil"/>
              <w:bottom w:val="single" w:sz="4" w:space="0" w:color="auto"/>
              <w:right w:val="single" w:sz="4" w:space="0" w:color="auto"/>
            </w:tcBorders>
            <w:shd w:val="clear" w:color="auto" w:fill="auto"/>
            <w:noWrap/>
            <w:vAlign w:val="bottom"/>
          </w:tcPr>
          <w:p w14:paraId="18C87602" w14:textId="78E6272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0,20±0,11</w:t>
            </w:r>
          </w:p>
        </w:tc>
        <w:tc>
          <w:tcPr>
            <w:tcW w:w="1559" w:type="dxa"/>
            <w:tcBorders>
              <w:top w:val="nil"/>
              <w:left w:val="nil"/>
              <w:bottom w:val="single" w:sz="4" w:space="0" w:color="auto"/>
              <w:right w:val="single" w:sz="4" w:space="0" w:color="auto"/>
            </w:tcBorders>
            <w:shd w:val="clear" w:color="auto" w:fill="auto"/>
            <w:noWrap/>
            <w:vAlign w:val="bottom"/>
          </w:tcPr>
          <w:p w14:paraId="5D63F97A" w14:textId="3078CCC0"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42,24</w:t>
            </w:r>
          </w:p>
        </w:tc>
        <w:tc>
          <w:tcPr>
            <w:tcW w:w="1418" w:type="dxa"/>
            <w:tcBorders>
              <w:top w:val="nil"/>
              <w:left w:val="nil"/>
              <w:bottom w:val="single" w:sz="4" w:space="0" w:color="auto"/>
              <w:right w:val="single" w:sz="4" w:space="0" w:color="auto"/>
            </w:tcBorders>
            <w:shd w:val="clear" w:color="auto" w:fill="auto"/>
            <w:noWrap/>
            <w:vAlign w:val="bottom"/>
          </w:tcPr>
          <w:p w14:paraId="5F66937C" w14:textId="2553A39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0,77±0,08</w:t>
            </w:r>
          </w:p>
        </w:tc>
      </w:tr>
      <w:tr w:rsidR="00D03930" w:rsidRPr="00D03930" w14:paraId="5E34487C"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74173C6B" w14:textId="634629B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21</w:t>
            </w:r>
          </w:p>
        </w:tc>
        <w:tc>
          <w:tcPr>
            <w:tcW w:w="2835" w:type="dxa"/>
            <w:tcBorders>
              <w:top w:val="nil"/>
              <w:left w:val="nil"/>
              <w:bottom w:val="single" w:sz="4" w:space="0" w:color="auto"/>
              <w:right w:val="single" w:sz="4" w:space="0" w:color="auto"/>
            </w:tcBorders>
            <w:shd w:val="clear" w:color="auto" w:fill="auto"/>
            <w:vAlign w:val="bottom"/>
          </w:tcPr>
          <w:p w14:paraId="3A75DD77" w14:textId="14B88AEA"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 xml:space="preserve">метил β-d-глюкопиранозид </w:t>
            </w:r>
          </w:p>
        </w:tc>
        <w:tc>
          <w:tcPr>
            <w:tcW w:w="1559" w:type="dxa"/>
            <w:tcBorders>
              <w:top w:val="nil"/>
              <w:left w:val="nil"/>
              <w:bottom w:val="single" w:sz="4" w:space="0" w:color="auto"/>
              <w:right w:val="single" w:sz="4" w:space="0" w:color="auto"/>
            </w:tcBorders>
            <w:shd w:val="clear" w:color="auto" w:fill="auto"/>
            <w:noWrap/>
            <w:vAlign w:val="bottom"/>
          </w:tcPr>
          <w:p w14:paraId="56BDFD2A" w14:textId="06B5F46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43,44</w:t>
            </w:r>
          </w:p>
        </w:tc>
        <w:tc>
          <w:tcPr>
            <w:tcW w:w="1404" w:type="dxa"/>
            <w:tcBorders>
              <w:top w:val="nil"/>
              <w:left w:val="nil"/>
              <w:bottom w:val="single" w:sz="4" w:space="0" w:color="auto"/>
              <w:right w:val="single" w:sz="4" w:space="0" w:color="auto"/>
            </w:tcBorders>
            <w:shd w:val="clear" w:color="auto" w:fill="auto"/>
            <w:noWrap/>
            <w:vAlign w:val="bottom"/>
          </w:tcPr>
          <w:p w14:paraId="51A6136A" w14:textId="0D6E9CAB"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4,64±0,20</w:t>
            </w:r>
          </w:p>
        </w:tc>
        <w:tc>
          <w:tcPr>
            <w:tcW w:w="1559" w:type="dxa"/>
            <w:tcBorders>
              <w:top w:val="nil"/>
              <w:left w:val="nil"/>
              <w:bottom w:val="single" w:sz="4" w:space="0" w:color="auto"/>
              <w:right w:val="single" w:sz="4" w:space="0" w:color="auto"/>
            </w:tcBorders>
            <w:shd w:val="clear" w:color="auto" w:fill="auto"/>
            <w:noWrap/>
            <w:vAlign w:val="bottom"/>
          </w:tcPr>
          <w:p w14:paraId="6B43BD92" w14:textId="677CFFE5"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43,7</w:t>
            </w:r>
            <w:r w:rsidRPr="00D03930">
              <w:rPr>
                <w:rFonts w:ascii="Times New Roman" w:eastAsia="Times New Roman" w:hAnsi="Times New Roman" w:cs="Times New Roman"/>
                <w:lang w:val="ru-RU" w:eastAsia="ru-RU"/>
              </w:rPr>
              <w:t>0</w:t>
            </w:r>
          </w:p>
        </w:tc>
        <w:tc>
          <w:tcPr>
            <w:tcW w:w="1418" w:type="dxa"/>
            <w:tcBorders>
              <w:top w:val="nil"/>
              <w:left w:val="nil"/>
              <w:bottom w:val="single" w:sz="4" w:space="0" w:color="auto"/>
              <w:right w:val="single" w:sz="4" w:space="0" w:color="auto"/>
            </w:tcBorders>
            <w:shd w:val="clear" w:color="auto" w:fill="auto"/>
            <w:noWrap/>
            <w:vAlign w:val="bottom"/>
          </w:tcPr>
          <w:p w14:paraId="20CC71BE" w14:textId="4171E1B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2,83±0,14</w:t>
            </w:r>
          </w:p>
        </w:tc>
      </w:tr>
      <w:tr w:rsidR="00D03930" w:rsidRPr="00D03930" w14:paraId="047CE76C"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16CD9B4F" w14:textId="15BC2283"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22</w:t>
            </w:r>
          </w:p>
        </w:tc>
        <w:tc>
          <w:tcPr>
            <w:tcW w:w="2835" w:type="dxa"/>
            <w:tcBorders>
              <w:top w:val="nil"/>
              <w:left w:val="nil"/>
              <w:bottom w:val="single" w:sz="4" w:space="0" w:color="auto"/>
              <w:right w:val="single" w:sz="4" w:space="0" w:color="auto"/>
            </w:tcBorders>
            <w:shd w:val="clear" w:color="auto" w:fill="auto"/>
            <w:vAlign w:val="bottom"/>
          </w:tcPr>
          <w:p w14:paraId="68CBEC81" w14:textId="48EDD891"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 xml:space="preserve">метил α-d-глюкопиранозид </w:t>
            </w:r>
          </w:p>
        </w:tc>
        <w:tc>
          <w:tcPr>
            <w:tcW w:w="1559" w:type="dxa"/>
            <w:tcBorders>
              <w:top w:val="nil"/>
              <w:left w:val="nil"/>
              <w:bottom w:val="single" w:sz="4" w:space="0" w:color="auto"/>
              <w:right w:val="single" w:sz="4" w:space="0" w:color="auto"/>
            </w:tcBorders>
            <w:shd w:val="clear" w:color="auto" w:fill="auto"/>
            <w:noWrap/>
            <w:vAlign w:val="bottom"/>
          </w:tcPr>
          <w:p w14:paraId="723D03A7" w14:textId="679A026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43,46</w:t>
            </w:r>
          </w:p>
        </w:tc>
        <w:tc>
          <w:tcPr>
            <w:tcW w:w="1404" w:type="dxa"/>
            <w:tcBorders>
              <w:top w:val="nil"/>
              <w:left w:val="nil"/>
              <w:bottom w:val="single" w:sz="4" w:space="0" w:color="auto"/>
              <w:right w:val="single" w:sz="4" w:space="0" w:color="auto"/>
            </w:tcBorders>
            <w:shd w:val="clear" w:color="auto" w:fill="auto"/>
            <w:noWrap/>
            <w:vAlign w:val="bottom"/>
          </w:tcPr>
          <w:p w14:paraId="29C20200" w14:textId="1A5AE71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3,43±0,19</w:t>
            </w:r>
          </w:p>
        </w:tc>
        <w:tc>
          <w:tcPr>
            <w:tcW w:w="1559" w:type="dxa"/>
            <w:tcBorders>
              <w:top w:val="nil"/>
              <w:left w:val="nil"/>
              <w:bottom w:val="single" w:sz="4" w:space="0" w:color="auto"/>
              <w:right w:val="single" w:sz="4" w:space="0" w:color="auto"/>
            </w:tcBorders>
            <w:shd w:val="clear" w:color="auto" w:fill="auto"/>
            <w:noWrap/>
            <w:vAlign w:val="bottom"/>
          </w:tcPr>
          <w:p w14:paraId="12D375DF" w14:textId="2C5FFD47"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eastAsia="ru-RU"/>
              </w:rPr>
              <w:t>-</w:t>
            </w:r>
          </w:p>
        </w:tc>
        <w:tc>
          <w:tcPr>
            <w:tcW w:w="1418" w:type="dxa"/>
            <w:tcBorders>
              <w:top w:val="nil"/>
              <w:left w:val="nil"/>
              <w:bottom w:val="single" w:sz="4" w:space="0" w:color="auto"/>
              <w:right w:val="single" w:sz="4" w:space="0" w:color="auto"/>
            </w:tcBorders>
            <w:shd w:val="clear" w:color="auto" w:fill="auto"/>
            <w:noWrap/>
            <w:vAlign w:val="bottom"/>
          </w:tcPr>
          <w:p w14:paraId="555DA482" w14:textId="79844EC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r>
      <w:tr w:rsidR="00D03930" w:rsidRPr="00D03930" w14:paraId="1242AE7F"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46C6C5B1" w14:textId="6D84AFD0"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23</w:t>
            </w:r>
          </w:p>
        </w:tc>
        <w:tc>
          <w:tcPr>
            <w:tcW w:w="2835" w:type="dxa"/>
            <w:tcBorders>
              <w:top w:val="nil"/>
              <w:left w:val="nil"/>
              <w:bottom w:val="single" w:sz="4" w:space="0" w:color="auto"/>
              <w:right w:val="single" w:sz="4" w:space="0" w:color="auto"/>
            </w:tcBorders>
            <w:shd w:val="clear" w:color="auto" w:fill="auto"/>
            <w:vAlign w:val="bottom"/>
          </w:tcPr>
          <w:p w14:paraId="529AFEA0" w14:textId="63D00FA6"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метил α-d-галактопиранозид</w:t>
            </w:r>
          </w:p>
        </w:tc>
        <w:tc>
          <w:tcPr>
            <w:tcW w:w="1559" w:type="dxa"/>
            <w:tcBorders>
              <w:top w:val="nil"/>
              <w:left w:val="nil"/>
              <w:bottom w:val="single" w:sz="4" w:space="0" w:color="auto"/>
              <w:right w:val="single" w:sz="4" w:space="0" w:color="auto"/>
            </w:tcBorders>
            <w:shd w:val="clear" w:color="auto" w:fill="auto"/>
            <w:noWrap/>
            <w:vAlign w:val="bottom"/>
          </w:tcPr>
          <w:p w14:paraId="1F272C79" w14:textId="3FF532D7"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43,48</w:t>
            </w:r>
          </w:p>
        </w:tc>
        <w:tc>
          <w:tcPr>
            <w:tcW w:w="1404" w:type="dxa"/>
            <w:tcBorders>
              <w:top w:val="nil"/>
              <w:left w:val="nil"/>
              <w:bottom w:val="single" w:sz="4" w:space="0" w:color="auto"/>
              <w:right w:val="single" w:sz="4" w:space="0" w:color="auto"/>
            </w:tcBorders>
            <w:shd w:val="clear" w:color="auto" w:fill="auto"/>
            <w:noWrap/>
            <w:vAlign w:val="bottom"/>
          </w:tcPr>
          <w:p w14:paraId="3CE1EA76" w14:textId="3CAC2C49"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1,02±0,10</w:t>
            </w:r>
          </w:p>
        </w:tc>
        <w:tc>
          <w:tcPr>
            <w:tcW w:w="1559" w:type="dxa"/>
            <w:tcBorders>
              <w:top w:val="nil"/>
              <w:left w:val="nil"/>
              <w:bottom w:val="single" w:sz="4" w:space="0" w:color="auto"/>
              <w:right w:val="single" w:sz="4" w:space="0" w:color="auto"/>
            </w:tcBorders>
            <w:shd w:val="clear" w:color="auto" w:fill="auto"/>
            <w:noWrap/>
            <w:vAlign w:val="bottom"/>
          </w:tcPr>
          <w:p w14:paraId="41EC75CD" w14:textId="342BBF9E"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eastAsia="ru-RU"/>
              </w:rPr>
              <w:t>-</w:t>
            </w:r>
          </w:p>
        </w:tc>
        <w:tc>
          <w:tcPr>
            <w:tcW w:w="1418" w:type="dxa"/>
            <w:tcBorders>
              <w:top w:val="nil"/>
              <w:left w:val="nil"/>
              <w:bottom w:val="single" w:sz="4" w:space="0" w:color="auto"/>
              <w:right w:val="single" w:sz="4" w:space="0" w:color="auto"/>
            </w:tcBorders>
            <w:shd w:val="clear" w:color="auto" w:fill="auto"/>
            <w:noWrap/>
            <w:vAlign w:val="bottom"/>
          </w:tcPr>
          <w:p w14:paraId="27701782" w14:textId="0D62D4B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r>
      <w:tr w:rsidR="00D03930" w:rsidRPr="00D03930" w14:paraId="63846211"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232CF091" w14:textId="1659AF8F"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24</w:t>
            </w:r>
          </w:p>
        </w:tc>
        <w:tc>
          <w:tcPr>
            <w:tcW w:w="2835" w:type="dxa"/>
            <w:tcBorders>
              <w:top w:val="nil"/>
              <w:left w:val="nil"/>
              <w:bottom w:val="single" w:sz="4" w:space="0" w:color="auto"/>
              <w:right w:val="single" w:sz="4" w:space="0" w:color="auto"/>
            </w:tcBorders>
            <w:shd w:val="clear" w:color="auto" w:fill="auto"/>
            <w:vAlign w:val="bottom"/>
          </w:tcPr>
          <w:p w14:paraId="0E15A785" w14:textId="2387FCF3"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октадекановая кислота (стеариновая кислота)</w:t>
            </w:r>
          </w:p>
        </w:tc>
        <w:tc>
          <w:tcPr>
            <w:tcW w:w="1559" w:type="dxa"/>
            <w:tcBorders>
              <w:top w:val="nil"/>
              <w:left w:val="nil"/>
              <w:bottom w:val="single" w:sz="4" w:space="0" w:color="auto"/>
              <w:right w:val="single" w:sz="4" w:space="0" w:color="auto"/>
            </w:tcBorders>
            <w:shd w:val="clear" w:color="auto" w:fill="auto"/>
            <w:noWrap/>
            <w:vAlign w:val="bottom"/>
          </w:tcPr>
          <w:p w14:paraId="6FC85FAC" w14:textId="04F10F9B"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44,20</w:t>
            </w:r>
          </w:p>
        </w:tc>
        <w:tc>
          <w:tcPr>
            <w:tcW w:w="1404" w:type="dxa"/>
            <w:tcBorders>
              <w:top w:val="nil"/>
              <w:left w:val="nil"/>
              <w:bottom w:val="single" w:sz="4" w:space="0" w:color="auto"/>
              <w:right w:val="single" w:sz="4" w:space="0" w:color="auto"/>
            </w:tcBorders>
            <w:shd w:val="clear" w:color="auto" w:fill="auto"/>
            <w:noWrap/>
            <w:vAlign w:val="bottom"/>
          </w:tcPr>
          <w:p w14:paraId="750B38D3" w14:textId="19D48C9A"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2,21±0,13</w:t>
            </w:r>
          </w:p>
        </w:tc>
        <w:tc>
          <w:tcPr>
            <w:tcW w:w="1559" w:type="dxa"/>
            <w:tcBorders>
              <w:top w:val="nil"/>
              <w:left w:val="nil"/>
              <w:bottom w:val="single" w:sz="4" w:space="0" w:color="auto"/>
              <w:right w:val="single" w:sz="4" w:space="0" w:color="auto"/>
            </w:tcBorders>
            <w:shd w:val="clear" w:color="auto" w:fill="auto"/>
            <w:noWrap/>
            <w:vAlign w:val="bottom"/>
          </w:tcPr>
          <w:p w14:paraId="4A8FF3DB" w14:textId="0A22A29A"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44,21</w:t>
            </w:r>
          </w:p>
        </w:tc>
        <w:tc>
          <w:tcPr>
            <w:tcW w:w="1418" w:type="dxa"/>
            <w:tcBorders>
              <w:top w:val="nil"/>
              <w:left w:val="nil"/>
              <w:bottom w:val="single" w:sz="4" w:space="0" w:color="auto"/>
              <w:right w:val="single" w:sz="4" w:space="0" w:color="auto"/>
            </w:tcBorders>
            <w:shd w:val="clear" w:color="auto" w:fill="auto"/>
            <w:noWrap/>
            <w:vAlign w:val="bottom"/>
          </w:tcPr>
          <w:p w14:paraId="0F8B067B" w14:textId="6DC49954"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1,75±0,10</w:t>
            </w:r>
          </w:p>
        </w:tc>
      </w:tr>
      <w:tr w:rsidR="00D03930" w:rsidRPr="00D03930" w14:paraId="11A9D865"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68B307A8" w14:textId="09B0B122"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25</w:t>
            </w:r>
          </w:p>
        </w:tc>
        <w:tc>
          <w:tcPr>
            <w:tcW w:w="2835" w:type="dxa"/>
            <w:tcBorders>
              <w:top w:val="nil"/>
              <w:left w:val="nil"/>
              <w:bottom w:val="single" w:sz="4" w:space="0" w:color="auto"/>
              <w:right w:val="single" w:sz="4" w:space="0" w:color="auto"/>
            </w:tcBorders>
            <w:shd w:val="clear" w:color="auto" w:fill="auto"/>
            <w:vAlign w:val="bottom"/>
          </w:tcPr>
          <w:p w14:paraId="37399DEF" w14:textId="2A3B0BE0"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диизооктиловый эфир 1,2-бензолдикарбоновой кислоты</w:t>
            </w:r>
          </w:p>
        </w:tc>
        <w:tc>
          <w:tcPr>
            <w:tcW w:w="1559" w:type="dxa"/>
            <w:tcBorders>
              <w:top w:val="nil"/>
              <w:left w:val="nil"/>
              <w:bottom w:val="single" w:sz="4" w:space="0" w:color="auto"/>
              <w:right w:val="single" w:sz="4" w:space="0" w:color="auto"/>
            </w:tcBorders>
            <w:shd w:val="clear" w:color="auto" w:fill="auto"/>
            <w:noWrap/>
            <w:vAlign w:val="bottom"/>
          </w:tcPr>
          <w:p w14:paraId="386CB4DD" w14:textId="36435AA1" w:rsidR="00D443FE" w:rsidRPr="00D03930" w:rsidRDefault="00D443FE" w:rsidP="00101908">
            <w:pPr>
              <w:widowControl/>
              <w:jc w:val="center"/>
              <w:rPr>
                <w:rFonts w:ascii="Times New Roman" w:eastAsia="Times New Roman" w:hAnsi="Times New Roman" w:cs="Times New Roman"/>
                <w:lang w:eastAsia="ru-RU"/>
              </w:rPr>
            </w:pPr>
            <w:r w:rsidRPr="00D03930">
              <w:rPr>
                <w:rFonts w:ascii="Times New Roman" w:eastAsia="Times New Roman" w:hAnsi="Times New Roman" w:cs="Times New Roman"/>
                <w:lang w:val="ru-RU" w:eastAsia="ru-RU"/>
              </w:rPr>
              <w:t>45,59</w:t>
            </w:r>
          </w:p>
        </w:tc>
        <w:tc>
          <w:tcPr>
            <w:tcW w:w="1404" w:type="dxa"/>
            <w:tcBorders>
              <w:top w:val="nil"/>
              <w:left w:val="nil"/>
              <w:bottom w:val="single" w:sz="4" w:space="0" w:color="auto"/>
              <w:right w:val="single" w:sz="4" w:space="0" w:color="auto"/>
            </w:tcBorders>
            <w:shd w:val="clear" w:color="auto" w:fill="auto"/>
            <w:noWrap/>
            <w:vAlign w:val="bottom"/>
          </w:tcPr>
          <w:p w14:paraId="3D63505C" w14:textId="50F8AC8D"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0,48±0,06</w:t>
            </w:r>
          </w:p>
        </w:tc>
        <w:tc>
          <w:tcPr>
            <w:tcW w:w="1559" w:type="dxa"/>
            <w:tcBorders>
              <w:top w:val="nil"/>
              <w:left w:val="nil"/>
              <w:bottom w:val="single" w:sz="4" w:space="0" w:color="auto"/>
              <w:right w:val="single" w:sz="4" w:space="0" w:color="auto"/>
            </w:tcBorders>
            <w:shd w:val="clear" w:color="auto" w:fill="auto"/>
            <w:noWrap/>
            <w:vAlign w:val="bottom"/>
          </w:tcPr>
          <w:p w14:paraId="260EBD9A" w14:textId="6F0083CC"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45,60</w:t>
            </w:r>
          </w:p>
        </w:tc>
        <w:tc>
          <w:tcPr>
            <w:tcW w:w="1418" w:type="dxa"/>
            <w:tcBorders>
              <w:top w:val="nil"/>
              <w:left w:val="nil"/>
              <w:bottom w:val="single" w:sz="4" w:space="0" w:color="auto"/>
              <w:right w:val="single" w:sz="4" w:space="0" w:color="auto"/>
            </w:tcBorders>
            <w:shd w:val="clear" w:color="auto" w:fill="auto"/>
            <w:noWrap/>
            <w:vAlign w:val="bottom"/>
          </w:tcPr>
          <w:p w14:paraId="1E8C912B" w14:textId="01CD1C81"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0,36±0,08</w:t>
            </w:r>
          </w:p>
        </w:tc>
      </w:tr>
      <w:tr w:rsidR="00D03930" w:rsidRPr="00D03930" w14:paraId="4B6E2745" w14:textId="77777777" w:rsidTr="005816E5">
        <w:trPr>
          <w:trHeight w:val="300"/>
        </w:trPr>
        <w:tc>
          <w:tcPr>
            <w:tcW w:w="596" w:type="dxa"/>
            <w:tcBorders>
              <w:top w:val="nil"/>
              <w:left w:val="single" w:sz="4" w:space="0" w:color="auto"/>
              <w:bottom w:val="single" w:sz="4" w:space="0" w:color="auto"/>
              <w:right w:val="single" w:sz="4" w:space="0" w:color="auto"/>
            </w:tcBorders>
            <w:shd w:val="clear" w:color="auto" w:fill="auto"/>
            <w:noWrap/>
            <w:vAlign w:val="bottom"/>
          </w:tcPr>
          <w:p w14:paraId="3BDF4FE4" w14:textId="5A8810F5"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26</w:t>
            </w:r>
          </w:p>
        </w:tc>
        <w:tc>
          <w:tcPr>
            <w:tcW w:w="2835" w:type="dxa"/>
            <w:tcBorders>
              <w:top w:val="nil"/>
              <w:left w:val="nil"/>
              <w:bottom w:val="single" w:sz="4" w:space="0" w:color="auto"/>
              <w:right w:val="single" w:sz="4" w:space="0" w:color="auto"/>
            </w:tcBorders>
            <w:shd w:val="clear" w:color="auto" w:fill="auto"/>
            <w:vAlign w:val="bottom"/>
          </w:tcPr>
          <w:p w14:paraId="0108B653" w14:textId="34CB29DA"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9,12-октадекадиеновая кислота</w:t>
            </w:r>
          </w:p>
        </w:tc>
        <w:tc>
          <w:tcPr>
            <w:tcW w:w="1559" w:type="dxa"/>
            <w:tcBorders>
              <w:top w:val="nil"/>
              <w:left w:val="nil"/>
              <w:bottom w:val="single" w:sz="4" w:space="0" w:color="auto"/>
              <w:right w:val="single" w:sz="4" w:space="0" w:color="auto"/>
            </w:tcBorders>
            <w:shd w:val="clear" w:color="auto" w:fill="auto"/>
            <w:noWrap/>
            <w:vAlign w:val="bottom"/>
          </w:tcPr>
          <w:p w14:paraId="46472F1F" w14:textId="71115162" w:rsidR="00D443FE" w:rsidRPr="00D03930" w:rsidRDefault="00D443FE" w:rsidP="00101908">
            <w:pPr>
              <w:widowControl/>
              <w:jc w:val="center"/>
              <w:rPr>
                <w:rFonts w:ascii="Times New Roman" w:eastAsia="Times New Roman" w:hAnsi="Times New Roman" w:cs="Times New Roman"/>
                <w:lang w:eastAsia="ru-RU"/>
              </w:rPr>
            </w:pPr>
            <w:r w:rsidRPr="00D03930">
              <w:rPr>
                <w:rFonts w:ascii="Times New Roman" w:eastAsia="Times New Roman" w:hAnsi="Times New Roman" w:cs="Times New Roman"/>
                <w:lang w:val="ru-RU" w:eastAsia="ru-RU"/>
              </w:rPr>
              <w:t>46,24</w:t>
            </w:r>
          </w:p>
        </w:tc>
        <w:tc>
          <w:tcPr>
            <w:tcW w:w="1404" w:type="dxa"/>
            <w:tcBorders>
              <w:top w:val="nil"/>
              <w:left w:val="nil"/>
              <w:bottom w:val="single" w:sz="4" w:space="0" w:color="auto"/>
              <w:right w:val="single" w:sz="4" w:space="0" w:color="auto"/>
            </w:tcBorders>
            <w:shd w:val="clear" w:color="auto" w:fill="auto"/>
            <w:noWrap/>
            <w:vAlign w:val="bottom"/>
          </w:tcPr>
          <w:p w14:paraId="33E78F1B" w14:textId="406C0E7E"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3,16±0,15</w:t>
            </w:r>
          </w:p>
        </w:tc>
        <w:tc>
          <w:tcPr>
            <w:tcW w:w="1559" w:type="dxa"/>
            <w:tcBorders>
              <w:top w:val="nil"/>
              <w:left w:val="nil"/>
              <w:bottom w:val="single" w:sz="4" w:space="0" w:color="auto"/>
              <w:right w:val="single" w:sz="4" w:space="0" w:color="auto"/>
            </w:tcBorders>
            <w:shd w:val="clear" w:color="auto" w:fill="auto"/>
            <w:noWrap/>
            <w:vAlign w:val="bottom"/>
          </w:tcPr>
          <w:p w14:paraId="5569D1C1" w14:textId="0C74D536"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eastAsia="ru-RU"/>
              </w:rPr>
              <w:t>-</w:t>
            </w:r>
          </w:p>
        </w:tc>
        <w:tc>
          <w:tcPr>
            <w:tcW w:w="1418" w:type="dxa"/>
            <w:tcBorders>
              <w:top w:val="nil"/>
              <w:left w:val="nil"/>
              <w:bottom w:val="single" w:sz="4" w:space="0" w:color="auto"/>
              <w:right w:val="single" w:sz="4" w:space="0" w:color="auto"/>
            </w:tcBorders>
            <w:shd w:val="clear" w:color="auto" w:fill="auto"/>
            <w:noWrap/>
            <w:vAlign w:val="bottom"/>
          </w:tcPr>
          <w:p w14:paraId="57A0B5E0" w14:textId="79243F7F"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r>
      <w:tr w:rsidR="00D03930" w:rsidRPr="00D03930" w14:paraId="1A143212" w14:textId="77777777" w:rsidTr="005816E5">
        <w:trPr>
          <w:trHeight w:val="300"/>
        </w:trPr>
        <w:tc>
          <w:tcPr>
            <w:tcW w:w="596" w:type="dxa"/>
            <w:tcBorders>
              <w:top w:val="nil"/>
              <w:left w:val="single" w:sz="4" w:space="0" w:color="auto"/>
              <w:right w:val="single" w:sz="4" w:space="0" w:color="auto"/>
            </w:tcBorders>
            <w:shd w:val="clear" w:color="auto" w:fill="auto"/>
            <w:noWrap/>
            <w:vAlign w:val="bottom"/>
          </w:tcPr>
          <w:p w14:paraId="5BE55430" w14:textId="30FF7C45"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27</w:t>
            </w:r>
          </w:p>
        </w:tc>
        <w:tc>
          <w:tcPr>
            <w:tcW w:w="2835" w:type="dxa"/>
            <w:tcBorders>
              <w:top w:val="nil"/>
              <w:left w:val="nil"/>
              <w:right w:val="single" w:sz="4" w:space="0" w:color="auto"/>
            </w:tcBorders>
            <w:shd w:val="clear" w:color="auto" w:fill="auto"/>
            <w:vAlign w:val="bottom"/>
          </w:tcPr>
          <w:p w14:paraId="07DB9247" w14:textId="7EA4E4E4"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9,12,15-октадекатриеновая кислота</w:t>
            </w:r>
          </w:p>
        </w:tc>
        <w:tc>
          <w:tcPr>
            <w:tcW w:w="1559" w:type="dxa"/>
            <w:tcBorders>
              <w:top w:val="nil"/>
              <w:left w:val="nil"/>
              <w:right w:val="single" w:sz="4" w:space="0" w:color="auto"/>
            </w:tcBorders>
            <w:shd w:val="clear" w:color="auto" w:fill="auto"/>
            <w:noWrap/>
            <w:vAlign w:val="bottom"/>
          </w:tcPr>
          <w:p w14:paraId="0D87634C" w14:textId="16EE057A"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48,28</w:t>
            </w:r>
          </w:p>
        </w:tc>
        <w:tc>
          <w:tcPr>
            <w:tcW w:w="1404" w:type="dxa"/>
            <w:tcBorders>
              <w:top w:val="nil"/>
              <w:left w:val="nil"/>
              <w:right w:val="single" w:sz="4" w:space="0" w:color="auto"/>
            </w:tcBorders>
            <w:shd w:val="clear" w:color="auto" w:fill="auto"/>
            <w:noWrap/>
            <w:vAlign w:val="bottom"/>
          </w:tcPr>
          <w:p w14:paraId="1DF90240" w14:textId="4454DC88"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1,30±0,11</w:t>
            </w:r>
          </w:p>
        </w:tc>
        <w:tc>
          <w:tcPr>
            <w:tcW w:w="1559" w:type="dxa"/>
            <w:tcBorders>
              <w:top w:val="nil"/>
              <w:left w:val="nil"/>
              <w:right w:val="single" w:sz="4" w:space="0" w:color="auto"/>
            </w:tcBorders>
            <w:shd w:val="clear" w:color="auto" w:fill="auto"/>
            <w:noWrap/>
            <w:vAlign w:val="bottom"/>
          </w:tcPr>
          <w:p w14:paraId="74D80818" w14:textId="069D24A0"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eastAsia="ru-RU"/>
              </w:rPr>
              <w:t>-</w:t>
            </w:r>
          </w:p>
        </w:tc>
        <w:tc>
          <w:tcPr>
            <w:tcW w:w="1418" w:type="dxa"/>
            <w:tcBorders>
              <w:top w:val="nil"/>
              <w:left w:val="nil"/>
              <w:right w:val="single" w:sz="4" w:space="0" w:color="auto"/>
            </w:tcBorders>
            <w:shd w:val="clear" w:color="auto" w:fill="auto"/>
            <w:noWrap/>
            <w:vAlign w:val="bottom"/>
          </w:tcPr>
          <w:p w14:paraId="1EBB7F6D" w14:textId="5592D215"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w:t>
            </w:r>
          </w:p>
        </w:tc>
      </w:tr>
      <w:tr w:rsidR="00101908" w:rsidRPr="00D03930" w14:paraId="409D718E" w14:textId="77777777" w:rsidTr="005816E5">
        <w:trPr>
          <w:trHeight w:val="300"/>
        </w:trPr>
        <w:tc>
          <w:tcPr>
            <w:tcW w:w="596"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D19C3B" w14:textId="544F20CE"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28</w:t>
            </w:r>
          </w:p>
        </w:tc>
        <w:tc>
          <w:tcPr>
            <w:tcW w:w="2835" w:type="dxa"/>
            <w:tcBorders>
              <w:top w:val="single" w:sz="4" w:space="0" w:color="auto"/>
              <w:left w:val="nil"/>
              <w:bottom w:val="single" w:sz="4" w:space="0" w:color="auto"/>
              <w:right w:val="single" w:sz="4" w:space="0" w:color="auto"/>
            </w:tcBorders>
            <w:shd w:val="clear" w:color="auto" w:fill="auto"/>
            <w:vAlign w:val="bottom"/>
          </w:tcPr>
          <w:p w14:paraId="6B63460B" w14:textId="7C926629" w:rsidR="00D443FE" w:rsidRPr="00D03930" w:rsidRDefault="00D443FE" w:rsidP="00101908">
            <w:pPr>
              <w:widowControl/>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1,6-ангидро-β-d-глюкопираноза</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5A830031" w14:textId="176640BD" w:rsidR="00D443FE" w:rsidRPr="00D03930" w:rsidRDefault="00D443FE" w:rsidP="00101908">
            <w:pPr>
              <w:widowControl/>
              <w:jc w:val="center"/>
              <w:rPr>
                <w:rFonts w:ascii="Times New Roman" w:eastAsia="Times New Roman" w:hAnsi="Times New Roman" w:cs="Times New Roman"/>
                <w:lang w:eastAsia="ru-RU"/>
              </w:rPr>
            </w:pPr>
            <w:r w:rsidRPr="00D03930">
              <w:rPr>
                <w:rFonts w:ascii="Times New Roman" w:eastAsia="Times New Roman" w:hAnsi="Times New Roman" w:cs="Times New Roman"/>
                <w:lang w:val="ru-RU" w:eastAsia="zh-CN"/>
              </w:rPr>
              <w:t>49,43</w:t>
            </w:r>
          </w:p>
        </w:tc>
        <w:tc>
          <w:tcPr>
            <w:tcW w:w="1404" w:type="dxa"/>
            <w:tcBorders>
              <w:top w:val="single" w:sz="4" w:space="0" w:color="auto"/>
              <w:left w:val="nil"/>
              <w:bottom w:val="single" w:sz="4" w:space="0" w:color="auto"/>
              <w:right w:val="single" w:sz="4" w:space="0" w:color="auto"/>
            </w:tcBorders>
            <w:shd w:val="clear" w:color="auto" w:fill="auto"/>
            <w:noWrap/>
            <w:vAlign w:val="bottom"/>
          </w:tcPr>
          <w:p w14:paraId="6EAB3CBA" w14:textId="48CE404B"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0,96±0,08</w:t>
            </w:r>
          </w:p>
        </w:tc>
        <w:tc>
          <w:tcPr>
            <w:tcW w:w="1559" w:type="dxa"/>
            <w:tcBorders>
              <w:top w:val="single" w:sz="4" w:space="0" w:color="auto"/>
              <w:left w:val="nil"/>
              <w:bottom w:val="single" w:sz="4" w:space="0" w:color="auto"/>
              <w:right w:val="single" w:sz="4" w:space="0" w:color="auto"/>
            </w:tcBorders>
            <w:shd w:val="clear" w:color="auto" w:fill="auto"/>
            <w:noWrap/>
            <w:vAlign w:val="bottom"/>
          </w:tcPr>
          <w:p w14:paraId="3A459F1C" w14:textId="2B85487A"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zh-CN"/>
              </w:rPr>
              <w:t>49,41</w:t>
            </w:r>
          </w:p>
        </w:tc>
        <w:tc>
          <w:tcPr>
            <w:tcW w:w="1418" w:type="dxa"/>
            <w:tcBorders>
              <w:top w:val="single" w:sz="4" w:space="0" w:color="auto"/>
              <w:left w:val="nil"/>
              <w:bottom w:val="single" w:sz="4" w:space="0" w:color="auto"/>
              <w:right w:val="single" w:sz="4" w:space="0" w:color="auto"/>
            </w:tcBorders>
            <w:shd w:val="clear" w:color="auto" w:fill="auto"/>
            <w:noWrap/>
            <w:vAlign w:val="bottom"/>
          </w:tcPr>
          <w:p w14:paraId="1BF5D29C" w14:textId="333A31E2" w:rsidR="00D443FE" w:rsidRPr="00D03930" w:rsidRDefault="00D443FE" w:rsidP="00101908">
            <w:pPr>
              <w:widowControl/>
              <w:jc w:val="center"/>
              <w:rPr>
                <w:rFonts w:ascii="Times New Roman" w:eastAsia="Times New Roman" w:hAnsi="Times New Roman" w:cs="Times New Roman"/>
                <w:lang w:val="ru-RU" w:eastAsia="ru-RU"/>
              </w:rPr>
            </w:pPr>
            <w:r w:rsidRPr="00D03930">
              <w:rPr>
                <w:rFonts w:ascii="Times New Roman" w:eastAsia="Times New Roman" w:hAnsi="Times New Roman" w:cs="Times New Roman"/>
                <w:lang w:val="ru-RU" w:eastAsia="ru-RU"/>
              </w:rPr>
              <w:t>0,49±0,09</w:t>
            </w:r>
          </w:p>
        </w:tc>
      </w:tr>
    </w:tbl>
    <w:p w14:paraId="7DEE40DA" w14:textId="77777777" w:rsidR="005C4E14" w:rsidRPr="00D03930" w:rsidRDefault="005C4E14" w:rsidP="00101908">
      <w:pPr>
        <w:widowControl/>
        <w:rPr>
          <w:rFonts w:ascii="Times New Roman" w:hAnsi="Times New Roman" w:cs="Times New Roman"/>
          <w:sz w:val="28"/>
          <w:szCs w:val="28"/>
          <w:lang w:val="ru-RU"/>
        </w:rPr>
      </w:pPr>
    </w:p>
    <w:p w14:paraId="51381634" w14:textId="62F078AC" w:rsidR="00DC2F41" w:rsidRPr="00D03930" w:rsidRDefault="00D443FE" w:rsidP="00101908">
      <w:pPr>
        <w:widowControl/>
        <w:jc w:val="center"/>
        <w:rPr>
          <w:rFonts w:ascii="Times New Roman" w:hAnsi="Times New Roman" w:cs="Times New Roman"/>
          <w:sz w:val="28"/>
          <w:szCs w:val="28"/>
          <w:lang w:val="ru-RU"/>
        </w:rPr>
      </w:pPr>
      <w:r w:rsidRPr="00D03930">
        <w:rPr>
          <w:noProof/>
          <w:lang w:val="ru-RU" w:eastAsia="ru-RU"/>
        </w:rPr>
        <w:drawing>
          <wp:inline distT="0" distB="0" distL="0" distR="0" wp14:anchorId="3FB27BE7" wp14:editId="4C5B6690">
            <wp:extent cx="4683969" cy="2332264"/>
            <wp:effectExtent l="19050" t="19050" r="21590" b="1143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690393" cy="2335463"/>
                    </a:xfrm>
                    <a:prstGeom prst="rect">
                      <a:avLst/>
                    </a:prstGeom>
                    <a:noFill/>
                    <a:ln>
                      <a:solidFill>
                        <a:schemeClr val="tx1"/>
                      </a:solidFill>
                    </a:ln>
                  </pic:spPr>
                </pic:pic>
              </a:graphicData>
            </a:graphic>
          </wp:inline>
        </w:drawing>
      </w:r>
    </w:p>
    <w:p w14:paraId="3E523AB9" w14:textId="77777777" w:rsidR="00D443FE" w:rsidRPr="00D03930" w:rsidRDefault="00D443FE" w:rsidP="00101908">
      <w:pPr>
        <w:widowControl/>
        <w:jc w:val="center"/>
        <w:rPr>
          <w:rFonts w:ascii="Times New Roman" w:hAnsi="Times New Roman" w:cs="Times New Roman"/>
          <w:sz w:val="28"/>
          <w:szCs w:val="28"/>
          <w:lang w:val="ru-RU"/>
        </w:rPr>
      </w:pPr>
    </w:p>
    <w:p w14:paraId="6FB8ACD8" w14:textId="771D4AA0" w:rsidR="00DC2F41" w:rsidRPr="00D03930" w:rsidRDefault="00DC2F41" w:rsidP="00101908">
      <w:pPr>
        <w:widowControl/>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2357F7" w:rsidRPr="00D03930">
        <w:rPr>
          <w:rFonts w:ascii="Times New Roman" w:hAnsi="Times New Roman" w:cs="Times New Roman"/>
          <w:sz w:val="28"/>
          <w:szCs w:val="28"/>
          <w:lang w:val="ru-RU"/>
        </w:rPr>
        <w:t>2</w:t>
      </w:r>
      <w:r w:rsidR="00AF2100" w:rsidRPr="00D03930">
        <w:rPr>
          <w:rFonts w:ascii="Times New Roman" w:hAnsi="Times New Roman" w:cs="Times New Roman"/>
          <w:sz w:val="28"/>
          <w:szCs w:val="28"/>
          <w:lang w:val="ru-RU"/>
        </w:rPr>
        <w:t xml:space="preserve">6 </w:t>
      </w:r>
      <w:r w:rsidRPr="00D03930">
        <w:rPr>
          <w:rFonts w:ascii="Times New Roman" w:hAnsi="Times New Roman" w:cs="Times New Roman"/>
          <w:sz w:val="28"/>
          <w:szCs w:val="28"/>
          <w:lang w:val="ru-RU"/>
        </w:rPr>
        <w:t xml:space="preserve">- Хроматограмма ГХ-МС </w:t>
      </w:r>
      <w:r w:rsidR="002357F7" w:rsidRPr="00D03930">
        <w:rPr>
          <w:rFonts w:ascii="Times New Roman" w:hAnsi="Times New Roman" w:cs="Times New Roman"/>
          <w:sz w:val="28"/>
          <w:szCs w:val="28"/>
          <w:lang w:val="ru-RU"/>
        </w:rPr>
        <w:t>экстракта</w:t>
      </w:r>
      <w:r w:rsidRPr="00D03930">
        <w:rPr>
          <w:rFonts w:ascii="Times New Roman" w:hAnsi="Times New Roman" w:cs="Times New Roman"/>
          <w:sz w:val="28"/>
          <w:szCs w:val="28"/>
          <w:lang w:val="ru-RU"/>
        </w:rPr>
        <w:t xml:space="preserve"> </w:t>
      </w:r>
      <w:r w:rsidR="000A5968" w:rsidRPr="00D03930">
        <w:rPr>
          <w:rFonts w:ascii="Times New Roman" w:hAnsi="Times New Roman" w:cs="Times New Roman"/>
          <w:i/>
          <w:iCs/>
          <w:sz w:val="28"/>
          <w:szCs w:val="28"/>
        </w:rPr>
        <w:t>Filipendula</w:t>
      </w:r>
      <w:r w:rsidR="000A5968" w:rsidRPr="00D03930">
        <w:rPr>
          <w:rFonts w:ascii="Times New Roman" w:hAnsi="Times New Roman" w:cs="Times New Roman"/>
          <w:i/>
          <w:iCs/>
          <w:sz w:val="28"/>
          <w:szCs w:val="28"/>
          <w:lang w:val="ru-RU"/>
        </w:rPr>
        <w:t xml:space="preserve"> </w:t>
      </w:r>
      <w:r w:rsidR="000A5968" w:rsidRPr="00D03930">
        <w:rPr>
          <w:rFonts w:ascii="Times New Roman" w:hAnsi="Times New Roman" w:cs="Times New Roman"/>
          <w:i/>
          <w:iCs/>
          <w:sz w:val="28"/>
          <w:szCs w:val="28"/>
        </w:rPr>
        <w:t>vulgaris</w:t>
      </w:r>
      <w:r w:rsidR="000A5968" w:rsidRPr="00D03930">
        <w:rPr>
          <w:rFonts w:ascii="Times New Roman" w:hAnsi="Times New Roman" w:cs="Times New Roman"/>
          <w:sz w:val="28"/>
          <w:szCs w:val="28"/>
          <w:lang w:val="ru-RU"/>
        </w:rPr>
        <w:t xml:space="preserve"> </w:t>
      </w:r>
    </w:p>
    <w:p w14:paraId="1ACBC026" w14:textId="77777777" w:rsidR="00DC2F41" w:rsidRPr="00D03930" w:rsidRDefault="00DC2F41" w:rsidP="00101908">
      <w:pPr>
        <w:widowControl/>
        <w:ind w:firstLine="567"/>
        <w:jc w:val="center"/>
        <w:rPr>
          <w:rFonts w:ascii="Times New Roman" w:hAnsi="Times New Roman" w:cs="Times New Roman"/>
          <w:sz w:val="28"/>
          <w:szCs w:val="28"/>
          <w:lang w:val="ru-RU"/>
        </w:rPr>
      </w:pPr>
    </w:p>
    <w:p w14:paraId="15973804" w14:textId="73A395AF" w:rsidR="00DC2F41" w:rsidRPr="00D03930" w:rsidRDefault="00536B54" w:rsidP="00101908">
      <w:pPr>
        <w:widowControl/>
        <w:jc w:val="center"/>
        <w:rPr>
          <w:rFonts w:ascii="Times New Roman" w:hAnsi="Times New Roman" w:cs="Times New Roman"/>
          <w:sz w:val="28"/>
          <w:szCs w:val="28"/>
        </w:rPr>
      </w:pPr>
      <w:r w:rsidRPr="00D03930">
        <w:rPr>
          <w:noProof/>
          <w:lang w:val="ru-RU" w:eastAsia="ru-RU"/>
        </w:rPr>
        <w:drawing>
          <wp:inline distT="0" distB="0" distL="0" distR="0" wp14:anchorId="0E2DADC5" wp14:editId="2C19C141">
            <wp:extent cx="4708291" cy="2348283"/>
            <wp:effectExtent l="19050" t="19050" r="16510" b="1397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719563" cy="2353905"/>
                    </a:xfrm>
                    <a:prstGeom prst="rect">
                      <a:avLst/>
                    </a:prstGeom>
                    <a:noFill/>
                    <a:ln>
                      <a:solidFill>
                        <a:schemeClr val="tx1"/>
                      </a:solidFill>
                    </a:ln>
                  </pic:spPr>
                </pic:pic>
              </a:graphicData>
            </a:graphic>
          </wp:inline>
        </w:drawing>
      </w:r>
    </w:p>
    <w:p w14:paraId="65B2498B" w14:textId="77777777" w:rsidR="00D443FE" w:rsidRPr="00D03930" w:rsidRDefault="00D443FE" w:rsidP="00101908">
      <w:pPr>
        <w:widowControl/>
        <w:jc w:val="center"/>
        <w:rPr>
          <w:rFonts w:ascii="Times New Roman" w:hAnsi="Times New Roman" w:cs="Times New Roman"/>
          <w:sz w:val="28"/>
          <w:szCs w:val="28"/>
        </w:rPr>
      </w:pPr>
    </w:p>
    <w:p w14:paraId="2C54BD98" w14:textId="67037E4E" w:rsidR="000261DB" w:rsidRPr="00D03930" w:rsidRDefault="00DC2F41" w:rsidP="00101908">
      <w:pPr>
        <w:widowControl/>
        <w:jc w:val="center"/>
        <w:rPr>
          <w:rFonts w:ascii="Times New Roman" w:hAnsi="Times New Roman" w:cs="Times New Roman"/>
          <w:sz w:val="28"/>
          <w:szCs w:val="28"/>
        </w:rPr>
      </w:pPr>
      <w:r w:rsidRPr="00D03930">
        <w:rPr>
          <w:rFonts w:ascii="Times New Roman" w:hAnsi="Times New Roman" w:cs="Times New Roman"/>
          <w:sz w:val="28"/>
          <w:szCs w:val="28"/>
          <w:lang w:val="ru-RU"/>
        </w:rPr>
        <w:t>Рисунок</w:t>
      </w:r>
      <w:r w:rsidRPr="00D03930">
        <w:rPr>
          <w:rFonts w:ascii="Times New Roman" w:hAnsi="Times New Roman" w:cs="Times New Roman"/>
          <w:sz w:val="28"/>
          <w:szCs w:val="28"/>
        </w:rPr>
        <w:t xml:space="preserve"> </w:t>
      </w:r>
      <w:r w:rsidR="002357F7" w:rsidRPr="00D03930">
        <w:rPr>
          <w:rFonts w:ascii="Times New Roman" w:hAnsi="Times New Roman" w:cs="Times New Roman"/>
          <w:sz w:val="28"/>
          <w:szCs w:val="28"/>
        </w:rPr>
        <w:t>2</w:t>
      </w:r>
      <w:r w:rsidR="00AF2100" w:rsidRPr="00D03930">
        <w:rPr>
          <w:rFonts w:ascii="Times New Roman" w:hAnsi="Times New Roman" w:cs="Times New Roman"/>
          <w:sz w:val="28"/>
          <w:szCs w:val="28"/>
        </w:rPr>
        <w:t>7</w:t>
      </w:r>
      <w:r w:rsidR="002357F7"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Хроматограмма</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ГХ</w:t>
      </w:r>
      <w:r w:rsidRPr="00D03930">
        <w:rPr>
          <w:rFonts w:ascii="Times New Roman" w:hAnsi="Times New Roman" w:cs="Times New Roman"/>
          <w:sz w:val="28"/>
          <w:szCs w:val="28"/>
        </w:rPr>
        <w:t>-</w:t>
      </w:r>
      <w:r w:rsidRPr="00D03930">
        <w:rPr>
          <w:rFonts w:ascii="Times New Roman" w:hAnsi="Times New Roman" w:cs="Times New Roman"/>
          <w:sz w:val="28"/>
          <w:szCs w:val="28"/>
          <w:lang w:val="ru-RU"/>
        </w:rPr>
        <w:t>МС</w:t>
      </w:r>
      <w:r w:rsidRPr="00D03930">
        <w:rPr>
          <w:rFonts w:ascii="Times New Roman" w:hAnsi="Times New Roman" w:cs="Times New Roman"/>
          <w:sz w:val="28"/>
          <w:szCs w:val="28"/>
        </w:rPr>
        <w:t xml:space="preserve"> </w:t>
      </w:r>
      <w:r w:rsidR="002357F7" w:rsidRPr="00D03930">
        <w:rPr>
          <w:rFonts w:ascii="Times New Roman" w:hAnsi="Times New Roman" w:cs="Times New Roman"/>
          <w:sz w:val="28"/>
          <w:szCs w:val="28"/>
          <w:lang w:val="ru-RU"/>
        </w:rPr>
        <w:t>экстракта</w:t>
      </w:r>
      <w:r w:rsidRPr="00D03930">
        <w:rPr>
          <w:rFonts w:ascii="Times New Roman" w:hAnsi="Times New Roman" w:cs="Times New Roman"/>
          <w:sz w:val="28"/>
          <w:szCs w:val="28"/>
        </w:rPr>
        <w:t xml:space="preserve"> </w:t>
      </w:r>
      <w:r w:rsidR="000A5968" w:rsidRPr="00D03930">
        <w:rPr>
          <w:rFonts w:ascii="Times New Roman" w:hAnsi="Times New Roman" w:cs="Times New Roman"/>
          <w:i/>
          <w:iCs/>
          <w:sz w:val="28"/>
          <w:szCs w:val="28"/>
        </w:rPr>
        <w:t>Filipendula ulmaria</w:t>
      </w:r>
      <w:r w:rsidR="000A5968" w:rsidRPr="00D03930">
        <w:rPr>
          <w:rFonts w:ascii="Times New Roman" w:hAnsi="Times New Roman" w:cs="Times New Roman"/>
          <w:sz w:val="28"/>
          <w:szCs w:val="28"/>
        </w:rPr>
        <w:t xml:space="preserve"> </w:t>
      </w:r>
    </w:p>
    <w:p w14:paraId="55A985CC" w14:textId="77777777" w:rsidR="000A5968" w:rsidRPr="00D03930" w:rsidRDefault="000A5968" w:rsidP="00101908">
      <w:pPr>
        <w:widowControl/>
        <w:jc w:val="both"/>
        <w:rPr>
          <w:rFonts w:ascii="Times New Roman" w:hAnsi="Times New Roman" w:cs="Times New Roman"/>
          <w:sz w:val="28"/>
          <w:szCs w:val="28"/>
        </w:rPr>
      </w:pPr>
    </w:p>
    <w:p w14:paraId="6B79C4BF" w14:textId="421EB6D9" w:rsidR="005C693F" w:rsidRPr="00D03930" w:rsidRDefault="005C4E14" w:rsidP="00101908">
      <w:pPr>
        <w:widowControl/>
        <w:ind w:firstLine="709"/>
        <w:jc w:val="both"/>
        <w:rPr>
          <w:rFonts w:ascii="Times New Roman" w:hAnsi="Times New Roman" w:cs="Times New Roman"/>
          <w:lang w:val="ru-RU"/>
        </w:rPr>
      </w:pPr>
      <w:r w:rsidRPr="00D03930">
        <w:rPr>
          <w:rFonts w:ascii="Times New Roman" w:hAnsi="Times New Roman" w:cs="Times New Roman"/>
          <w:sz w:val="28"/>
          <w:szCs w:val="28"/>
          <w:lang w:val="ru-RU"/>
        </w:rPr>
        <w:t>Из данных таблицы</w:t>
      </w:r>
      <w:r w:rsidR="00146E88" w:rsidRPr="00D03930">
        <w:rPr>
          <w:rFonts w:ascii="Times New Roman" w:hAnsi="Times New Roman" w:cs="Times New Roman"/>
          <w:sz w:val="28"/>
          <w:szCs w:val="28"/>
          <w:lang w:val="ru-RU"/>
        </w:rPr>
        <w:t xml:space="preserve"> </w:t>
      </w:r>
      <w:r w:rsidR="00417827" w:rsidRPr="00D03930">
        <w:rPr>
          <w:rFonts w:ascii="Times New Roman" w:hAnsi="Times New Roman" w:cs="Times New Roman"/>
          <w:sz w:val="28"/>
          <w:szCs w:val="28"/>
          <w:lang w:val="ru-RU"/>
        </w:rPr>
        <w:t>2</w:t>
      </w:r>
      <w:r w:rsidR="00DC2F41" w:rsidRPr="00D03930">
        <w:rPr>
          <w:rFonts w:ascii="Times New Roman" w:hAnsi="Times New Roman" w:cs="Times New Roman"/>
          <w:sz w:val="28"/>
          <w:szCs w:val="28"/>
          <w:lang w:val="ru-RU"/>
        </w:rPr>
        <w:t>5</w:t>
      </w:r>
      <w:r w:rsidRPr="00D03930">
        <w:rPr>
          <w:rFonts w:ascii="Times New Roman" w:hAnsi="Times New Roman" w:cs="Times New Roman"/>
          <w:sz w:val="28"/>
          <w:szCs w:val="28"/>
          <w:lang w:val="ru-RU"/>
        </w:rPr>
        <w:t xml:space="preserve"> видно, что </w:t>
      </w:r>
      <w:r w:rsidR="000A5968" w:rsidRPr="00D03930">
        <w:rPr>
          <w:rFonts w:ascii="Times New Roman" w:hAnsi="Times New Roman" w:cs="Times New Roman"/>
          <w:sz w:val="28"/>
          <w:szCs w:val="28"/>
          <w:lang w:val="ru-RU"/>
        </w:rPr>
        <w:t>основны</w:t>
      </w:r>
      <w:r w:rsidR="005C693F" w:rsidRPr="00D03930">
        <w:rPr>
          <w:rFonts w:ascii="Times New Roman" w:hAnsi="Times New Roman" w:cs="Times New Roman"/>
          <w:sz w:val="28"/>
          <w:szCs w:val="28"/>
          <w:lang w:val="ru-RU"/>
        </w:rPr>
        <w:t>ми</w:t>
      </w:r>
      <w:r w:rsidR="000A5968" w:rsidRPr="00D03930">
        <w:rPr>
          <w:rFonts w:ascii="Times New Roman" w:hAnsi="Times New Roman" w:cs="Times New Roman"/>
          <w:sz w:val="28"/>
          <w:szCs w:val="28"/>
          <w:lang w:val="ru-RU"/>
        </w:rPr>
        <w:t xml:space="preserve"> компонент</w:t>
      </w:r>
      <w:r w:rsidR="005C693F" w:rsidRPr="00D03930">
        <w:rPr>
          <w:rFonts w:ascii="Times New Roman" w:hAnsi="Times New Roman" w:cs="Times New Roman"/>
          <w:sz w:val="28"/>
          <w:szCs w:val="28"/>
          <w:lang w:val="ru-RU"/>
        </w:rPr>
        <w:t>ами</w:t>
      </w:r>
      <w:r w:rsidR="000A5968" w:rsidRPr="00D03930">
        <w:rPr>
          <w:rFonts w:ascii="Times New Roman" w:hAnsi="Times New Roman" w:cs="Times New Roman"/>
          <w:sz w:val="28"/>
          <w:szCs w:val="28"/>
          <w:lang w:val="ru-RU"/>
        </w:rPr>
        <w:t xml:space="preserve"> экстракт</w:t>
      </w:r>
      <w:r w:rsidR="005C693F" w:rsidRPr="00D03930">
        <w:rPr>
          <w:rFonts w:ascii="Times New Roman" w:hAnsi="Times New Roman" w:cs="Times New Roman"/>
          <w:sz w:val="28"/>
          <w:szCs w:val="28"/>
          <w:lang w:val="ru-RU"/>
        </w:rPr>
        <w:t>ов</w:t>
      </w:r>
      <w:r w:rsidR="000A5968" w:rsidRPr="00D03930">
        <w:rPr>
          <w:rFonts w:ascii="Times New Roman" w:hAnsi="Times New Roman" w:cs="Times New Roman"/>
          <w:sz w:val="28"/>
          <w:szCs w:val="28"/>
          <w:lang w:val="ru-RU"/>
        </w:rPr>
        <w:t xml:space="preserve"> </w:t>
      </w:r>
      <w:r w:rsidR="000A5968" w:rsidRPr="00D03930">
        <w:rPr>
          <w:rFonts w:ascii="Times New Roman" w:hAnsi="Times New Roman" w:cs="Times New Roman"/>
          <w:i/>
          <w:iCs/>
          <w:sz w:val="28"/>
          <w:szCs w:val="28"/>
        </w:rPr>
        <w:t>Filipendula</w:t>
      </w:r>
      <w:r w:rsidR="000A5968" w:rsidRPr="00D03930">
        <w:rPr>
          <w:rFonts w:ascii="Times New Roman" w:hAnsi="Times New Roman" w:cs="Times New Roman"/>
          <w:i/>
          <w:iCs/>
          <w:sz w:val="28"/>
          <w:szCs w:val="28"/>
          <w:lang w:val="ru-RU"/>
        </w:rPr>
        <w:t xml:space="preserve"> </w:t>
      </w:r>
      <w:r w:rsidR="000A5968" w:rsidRPr="00D03930">
        <w:rPr>
          <w:rFonts w:ascii="Times New Roman" w:hAnsi="Times New Roman" w:cs="Times New Roman"/>
          <w:i/>
          <w:iCs/>
          <w:sz w:val="28"/>
          <w:szCs w:val="28"/>
        </w:rPr>
        <w:t>vulgaris</w:t>
      </w:r>
      <w:r w:rsidR="000A5968" w:rsidRPr="00D03930">
        <w:rPr>
          <w:rFonts w:ascii="Times New Roman" w:hAnsi="Times New Roman" w:cs="Times New Roman"/>
          <w:sz w:val="28"/>
          <w:szCs w:val="28"/>
          <w:lang w:val="ru-RU"/>
        </w:rPr>
        <w:t xml:space="preserve"> </w:t>
      </w:r>
      <w:r w:rsidR="005C693F" w:rsidRPr="00D03930">
        <w:rPr>
          <w:rFonts w:ascii="Times New Roman" w:hAnsi="Times New Roman" w:cs="Times New Roman"/>
          <w:sz w:val="28"/>
          <w:szCs w:val="28"/>
          <w:lang w:val="kk-KZ"/>
        </w:rPr>
        <w:t xml:space="preserve">и </w:t>
      </w:r>
      <w:r w:rsidR="005C693F" w:rsidRPr="00D03930">
        <w:rPr>
          <w:rFonts w:ascii="Times New Roman" w:hAnsi="Times New Roman" w:cs="Times New Roman"/>
          <w:i/>
          <w:iCs/>
          <w:sz w:val="28"/>
          <w:szCs w:val="28"/>
          <w:lang w:val="kk-KZ"/>
        </w:rPr>
        <w:t>Filipendula ulmaria</w:t>
      </w:r>
      <w:r w:rsidR="005C693F" w:rsidRPr="00D03930">
        <w:rPr>
          <w:rFonts w:ascii="Times New Roman" w:hAnsi="Times New Roman" w:cs="Times New Roman"/>
          <w:sz w:val="28"/>
          <w:szCs w:val="28"/>
          <w:lang w:val="kk-KZ"/>
        </w:rPr>
        <w:t xml:space="preserve"> </w:t>
      </w:r>
      <w:r w:rsidR="000A5968" w:rsidRPr="00D03930">
        <w:rPr>
          <w:rFonts w:ascii="Times New Roman" w:hAnsi="Times New Roman" w:cs="Times New Roman"/>
          <w:sz w:val="28"/>
          <w:szCs w:val="28"/>
          <w:lang w:val="ru-RU"/>
        </w:rPr>
        <w:t>являются: метилсалицилат 7,64%</w:t>
      </w:r>
      <w:r w:rsidR="005C693F" w:rsidRPr="00D03930">
        <w:rPr>
          <w:rFonts w:ascii="Times New Roman" w:hAnsi="Times New Roman" w:cs="Times New Roman"/>
          <w:sz w:val="28"/>
          <w:szCs w:val="28"/>
          <w:lang w:val="kk-KZ"/>
        </w:rPr>
        <w:t xml:space="preserve"> и </w:t>
      </w:r>
      <w:r w:rsidR="005C693F" w:rsidRPr="00D03930">
        <w:rPr>
          <w:rFonts w:ascii="Times New Roman" w:hAnsi="Times New Roman" w:cs="Times New Roman"/>
          <w:sz w:val="28"/>
          <w:szCs w:val="28"/>
          <w:lang w:val="ru-RU"/>
        </w:rPr>
        <w:t>11,36%</w:t>
      </w:r>
      <w:r w:rsidR="000A5968" w:rsidRPr="00D03930">
        <w:rPr>
          <w:rFonts w:ascii="Times New Roman" w:hAnsi="Times New Roman" w:cs="Times New Roman"/>
          <w:sz w:val="28"/>
          <w:szCs w:val="28"/>
          <w:lang w:val="ru-RU"/>
        </w:rPr>
        <w:t>, 2,3-дигидро-3,5-дигидрокси-6-метил-4</w:t>
      </w:r>
      <w:r w:rsidR="000A5968" w:rsidRPr="00D03930">
        <w:rPr>
          <w:rFonts w:ascii="Times New Roman" w:hAnsi="Times New Roman" w:cs="Times New Roman"/>
          <w:sz w:val="28"/>
          <w:szCs w:val="28"/>
        </w:rPr>
        <w:t>H</w:t>
      </w:r>
      <w:r w:rsidR="000A5968" w:rsidRPr="00D03930">
        <w:rPr>
          <w:rFonts w:ascii="Times New Roman" w:hAnsi="Times New Roman" w:cs="Times New Roman"/>
          <w:sz w:val="28"/>
          <w:szCs w:val="28"/>
          <w:lang w:val="ru-RU"/>
        </w:rPr>
        <w:t>-пиран-4-он 7,81%</w:t>
      </w:r>
      <w:r w:rsidR="005C693F" w:rsidRPr="00D03930">
        <w:rPr>
          <w:rFonts w:ascii="Times New Roman" w:hAnsi="Times New Roman" w:cs="Times New Roman"/>
          <w:sz w:val="28"/>
          <w:szCs w:val="28"/>
          <w:lang w:val="kk-KZ"/>
        </w:rPr>
        <w:t xml:space="preserve"> и </w:t>
      </w:r>
      <w:r w:rsidR="005C693F" w:rsidRPr="00D03930">
        <w:rPr>
          <w:rFonts w:ascii="Times New Roman" w:hAnsi="Times New Roman" w:cs="Times New Roman"/>
          <w:sz w:val="28"/>
          <w:szCs w:val="28"/>
          <w:lang w:val="ru-RU"/>
        </w:rPr>
        <w:t>8,61%</w:t>
      </w:r>
      <w:r w:rsidR="000A5968" w:rsidRPr="00D03930">
        <w:rPr>
          <w:rFonts w:ascii="Times New Roman" w:hAnsi="Times New Roman" w:cs="Times New Roman"/>
          <w:lang w:val="ru-RU"/>
        </w:rPr>
        <w:t xml:space="preserve">, </w:t>
      </w:r>
      <w:r w:rsidR="005C693F" w:rsidRPr="00D03930">
        <w:rPr>
          <w:rFonts w:ascii="Times New Roman" w:hAnsi="Times New Roman" w:cs="Times New Roman"/>
          <w:sz w:val="28"/>
          <w:szCs w:val="28"/>
          <w:lang w:val="ru-RU"/>
        </w:rPr>
        <w:t>фитол 3,51% и 7,68%, пирогаллол (1,2,3-бензолтриол) 4,50%</w:t>
      </w:r>
      <w:r w:rsidR="005C693F" w:rsidRPr="00D03930">
        <w:rPr>
          <w:rFonts w:ascii="Times New Roman" w:hAnsi="Times New Roman" w:cs="Times New Roman"/>
          <w:sz w:val="28"/>
          <w:szCs w:val="28"/>
          <w:lang w:val="kk-KZ"/>
        </w:rPr>
        <w:t xml:space="preserve"> и </w:t>
      </w:r>
      <w:r w:rsidR="005C693F" w:rsidRPr="00D03930">
        <w:rPr>
          <w:rFonts w:ascii="Times New Roman" w:hAnsi="Times New Roman" w:cs="Times New Roman"/>
          <w:sz w:val="28"/>
          <w:szCs w:val="28"/>
          <w:lang w:val="ru-RU"/>
        </w:rPr>
        <w:t>2,73% соответственно.</w:t>
      </w:r>
    </w:p>
    <w:p w14:paraId="603D2B42" w14:textId="742B7FD7" w:rsidR="000A5968" w:rsidRPr="00D03930" w:rsidRDefault="000A5968"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обоих образцах экстрактов имеются различные органические </w:t>
      </w:r>
      <w:r w:rsidR="007F3ED6" w:rsidRPr="00D03930">
        <w:rPr>
          <w:rFonts w:ascii="Times New Roman" w:hAnsi="Times New Roman" w:cs="Times New Roman"/>
          <w:sz w:val="28"/>
          <w:szCs w:val="28"/>
          <w:lang w:val="ru-RU"/>
        </w:rPr>
        <w:t>соединения</w:t>
      </w:r>
      <w:r w:rsidRPr="00D03930">
        <w:rPr>
          <w:rFonts w:ascii="Times New Roman" w:hAnsi="Times New Roman" w:cs="Times New Roman"/>
          <w:sz w:val="28"/>
          <w:szCs w:val="28"/>
          <w:lang w:val="ru-RU"/>
        </w:rPr>
        <w:t xml:space="preserve">, которые являются структурными компонентами </w:t>
      </w:r>
      <w:r w:rsidR="005C693F" w:rsidRPr="00D03930">
        <w:rPr>
          <w:rFonts w:ascii="Times New Roman" w:hAnsi="Times New Roman" w:cs="Times New Roman"/>
          <w:sz w:val="28"/>
          <w:szCs w:val="28"/>
          <w:lang w:val="ru-RU"/>
        </w:rPr>
        <w:t>БАВ</w:t>
      </w:r>
      <w:r w:rsidRPr="00D03930">
        <w:rPr>
          <w:rFonts w:ascii="Times New Roman" w:hAnsi="Times New Roman" w:cs="Times New Roman"/>
          <w:sz w:val="28"/>
          <w:szCs w:val="28"/>
          <w:lang w:val="ru-RU"/>
        </w:rPr>
        <w:t xml:space="preserve"> или их продуктов распада: </w:t>
      </w:r>
      <w:r w:rsidR="005C693F" w:rsidRPr="00D03930">
        <w:rPr>
          <w:rFonts w:ascii="Times New Roman" w:hAnsi="Times New Roman" w:cs="Times New Roman"/>
          <w:sz w:val="28"/>
          <w:szCs w:val="28"/>
          <w:lang w:val="ru-RU"/>
        </w:rPr>
        <w:t xml:space="preserve">метил α-D-глюкопиранозид, метил α-D-галактопиранозид, </w:t>
      </w:r>
      <w:r w:rsidRPr="00D03930">
        <w:rPr>
          <w:rFonts w:ascii="Times New Roman" w:hAnsi="Times New Roman" w:cs="Times New Roman"/>
          <w:sz w:val="28"/>
          <w:szCs w:val="28"/>
          <w:lang w:val="ru-RU"/>
        </w:rPr>
        <w:t xml:space="preserve">2,3-дигидробензофуран, уксусная кислота, 2-пропеновая кислота, октадекановая кислота (стеариновая кислота), фенол, салициловая кислота, муравьиная кислота и др. </w:t>
      </w:r>
    </w:p>
    <w:p w14:paraId="267DFE7D" w14:textId="25B166DC" w:rsidR="00134DFA" w:rsidRPr="00D03930" w:rsidRDefault="00134DFA" w:rsidP="00101908">
      <w:pPr>
        <w:widowControl/>
        <w:ind w:firstLine="709"/>
        <w:jc w:val="both"/>
        <w:rPr>
          <w:rFonts w:ascii="Times New Roman" w:hAnsi="Times New Roman" w:cs="Times New Roman"/>
          <w:b/>
          <w:sz w:val="28"/>
          <w:szCs w:val="28"/>
          <w:lang w:val="ru-RU"/>
        </w:rPr>
      </w:pPr>
    </w:p>
    <w:p w14:paraId="0FBFFE6A" w14:textId="5F1310D7" w:rsidR="00782CCB" w:rsidRPr="00D03930" w:rsidRDefault="00782CCB" w:rsidP="00101908">
      <w:pPr>
        <w:widowControl/>
        <w:ind w:firstLine="709"/>
        <w:jc w:val="both"/>
        <w:rPr>
          <w:rFonts w:ascii="Times New Roman" w:hAnsi="Times New Roman" w:cs="Times New Roman"/>
          <w:lang w:val="ru-RU"/>
        </w:rPr>
      </w:pPr>
      <w:r w:rsidRPr="00D03930">
        <w:rPr>
          <w:rFonts w:ascii="Times New Roman" w:hAnsi="Times New Roman" w:cs="Times New Roman"/>
          <w:b/>
          <w:sz w:val="28"/>
          <w:szCs w:val="28"/>
          <w:lang w:val="ru-RU"/>
        </w:rPr>
        <w:t xml:space="preserve">5.3 Разработка технологии </w:t>
      </w:r>
      <w:r w:rsidR="00C102E4" w:rsidRPr="00D03930">
        <w:rPr>
          <w:rFonts w:ascii="Times New Roman" w:hAnsi="Times New Roman" w:cs="Times New Roman"/>
          <w:b/>
          <w:sz w:val="28"/>
          <w:szCs w:val="28"/>
          <w:lang w:val="ru-RU"/>
        </w:rPr>
        <w:t>производства густых</w:t>
      </w:r>
      <w:r w:rsidRPr="00D03930">
        <w:rPr>
          <w:rFonts w:ascii="Times New Roman" w:hAnsi="Times New Roman" w:cs="Times New Roman"/>
          <w:b/>
          <w:sz w:val="28"/>
          <w:szCs w:val="28"/>
          <w:lang w:val="ru-RU"/>
        </w:rPr>
        <w:t xml:space="preserve"> экстрактов </w:t>
      </w:r>
      <w:r w:rsidR="00F93854" w:rsidRPr="00D03930">
        <w:rPr>
          <w:rFonts w:ascii="Times New Roman" w:hAnsi="Times New Roman" w:cs="Times New Roman"/>
          <w:b/>
          <w:i/>
          <w:iCs/>
          <w:sz w:val="28"/>
          <w:szCs w:val="28"/>
          <w:lang w:val="ru-RU"/>
        </w:rPr>
        <w:t>Filipendula vulgaris</w:t>
      </w:r>
      <w:r w:rsidR="00F93854" w:rsidRPr="00D03930">
        <w:rPr>
          <w:rFonts w:ascii="Times New Roman" w:hAnsi="Times New Roman" w:cs="Times New Roman"/>
          <w:b/>
          <w:sz w:val="28"/>
          <w:szCs w:val="28"/>
          <w:lang w:val="ru-RU"/>
        </w:rPr>
        <w:t xml:space="preserve"> и </w:t>
      </w:r>
      <w:r w:rsidR="00F93854" w:rsidRPr="00D03930">
        <w:rPr>
          <w:rFonts w:ascii="Times New Roman" w:hAnsi="Times New Roman" w:cs="Times New Roman"/>
          <w:b/>
          <w:i/>
          <w:iCs/>
          <w:sz w:val="28"/>
          <w:szCs w:val="28"/>
          <w:lang w:val="ru-RU"/>
        </w:rPr>
        <w:t>Filipendula ulmaria</w:t>
      </w:r>
      <w:r w:rsidR="00F93854" w:rsidRPr="00D03930">
        <w:rPr>
          <w:rFonts w:ascii="Times New Roman" w:hAnsi="Times New Roman" w:cs="Times New Roman"/>
          <w:b/>
          <w:sz w:val="28"/>
          <w:szCs w:val="28"/>
          <w:lang w:val="ru-RU"/>
        </w:rPr>
        <w:t xml:space="preserve"> </w:t>
      </w:r>
    </w:p>
    <w:p w14:paraId="26C4B890" w14:textId="0E51C62B" w:rsidR="00AB4699" w:rsidRPr="00D03930" w:rsidRDefault="005339B8"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w:t>
      </w:r>
      <w:r w:rsidR="00AB4699" w:rsidRPr="00D03930">
        <w:rPr>
          <w:rFonts w:ascii="Times New Roman" w:hAnsi="Times New Roman" w:cs="Times New Roman"/>
          <w:sz w:val="28"/>
          <w:szCs w:val="28"/>
          <w:lang w:val="ru-RU"/>
        </w:rPr>
        <w:t xml:space="preserve">азработана технология получения густых экстрактов </w:t>
      </w:r>
      <w:r w:rsidR="00AB4699" w:rsidRPr="00D03930">
        <w:rPr>
          <w:rFonts w:ascii="Times New Roman" w:hAnsi="Times New Roman" w:cs="Times New Roman"/>
          <w:i/>
          <w:iCs/>
          <w:sz w:val="28"/>
          <w:szCs w:val="28"/>
          <w:lang w:val="ru-RU"/>
        </w:rPr>
        <w:t>Filipendula vulgaris</w:t>
      </w:r>
      <w:r w:rsidR="00AB4699" w:rsidRPr="00D03930">
        <w:rPr>
          <w:rFonts w:ascii="Times New Roman" w:hAnsi="Times New Roman" w:cs="Times New Roman"/>
          <w:sz w:val="28"/>
          <w:szCs w:val="28"/>
          <w:lang w:val="ru-RU"/>
        </w:rPr>
        <w:t xml:space="preserve"> и </w:t>
      </w:r>
      <w:r w:rsidR="00AB4699" w:rsidRPr="00D03930">
        <w:rPr>
          <w:rFonts w:ascii="Times New Roman" w:hAnsi="Times New Roman" w:cs="Times New Roman"/>
          <w:i/>
          <w:iCs/>
          <w:sz w:val="28"/>
          <w:szCs w:val="28"/>
          <w:lang w:val="ru-RU"/>
        </w:rPr>
        <w:t>Filipendula ulmaria</w:t>
      </w:r>
      <w:r w:rsidR="00AB4699" w:rsidRPr="00D03930">
        <w:rPr>
          <w:rFonts w:ascii="Times New Roman" w:hAnsi="Times New Roman" w:cs="Times New Roman"/>
          <w:sz w:val="28"/>
          <w:szCs w:val="28"/>
          <w:lang w:val="ru-RU"/>
        </w:rPr>
        <w:t xml:space="preserve"> ультразвуковым методом</w:t>
      </w:r>
      <w:r w:rsidR="006B658C" w:rsidRPr="00D03930">
        <w:rPr>
          <w:rFonts w:ascii="Times New Roman" w:hAnsi="Times New Roman" w:cs="Times New Roman"/>
          <w:sz w:val="28"/>
          <w:szCs w:val="28"/>
          <w:lang w:val="ru-RU"/>
        </w:rPr>
        <w:t>.</w:t>
      </w:r>
    </w:p>
    <w:p w14:paraId="31677E24" w14:textId="2A7E4497" w:rsidR="00AB4699" w:rsidRPr="00D03930" w:rsidRDefault="00AB4699"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Для производства густого экстракта использовали высушенное сырье травы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травы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В качестве экстрагента использовали этанол 70 %. Метод </w:t>
      </w:r>
      <w:r w:rsidR="005339B8" w:rsidRPr="00D03930">
        <w:rPr>
          <w:rFonts w:ascii="Times New Roman" w:hAnsi="Times New Roman" w:cs="Times New Roman"/>
          <w:sz w:val="28"/>
          <w:szCs w:val="28"/>
          <w:lang w:val="ru-RU"/>
        </w:rPr>
        <w:t>получения</w:t>
      </w:r>
      <w:r w:rsidRPr="00D03930">
        <w:rPr>
          <w:rFonts w:ascii="Times New Roman" w:hAnsi="Times New Roman" w:cs="Times New Roman"/>
          <w:sz w:val="28"/>
          <w:szCs w:val="28"/>
          <w:lang w:val="ru-RU"/>
        </w:rPr>
        <w:t xml:space="preserve"> экстракта – ультра</w:t>
      </w:r>
      <w:r w:rsidR="005339B8" w:rsidRPr="00D03930">
        <w:rPr>
          <w:rFonts w:ascii="Times New Roman" w:hAnsi="Times New Roman" w:cs="Times New Roman"/>
          <w:sz w:val="28"/>
          <w:szCs w:val="28"/>
          <w:lang w:val="ru-RU"/>
        </w:rPr>
        <w:t xml:space="preserve">звуковая </w:t>
      </w:r>
      <w:r w:rsidR="0093382C" w:rsidRPr="00D03930">
        <w:rPr>
          <w:rFonts w:ascii="Times New Roman" w:hAnsi="Times New Roman" w:cs="Times New Roman"/>
          <w:sz w:val="28"/>
          <w:szCs w:val="28"/>
          <w:lang w:val="ru-RU"/>
        </w:rPr>
        <w:t>экстракция</w:t>
      </w:r>
      <w:r w:rsidRPr="00D03930">
        <w:rPr>
          <w:rFonts w:ascii="Times New Roman" w:hAnsi="Times New Roman" w:cs="Times New Roman"/>
          <w:sz w:val="28"/>
          <w:szCs w:val="28"/>
          <w:lang w:val="ru-RU"/>
        </w:rPr>
        <w:t xml:space="preserve">. </w:t>
      </w:r>
    </w:p>
    <w:p w14:paraId="6A5EF7E1" w14:textId="5DE62AA4" w:rsidR="00AB4699" w:rsidRPr="00D03930" w:rsidRDefault="00AB4699"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На всех этапах производства вспомогательные вещества и материалы, промежуточные продукты, упаковочные материалы, инструкции по применению, коробки и этикетки контролируются на соответствие требованиям нормативных документов РК. </w:t>
      </w:r>
    </w:p>
    <w:p w14:paraId="05214FC5" w14:textId="50C68DB3" w:rsidR="00AB4699" w:rsidRPr="00D03930" w:rsidRDefault="00AB4699"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Технологическ</w:t>
      </w:r>
      <w:r w:rsidR="00695D0B" w:rsidRPr="00D03930">
        <w:rPr>
          <w:rFonts w:ascii="Times New Roman" w:hAnsi="Times New Roman" w:cs="Times New Roman"/>
          <w:sz w:val="28"/>
          <w:szCs w:val="28"/>
          <w:lang w:val="ru-RU"/>
        </w:rPr>
        <w:t xml:space="preserve">ие </w:t>
      </w:r>
      <w:r w:rsidRPr="00D03930">
        <w:rPr>
          <w:rFonts w:ascii="Times New Roman" w:hAnsi="Times New Roman" w:cs="Times New Roman"/>
          <w:sz w:val="28"/>
          <w:szCs w:val="28"/>
          <w:lang w:val="ru-RU"/>
        </w:rPr>
        <w:t xml:space="preserve">схемы </w:t>
      </w:r>
      <w:r w:rsidR="00C102E4" w:rsidRPr="00D03930">
        <w:rPr>
          <w:rFonts w:ascii="Times New Roman" w:hAnsi="Times New Roman" w:cs="Times New Roman"/>
          <w:sz w:val="28"/>
          <w:szCs w:val="28"/>
          <w:lang w:val="ru-RU"/>
        </w:rPr>
        <w:t>производства</w:t>
      </w:r>
      <w:r w:rsidRPr="00D03930">
        <w:rPr>
          <w:rFonts w:ascii="Times New Roman" w:hAnsi="Times New Roman" w:cs="Times New Roman"/>
          <w:sz w:val="28"/>
          <w:szCs w:val="28"/>
          <w:lang w:val="ru-RU"/>
        </w:rPr>
        <w:t xml:space="preserve"> густых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представлены на рисунках </w:t>
      </w:r>
      <w:r w:rsidR="00AF2100" w:rsidRPr="00D03930">
        <w:rPr>
          <w:rFonts w:ascii="Times New Roman" w:hAnsi="Times New Roman" w:cs="Times New Roman"/>
          <w:sz w:val="28"/>
          <w:szCs w:val="28"/>
          <w:lang w:val="ru-RU"/>
        </w:rPr>
        <w:t>28</w:t>
      </w:r>
      <w:r w:rsidRPr="00D03930">
        <w:rPr>
          <w:rFonts w:ascii="Times New Roman" w:hAnsi="Times New Roman" w:cs="Times New Roman"/>
          <w:sz w:val="28"/>
          <w:szCs w:val="28"/>
          <w:lang w:val="ru-RU"/>
        </w:rPr>
        <w:t xml:space="preserve"> и </w:t>
      </w:r>
      <w:r w:rsidR="00AF2100" w:rsidRPr="00D03930">
        <w:rPr>
          <w:rFonts w:ascii="Times New Roman" w:hAnsi="Times New Roman" w:cs="Times New Roman"/>
          <w:sz w:val="28"/>
          <w:szCs w:val="28"/>
          <w:lang w:val="ru-RU"/>
        </w:rPr>
        <w:t>29</w:t>
      </w:r>
      <w:r w:rsidRPr="00D03930">
        <w:rPr>
          <w:rFonts w:ascii="Times New Roman" w:hAnsi="Times New Roman" w:cs="Times New Roman"/>
          <w:sz w:val="28"/>
          <w:szCs w:val="28"/>
          <w:lang w:val="ru-RU"/>
        </w:rPr>
        <w:t>.</w:t>
      </w:r>
    </w:p>
    <w:p w14:paraId="66F4377D" w14:textId="77777777" w:rsidR="00695D0B" w:rsidRPr="00D03930" w:rsidRDefault="00695D0B" w:rsidP="00101908">
      <w:pPr>
        <w:ind w:firstLine="709"/>
        <w:jc w:val="both"/>
        <w:rPr>
          <w:rFonts w:ascii="Times New Roman" w:hAnsi="Times New Roman" w:cs="Times New Roman"/>
          <w:bCs/>
          <w:sz w:val="28"/>
          <w:szCs w:val="28"/>
          <w:lang w:val="kk-KZ"/>
        </w:rPr>
      </w:pPr>
    </w:p>
    <w:p w14:paraId="66BC4260" w14:textId="77777777" w:rsidR="002070D5" w:rsidRPr="00D03930" w:rsidRDefault="002070D5" w:rsidP="00101908">
      <w:pPr>
        <w:ind w:firstLine="709"/>
        <w:jc w:val="both"/>
        <w:rPr>
          <w:rFonts w:ascii="Times New Roman" w:hAnsi="Times New Roman" w:cs="Times New Roman"/>
          <w:bCs/>
          <w:sz w:val="28"/>
          <w:szCs w:val="28"/>
          <w:lang w:val="kk-KZ"/>
        </w:rPr>
      </w:pPr>
    </w:p>
    <w:p w14:paraId="5F4B5103" w14:textId="77777777" w:rsidR="002070D5" w:rsidRPr="00D03930" w:rsidRDefault="002070D5" w:rsidP="00101908">
      <w:pPr>
        <w:ind w:firstLine="709"/>
        <w:jc w:val="both"/>
        <w:rPr>
          <w:rFonts w:ascii="Times New Roman" w:hAnsi="Times New Roman" w:cs="Times New Roman"/>
          <w:bCs/>
          <w:sz w:val="28"/>
          <w:szCs w:val="28"/>
          <w:lang w:val="kk-KZ"/>
        </w:rPr>
      </w:pPr>
    </w:p>
    <w:p w14:paraId="475BCD2E" w14:textId="7D709337" w:rsidR="002070D5" w:rsidRPr="00D03930" w:rsidRDefault="002070D5" w:rsidP="00825135">
      <w:pPr>
        <w:jc w:val="both"/>
        <w:rPr>
          <w:rFonts w:ascii="Times New Roman" w:hAnsi="Times New Roman" w:cs="Times New Roman"/>
          <w:bCs/>
          <w:sz w:val="28"/>
          <w:szCs w:val="28"/>
          <w:lang w:val="kk-KZ"/>
        </w:rPr>
      </w:pPr>
    </w:p>
    <w:tbl>
      <w:tblPr>
        <w:tblpPr w:leftFromText="180" w:rightFromText="180" w:vertAnchor="text" w:horzAnchor="margin" w:tblpY="-679"/>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426"/>
        <w:gridCol w:w="3027"/>
        <w:gridCol w:w="406"/>
        <w:gridCol w:w="2691"/>
      </w:tblGrid>
      <w:tr w:rsidR="00D03930" w:rsidRPr="00D03930" w14:paraId="059D2287" w14:textId="77777777" w:rsidTr="00782CCB">
        <w:trPr>
          <w:trHeight w:val="928"/>
        </w:trPr>
        <w:tc>
          <w:tcPr>
            <w:tcW w:w="2943" w:type="dxa"/>
            <w:tcBorders>
              <w:bottom w:val="single" w:sz="4" w:space="0" w:color="auto"/>
            </w:tcBorders>
            <w:shd w:val="clear" w:color="auto" w:fill="auto"/>
          </w:tcPr>
          <w:p w14:paraId="41537BE5" w14:textId="77777777" w:rsidR="00782CCB" w:rsidRPr="00D03930" w:rsidRDefault="00782CCB" w:rsidP="00101908">
            <w:pPr>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13184" behindDoc="0" locked="0" layoutInCell="1" allowOverlap="1" wp14:anchorId="16A02CED" wp14:editId="427C0CBA">
                      <wp:simplePos x="0" y="0"/>
                      <wp:positionH relativeFrom="column">
                        <wp:posOffset>1791335</wp:posOffset>
                      </wp:positionH>
                      <wp:positionV relativeFrom="paragraph">
                        <wp:posOffset>252095</wp:posOffset>
                      </wp:positionV>
                      <wp:extent cx="261620" cy="90805"/>
                      <wp:effectExtent l="0" t="19050" r="43180" b="42545"/>
                      <wp:wrapNone/>
                      <wp:docPr id="86"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2834D8"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86" o:spid="_x0000_s1026" type="#_x0000_t13" style="position:absolute;margin-left:141.05pt;margin-top:19.85pt;width:20.6pt;height:7.1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" adj="12845"/>
                  </w:pict>
                </mc:Fallback>
              </mc:AlternateContent>
            </w:r>
            <w:r w:rsidRPr="00D03930">
              <w:rPr>
                <w:rFonts w:ascii="Times New Roman" w:hAnsi="Times New Roman" w:cs="Times New Roman"/>
                <w:sz w:val="24"/>
                <w:szCs w:val="24"/>
                <w:lang w:val="kk-KZ"/>
              </w:rPr>
              <w:t>Сырье, материалы и промежуточные продукты</w:t>
            </w:r>
          </w:p>
        </w:tc>
        <w:tc>
          <w:tcPr>
            <w:tcW w:w="426" w:type="dxa"/>
            <w:tcBorders>
              <w:top w:val="nil"/>
              <w:bottom w:val="nil"/>
            </w:tcBorders>
            <w:shd w:val="clear" w:color="auto" w:fill="auto"/>
          </w:tcPr>
          <w:p w14:paraId="3AC4D6A9" w14:textId="77777777" w:rsidR="00782CCB" w:rsidRPr="00D03930" w:rsidRDefault="00782CCB" w:rsidP="00101908">
            <w:pPr>
              <w:ind w:firstLine="709"/>
              <w:jc w:val="center"/>
              <w:rPr>
                <w:rFonts w:ascii="Times New Roman" w:hAnsi="Times New Roman" w:cs="Times New Roman"/>
                <w:sz w:val="24"/>
                <w:szCs w:val="24"/>
                <w:lang w:val="kk-KZ"/>
              </w:rPr>
            </w:pPr>
          </w:p>
          <w:p w14:paraId="2C6BDC66" w14:textId="77777777" w:rsidR="00782CCB" w:rsidRPr="00D03930" w:rsidRDefault="00782CCB" w:rsidP="00101908">
            <w:pPr>
              <w:ind w:firstLine="709"/>
              <w:jc w:val="center"/>
              <w:rPr>
                <w:rFonts w:ascii="Times New Roman" w:hAnsi="Times New Roman" w:cs="Times New Roman"/>
                <w:sz w:val="24"/>
                <w:szCs w:val="24"/>
                <w:lang w:val="kk-KZ"/>
              </w:rPr>
            </w:pPr>
          </w:p>
          <w:p w14:paraId="40F30813"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bottom w:val="single" w:sz="4" w:space="0" w:color="auto"/>
            </w:tcBorders>
            <w:shd w:val="clear" w:color="auto" w:fill="auto"/>
          </w:tcPr>
          <w:p w14:paraId="4689A4A2" w14:textId="05E3B2EB" w:rsidR="00782CCB" w:rsidRPr="00D03930" w:rsidRDefault="00944823" w:rsidP="00F73CEF">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Производство густого экстракта</w:t>
            </w:r>
            <w:r w:rsidRPr="00D03930">
              <w:rPr>
                <w:rFonts w:ascii="Times New Roman" w:hAnsi="Times New Roman" w:cs="Times New Roman"/>
                <w:lang w:val="kk-KZ"/>
              </w:rPr>
              <w:t xml:space="preserve"> </w:t>
            </w:r>
            <w:r w:rsidRPr="00D03930">
              <w:rPr>
                <w:rFonts w:ascii="Times New Roman" w:hAnsi="Times New Roman" w:cs="Times New Roman"/>
                <w:i/>
                <w:iCs/>
                <w:sz w:val="24"/>
                <w:szCs w:val="24"/>
                <w:lang w:val="kk-KZ"/>
              </w:rPr>
              <w:t>Filipendula vulgaris</w:t>
            </w:r>
            <w:r w:rsidRPr="00D03930">
              <w:rPr>
                <w:rFonts w:ascii="Times New Roman" w:hAnsi="Times New Roman" w:cs="Times New Roman"/>
                <w:sz w:val="24"/>
                <w:szCs w:val="24"/>
                <w:lang w:val="kk-KZ"/>
              </w:rPr>
              <w:t xml:space="preserve"> </w:t>
            </w:r>
          </w:p>
        </w:tc>
        <w:tc>
          <w:tcPr>
            <w:tcW w:w="406" w:type="dxa"/>
            <w:tcBorders>
              <w:top w:val="nil"/>
              <w:bottom w:val="nil"/>
            </w:tcBorders>
            <w:shd w:val="clear" w:color="auto" w:fill="auto"/>
          </w:tcPr>
          <w:p w14:paraId="297DABA0"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21376" behindDoc="0" locked="0" layoutInCell="1" allowOverlap="1" wp14:anchorId="7B65C7B3" wp14:editId="2C011928">
                      <wp:simplePos x="0" y="0"/>
                      <wp:positionH relativeFrom="column">
                        <wp:posOffset>-61595</wp:posOffset>
                      </wp:positionH>
                      <wp:positionV relativeFrom="paragraph">
                        <wp:posOffset>252095</wp:posOffset>
                      </wp:positionV>
                      <wp:extent cx="265430" cy="90805"/>
                      <wp:effectExtent l="19050" t="19050" r="20320" b="42545"/>
                      <wp:wrapNone/>
                      <wp:docPr id="85" name="Стрелка влево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98231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85" o:spid="_x0000_s1026" type="#_x0000_t66" style="position:absolute;margin-left:-4.85pt;margin-top:19.85pt;width:20.9pt;height:7.1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" adj="7428"/>
                  </w:pict>
                </mc:Fallback>
              </mc:AlternateContent>
            </w:r>
          </w:p>
        </w:tc>
        <w:tc>
          <w:tcPr>
            <w:tcW w:w="2691" w:type="dxa"/>
            <w:tcBorders>
              <w:bottom w:val="single" w:sz="4" w:space="0" w:color="auto"/>
            </w:tcBorders>
            <w:shd w:val="clear" w:color="auto" w:fill="auto"/>
          </w:tcPr>
          <w:p w14:paraId="552DEB9F" w14:textId="77777777" w:rsidR="00782CCB" w:rsidRPr="00D03930" w:rsidRDefault="00782CC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Контроль в процессе производства</w:t>
            </w:r>
          </w:p>
          <w:p w14:paraId="5DB50C13" w14:textId="77777777" w:rsidR="00782CCB" w:rsidRPr="00D03930" w:rsidRDefault="00782CCB" w:rsidP="00101908">
            <w:pPr>
              <w:ind w:firstLine="709"/>
              <w:jc w:val="center"/>
              <w:rPr>
                <w:rFonts w:ascii="Times New Roman" w:hAnsi="Times New Roman" w:cs="Times New Roman"/>
                <w:sz w:val="24"/>
                <w:szCs w:val="24"/>
              </w:rPr>
            </w:pPr>
          </w:p>
        </w:tc>
      </w:tr>
      <w:tr w:rsidR="00D03930" w:rsidRPr="00D03930" w14:paraId="558C51C7" w14:textId="77777777" w:rsidTr="00782CCB">
        <w:trPr>
          <w:trHeight w:val="431"/>
        </w:trPr>
        <w:tc>
          <w:tcPr>
            <w:tcW w:w="2943" w:type="dxa"/>
            <w:tcBorders>
              <w:top w:val="single" w:sz="4" w:space="0" w:color="auto"/>
              <w:left w:val="nil"/>
              <w:bottom w:val="single" w:sz="4" w:space="0" w:color="auto"/>
              <w:right w:val="nil"/>
            </w:tcBorders>
            <w:shd w:val="clear" w:color="auto" w:fill="auto"/>
          </w:tcPr>
          <w:p w14:paraId="78423E8D"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20669931"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top w:val="single" w:sz="4" w:space="0" w:color="auto"/>
              <w:left w:val="nil"/>
              <w:bottom w:val="single" w:sz="4" w:space="0" w:color="auto"/>
              <w:right w:val="nil"/>
            </w:tcBorders>
            <w:shd w:val="clear" w:color="auto" w:fill="auto"/>
          </w:tcPr>
          <w:p w14:paraId="1B0FAAEB"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31616" behindDoc="0" locked="0" layoutInCell="1" allowOverlap="1" wp14:anchorId="639399A8" wp14:editId="412EE85A">
                      <wp:simplePos x="0" y="0"/>
                      <wp:positionH relativeFrom="column">
                        <wp:posOffset>766445</wp:posOffset>
                      </wp:positionH>
                      <wp:positionV relativeFrom="paragraph">
                        <wp:posOffset>8255</wp:posOffset>
                      </wp:positionV>
                      <wp:extent cx="90805" cy="271780"/>
                      <wp:effectExtent l="19050" t="0" r="42545" b="33020"/>
                      <wp:wrapNone/>
                      <wp:docPr id="84" name="Стрелка вниз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7178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A484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84" o:spid="_x0000_s1026" type="#_x0000_t67" style="position:absolute;margin-left:60.35pt;margin-top:.65pt;width:7.15pt;height:21.4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" adj="16831">
                      <v:textbox style="layout-flow:vertical-ideographic"/>
                    </v:shape>
                  </w:pict>
                </mc:Fallback>
              </mc:AlternateContent>
            </w:r>
          </w:p>
        </w:tc>
        <w:tc>
          <w:tcPr>
            <w:tcW w:w="406" w:type="dxa"/>
            <w:tcBorders>
              <w:top w:val="nil"/>
              <w:left w:val="nil"/>
              <w:bottom w:val="nil"/>
              <w:right w:val="nil"/>
            </w:tcBorders>
            <w:shd w:val="clear" w:color="auto" w:fill="auto"/>
          </w:tcPr>
          <w:p w14:paraId="431CC31A"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top w:val="single" w:sz="4" w:space="0" w:color="auto"/>
              <w:left w:val="nil"/>
              <w:bottom w:val="single" w:sz="4" w:space="0" w:color="auto"/>
              <w:right w:val="nil"/>
            </w:tcBorders>
            <w:shd w:val="clear" w:color="auto" w:fill="auto"/>
          </w:tcPr>
          <w:p w14:paraId="41758C18"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CF2EA4" w14:paraId="2B489CA1" w14:textId="77777777" w:rsidTr="002D45E4">
        <w:trPr>
          <w:trHeight w:val="1439"/>
        </w:trPr>
        <w:tc>
          <w:tcPr>
            <w:tcW w:w="2943" w:type="dxa"/>
            <w:tcBorders>
              <w:top w:val="single" w:sz="4" w:space="0" w:color="auto"/>
              <w:bottom w:val="single" w:sz="4" w:space="0" w:color="auto"/>
            </w:tcBorders>
            <w:shd w:val="clear" w:color="auto" w:fill="auto"/>
          </w:tcPr>
          <w:p w14:paraId="032A3010" w14:textId="4927D351" w:rsidR="00782CCB" w:rsidRPr="00D03930" w:rsidRDefault="00782CCB" w:rsidP="00F73CEF">
            <w:pP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48000" behindDoc="0" locked="0" layoutInCell="1" allowOverlap="1" wp14:anchorId="6D191065" wp14:editId="3F948FD9">
                      <wp:simplePos x="0" y="0"/>
                      <wp:positionH relativeFrom="column">
                        <wp:posOffset>1795780</wp:posOffset>
                      </wp:positionH>
                      <wp:positionV relativeFrom="paragraph">
                        <wp:posOffset>400050</wp:posOffset>
                      </wp:positionV>
                      <wp:extent cx="257175" cy="90805"/>
                      <wp:effectExtent l="0" t="19050" r="47625" b="42545"/>
                      <wp:wrapNone/>
                      <wp:docPr id="83" name="Стрелка вправо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A263B9" id="Стрелка вправо 83" o:spid="_x0000_s1026" type="#_x0000_t13" style="position:absolute;margin-left:141.4pt;margin-top:31.5pt;width:20.25pt;height:7.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" adj="12693"/>
                  </w:pict>
                </mc:Fallback>
              </mc:AlternateContent>
            </w:r>
            <w:r w:rsidRPr="00D03930">
              <w:rPr>
                <w:rFonts w:ascii="Times New Roman" w:hAnsi="Times New Roman" w:cs="Times New Roman"/>
                <w:sz w:val="24"/>
                <w:szCs w:val="24"/>
                <w:lang w:val="kk-KZ"/>
              </w:rPr>
              <w:t xml:space="preserve">Растительное сырье: трава </w:t>
            </w:r>
            <w:r w:rsidR="00944823" w:rsidRPr="00D03930">
              <w:rPr>
                <w:rFonts w:ascii="Times New Roman" w:hAnsi="Times New Roman" w:cs="Times New Roman"/>
                <w:lang w:val="ru-RU"/>
              </w:rPr>
              <w:t xml:space="preserve"> </w:t>
            </w:r>
            <w:r w:rsidR="00944823" w:rsidRPr="00D03930">
              <w:rPr>
                <w:rFonts w:ascii="Times New Roman" w:hAnsi="Times New Roman" w:cs="Times New Roman"/>
                <w:i/>
                <w:iCs/>
                <w:sz w:val="24"/>
                <w:szCs w:val="24"/>
                <w:lang w:val="kk-KZ"/>
              </w:rPr>
              <w:t>Filipendula vulgaris</w:t>
            </w:r>
            <w:r w:rsidR="00944823" w:rsidRPr="00D03930">
              <w:rPr>
                <w:rFonts w:ascii="Times New Roman" w:hAnsi="Times New Roman" w:cs="Times New Roman"/>
                <w:sz w:val="24"/>
                <w:szCs w:val="24"/>
                <w:lang w:val="kk-KZ"/>
              </w:rPr>
              <w:t xml:space="preserve"> </w:t>
            </w:r>
          </w:p>
        </w:tc>
        <w:tc>
          <w:tcPr>
            <w:tcW w:w="426" w:type="dxa"/>
            <w:tcBorders>
              <w:top w:val="nil"/>
              <w:bottom w:val="nil"/>
            </w:tcBorders>
            <w:shd w:val="clear" w:color="auto" w:fill="auto"/>
          </w:tcPr>
          <w:p w14:paraId="04829774" w14:textId="77777777" w:rsidR="00782CCB" w:rsidRPr="00D03930" w:rsidRDefault="00782CCB" w:rsidP="00101908">
            <w:pPr>
              <w:ind w:firstLine="709"/>
              <w:jc w:val="center"/>
              <w:rPr>
                <w:rFonts w:ascii="Times New Roman" w:hAnsi="Times New Roman" w:cs="Times New Roman"/>
                <w:sz w:val="24"/>
                <w:szCs w:val="24"/>
                <w:lang w:val="kk-KZ"/>
              </w:rPr>
            </w:pPr>
          </w:p>
          <w:p w14:paraId="20F8F51E" w14:textId="77777777" w:rsidR="00782CCB" w:rsidRPr="00D03930" w:rsidRDefault="00782CCB" w:rsidP="00101908">
            <w:pPr>
              <w:ind w:firstLine="709"/>
              <w:jc w:val="center"/>
              <w:rPr>
                <w:rFonts w:ascii="Times New Roman" w:hAnsi="Times New Roman" w:cs="Times New Roman"/>
                <w:sz w:val="24"/>
                <w:szCs w:val="24"/>
                <w:lang w:val="kk-KZ"/>
              </w:rPr>
            </w:pPr>
          </w:p>
          <w:p w14:paraId="09E03E4F" w14:textId="77777777" w:rsidR="00782CCB" w:rsidRPr="00D03930" w:rsidRDefault="00782CCB" w:rsidP="00101908">
            <w:pPr>
              <w:ind w:firstLine="709"/>
              <w:jc w:val="center"/>
              <w:rPr>
                <w:rFonts w:ascii="Times New Roman" w:hAnsi="Times New Roman" w:cs="Times New Roman"/>
                <w:sz w:val="24"/>
                <w:szCs w:val="24"/>
                <w:lang w:val="kk-KZ"/>
              </w:rPr>
            </w:pPr>
          </w:p>
          <w:p w14:paraId="7AC30CB0"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top w:val="single" w:sz="4" w:space="0" w:color="auto"/>
            </w:tcBorders>
            <w:shd w:val="clear" w:color="auto" w:fill="auto"/>
          </w:tcPr>
          <w:p w14:paraId="27CAB609" w14:textId="77777777" w:rsidR="00782CCB" w:rsidRPr="00D03930" w:rsidRDefault="00782CCB" w:rsidP="00101908">
            <w:pPr>
              <w:ind w:left="55"/>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1</w:t>
            </w:r>
          </w:p>
          <w:p w14:paraId="26B63D54" w14:textId="77777777" w:rsidR="00782CCB" w:rsidRPr="00D03930" w:rsidRDefault="00782CCB" w:rsidP="00101908">
            <w:pPr>
              <w:ind w:left="-62"/>
              <w:jc w:val="center"/>
              <w:rPr>
                <w:rFonts w:ascii="Times New Roman" w:hAnsi="Times New Roman" w:cs="Times New Roman"/>
                <w:sz w:val="24"/>
                <w:szCs w:val="24"/>
                <w:lang w:val="kk-KZ"/>
              </w:rPr>
            </w:pPr>
            <w:r w:rsidRPr="00D03930">
              <w:rPr>
                <w:rFonts w:ascii="Times New Roman" w:hAnsi="Times New Roman" w:cs="Times New Roman"/>
                <w:b/>
                <w:sz w:val="24"/>
                <w:szCs w:val="28"/>
                <w:lang w:val="kk-KZ"/>
              </w:rPr>
              <w:t>Подготовка лекарственного растительного сырья</w:t>
            </w:r>
          </w:p>
          <w:p w14:paraId="385B92FD" w14:textId="688691CD" w:rsidR="00782CCB" w:rsidRPr="00D03930" w:rsidRDefault="00B246C9" w:rsidP="00101908">
            <w:pPr>
              <w:ind w:left="-62"/>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w:t>
            </w:r>
            <w:r w:rsidR="00782CCB" w:rsidRPr="00D03930">
              <w:rPr>
                <w:rFonts w:ascii="Times New Roman" w:hAnsi="Times New Roman" w:cs="Times New Roman"/>
                <w:sz w:val="24"/>
                <w:szCs w:val="24"/>
                <w:lang w:val="kk-KZ"/>
              </w:rPr>
              <w:t xml:space="preserve">ито, весы  </w:t>
            </w:r>
          </w:p>
        </w:tc>
        <w:tc>
          <w:tcPr>
            <w:tcW w:w="406" w:type="dxa"/>
            <w:tcBorders>
              <w:top w:val="nil"/>
              <w:bottom w:val="nil"/>
            </w:tcBorders>
            <w:shd w:val="clear" w:color="auto" w:fill="auto"/>
          </w:tcPr>
          <w:p w14:paraId="2C22B4BA"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54144" behindDoc="0" locked="0" layoutInCell="1" allowOverlap="1" wp14:anchorId="370B99BD" wp14:editId="415F58CA">
                      <wp:simplePos x="0" y="0"/>
                      <wp:positionH relativeFrom="column">
                        <wp:posOffset>-61595</wp:posOffset>
                      </wp:positionH>
                      <wp:positionV relativeFrom="paragraph">
                        <wp:posOffset>400050</wp:posOffset>
                      </wp:positionV>
                      <wp:extent cx="265430" cy="90805"/>
                      <wp:effectExtent l="19050" t="19050" r="20320" b="42545"/>
                      <wp:wrapNone/>
                      <wp:docPr id="82" name="Стрелка влево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5A91D4" id="Стрелка влево 82" o:spid="_x0000_s1026" type="#_x0000_t66" style="position:absolute;margin-left:-4.85pt;margin-top:31.5pt;width:20.9pt;height:7.1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" adj="7428"/>
                  </w:pict>
                </mc:Fallback>
              </mc:AlternateContent>
            </w:r>
          </w:p>
        </w:tc>
        <w:tc>
          <w:tcPr>
            <w:tcW w:w="2691" w:type="dxa"/>
            <w:tcBorders>
              <w:top w:val="single" w:sz="4" w:space="0" w:color="auto"/>
              <w:bottom w:val="single" w:sz="4" w:space="0" w:color="auto"/>
            </w:tcBorders>
            <w:shd w:val="clear" w:color="auto" w:fill="auto"/>
          </w:tcPr>
          <w:p w14:paraId="6996C0D2" w14:textId="77777777" w:rsidR="002D45E4" w:rsidRPr="00D03930" w:rsidRDefault="002D45E4" w:rsidP="00101908">
            <w:pPr>
              <w:jc w:val="center"/>
              <w:rPr>
                <w:rFonts w:ascii="Times New Roman" w:hAnsi="Times New Roman" w:cs="Times New Roman"/>
                <w:sz w:val="24"/>
                <w:szCs w:val="28"/>
                <w:lang w:val="kk-KZ"/>
              </w:rPr>
            </w:pPr>
            <w:r w:rsidRPr="00D03930">
              <w:rPr>
                <w:rFonts w:ascii="Times New Roman" w:hAnsi="Times New Roman" w:cs="Times New Roman"/>
                <w:sz w:val="24"/>
                <w:szCs w:val="28"/>
                <w:lang w:val="kk-KZ"/>
              </w:rPr>
              <w:t>Масса, контроль качества</w:t>
            </w:r>
          </w:p>
          <w:p w14:paraId="1170B125" w14:textId="57701F9D" w:rsidR="00782CCB" w:rsidRPr="00D03930" w:rsidRDefault="002D45E4" w:rsidP="00101908">
            <w:pPr>
              <w:jc w:val="center"/>
              <w:rPr>
                <w:rFonts w:ascii="Times New Roman" w:hAnsi="Times New Roman" w:cs="Times New Roman"/>
                <w:sz w:val="24"/>
                <w:szCs w:val="28"/>
                <w:lang w:val="kk-KZ"/>
              </w:rPr>
            </w:pPr>
            <w:r w:rsidRPr="00D03930">
              <w:rPr>
                <w:rFonts w:ascii="Times New Roman" w:hAnsi="Times New Roman" w:cs="Times New Roman"/>
                <w:sz w:val="24"/>
                <w:szCs w:val="28"/>
                <w:lang w:val="kk-KZ"/>
              </w:rPr>
              <w:t>ЛРС согласно НД</w:t>
            </w:r>
          </w:p>
        </w:tc>
      </w:tr>
      <w:tr w:rsidR="00D03930" w:rsidRPr="00CF2EA4" w14:paraId="72086E87" w14:textId="77777777" w:rsidTr="00782CCB">
        <w:trPr>
          <w:trHeight w:val="376"/>
        </w:trPr>
        <w:tc>
          <w:tcPr>
            <w:tcW w:w="2943" w:type="dxa"/>
            <w:tcBorders>
              <w:top w:val="single" w:sz="4" w:space="0" w:color="auto"/>
              <w:left w:val="nil"/>
              <w:right w:val="nil"/>
            </w:tcBorders>
            <w:shd w:val="clear" w:color="auto" w:fill="auto"/>
          </w:tcPr>
          <w:p w14:paraId="1BAD8B35"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6BC22500"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12126C69" w14:textId="77777777" w:rsidR="00782CCB" w:rsidRPr="00D03930" w:rsidRDefault="00782CCB"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33664" behindDoc="0" locked="0" layoutInCell="1" allowOverlap="1" wp14:anchorId="06340B96" wp14:editId="01DE18E0">
                      <wp:simplePos x="0" y="0"/>
                      <wp:positionH relativeFrom="column">
                        <wp:posOffset>798195</wp:posOffset>
                      </wp:positionH>
                      <wp:positionV relativeFrom="paragraph">
                        <wp:posOffset>8890</wp:posOffset>
                      </wp:positionV>
                      <wp:extent cx="82550" cy="238760"/>
                      <wp:effectExtent l="19050" t="0" r="31750" b="46990"/>
                      <wp:wrapNone/>
                      <wp:docPr id="81" name="Стрелка вниз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 cy="23876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0706A" id="Стрелка вниз 81" o:spid="_x0000_s1026" type="#_x0000_t67" style="position:absolute;margin-left:62.85pt;margin-top:.7pt;width:6.5pt;height:18.8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" adj="16665">
                      <v:textbox style="layout-flow:vertical-ideographic"/>
                    </v:shape>
                  </w:pict>
                </mc:Fallback>
              </mc:AlternateContent>
            </w:r>
          </w:p>
        </w:tc>
        <w:tc>
          <w:tcPr>
            <w:tcW w:w="406" w:type="dxa"/>
            <w:tcBorders>
              <w:top w:val="nil"/>
              <w:left w:val="nil"/>
              <w:bottom w:val="nil"/>
              <w:right w:val="nil"/>
            </w:tcBorders>
            <w:shd w:val="clear" w:color="auto" w:fill="auto"/>
          </w:tcPr>
          <w:p w14:paraId="67D5B1EA" w14:textId="77777777" w:rsidR="00782CCB" w:rsidRPr="00D03930" w:rsidRDefault="00782CCB"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0C173993"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CF2EA4" w14:paraId="74CFA60B" w14:textId="77777777" w:rsidTr="00B246C9">
        <w:trPr>
          <w:trHeight w:val="795"/>
        </w:trPr>
        <w:tc>
          <w:tcPr>
            <w:tcW w:w="2943" w:type="dxa"/>
            <w:tcBorders>
              <w:bottom w:val="single" w:sz="4" w:space="0" w:color="auto"/>
            </w:tcBorders>
            <w:shd w:val="clear" w:color="auto" w:fill="auto"/>
          </w:tcPr>
          <w:p w14:paraId="35F90F81" w14:textId="5AEE0438" w:rsidR="00782CCB" w:rsidRPr="00D03930" w:rsidRDefault="00E70316" w:rsidP="00101908">
            <w:pPr>
              <w:rPr>
                <w:rFonts w:ascii="Times New Roman" w:hAnsi="Times New Roman" w:cs="Times New Roman"/>
                <w:sz w:val="24"/>
                <w:szCs w:val="24"/>
                <w:lang w:val="kk-KZ"/>
              </w:rPr>
            </w:pPr>
            <w:r w:rsidRPr="00D03930">
              <w:rPr>
                <w:rFonts w:ascii="Times New Roman" w:hAnsi="Times New Roman" w:cs="Times New Roman"/>
                <w:sz w:val="24"/>
                <w:szCs w:val="28"/>
                <w:lang w:val="kk-KZ"/>
              </w:rPr>
              <w:t>Этанол</w:t>
            </w:r>
            <w:r w:rsidR="00B246C9" w:rsidRPr="00D03930">
              <w:rPr>
                <w:rFonts w:ascii="Times New Roman" w:hAnsi="Times New Roman" w:cs="Times New Roman"/>
                <w:sz w:val="24"/>
                <w:szCs w:val="28"/>
                <w:lang w:val="kk-KZ"/>
              </w:rPr>
              <w:t xml:space="preserve"> 96%</w:t>
            </w:r>
            <w:r w:rsidRPr="00D03930">
              <w:rPr>
                <w:rFonts w:ascii="Times New Roman" w:hAnsi="Times New Roman" w:cs="Times New Roman"/>
                <w:sz w:val="24"/>
                <w:szCs w:val="28"/>
                <w:lang w:val="kk-KZ"/>
              </w:rPr>
              <w:t>, в</w:t>
            </w:r>
            <w:r w:rsidR="00782CCB" w:rsidRPr="00D03930">
              <w:rPr>
                <w:rFonts w:ascii="Times New Roman" w:hAnsi="Times New Roman" w:cs="Times New Roman"/>
                <w:sz w:val="24"/>
                <w:szCs w:val="28"/>
                <w:lang w:val="kk-KZ"/>
              </w:rPr>
              <w:t>ода очищенная</w:t>
            </w:r>
          </w:p>
        </w:tc>
        <w:tc>
          <w:tcPr>
            <w:tcW w:w="426" w:type="dxa"/>
            <w:tcBorders>
              <w:top w:val="nil"/>
              <w:bottom w:val="nil"/>
            </w:tcBorders>
            <w:shd w:val="clear" w:color="auto" w:fill="auto"/>
          </w:tcPr>
          <w:p w14:paraId="2ED48F59"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shd w:val="clear" w:color="auto" w:fill="auto"/>
          </w:tcPr>
          <w:p w14:paraId="2B8C07C0" w14:textId="77777777" w:rsidR="00782CCB" w:rsidRPr="00D03930" w:rsidRDefault="00782CCB"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2</w:t>
            </w:r>
          </w:p>
          <w:p w14:paraId="36120FFE" w14:textId="2FDAEEDF" w:rsidR="00782CCB" w:rsidRPr="00D03930" w:rsidRDefault="00B246C9" w:rsidP="00101908">
            <w:pPr>
              <w:jc w:val="center"/>
              <w:rPr>
                <w:rFonts w:ascii="Times New Roman" w:hAnsi="Times New Roman" w:cs="Times New Roman"/>
                <w:sz w:val="24"/>
                <w:szCs w:val="24"/>
                <w:lang w:val="kk-KZ"/>
              </w:rPr>
            </w:pPr>
            <w:r w:rsidRPr="00D03930">
              <w:rPr>
                <w:rFonts w:ascii="Times New Roman" w:hAnsi="Times New Roman" w:cs="Times New Roman"/>
                <w:b/>
                <w:sz w:val="24"/>
                <w:szCs w:val="28"/>
                <w:lang w:val="kk-KZ"/>
              </w:rPr>
              <w:t>Подготовка экстрагента</w:t>
            </w:r>
            <w:r w:rsidR="00782CCB" w:rsidRPr="00D03930">
              <w:rPr>
                <w:rFonts w:ascii="Times New Roman" w:hAnsi="Times New Roman" w:cs="Times New Roman"/>
                <w:sz w:val="24"/>
                <w:szCs w:val="28"/>
                <w:lang w:val="kk-KZ"/>
              </w:rPr>
              <w:t xml:space="preserve"> </w:t>
            </w:r>
          </w:p>
          <w:p w14:paraId="6DFC426F" w14:textId="07544EA6" w:rsidR="00782CCB" w:rsidRPr="00D03930" w:rsidRDefault="00B246C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Мерная</w:t>
            </w:r>
            <w:r w:rsidR="00782CCB" w:rsidRPr="00D03930">
              <w:rPr>
                <w:rFonts w:ascii="Times New Roman" w:hAnsi="Times New Roman" w:cs="Times New Roman"/>
                <w:sz w:val="24"/>
                <w:szCs w:val="24"/>
                <w:lang w:val="kk-KZ"/>
              </w:rPr>
              <w:t xml:space="preserve"> посуд</w:t>
            </w:r>
            <w:r w:rsidRPr="00D03930">
              <w:rPr>
                <w:rFonts w:ascii="Times New Roman" w:hAnsi="Times New Roman" w:cs="Times New Roman"/>
                <w:sz w:val="24"/>
                <w:szCs w:val="24"/>
                <w:lang w:val="kk-KZ"/>
              </w:rPr>
              <w:t>а</w:t>
            </w:r>
          </w:p>
        </w:tc>
        <w:tc>
          <w:tcPr>
            <w:tcW w:w="406" w:type="dxa"/>
            <w:tcBorders>
              <w:top w:val="nil"/>
              <w:bottom w:val="nil"/>
            </w:tcBorders>
            <w:shd w:val="clear" w:color="auto" w:fill="auto"/>
          </w:tcPr>
          <w:p w14:paraId="018DA140" w14:textId="77777777" w:rsidR="00782CCB" w:rsidRPr="00D03930" w:rsidRDefault="00782CCB" w:rsidP="00101908">
            <w:pPr>
              <w:ind w:firstLine="709"/>
              <w:jc w:val="center"/>
              <w:rPr>
                <w:rFonts w:ascii="Times New Roman" w:hAnsi="Times New Roman" w:cs="Times New Roman"/>
                <w:sz w:val="24"/>
                <w:szCs w:val="24"/>
                <w:lang w:val="kk-KZ"/>
              </w:rPr>
            </w:pPr>
          </w:p>
          <w:p w14:paraId="316FD0B8"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23424" behindDoc="0" locked="0" layoutInCell="1" allowOverlap="1" wp14:anchorId="31D09EAD" wp14:editId="406CF489">
                      <wp:simplePos x="0" y="0"/>
                      <wp:positionH relativeFrom="column">
                        <wp:posOffset>-59055</wp:posOffset>
                      </wp:positionH>
                      <wp:positionV relativeFrom="paragraph">
                        <wp:posOffset>107950</wp:posOffset>
                      </wp:positionV>
                      <wp:extent cx="259080" cy="90805"/>
                      <wp:effectExtent l="19050" t="19050" r="26670" b="42545"/>
                      <wp:wrapNone/>
                      <wp:docPr id="80" name="Стрелка влево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D6063" id="Стрелка влево 80" o:spid="_x0000_s1026" type="#_x0000_t66" style="position:absolute;margin-left:-4.65pt;margin-top:8.5pt;width:20.4pt;height:7.1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" adj="7610"/>
                  </w:pict>
                </mc:Fallback>
              </mc:AlternateContent>
            </w:r>
          </w:p>
          <w:p w14:paraId="29A6ECBA" w14:textId="77777777" w:rsidR="00782CCB" w:rsidRPr="00D03930" w:rsidRDefault="00782CCB" w:rsidP="00101908">
            <w:pPr>
              <w:ind w:firstLine="709"/>
              <w:jc w:val="center"/>
              <w:rPr>
                <w:rFonts w:ascii="Times New Roman" w:hAnsi="Times New Roman" w:cs="Times New Roman"/>
                <w:sz w:val="24"/>
                <w:szCs w:val="24"/>
                <w:lang w:val="kk-KZ"/>
              </w:rPr>
            </w:pPr>
          </w:p>
          <w:p w14:paraId="03D45E4C"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053246B8" w14:textId="5029E512" w:rsidR="00782CCB"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Концентрация и о</w:t>
            </w:r>
            <w:r w:rsidR="00782CCB" w:rsidRPr="00D03930">
              <w:rPr>
                <w:rFonts w:ascii="Times New Roman" w:hAnsi="Times New Roman" w:cs="Times New Roman"/>
                <w:sz w:val="24"/>
                <w:szCs w:val="24"/>
                <w:lang w:val="kk-KZ"/>
              </w:rPr>
              <w:t>бъем этанола</w:t>
            </w:r>
            <w:r w:rsidRPr="00D03930">
              <w:rPr>
                <w:rFonts w:ascii="Times New Roman" w:hAnsi="Times New Roman" w:cs="Times New Roman"/>
                <w:sz w:val="24"/>
                <w:szCs w:val="24"/>
                <w:lang w:val="kk-KZ"/>
              </w:rPr>
              <w:t>, объем</w:t>
            </w:r>
            <w:r w:rsidR="00782CCB" w:rsidRPr="00D03930">
              <w:rPr>
                <w:rFonts w:ascii="Times New Roman" w:hAnsi="Times New Roman" w:cs="Times New Roman"/>
                <w:sz w:val="24"/>
                <w:szCs w:val="24"/>
                <w:lang w:val="kk-KZ"/>
              </w:rPr>
              <w:t xml:space="preserve"> воды очищенной</w:t>
            </w:r>
            <w:r w:rsidRPr="00D03930">
              <w:rPr>
                <w:rFonts w:ascii="Times New Roman" w:hAnsi="Times New Roman" w:cs="Times New Roman"/>
                <w:sz w:val="24"/>
                <w:szCs w:val="24"/>
                <w:lang w:val="kk-KZ"/>
              </w:rPr>
              <w:t>, объем экстрагента</w:t>
            </w:r>
          </w:p>
        </w:tc>
      </w:tr>
      <w:tr w:rsidR="00D03930" w:rsidRPr="00CF2EA4" w14:paraId="2624864C" w14:textId="77777777" w:rsidTr="00782CCB">
        <w:trPr>
          <w:trHeight w:val="385"/>
        </w:trPr>
        <w:tc>
          <w:tcPr>
            <w:tcW w:w="2943" w:type="dxa"/>
            <w:tcBorders>
              <w:left w:val="nil"/>
              <w:right w:val="nil"/>
            </w:tcBorders>
            <w:shd w:val="clear" w:color="auto" w:fill="auto"/>
          </w:tcPr>
          <w:p w14:paraId="5D21E819" w14:textId="77777777" w:rsidR="00782CCB" w:rsidRPr="00D03930" w:rsidRDefault="00782CCB" w:rsidP="00101908">
            <w:pP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78D1DF1F"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26699283" w14:textId="77777777" w:rsidR="00782CCB" w:rsidRPr="00D03930" w:rsidRDefault="00782CCB" w:rsidP="00101908">
            <w:pPr>
              <w:ind w:firstLine="709"/>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35712" behindDoc="0" locked="0" layoutInCell="1" allowOverlap="1" wp14:anchorId="3DEDA3C8" wp14:editId="2EEDF73A">
                      <wp:simplePos x="0" y="0"/>
                      <wp:positionH relativeFrom="column">
                        <wp:posOffset>804545</wp:posOffset>
                      </wp:positionH>
                      <wp:positionV relativeFrom="paragraph">
                        <wp:posOffset>-3810</wp:posOffset>
                      </wp:positionV>
                      <wp:extent cx="90805" cy="225425"/>
                      <wp:effectExtent l="19050" t="0" r="42545" b="41275"/>
                      <wp:wrapNone/>
                      <wp:docPr id="79" name="Стрелка вниз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25425"/>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DA37DD" id="Стрелка вниз 79" o:spid="_x0000_s1026" type="#_x0000_t67" style="position:absolute;margin-left:63.35pt;margin-top:-.3pt;width:7.15pt;height:17.7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" adj="15850">
                      <v:textbox style="layout-flow:vertical-ideographic"/>
                    </v:shape>
                  </w:pict>
                </mc:Fallback>
              </mc:AlternateContent>
            </w:r>
          </w:p>
        </w:tc>
        <w:tc>
          <w:tcPr>
            <w:tcW w:w="406" w:type="dxa"/>
            <w:tcBorders>
              <w:top w:val="nil"/>
              <w:left w:val="nil"/>
              <w:bottom w:val="nil"/>
              <w:right w:val="nil"/>
            </w:tcBorders>
            <w:shd w:val="clear" w:color="auto" w:fill="auto"/>
          </w:tcPr>
          <w:p w14:paraId="3B2674F2" w14:textId="77777777" w:rsidR="00782CCB" w:rsidRPr="00D03930" w:rsidRDefault="00782CCB"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4D613B15"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CF2EA4" w14:paraId="2F944B7E" w14:textId="77777777" w:rsidTr="00782CCB">
        <w:trPr>
          <w:trHeight w:val="1031"/>
        </w:trPr>
        <w:tc>
          <w:tcPr>
            <w:tcW w:w="2943" w:type="dxa"/>
            <w:tcBorders>
              <w:bottom w:val="single" w:sz="4" w:space="0" w:color="auto"/>
            </w:tcBorders>
            <w:shd w:val="clear" w:color="auto" w:fill="auto"/>
          </w:tcPr>
          <w:p w14:paraId="6CFD6A52" w14:textId="6B382E94" w:rsidR="00782CCB" w:rsidRPr="00D03930" w:rsidRDefault="00B246C9" w:rsidP="004624F9">
            <w:pP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Трава </w:t>
            </w:r>
            <w:r w:rsidR="00D47436" w:rsidRPr="00D03930">
              <w:rPr>
                <w:rFonts w:ascii="Times New Roman" w:hAnsi="Times New Roman" w:cs="Times New Roman"/>
                <w:i/>
                <w:iCs/>
                <w:sz w:val="24"/>
                <w:szCs w:val="24"/>
                <w:lang w:val="kk-KZ"/>
              </w:rPr>
              <w:t xml:space="preserve"> Filipendula vulgaris</w:t>
            </w:r>
            <w:r w:rsidRPr="00D03930">
              <w:rPr>
                <w:rFonts w:ascii="Times New Roman" w:hAnsi="Times New Roman" w:cs="Times New Roman"/>
                <w:sz w:val="24"/>
                <w:szCs w:val="24"/>
                <w:lang w:val="kk-KZ"/>
              </w:rPr>
              <w:t xml:space="preserve">, </w:t>
            </w:r>
            <w:r w:rsidR="00782CCB" w:rsidRPr="00D03930">
              <w:rPr>
                <w:rFonts w:ascii="Times New Roman" w:hAnsi="Times New Roman" w:cs="Times New Roman"/>
                <w:sz w:val="24"/>
                <w:szCs w:val="24"/>
                <w:lang w:val="kk-KZ"/>
              </w:rPr>
              <w:t>этанол 70</w:t>
            </w:r>
            <w:r w:rsidR="00782CCB" w:rsidRPr="00D03930">
              <w:rPr>
                <w:rFonts w:ascii="Times New Roman" w:hAnsi="Times New Roman" w:cs="Times New Roman"/>
                <w:sz w:val="24"/>
                <w:szCs w:val="24"/>
              </w:rPr>
              <w:t>%</w:t>
            </w:r>
          </w:p>
        </w:tc>
        <w:tc>
          <w:tcPr>
            <w:tcW w:w="426" w:type="dxa"/>
            <w:tcBorders>
              <w:top w:val="nil"/>
              <w:bottom w:val="nil"/>
            </w:tcBorders>
            <w:shd w:val="clear" w:color="auto" w:fill="auto"/>
          </w:tcPr>
          <w:p w14:paraId="50E4C46C" w14:textId="77777777" w:rsidR="00782CCB" w:rsidRPr="00D03930" w:rsidRDefault="00782CCB" w:rsidP="00101908">
            <w:pPr>
              <w:ind w:firstLine="709"/>
              <w:jc w:val="center"/>
              <w:rPr>
                <w:rFonts w:ascii="Times New Roman" w:hAnsi="Times New Roman" w:cs="Times New Roman"/>
                <w:sz w:val="24"/>
                <w:szCs w:val="24"/>
                <w:lang w:val="kk-KZ"/>
              </w:rPr>
            </w:pPr>
          </w:p>
          <w:p w14:paraId="73504E27"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15232" behindDoc="0" locked="0" layoutInCell="1" allowOverlap="1" wp14:anchorId="01C36A74" wp14:editId="7A32332D">
                      <wp:simplePos x="0" y="0"/>
                      <wp:positionH relativeFrom="column">
                        <wp:posOffset>-70485</wp:posOffset>
                      </wp:positionH>
                      <wp:positionV relativeFrom="paragraph">
                        <wp:posOffset>81280</wp:posOffset>
                      </wp:positionV>
                      <wp:extent cx="254635" cy="90805"/>
                      <wp:effectExtent l="0" t="19050" r="31115" b="42545"/>
                      <wp:wrapNone/>
                      <wp:docPr id="78" name="Стрелка вправо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EF1D0D" id="Стрелка вправо 78" o:spid="_x0000_s1026" type="#_x0000_t13" style="position:absolute;margin-left:-5.55pt;margin-top:6.4pt;width:20.05pt;height:7.1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" adj="12605"/>
                  </w:pict>
                </mc:Fallback>
              </mc:AlternateContent>
            </w:r>
          </w:p>
          <w:p w14:paraId="6AD33616"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shd w:val="clear" w:color="auto" w:fill="auto"/>
          </w:tcPr>
          <w:p w14:paraId="43CED703" w14:textId="77777777" w:rsidR="00782CCB" w:rsidRPr="00D03930" w:rsidRDefault="00782CCB"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kk-KZ"/>
              </w:rPr>
              <w:t xml:space="preserve">Стадия </w:t>
            </w:r>
            <w:r w:rsidRPr="00D03930">
              <w:rPr>
                <w:rFonts w:ascii="Times New Roman" w:hAnsi="Times New Roman" w:cs="Times New Roman"/>
                <w:b/>
                <w:sz w:val="24"/>
                <w:szCs w:val="24"/>
                <w:lang w:val="pl-PL"/>
              </w:rPr>
              <w:t>3</w:t>
            </w:r>
          </w:p>
          <w:p w14:paraId="711B7304" w14:textId="0FF08AC1" w:rsidR="00782CCB" w:rsidRPr="00D03930" w:rsidRDefault="00B246C9" w:rsidP="00101908">
            <w:pPr>
              <w:ind w:left="66"/>
              <w:jc w:val="center"/>
              <w:rPr>
                <w:rFonts w:ascii="Times New Roman" w:hAnsi="Times New Roman" w:cs="Times New Roman"/>
                <w:b/>
                <w:sz w:val="24"/>
                <w:szCs w:val="28"/>
                <w:lang w:val="kk-KZ"/>
              </w:rPr>
            </w:pPr>
            <w:r w:rsidRPr="00D03930">
              <w:rPr>
                <w:rFonts w:ascii="Times New Roman" w:hAnsi="Times New Roman" w:cs="Times New Roman"/>
                <w:b/>
                <w:sz w:val="24"/>
                <w:szCs w:val="28"/>
                <w:lang w:val="kk-KZ"/>
              </w:rPr>
              <w:t>Получение извлечения</w:t>
            </w:r>
          </w:p>
          <w:p w14:paraId="451853FE" w14:textId="3E032881" w:rsidR="00782CCB" w:rsidRPr="00D03930" w:rsidRDefault="00D47436" w:rsidP="00101908">
            <w:pPr>
              <w:ind w:left="66"/>
              <w:jc w:val="center"/>
              <w:rPr>
                <w:rFonts w:ascii="Times New Roman" w:hAnsi="Times New Roman" w:cs="Times New Roman"/>
                <w:b/>
                <w:sz w:val="24"/>
                <w:szCs w:val="24"/>
                <w:lang w:val="kk-KZ"/>
              </w:rPr>
            </w:pPr>
            <w:r w:rsidRPr="00D03930">
              <w:rPr>
                <w:rFonts w:ascii="Times New Roman" w:hAnsi="Times New Roman" w:cs="Times New Roman"/>
                <w:sz w:val="24"/>
                <w:szCs w:val="24"/>
                <w:lang w:val="kk-KZ"/>
              </w:rPr>
              <w:t>Ультразвуковая баня</w:t>
            </w:r>
          </w:p>
        </w:tc>
        <w:tc>
          <w:tcPr>
            <w:tcW w:w="406" w:type="dxa"/>
            <w:tcBorders>
              <w:top w:val="nil"/>
              <w:bottom w:val="nil"/>
            </w:tcBorders>
            <w:shd w:val="clear" w:color="auto" w:fill="auto"/>
          </w:tcPr>
          <w:p w14:paraId="515B14B5" w14:textId="77777777" w:rsidR="00782CCB" w:rsidRPr="00D03930" w:rsidRDefault="00782CCB" w:rsidP="00101908">
            <w:pPr>
              <w:ind w:firstLine="709"/>
              <w:jc w:val="center"/>
              <w:rPr>
                <w:rFonts w:ascii="Times New Roman" w:hAnsi="Times New Roman" w:cs="Times New Roman"/>
                <w:sz w:val="24"/>
                <w:szCs w:val="24"/>
                <w:lang w:val="kk-KZ"/>
              </w:rPr>
            </w:pPr>
          </w:p>
          <w:p w14:paraId="2E365100" w14:textId="77777777" w:rsidR="00782CCB" w:rsidRPr="00D03930" w:rsidRDefault="00782CCB" w:rsidP="00101908">
            <w:pPr>
              <w:ind w:firstLine="709"/>
              <w:jc w:val="center"/>
              <w:rPr>
                <w:rFonts w:ascii="Times New Roman" w:hAnsi="Times New Roman" w:cs="Times New Roman"/>
                <w:sz w:val="24"/>
                <w:szCs w:val="24"/>
                <w:lang w:val="kk-KZ"/>
              </w:rPr>
            </w:pPr>
          </w:p>
          <w:p w14:paraId="74CE4064"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25472" behindDoc="0" locked="0" layoutInCell="1" allowOverlap="1" wp14:anchorId="27E670D6" wp14:editId="72E22DA5">
                      <wp:simplePos x="0" y="0"/>
                      <wp:positionH relativeFrom="column">
                        <wp:posOffset>-59055</wp:posOffset>
                      </wp:positionH>
                      <wp:positionV relativeFrom="paragraph">
                        <wp:posOffset>-3175</wp:posOffset>
                      </wp:positionV>
                      <wp:extent cx="259080" cy="90805"/>
                      <wp:effectExtent l="19050" t="19050" r="26670" b="42545"/>
                      <wp:wrapNone/>
                      <wp:docPr id="77" name="Стрелка влево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C4589C" id="Стрелка влево 77" o:spid="_x0000_s1026" type="#_x0000_t66" style="position:absolute;margin-left:-4.65pt;margin-top:-.25pt;width:20.4pt;height:7.1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" adj="7610"/>
                  </w:pict>
                </mc:Fallback>
              </mc:AlternateContent>
            </w:r>
          </w:p>
          <w:p w14:paraId="278942E7"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211EA45D" w14:textId="31D83783" w:rsidR="00782CCB" w:rsidRPr="00D03930" w:rsidRDefault="002D45E4" w:rsidP="007E2952">
            <w:pPr>
              <w:ind w:firstLine="2"/>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Соотношение сырье</w:t>
            </w:r>
            <w:r w:rsidR="0056781C" w:rsidRPr="0056781C">
              <w:rPr>
                <w:rFonts w:ascii="Times New Roman" w:hAnsi="Times New Roman" w:cs="Times New Roman"/>
                <w:sz w:val="24"/>
                <w:szCs w:val="24"/>
                <w:lang w:val="ru-RU"/>
              </w:rPr>
              <w:t xml:space="preserve">: </w:t>
            </w:r>
            <w:r w:rsidRPr="00D03930">
              <w:rPr>
                <w:rFonts w:ascii="Times New Roman" w:hAnsi="Times New Roman" w:cs="Times New Roman"/>
                <w:sz w:val="24"/>
                <w:szCs w:val="24"/>
                <w:lang w:val="kk-KZ"/>
              </w:rPr>
              <w:t>экстрагент</w:t>
            </w:r>
            <w:r w:rsidR="0056781C">
              <w:rPr>
                <w:rFonts w:ascii="Times New Roman" w:hAnsi="Times New Roman" w:cs="Times New Roman"/>
                <w:sz w:val="24"/>
                <w:szCs w:val="24"/>
                <w:lang w:val="kk-KZ"/>
              </w:rPr>
              <w:t>, параметр</w:t>
            </w:r>
            <w:r w:rsidRPr="00D03930">
              <w:rPr>
                <w:rFonts w:ascii="Times New Roman" w:hAnsi="Times New Roman" w:cs="Times New Roman"/>
                <w:sz w:val="24"/>
                <w:szCs w:val="24"/>
                <w:lang w:val="kk-KZ"/>
              </w:rPr>
              <w:t>ы ультразвукового воздействия (</w:t>
            </w:r>
            <w:r w:rsidR="0056781C" w:rsidRPr="00D03930">
              <w:rPr>
                <w:rFonts w:ascii="Times New Roman" w:hAnsi="Times New Roman" w:cs="Times New Roman"/>
                <w:sz w:val="24"/>
                <w:szCs w:val="24"/>
                <w:lang w:val="kk-KZ"/>
              </w:rPr>
              <w:t xml:space="preserve">частота, </w:t>
            </w:r>
            <w:r w:rsidR="0056781C">
              <w:rPr>
                <w:rFonts w:ascii="Times New Roman" w:hAnsi="Times New Roman" w:cs="Times New Roman"/>
                <w:sz w:val="24"/>
                <w:szCs w:val="24"/>
                <w:lang w:val="ru-RU"/>
              </w:rPr>
              <w:t>время</w:t>
            </w:r>
            <w:r w:rsidR="0056781C" w:rsidRPr="00D03930">
              <w:rPr>
                <w:rFonts w:ascii="Times New Roman" w:hAnsi="Times New Roman" w:cs="Times New Roman"/>
                <w:sz w:val="24"/>
                <w:szCs w:val="24"/>
                <w:lang w:val="kk-KZ"/>
              </w:rPr>
              <w:t>, Т -°С)</w:t>
            </w:r>
            <w:r w:rsidR="007E2952">
              <w:rPr>
                <w:rFonts w:ascii="Times New Roman" w:hAnsi="Times New Roman" w:cs="Times New Roman"/>
                <w:sz w:val="24"/>
                <w:szCs w:val="24"/>
                <w:lang w:val="kk-KZ"/>
              </w:rPr>
              <w:t xml:space="preserve">, </w:t>
            </w:r>
            <w:r w:rsidR="007E2952" w:rsidRPr="007A77C4">
              <w:rPr>
                <w:rFonts w:ascii="Times New Roman" w:hAnsi="Times New Roman" w:cs="Times New Roman"/>
                <w:sz w:val="24"/>
                <w:szCs w:val="24"/>
                <w:lang w:val="kk-KZ"/>
              </w:rPr>
              <w:t xml:space="preserve"> кратность повтора извлечения</w:t>
            </w:r>
          </w:p>
        </w:tc>
      </w:tr>
      <w:tr w:rsidR="00D03930" w:rsidRPr="00CF2EA4" w14:paraId="04715B47" w14:textId="77777777" w:rsidTr="00782CCB">
        <w:trPr>
          <w:trHeight w:val="262"/>
        </w:trPr>
        <w:tc>
          <w:tcPr>
            <w:tcW w:w="2943" w:type="dxa"/>
            <w:tcBorders>
              <w:left w:val="nil"/>
              <w:right w:val="nil"/>
            </w:tcBorders>
            <w:shd w:val="clear" w:color="auto" w:fill="auto"/>
          </w:tcPr>
          <w:p w14:paraId="6720F417"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764115F5"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39F43EA8" w14:textId="77777777" w:rsidR="00782CCB" w:rsidRPr="00D03930" w:rsidRDefault="00782CCB"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37760" behindDoc="0" locked="0" layoutInCell="1" allowOverlap="1" wp14:anchorId="270BF64C" wp14:editId="69FE0D26">
                      <wp:simplePos x="0" y="0"/>
                      <wp:positionH relativeFrom="column">
                        <wp:posOffset>789305</wp:posOffset>
                      </wp:positionH>
                      <wp:positionV relativeFrom="paragraph">
                        <wp:posOffset>-3810</wp:posOffset>
                      </wp:positionV>
                      <wp:extent cx="100330" cy="189230"/>
                      <wp:effectExtent l="19050" t="0" r="33020" b="39370"/>
                      <wp:wrapNone/>
                      <wp:docPr id="76" name="Стрелка вниз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18923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D7BBB9" id="Стрелка вниз 76" o:spid="_x0000_s1026" type="#_x0000_t67" style="position:absolute;margin-left:62.15pt;margin-top:-.3pt;width:7.9pt;height:14.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" adj="14032">
                      <v:textbox style="layout-flow:vertical-ideographic"/>
                    </v:shape>
                  </w:pict>
                </mc:Fallback>
              </mc:AlternateContent>
            </w:r>
          </w:p>
        </w:tc>
        <w:tc>
          <w:tcPr>
            <w:tcW w:w="406" w:type="dxa"/>
            <w:tcBorders>
              <w:top w:val="nil"/>
              <w:left w:val="nil"/>
              <w:bottom w:val="nil"/>
              <w:right w:val="nil"/>
            </w:tcBorders>
            <w:shd w:val="clear" w:color="auto" w:fill="auto"/>
          </w:tcPr>
          <w:p w14:paraId="6A14872C" w14:textId="77777777" w:rsidR="00782CCB" w:rsidRPr="00D03930" w:rsidRDefault="00782CCB"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3092A283"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CF2EA4" w14:paraId="06583D9E" w14:textId="77777777" w:rsidTr="00782CCB">
        <w:trPr>
          <w:trHeight w:val="928"/>
        </w:trPr>
        <w:tc>
          <w:tcPr>
            <w:tcW w:w="2943" w:type="dxa"/>
            <w:tcBorders>
              <w:bottom w:val="single" w:sz="4" w:space="0" w:color="auto"/>
            </w:tcBorders>
            <w:shd w:val="clear" w:color="auto" w:fill="auto"/>
          </w:tcPr>
          <w:p w14:paraId="0BC7648D" w14:textId="5FB6E4E4" w:rsidR="00782CCB" w:rsidRPr="00D03930" w:rsidRDefault="00944823" w:rsidP="00F73CEF">
            <w:pPr>
              <w:rPr>
                <w:rFonts w:ascii="Times New Roman" w:hAnsi="Times New Roman" w:cs="Times New Roman"/>
                <w:sz w:val="24"/>
                <w:szCs w:val="24"/>
                <w:lang w:val="kk-KZ"/>
              </w:rPr>
            </w:pPr>
            <w:r w:rsidRPr="00D03930">
              <w:rPr>
                <w:rFonts w:ascii="Times New Roman" w:hAnsi="Times New Roman" w:cs="Times New Roman"/>
                <w:sz w:val="24"/>
                <w:szCs w:val="24"/>
                <w:lang w:val="kk-KZ"/>
              </w:rPr>
              <w:t>Извлечение</w:t>
            </w:r>
            <w:r w:rsidR="00782CCB" w:rsidRPr="00D03930">
              <w:rPr>
                <w:rFonts w:ascii="Times New Roman" w:hAnsi="Times New Roman" w:cs="Times New Roman"/>
                <w:sz w:val="24"/>
                <w:szCs w:val="24"/>
                <w:lang w:val="kk-KZ"/>
              </w:rPr>
              <w:t xml:space="preserve"> </w:t>
            </w:r>
            <w:r w:rsidRPr="00D03930">
              <w:rPr>
                <w:rFonts w:ascii="Times New Roman" w:hAnsi="Times New Roman" w:cs="Times New Roman"/>
              </w:rPr>
              <w:t xml:space="preserve"> </w:t>
            </w:r>
            <w:r w:rsidRPr="00D03930">
              <w:rPr>
                <w:rFonts w:ascii="Times New Roman" w:hAnsi="Times New Roman" w:cs="Times New Roman"/>
                <w:i/>
                <w:iCs/>
                <w:sz w:val="24"/>
                <w:szCs w:val="24"/>
                <w:lang w:val="kk-KZ"/>
              </w:rPr>
              <w:t>Filipendula vulgaris</w:t>
            </w:r>
            <w:r w:rsidRPr="00D03930">
              <w:rPr>
                <w:rFonts w:ascii="Times New Roman" w:hAnsi="Times New Roman" w:cs="Times New Roman"/>
                <w:sz w:val="24"/>
                <w:szCs w:val="24"/>
                <w:lang w:val="kk-KZ"/>
              </w:rPr>
              <w:t xml:space="preserve"> </w:t>
            </w:r>
          </w:p>
        </w:tc>
        <w:tc>
          <w:tcPr>
            <w:tcW w:w="426" w:type="dxa"/>
            <w:tcBorders>
              <w:top w:val="nil"/>
              <w:bottom w:val="nil"/>
            </w:tcBorders>
            <w:shd w:val="clear" w:color="auto" w:fill="auto"/>
          </w:tcPr>
          <w:p w14:paraId="7B6919B6"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17280" behindDoc="0" locked="0" layoutInCell="1" allowOverlap="1" wp14:anchorId="11E588FF" wp14:editId="524B4E89">
                      <wp:simplePos x="0" y="0"/>
                      <wp:positionH relativeFrom="column">
                        <wp:posOffset>-69850</wp:posOffset>
                      </wp:positionH>
                      <wp:positionV relativeFrom="paragraph">
                        <wp:posOffset>156845</wp:posOffset>
                      </wp:positionV>
                      <wp:extent cx="254000" cy="90805"/>
                      <wp:effectExtent l="0" t="19050" r="31750" b="42545"/>
                      <wp:wrapNone/>
                      <wp:docPr id="75" name="Стрелка вправо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BA0722" id="Стрелка вправо 75" o:spid="_x0000_s1026" type="#_x0000_t13" style="position:absolute;margin-left:-5.5pt;margin-top:12.35pt;width:20pt;height:7.1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" adj="12582"/>
                  </w:pict>
                </mc:Fallback>
              </mc:AlternateContent>
            </w:r>
          </w:p>
        </w:tc>
        <w:tc>
          <w:tcPr>
            <w:tcW w:w="3027" w:type="dxa"/>
            <w:tcBorders>
              <w:bottom w:val="single" w:sz="4" w:space="0" w:color="auto"/>
            </w:tcBorders>
            <w:shd w:val="clear" w:color="auto" w:fill="auto"/>
          </w:tcPr>
          <w:p w14:paraId="0A0C4691" w14:textId="77777777" w:rsidR="00782CCB" w:rsidRPr="00D03930" w:rsidRDefault="00782CCB" w:rsidP="00101908">
            <w:pPr>
              <w:jc w:val="center"/>
              <w:rPr>
                <w:rFonts w:ascii="Times New Roman" w:hAnsi="Times New Roman" w:cs="Times New Roman"/>
                <w:b/>
                <w:sz w:val="24"/>
                <w:szCs w:val="24"/>
              </w:rPr>
            </w:pPr>
            <w:r w:rsidRPr="00D03930">
              <w:rPr>
                <w:rFonts w:ascii="Times New Roman" w:hAnsi="Times New Roman" w:cs="Times New Roman"/>
                <w:b/>
                <w:sz w:val="24"/>
                <w:szCs w:val="24"/>
              </w:rPr>
              <w:t>Стадия 4</w:t>
            </w:r>
          </w:p>
          <w:p w14:paraId="13FBEE70" w14:textId="77777777" w:rsidR="00782CCB" w:rsidRPr="00D03930" w:rsidRDefault="00782CCB" w:rsidP="00101908">
            <w:pPr>
              <w:ind w:left="720"/>
              <w:rPr>
                <w:rFonts w:ascii="Times New Roman" w:hAnsi="Times New Roman" w:cs="Times New Roman"/>
                <w:b/>
                <w:sz w:val="24"/>
                <w:szCs w:val="24"/>
                <w:lang w:val="kk-KZ"/>
              </w:rPr>
            </w:pPr>
            <w:r w:rsidRPr="00D03930">
              <w:rPr>
                <w:rFonts w:ascii="Times New Roman" w:hAnsi="Times New Roman" w:cs="Times New Roman"/>
                <w:b/>
                <w:sz w:val="24"/>
                <w:szCs w:val="24"/>
                <w:lang w:val="kk-KZ"/>
              </w:rPr>
              <w:t>Фильтрование</w:t>
            </w:r>
          </w:p>
          <w:p w14:paraId="42F6F649" w14:textId="77777777" w:rsidR="00782CCB" w:rsidRPr="00D03930" w:rsidRDefault="00782CC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Фильтр</w:t>
            </w:r>
          </w:p>
        </w:tc>
        <w:tc>
          <w:tcPr>
            <w:tcW w:w="406" w:type="dxa"/>
            <w:tcBorders>
              <w:top w:val="nil"/>
              <w:bottom w:val="nil"/>
            </w:tcBorders>
            <w:shd w:val="clear" w:color="auto" w:fill="auto"/>
          </w:tcPr>
          <w:p w14:paraId="17531FD2"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27520" behindDoc="0" locked="0" layoutInCell="1" allowOverlap="1" wp14:anchorId="0844B92E" wp14:editId="2E10AE8B">
                      <wp:simplePos x="0" y="0"/>
                      <wp:positionH relativeFrom="column">
                        <wp:posOffset>-59055</wp:posOffset>
                      </wp:positionH>
                      <wp:positionV relativeFrom="paragraph">
                        <wp:posOffset>152648</wp:posOffset>
                      </wp:positionV>
                      <wp:extent cx="259080" cy="90805"/>
                      <wp:effectExtent l="19050" t="19050" r="26670" b="42545"/>
                      <wp:wrapNone/>
                      <wp:docPr id="74" name="Стрелка влево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656455" id="Стрелка влево 74" o:spid="_x0000_s1026" type="#_x0000_t66" style="position:absolute;margin-left:-4.65pt;margin-top:12pt;width:20.4pt;height:7.1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" adj="7610"/>
                  </w:pict>
                </mc:Fallback>
              </mc:AlternateContent>
            </w:r>
          </w:p>
          <w:p w14:paraId="6AF871D6" w14:textId="77777777" w:rsidR="00782CCB" w:rsidRPr="00D03930" w:rsidRDefault="00782CCB" w:rsidP="00101908">
            <w:pPr>
              <w:ind w:firstLine="709"/>
              <w:jc w:val="center"/>
              <w:rPr>
                <w:rFonts w:ascii="Times New Roman" w:hAnsi="Times New Roman" w:cs="Times New Roman"/>
                <w:sz w:val="24"/>
                <w:szCs w:val="24"/>
                <w:lang w:val="kk-KZ"/>
              </w:rPr>
            </w:pPr>
          </w:p>
          <w:p w14:paraId="58340192"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5E2D2E5B" w14:textId="5EF58478" w:rsidR="00782CCB"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Размер пор фильтра,  механические примеси и прозрачность извлечения</w:t>
            </w:r>
          </w:p>
        </w:tc>
      </w:tr>
      <w:tr w:rsidR="00D03930" w:rsidRPr="00CF2EA4" w14:paraId="2C54131A" w14:textId="77777777" w:rsidTr="00782CCB">
        <w:trPr>
          <w:trHeight w:val="370"/>
        </w:trPr>
        <w:tc>
          <w:tcPr>
            <w:tcW w:w="2943" w:type="dxa"/>
            <w:tcBorders>
              <w:top w:val="single" w:sz="4" w:space="0" w:color="auto"/>
              <w:left w:val="nil"/>
              <w:bottom w:val="single" w:sz="4" w:space="0" w:color="auto"/>
              <w:right w:val="nil"/>
            </w:tcBorders>
            <w:shd w:val="clear" w:color="auto" w:fill="auto"/>
          </w:tcPr>
          <w:p w14:paraId="024080BD" w14:textId="77777777" w:rsidR="00782CCB" w:rsidRPr="00D03930" w:rsidRDefault="00782CCB" w:rsidP="00101908">
            <w:pPr>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7F9777D2" w14:textId="77777777" w:rsidR="00782CCB" w:rsidRPr="00D03930" w:rsidRDefault="00782CCB" w:rsidP="00101908">
            <w:pPr>
              <w:ind w:firstLine="709"/>
              <w:jc w:val="center"/>
              <w:rPr>
                <w:rFonts w:ascii="Times New Roman" w:hAnsi="Times New Roman" w:cs="Times New Roman"/>
                <w:noProof/>
                <w:sz w:val="24"/>
                <w:szCs w:val="24"/>
                <w:lang w:val="ru-RU" w:eastAsia="ru-RU"/>
              </w:rPr>
            </w:pPr>
          </w:p>
        </w:tc>
        <w:tc>
          <w:tcPr>
            <w:tcW w:w="3027" w:type="dxa"/>
            <w:tcBorders>
              <w:top w:val="single" w:sz="4" w:space="0" w:color="auto"/>
              <w:left w:val="nil"/>
              <w:bottom w:val="single" w:sz="4" w:space="0" w:color="auto"/>
              <w:right w:val="nil"/>
            </w:tcBorders>
            <w:shd w:val="clear" w:color="auto" w:fill="auto"/>
          </w:tcPr>
          <w:p w14:paraId="70DCB716" w14:textId="77777777" w:rsidR="00782CCB" w:rsidRPr="00D03930" w:rsidRDefault="00782CCB" w:rsidP="00101908">
            <w:pPr>
              <w:jc w:val="center"/>
              <w:rPr>
                <w:rFonts w:ascii="Times New Roman" w:hAnsi="Times New Roman" w:cs="Times New Roman"/>
                <w:b/>
                <w:sz w:val="24"/>
                <w:szCs w:val="24"/>
                <w:lang w:val="ru-RU"/>
              </w:rPr>
            </w:pPr>
          </w:p>
        </w:tc>
        <w:tc>
          <w:tcPr>
            <w:tcW w:w="406" w:type="dxa"/>
            <w:tcBorders>
              <w:top w:val="nil"/>
              <w:left w:val="nil"/>
              <w:bottom w:val="nil"/>
              <w:right w:val="nil"/>
            </w:tcBorders>
            <w:shd w:val="clear" w:color="auto" w:fill="auto"/>
          </w:tcPr>
          <w:p w14:paraId="5E68CB3D"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top w:val="single" w:sz="4" w:space="0" w:color="auto"/>
              <w:left w:val="nil"/>
              <w:bottom w:val="single" w:sz="4" w:space="0" w:color="auto"/>
              <w:right w:val="nil"/>
            </w:tcBorders>
            <w:shd w:val="clear" w:color="auto" w:fill="auto"/>
          </w:tcPr>
          <w:p w14:paraId="7549D3ED" w14:textId="77777777" w:rsidR="00782CCB" w:rsidRPr="00D03930" w:rsidRDefault="00782CCB" w:rsidP="00101908">
            <w:pPr>
              <w:jc w:val="center"/>
              <w:rPr>
                <w:rFonts w:ascii="Times New Roman" w:hAnsi="Times New Roman" w:cs="Times New Roman"/>
                <w:sz w:val="24"/>
                <w:szCs w:val="24"/>
                <w:lang w:val="kk-KZ"/>
              </w:rPr>
            </w:pPr>
          </w:p>
        </w:tc>
      </w:tr>
      <w:tr w:rsidR="00D03930" w:rsidRPr="00CF2EA4" w14:paraId="7DB2DE84" w14:textId="77777777" w:rsidTr="00782CCB">
        <w:trPr>
          <w:trHeight w:val="928"/>
        </w:trPr>
        <w:tc>
          <w:tcPr>
            <w:tcW w:w="2943" w:type="dxa"/>
            <w:tcBorders>
              <w:top w:val="single" w:sz="4" w:space="0" w:color="auto"/>
              <w:bottom w:val="single" w:sz="4" w:space="0" w:color="auto"/>
            </w:tcBorders>
            <w:shd w:val="clear" w:color="auto" w:fill="auto"/>
          </w:tcPr>
          <w:p w14:paraId="306D846B" w14:textId="11D77651" w:rsidR="00782CCB" w:rsidRPr="00D03930" w:rsidRDefault="00782CCB" w:rsidP="00F73CEF">
            <w:pPr>
              <w:rPr>
                <w:rFonts w:ascii="Times New Roman" w:hAnsi="Times New Roman" w:cs="Times New Roman"/>
                <w:sz w:val="24"/>
                <w:szCs w:val="24"/>
                <w:lang w:val="kk-KZ"/>
              </w:rPr>
            </w:pPr>
            <w:r w:rsidRPr="00D03930">
              <w:rPr>
                <w:rFonts w:ascii="Times New Roman" w:hAnsi="Times New Roman" w:cs="Times New Roman"/>
                <w:sz w:val="24"/>
                <w:szCs w:val="24"/>
                <w:lang w:val="kk-KZ"/>
              </w:rPr>
              <w:t>Отфильтрованн</w:t>
            </w:r>
            <w:r w:rsidR="00944823" w:rsidRPr="00D03930">
              <w:rPr>
                <w:rFonts w:ascii="Times New Roman" w:hAnsi="Times New Roman" w:cs="Times New Roman"/>
                <w:sz w:val="24"/>
                <w:szCs w:val="24"/>
                <w:lang w:val="kk-KZ"/>
              </w:rPr>
              <w:t>ое извлечение</w:t>
            </w:r>
            <w:r w:rsidRPr="00D03930">
              <w:rPr>
                <w:rFonts w:ascii="Times New Roman" w:hAnsi="Times New Roman" w:cs="Times New Roman"/>
                <w:sz w:val="24"/>
                <w:szCs w:val="24"/>
                <w:lang w:val="kk-KZ"/>
              </w:rPr>
              <w:t xml:space="preserve"> </w:t>
            </w:r>
            <w:r w:rsidR="00944823" w:rsidRPr="00D03930">
              <w:rPr>
                <w:rFonts w:ascii="Times New Roman" w:hAnsi="Times New Roman" w:cs="Times New Roman"/>
                <w:lang w:val="ru-RU"/>
              </w:rPr>
              <w:t xml:space="preserve"> </w:t>
            </w:r>
            <w:r w:rsidR="00944823" w:rsidRPr="00D03930">
              <w:rPr>
                <w:rFonts w:ascii="Times New Roman" w:hAnsi="Times New Roman" w:cs="Times New Roman"/>
                <w:i/>
                <w:iCs/>
                <w:sz w:val="24"/>
                <w:szCs w:val="24"/>
                <w:lang w:val="kk-KZ"/>
              </w:rPr>
              <w:t>Filipendula vulgaris</w:t>
            </w:r>
            <w:r w:rsidR="00944823" w:rsidRPr="00D03930">
              <w:rPr>
                <w:rFonts w:ascii="Times New Roman" w:hAnsi="Times New Roman" w:cs="Times New Roman"/>
                <w:sz w:val="24"/>
                <w:szCs w:val="24"/>
                <w:lang w:val="kk-KZ"/>
              </w:rPr>
              <w:t xml:space="preserve"> </w:t>
            </w:r>
          </w:p>
        </w:tc>
        <w:tc>
          <w:tcPr>
            <w:tcW w:w="426" w:type="dxa"/>
            <w:tcBorders>
              <w:top w:val="nil"/>
              <w:bottom w:val="nil"/>
            </w:tcBorders>
            <w:shd w:val="clear" w:color="auto" w:fill="auto"/>
          </w:tcPr>
          <w:p w14:paraId="747DCAA5" w14:textId="77777777" w:rsidR="00782CCB" w:rsidRPr="00D03930" w:rsidRDefault="00782CCB" w:rsidP="00101908">
            <w:pPr>
              <w:ind w:firstLine="709"/>
              <w:jc w:val="center"/>
              <w:rPr>
                <w:rFonts w:ascii="Times New Roman" w:hAnsi="Times New Roman" w:cs="Times New Roman"/>
                <w:noProof/>
                <w:sz w:val="24"/>
                <w:szCs w:val="24"/>
                <w:lang w:val="ru-RU" w:eastAsia="ru-RU"/>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52096" behindDoc="0" locked="0" layoutInCell="1" allowOverlap="1" wp14:anchorId="1E62F88C" wp14:editId="5104DCFE">
                      <wp:simplePos x="0" y="0"/>
                      <wp:positionH relativeFrom="column">
                        <wp:posOffset>-81857</wp:posOffset>
                      </wp:positionH>
                      <wp:positionV relativeFrom="paragraph">
                        <wp:posOffset>409856</wp:posOffset>
                      </wp:positionV>
                      <wp:extent cx="254000" cy="90805"/>
                      <wp:effectExtent l="0" t="19050" r="31750" b="42545"/>
                      <wp:wrapNone/>
                      <wp:docPr id="88" name="Стрелка вправо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958EA0" id="Стрелка вправо 88" o:spid="_x0000_s1026" type="#_x0000_t13" style="position:absolute;margin-left:-6.45pt;margin-top:32.25pt;width:20pt;height:7.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" adj="12582"/>
                  </w:pict>
                </mc:Fallback>
              </mc:AlternateContent>
            </w:r>
          </w:p>
        </w:tc>
        <w:tc>
          <w:tcPr>
            <w:tcW w:w="3027" w:type="dxa"/>
            <w:tcBorders>
              <w:top w:val="single" w:sz="4" w:space="0" w:color="auto"/>
            </w:tcBorders>
            <w:shd w:val="clear" w:color="auto" w:fill="auto"/>
          </w:tcPr>
          <w:p w14:paraId="18D40A9D" w14:textId="77777777" w:rsidR="00782CCB" w:rsidRPr="00D03930" w:rsidRDefault="00782CCB"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ru-RU"/>
              </w:rPr>
              <w:t xml:space="preserve">Стадия 5 </w:t>
            </w:r>
          </w:p>
          <w:p w14:paraId="50734F7D" w14:textId="36403ADB" w:rsidR="00B246C9" w:rsidRPr="00D03930" w:rsidRDefault="00782CCB"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ru-RU"/>
              </w:rPr>
              <w:t xml:space="preserve">Получение густого экстракта </w:t>
            </w:r>
          </w:p>
          <w:p w14:paraId="59670C61" w14:textId="246B4B67" w:rsidR="00782CCB" w:rsidRPr="00D03930" w:rsidRDefault="00782CCB"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Вакуумно-роторный испаритель</w:t>
            </w:r>
            <w:r w:rsidR="003043F8" w:rsidRPr="00D03930">
              <w:rPr>
                <w:rFonts w:ascii="Times New Roman" w:hAnsi="Times New Roman" w:cs="Times New Roman"/>
                <w:sz w:val="24"/>
                <w:szCs w:val="24"/>
                <w:lang w:val="ru-RU"/>
              </w:rPr>
              <w:t>, водяная баня</w:t>
            </w:r>
          </w:p>
        </w:tc>
        <w:tc>
          <w:tcPr>
            <w:tcW w:w="406" w:type="dxa"/>
            <w:tcBorders>
              <w:top w:val="nil"/>
              <w:bottom w:val="nil"/>
            </w:tcBorders>
            <w:shd w:val="clear" w:color="auto" w:fill="auto"/>
          </w:tcPr>
          <w:p w14:paraId="6152CAC4"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50048" behindDoc="0" locked="0" layoutInCell="1" allowOverlap="1" wp14:anchorId="6D88E54C" wp14:editId="429ED597">
                      <wp:simplePos x="0" y="0"/>
                      <wp:positionH relativeFrom="column">
                        <wp:posOffset>-101921</wp:posOffset>
                      </wp:positionH>
                      <wp:positionV relativeFrom="paragraph">
                        <wp:posOffset>433515</wp:posOffset>
                      </wp:positionV>
                      <wp:extent cx="259080" cy="90805"/>
                      <wp:effectExtent l="19050" t="19050" r="26670" b="42545"/>
                      <wp:wrapNone/>
                      <wp:docPr id="87" name="Стрелка влево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972A56" id="Стрелка влево 87" o:spid="_x0000_s1026" type="#_x0000_t66" style="position:absolute;margin-left:-8.05pt;margin-top:34.15pt;width:20.4pt;height:7.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" adj="7610"/>
                  </w:pict>
                </mc:Fallback>
              </mc:AlternateContent>
            </w:r>
          </w:p>
        </w:tc>
        <w:tc>
          <w:tcPr>
            <w:tcW w:w="2691" w:type="dxa"/>
            <w:tcBorders>
              <w:top w:val="single" w:sz="4" w:space="0" w:color="auto"/>
              <w:bottom w:val="single" w:sz="4" w:space="0" w:color="auto"/>
            </w:tcBorders>
            <w:shd w:val="clear" w:color="auto" w:fill="auto"/>
          </w:tcPr>
          <w:p w14:paraId="40399FC3" w14:textId="30BEC5B5" w:rsidR="00782CCB"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Д</w:t>
            </w:r>
            <w:r w:rsidR="00944823" w:rsidRPr="00D03930">
              <w:rPr>
                <w:rFonts w:ascii="Times New Roman" w:hAnsi="Times New Roman" w:cs="Times New Roman"/>
                <w:sz w:val="24"/>
                <w:szCs w:val="24"/>
                <w:lang w:val="kk-KZ"/>
              </w:rPr>
              <w:t xml:space="preserve">авление, </w:t>
            </w:r>
            <w:r w:rsidR="00782CCB" w:rsidRPr="00D03930">
              <w:rPr>
                <w:rFonts w:ascii="Times New Roman" w:hAnsi="Times New Roman" w:cs="Times New Roman"/>
                <w:sz w:val="24"/>
                <w:szCs w:val="24"/>
                <w:lang w:val="kk-KZ"/>
              </w:rPr>
              <w:t xml:space="preserve">температура, </w:t>
            </w:r>
            <w:r w:rsidR="00944823" w:rsidRPr="00D03930">
              <w:rPr>
                <w:rFonts w:ascii="Times New Roman" w:hAnsi="Times New Roman" w:cs="Times New Roman"/>
                <w:sz w:val="24"/>
                <w:szCs w:val="24"/>
                <w:lang w:val="kk-KZ"/>
              </w:rPr>
              <w:t>скорость вращения</w:t>
            </w:r>
            <w:r w:rsidRPr="00D03930">
              <w:rPr>
                <w:rFonts w:ascii="Times New Roman" w:hAnsi="Times New Roman" w:cs="Times New Roman"/>
                <w:sz w:val="24"/>
                <w:szCs w:val="24"/>
                <w:lang w:val="kk-KZ"/>
              </w:rPr>
              <w:t>, объем отгонного экстрагента</w:t>
            </w:r>
          </w:p>
        </w:tc>
      </w:tr>
      <w:tr w:rsidR="00D03930" w:rsidRPr="00CF2EA4" w14:paraId="26DDD877" w14:textId="77777777" w:rsidTr="00782CCB">
        <w:trPr>
          <w:trHeight w:val="243"/>
        </w:trPr>
        <w:tc>
          <w:tcPr>
            <w:tcW w:w="2943" w:type="dxa"/>
            <w:tcBorders>
              <w:left w:val="nil"/>
              <w:bottom w:val="nil"/>
              <w:right w:val="nil"/>
            </w:tcBorders>
            <w:shd w:val="clear" w:color="auto" w:fill="auto"/>
          </w:tcPr>
          <w:p w14:paraId="520F769F"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36469797"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4D324FED" w14:textId="77777777" w:rsidR="00782CCB" w:rsidRPr="00D03930" w:rsidRDefault="00782CCB"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39808" behindDoc="0" locked="0" layoutInCell="1" allowOverlap="1" wp14:anchorId="7AC309DC" wp14:editId="6274C91C">
                      <wp:simplePos x="0" y="0"/>
                      <wp:positionH relativeFrom="column">
                        <wp:posOffset>793750</wp:posOffset>
                      </wp:positionH>
                      <wp:positionV relativeFrom="paragraph">
                        <wp:posOffset>-5715</wp:posOffset>
                      </wp:positionV>
                      <wp:extent cx="95885" cy="172085"/>
                      <wp:effectExtent l="19050" t="0" r="37465" b="37465"/>
                      <wp:wrapNone/>
                      <wp:docPr id="73" name="Стрелка вниз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2085"/>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A55980" id="Стрелка вниз 73" o:spid="_x0000_s1026" type="#_x0000_t67" style="position:absolute;margin-left:62.5pt;margin-top:-.45pt;width:7.55pt;height:13.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" adj="13647">
                      <v:textbox style="layout-flow:vertical-ideographic"/>
                    </v:shape>
                  </w:pict>
                </mc:Fallback>
              </mc:AlternateContent>
            </w:r>
          </w:p>
        </w:tc>
        <w:tc>
          <w:tcPr>
            <w:tcW w:w="406" w:type="dxa"/>
            <w:tcBorders>
              <w:top w:val="nil"/>
              <w:left w:val="nil"/>
              <w:bottom w:val="nil"/>
              <w:right w:val="nil"/>
            </w:tcBorders>
            <w:shd w:val="clear" w:color="auto" w:fill="auto"/>
          </w:tcPr>
          <w:p w14:paraId="1E31094C" w14:textId="77777777" w:rsidR="00782CCB" w:rsidRPr="00D03930" w:rsidRDefault="00782CCB" w:rsidP="00101908">
            <w:pPr>
              <w:ind w:firstLine="709"/>
              <w:jc w:val="center"/>
              <w:rPr>
                <w:rFonts w:ascii="Times New Roman" w:hAnsi="Times New Roman" w:cs="Times New Roman"/>
                <w:b/>
                <w:sz w:val="24"/>
                <w:szCs w:val="24"/>
                <w:lang w:val="kk-KZ"/>
              </w:rPr>
            </w:pPr>
          </w:p>
        </w:tc>
        <w:tc>
          <w:tcPr>
            <w:tcW w:w="2691" w:type="dxa"/>
            <w:tcBorders>
              <w:left w:val="nil"/>
              <w:bottom w:val="nil"/>
              <w:right w:val="nil"/>
            </w:tcBorders>
            <w:shd w:val="clear" w:color="auto" w:fill="auto"/>
          </w:tcPr>
          <w:p w14:paraId="5A3E660D"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D03930" w14:paraId="0FA03BEF" w14:textId="77777777" w:rsidTr="00782CCB">
        <w:trPr>
          <w:trHeight w:val="77"/>
        </w:trPr>
        <w:tc>
          <w:tcPr>
            <w:tcW w:w="2943" w:type="dxa"/>
            <w:tcBorders>
              <w:top w:val="nil"/>
              <w:left w:val="nil"/>
              <w:bottom w:val="nil"/>
              <w:right w:val="nil"/>
            </w:tcBorders>
            <w:shd w:val="clear" w:color="auto" w:fill="auto"/>
          </w:tcPr>
          <w:p w14:paraId="27C61B9B"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tcBorders>
            <w:shd w:val="clear" w:color="auto" w:fill="auto"/>
          </w:tcPr>
          <w:p w14:paraId="761DE2FF"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shd w:val="clear" w:color="auto" w:fill="auto"/>
          </w:tcPr>
          <w:p w14:paraId="739A3ABB" w14:textId="77777777" w:rsidR="00782CCB" w:rsidRPr="00D03930" w:rsidRDefault="00782CCB"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Упаковка и маркировка</w:t>
            </w:r>
          </w:p>
        </w:tc>
        <w:tc>
          <w:tcPr>
            <w:tcW w:w="406" w:type="dxa"/>
            <w:tcBorders>
              <w:top w:val="nil"/>
              <w:bottom w:val="nil"/>
              <w:right w:val="nil"/>
            </w:tcBorders>
            <w:shd w:val="clear" w:color="auto" w:fill="auto"/>
          </w:tcPr>
          <w:p w14:paraId="7ECC1FED" w14:textId="77777777" w:rsidR="00782CCB" w:rsidRPr="00D03930" w:rsidRDefault="00782CCB" w:rsidP="00101908">
            <w:pPr>
              <w:rPr>
                <w:rFonts w:ascii="Times New Roman" w:hAnsi="Times New Roman" w:cs="Times New Roman"/>
                <w:sz w:val="24"/>
                <w:szCs w:val="24"/>
                <w:lang w:val="kk-KZ"/>
              </w:rPr>
            </w:pPr>
          </w:p>
        </w:tc>
        <w:tc>
          <w:tcPr>
            <w:tcW w:w="2691" w:type="dxa"/>
            <w:tcBorders>
              <w:top w:val="nil"/>
              <w:left w:val="nil"/>
              <w:bottom w:val="nil"/>
              <w:right w:val="nil"/>
            </w:tcBorders>
            <w:shd w:val="clear" w:color="auto" w:fill="auto"/>
          </w:tcPr>
          <w:p w14:paraId="77F1BB02" w14:textId="77777777" w:rsidR="00782CCB" w:rsidRPr="00D03930" w:rsidRDefault="00782CCB" w:rsidP="00101908">
            <w:pPr>
              <w:ind w:firstLine="709"/>
              <w:rPr>
                <w:rFonts w:ascii="Times New Roman" w:hAnsi="Times New Roman" w:cs="Times New Roman"/>
                <w:sz w:val="24"/>
                <w:szCs w:val="24"/>
                <w:lang w:val="kk-KZ"/>
              </w:rPr>
            </w:pPr>
          </w:p>
        </w:tc>
      </w:tr>
      <w:tr w:rsidR="00D03930" w:rsidRPr="00D03930" w14:paraId="76368564" w14:textId="77777777" w:rsidTr="00782CCB">
        <w:trPr>
          <w:trHeight w:val="260"/>
        </w:trPr>
        <w:tc>
          <w:tcPr>
            <w:tcW w:w="2943" w:type="dxa"/>
            <w:tcBorders>
              <w:top w:val="nil"/>
              <w:left w:val="nil"/>
              <w:right w:val="nil"/>
            </w:tcBorders>
            <w:shd w:val="clear" w:color="auto" w:fill="auto"/>
          </w:tcPr>
          <w:p w14:paraId="1127EB36"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4377309D" w14:textId="77777777"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4E90C124"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41856" behindDoc="0" locked="0" layoutInCell="1" allowOverlap="1" wp14:anchorId="65366820" wp14:editId="35542D69">
                      <wp:simplePos x="0" y="0"/>
                      <wp:positionH relativeFrom="column">
                        <wp:posOffset>795655</wp:posOffset>
                      </wp:positionH>
                      <wp:positionV relativeFrom="paragraph">
                        <wp:posOffset>10160</wp:posOffset>
                      </wp:positionV>
                      <wp:extent cx="99695" cy="171450"/>
                      <wp:effectExtent l="19050" t="0" r="33655" b="38100"/>
                      <wp:wrapNone/>
                      <wp:docPr id="72" name="Стрелка вниз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9969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004D3" id="Стрелка вниз 72" o:spid="_x0000_s1026" type="#_x0000_t67" style="position:absolute;margin-left:62.65pt;margin-top:.8pt;width:7.85pt;height:13.5pt;flip:x;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" adj="13300">
                      <v:textbox style="layout-flow:vertical-ideographic"/>
                    </v:shape>
                  </w:pict>
                </mc:Fallback>
              </mc:AlternateContent>
            </w:r>
          </w:p>
        </w:tc>
        <w:tc>
          <w:tcPr>
            <w:tcW w:w="406" w:type="dxa"/>
            <w:tcBorders>
              <w:top w:val="nil"/>
              <w:left w:val="nil"/>
              <w:bottom w:val="nil"/>
              <w:right w:val="nil"/>
            </w:tcBorders>
            <w:shd w:val="clear" w:color="auto" w:fill="auto"/>
          </w:tcPr>
          <w:p w14:paraId="224E4E35"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top w:val="nil"/>
              <w:left w:val="nil"/>
              <w:right w:val="nil"/>
            </w:tcBorders>
            <w:shd w:val="clear" w:color="auto" w:fill="auto"/>
          </w:tcPr>
          <w:p w14:paraId="311B0FB6"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CF2EA4" w14:paraId="00A4FDD1" w14:textId="77777777" w:rsidTr="00782CCB">
        <w:trPr>
          <w:trHeight w:val="1031"/>
        </w:trPr>
        <w:tc>
          <w:tcPr>
            <w:tcW w:w="2943" w:type="dxa"/>
            <w:tcBorders>
              <w:bottom w:val="single" w:sz="4" w:space="0" w:color="auto"/>
            </w:tcBorders>
            <w:shd w:val="clear" w:color="auto" w:fill="auto"/>
          </w:tcPr>
          <w:p w14:paraId="24A84A16" w14:textId="4C5C0321" w:rsidR="00782CCB" w:rsidRPr="00D03930" w:rsidRDefault="00626FB1" w:rsidP="00101908">
            <w:pPr>
              <w:rPr>
                <w:rFonts w:ascii="Times New Roman" w:hAnsi="Times New Roman" w:cs="Times New Roman"/>
                <w:sz w:val="24"/>
                <w:szCs w:val="24"/>
                <w:lang w:val="kk-KZ"/>
              </w:rPr>
            </w:pPr>
            <w:r w:rsidRPr="00D03930">
              <w:rPr>
                <w:rFonts w:ascii="Times New Roman" w:hAnsi="Times New Roman" w:cs="Times New Roman"/>
                <w:sz w:val="24"/>
                <w:szCs w:val="24"/>
                <w:lang w:val="kk-KZ"/>
              </w:rPr>
              <w:t>Субстанция густого экстракта, контейнеры</w:t>
            </w:r>
            <w:r w:rsidR="00267E16" w:rsidRPr="00D03930">
              <w:rPr>
                <w:rFonts w:ascii="Times New Roman" w:hAnsi="Times New Roman" w:cs="Times New Roman"/>
                <w:sz w:val="24"/>
                <w:szCs w:val="24"/>
                <w:lang w:val="kk-KZ"/>
              </w:rPr>
              <w:t xml:space="preserve"> и крышки,</w:t>
            </w:r>
            <w:r w:rsidR="00782CCB" w:rsidRPr="00D03930">
              <w:rPr>
                <w:rFonts w:ascii="Times New Roman" w:hAnsi="Times New Roman" w:cs="Times New Roman"/>
                <w:sz w:val="24"/>
                <w:szCs w:val="24"/>
                <w:lang w:val="kk-KZ"/>
              </w:rPr>
              <w:t xml:space="preserve"> этикетки</w:t>
            </w:r>
          </w:p>
        </w:tc>
        <w:tc>
          <w:tcPr>
            <w:tcW w:w="426" w:type="dxa"/>
            <w:tcBorders>
              <w:top w:val="nil"/>
              <w:bottom w:val="nil"/>
            </w:tcBorders>
            <w:shd w:val="clear" w:color="auto" w:fill="auto"/>
          </w:tcPr>
          <w:p w14:paraId="672EF21A" w14:textId="77777777" w:rsidR="00782CCB" w:rsidRPr="00D03930" w:rsidRDefault="00782CCB" w:rsidP="00101908">
            <w:pPr>
              <w:ind w:firstLine="709"/>
              <w:jc w:val="center"/>
              <w:rPr>
                <w:rFonts w:ascii="Times New Roman" w:hAnsi="Times New Roman" w:cs="Times New Roman"/>
                <w:sz w:val="24"/>
                <w:szCs w:val="24"/>
                <w:lang w:val="kk-KZ"/>
              </w:rPr>
            </w:pPr>
          </w:p>
          <w:p w14:paraId="0F0AAD8F" w14:textId="763A4866"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19328" behindDoc="0" locked="0" layoutInCell="1" allowOverlap="1" wp14:anchorId="4DD22E5F" wp14:editId="795EE0BE">
                      <wp:simplePos x="0" y="0"/>
                      <wp:positionH relativeFrom="column">
                        <wp:posOffset>-69850</wp:posOffset>
                      </wp:positionH>
                      <wp:positionV relativeFrom="paragraph">
                        <wp:posOffset>130810</wp:posOffset>
                      </wp:positionV>
                      <wp:extent cx="254635" cy="90805"/>
                      <wp:effectExtent l="0" t="19050" r="31115" b="42545"/>
                      <wp:wrapNone/>
                      <wp:docPr id="62" name="Стрелка вправо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41730" id="Стрелка вправо 62" o:spid="_x0000_s1026" type="#_x0000_t13" style="position:absolute;margin-left:-5.5pt;margin-top:10.3pt;width:20.05pt;height:7.15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" adj="12605"/>
                  </w:pict>
                </mc:Fallback>
              </mc:AlternateContent>
            </w:r>
          </w:p>
        </w:tc>
        <w:tc>
          <w:tcPr>
            <w:tcW w:w="3027" w:type="dxa"/>
            <w:shd w:val="clear" w:color="auto" w:fill="auto"/>
          </w:tcPr>
          <w:p w14:paraId="27B0FFD2" w14:textId="77777777" w:rsidR="00782CCB" w:rsidRPr="00D03930" w:rsidRDefault="00782CCB" w:rsidP="00101908">
            <w:pPr>
              <w:pStyle w:val="af2"/>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6</w:t>
            </w:r>
          </w:p>
          <w:p w14:paraId="4C52EFF5" w14:textId="77777777" w:rsidR="00782CCB" w:rsidRPr="00D03930" w:rsidRDefault="00782CCB"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Фасовка, упаковка, маркировка готовой продукции</w:t>
            </w:r>
          </w:p>
          <w:p w14:paraId="24CC6D96" w14:textId="77777777" w:rsidR="00782CCB" w:rsidRPr="00D03930" w:rsidRDefault="00782CCB" w:rsidP="00101908">
            <w:pPr>
              <w:pStyle w:val="af2"/>
              <w:jc w:val="center"/>
              <w:rPr>
                <w:rFonts w:ascii="Times New Roman" w:hAnsi="Times New Roman" w:cs="Times New Roman"/>
                <w:b/>
                <w:sz w:val="24"/>
                <w:szCs w:val="24"/>
                <w:lang w:val="kk-KZ"/>
              </w:rPr>
            </w:pPr>
            <w:r w:rsidRPr="00D03930">
              <w:rPr>
                <w:rFonts w:ascii="Times New Roman" w:hAnsi="Times New Roman" w:cs="Times New Roman"/>
                <w:sz w:val="24"/>
                <w:szCs w:val="24"/>
                <w:lang w:val="kk-KZ"/>
              </w:rPr>
              <w:t>Стол для упаковки</w:t>
            </w:r>
          </w:p>
        </w:tc>
        <w:tc>
          <w:tcPr>
            <w:tcW w:w="406" w:type="dxa"/>
            <w:tcBorders>
              <w:top w:val="nil"/>
              <w:bottom w:val="nil"/>
            </w:tcBorders>
            <w:shd w:val="clear" w:color="auto" w:fill="auto"/>
          </w:tcPr>
          <w:p w14:paraId="5194D654" w14:textId="77777777" w:rsidR="00782CCB" w:rsidRPr="00D03930" w:rsidRDefault="00782CCB" w:rsidP="00101908">
            <w:pPr>
              <w:ind w:firstLine="709"/>
              <w:jc w:val="center"/>
              <w:rPr>
                <w:rFonts w:ascii="Times New Roman" w:hAnsi="Times New Roman" w:cs="Times New Roman"/>
                <w:sz w:val="24"/>
                <w:szCs w:val="24"/>
                <w:lang w:val="kk-KZ"/>
              </w:rPr>
            </w:pPr>
          </w:p>
          <w:p w14:paraId="55EF2F41" w14:textId="77777777" w:rsidR="00782CCB" w:rsidRPr="00D03930" w:rsidRDefault="00782CCB" w:rsidP="00101908">
            <w:pPr>
              <w:ind w:firstLine="709"/>
              <w:jc w:val="center"/>
              <w:rPr>
                <w:rFonts w:ascii="Times New Roman" w:hAnsi="Times New Roman" w:cs="Times New Roman"/>
                <w:sz w:val="24"/>
                <w:szCs w:val="24"/>
                <w:lang w:val="kk-KZ"/>
              </w:rPr>
            </w:pPr>
          </w:p>
          <w:p w14:paraId="53F4A92D"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29568" behindDoc="0" locked="0" layoutInCell="1" allowOverlap="1" wp14:anchorId="10513475" wp14:editId="47E0E3CA">
                      <wp:simplePos x="0" y="0"/>
                      <wp:positionH relativeFrom="column">
                        <wp:posOffset>-61595</wp:posOffset>
                      </wp:positionH>
                      <wp:positionV relativeFrom="paragraph">
                        <wp:posOffset>-1270</wp:posOffset>
                      </wp:positionV>
                      <wp:extent cx="259080" cy="90805"/>
                      <wp:effectExtent l="19050" t="19050" r="26670" b="42545"/>
                      <wp:wrapNone/>
                      <wp:docPr id="59" name="Стрелка влево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404F7" id="Стрелка влево 59" o:spid="_x0000_s1026" type="#_x0000_t66" style="position:absolute;margin-left:-4.85pt;margin-top:-.1pt;width:20.4pt;height:7.1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" adj="7610"/>
                  </w:pict>
                </mc:Fallback>
              </mc:AlternateContent>
            </w:r>
          </w:p>
        </w:tc>
        <w:tc>
          <w:tcPr>
            <w:tcW w:w="2691" w:type="dxa"/>
            <w:tcBorders>
              <w:bottom w:val="single" w:sz="4" w:space="0" w:color="auto"/>
            </w:tcBorders>
            <w:shd w:val="clear" w:color="auto" w:fill="auto"/>
          </w:tcPr>
          <w:p w14:paraId="6C0B1802" w14:textId="3CCE8255" w:rsidR="00782CCB" w:rsidRPr="00D03930" w:rsidRDefault="00267E1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Масса густого</w:t>
            </w:r>
            <w:r w:rsidR="002D45E4"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экстракта,</w:t>
            </w:r>
            <w:r w:rsidR="002D45E4"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п</w:t>
            </w:r>
            <w:r w:rsidR="00782CCB" w:rsidRPr="00D03930">
              <w:rPr>
                <w:rFonts w:ascii="Times New Roman" w:hAnsi="Times New Roman" w:cs="Times New Roman"/>
                <w:sz w:val="24"/>
                <w:szCs w:val="24"/>
                <w:lang w:val="kk-KZ"/>
              </w:rPr>
              <w:t xml:space="preserve">равильность </w:t>
            </w:r>
            <w:r w:rsidR="002D45E4" w:rsidRPr="00D03930">
              <w:rPr>
                <w:rFonts w:ascii="Times New Roman" w:hAnsi="Times New Roman" w:cs="Times New Roman"/>
                <w:sz w:val="24"/>
                <w:szCs w:val="24"/>
                <w:lang w:val="kk-KZ"/>
              </w:rPr>
              <w:t>печати</w:t>
            </w:r>
            <w:r w:rsidR="00782CCB" w:rsidRPr="00D03930">
              <w:rPr>
                <w:rFonts w:ascii="Times New Roman" w:hAnsi="Times New Roman" w:cs="Times New Roman"/>
                <w:sz w:val="24"/>
                <w:szCs w:val="24"/>
                <w:lang w:val="kk-KZ"/>
              </w:rPr>
              <w:t>,</w:t>
            </w:r>
            <w:r w:rsidR="00F50778" w:rsidRPr="00D03930">
              <w:rPr>
                <w:rFonts w:ascii="Times New Roman" w:hAnsi="Times New Roman" w:cs="Times New Roman"/>
                <w:sz w:val="24"/>
                <w:szCs w:val="24"/>
                <w:lang w:val="kk-KZ"/>
              </w:rPr>
              <w:t xml:space="preserve"> </w:t>
            </w:r>
            <w:r w:rsidR="002D45E4" w:rsidRPr="00D03930">
              <w:rPr>
                <w:rFonts w:ascii="Times New Roman" w:hAnsi="Times New Roman" w:cs="Times New Roman"/>
                <w:sz w:val="24"/>
                <w:szCs w:val="24"/>
                <w:lang w:val="kk-KZ"/>
              </w:rPr>
              <w:t>комплектность</w:t>
            </w:r>
          </w:p>
        </w:tc>
      </w:tr>
      <w:tr w:rsidR="00D03930" w:rsidRPr="00CF2EA4" w14:paraId="538083D6" w14:textId="77777777" w:rsidTr="00782CCB">
        <w:trPr>
          <w:trHeight w:val="248"/>
        </w:trPr>
        <w:tc>
          <w:tcPr>
            <w:tcW w:w="2943" w:type="dxa"/>
            <w:tcBorders>
              <w:left w:val="nil"/>
              <w:bottom w:val="single" w:sz="4" w:space="0" w:color="auto"/>
              <w:right w:val="nil"/>
            </w:tcBorders>
            <w:shd w:val="clear" w:color="auto" w:fill="auto"/>
          </w:tcPr>
          <w:p w14:paraId="54A9DC6B" w14:textId="77777777" w:rsidR="00782CCB" w:rsidRPr="00D03930" w:rsidRDefault="00782CCB"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1379D622" w14:textId="6EABB769" w:rsidR="00782CCB" w:rsidRPr="00D03930" w:rsidRDefault="00782CCB"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44188C73" w14:textId="1C546A84" w:rsidR="00782CCB" w:rsidRPr="00D03930" w:rsidRDefault="00782CCB"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43904" behindDoc="0" locked="0" layoutInCell="1" allowOverlap="1" wp14:anchorId="0332198C" wp14:editId="198FA583">
                      <wp:simplePos x="0" y="0"/>
                      <wp:positionH relativeFrom="column">
                        <wp:posOffset>788670</wp:posOffset>
                      </wp:positionH>
                      <wp:positionV relativeFrom="paragraph">
                        <wp:posOffset>5715</wp:posOffset>
                      </wp:positionV>
                      <wp:extent cx="95885" cy="171450"/>
                      <wp:effectExtent l="19050" t="0" r="37465" b="38100"/>
                      <wp:wrapNone/>
                      <wp:docPr id="56" name="Стрелка вниз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23363D" id="Стрелка вниз 56" o:spid="_x0000_s1026" type="#_x0000_t67" style="position:absolute;margin-left:62.1pt;margin-top:.45pt;width:7.55pt;height:13.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" adj="13617">
                      <v:textbox style="layout-flow:vertical-ideographic"/>
                    </v:shape>
                  </w:pict>
                </mc:Fallback>
              </mc:AlternateContent>
            </w:r>
          </w:p>
        </w:tc>
        <w:tc>
          <w:tcPr>
            <w:tcW w:w="406" w:type="dxa"/>
            <w:tcBorders>
              <w:top w:val="nil"/>
              <w:left w:val="nil"/>
              <w:bottom w:val="nil"/>
              <w:right w:val="nil"/>
            </w:tcBorders>
            <w:shd w:val="clear" w:color="auto" w:fill="auto"/>
          </w:tcPr>
          <w:p w14:paraId="7CD0F728" w14:textId="77777777" w:rsidR="00782CCB" w:rsidRPr="00D03930" w:rsidRDefault="00782CCB" w:rsidP="00101908">
            <w:pPr>
              <w:ind w:firstLine="709"/>
              <w:jc w:val="center"/>
              <w:rPr>
                <w:rFonts w:ascii="Times New Roman" w:hAnsi="Times New Roman" w:cs="Times New Roman"/>
                <w:sz w:val="24"/>
                <w:szCs w:val="24"/>
                <w:lang w:val="kk-KZ"/>
              </w:rPr>
            </w:pPr>
          </w:p>
        </w:tc>
        <w:tc>
          <w:tcPr>
            <w:tcW w:w="2691" w:type="dxa"/>
            <w:tcBorders>
              <w:left w:val="nil"/>
              <w:right w:val="nil"/>
            </w:tcBorders>
            <w:shd w:val="clear" w:color="auto" w:fill="auto"/>
          </w:tcPr>
          <w:p w14:paraId="77A6C27F" w14:textId="77777777" w:rsidR="00782CCB" w:rsidRPr="00D03930" w:rsidRDefault="00782CCB" w:rsidP="00101908">
            <w:pPr>
              <w:ind w:firstLine="709"/>
              <w:jc w:val="center"/>
              <w:rPr>
                <w:rFonts w:ascii="Times New Roman" w:hAnsi="Times New Roman" w:cs="Times New Roman"/>
                <w:sz w:val="24"/>
                <w:szCs w:val="24"/>
                <w:lang w:val="kk-KZ"/>
              </w:rPr>
            </w:pPr>
          </w:p>
        </w:tc>
      </w:tr>
      <w:tr w:rsidR="00D03930" w:rsidRPr="00D03930" w14:paraId="4E81FA29" w14:textId="77777777" w:rsidTr="00782CCB">
        <w:trPr>
          <w:trHeight w:val="557"/>
        </w:trPr>
        <w:tc>
          <w:tcPr>
            <w:tcW w:w="2943" w:type="dxa"/>
            <w:tcBorders>
              <w:top w:val="single" w:sz="4" w:space="0" w:color="auto"/>
              <w:left w:val="single" w:sz="4" w:space="0" w:color="auto"/>
              <w:bottom w:val="single" w:sz="4" w:space="0" w:color="auto"/>
              <w:right w:val="single" w:sz="4" w:space="0" w:color="auto"/>
            </w:tcBorders>
            <w:shd w:val="clear" w:color="auto" w:fill="auto"/>
          </w:tcPr>
          <w:p w14:paraId="044E92C5" w14:textId="373C5326" w:rsidR="00782CCB" w:rsidRPr="00D03930" w:rsidRDefault="00782CCB"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Заполненные </w:t>
            </w:r>
            <w:r w:rsidR="00626FB1" w:rsidRPr="00D03930">
              <w:rPr>
                <w:rFonts w:ascii="Times New Roman" w:hAnsi="Times New Roman" w:cs="Times New Roman"/>
                <w:sz w:val="24"/>
                <w:szCs w:val="24"/>
                <w:lang w:val="ru-RU"/>
              </w:rPr>
              <w:t>контейнеры</w:t>
            </w:r>
            <w:r w:rsidRPr="00D03930">
              <w:rPr>
                <w:rFonts w:ascii="Times New Roman" w:hAnsi="Times New Roman" w:cs="Times New Roman"/>
                <w:sz w:val="24"/>
                <w:szCs w:val="24"/>
                <w:lang w:val="ru-RU"/>
              </w:rPr>
              <w:t>, инструкция по медицинскому применению</w:t>
            </w:r>
          </w:p>
        </w:tc>
        <w:tc>
          <w:tcPr>
            <w:tcW w:w="426" w:type="dxa"/>
            <w:tcBorders>
              <w:top w:val="nil"/>
              <w:left w:val="single" w:sz="4" w:space="0" w:color="auto"/>
              <w:bottom w:val="nil"/>
              <w:right w:val="single" w:sz="4" w:space="0" w:color="auto"/>
            </w:tcBorders>
            <w:shd w:val="clear" w:color="auto" w:fill="auto"/>
          </w:tcPr>
          <w:p w14:paraId="556143DE" w14:textId="77777777" w:rsidR="00782CCB" w:rsidRPr="00D03930" w:rsidRDefault="00782CCB" w:rsidP="00101908">
            <w:pPr>
              <w:ind w:firstLine="709"/>
              <w:jc w:val="center"/>
              <w:rPr>
                <w:rFonts w:ascii="Times New Roman" w:hAnsi="Times New Roman" w:cs="Times New Roman"/>
                <w:sz w:val="24"/>
                <w:szCs w:val="24"/>
                <w:lang w:val="kk-KZ"/>
              </w:rPr>
            </w:pPr>
          </w:p>
          <w:p w14:paraId="0F756D40" w14:textId="7FD8BCEF" w:rsidR="00782CCB" w:rsidRPr="00D03930" w:rsidRDefault="00F50778"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58240" behindDoc="0" locked="0" layoutInCell="1" allowOverlap="1" wp14:anchorId="6773D2FE" wp14:editId="36CD3FFF">
                      <wp:simplePos x="0" y="0"/>
                      <wp:positionH relativeFrom="column">
                        <wp:posOffset>-66675</wp:posOffset>
                      </wp:positionH>
                      <wp:positionV relativeFrom="paragraph">
                        <wp:posOffset>69215</wp:posOffset>
                      </wp:positionV>
                      <wp:extent cx="254635" cy="90805"/>
                      <wp:effectExtent l="0" t="19050" r="31115" b="42545"/>
                      <wp:wrapNone/>
                      <wp:docPr id="9" name="Стрелка вправо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C77AE" id="Стрелка вправо 9" o:spid="_x0000_s1026" type="#_x0000_t13" style="position:absolute;margin-left:-5.25pt;margin-top:5.45pt;width:20.0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" adj="12605"/>
                  </w:pict>
                </mc:Fallback>
              </mc:AlternateContent>
            </w:r>
          </w:p>
        </w:tc>
        <w:tc>
          <w:tcPr>
            <w:tcW w:w="3027" w:type="dxa"/>
            <w:tcBorders>
              <w:left w:val="single" w:sz="4" w:space="0" w:color="auto"/>
            </w:tcBorders>
            <w:shd w:val="clear" w:color="auto" w:fill="auto"/>
          </w:tcPr>
          <w:p w14:paraId="26ECDC4F" w14:textId="6BCB33E0" w:rsidR="00782CCB" w:rsidRPr="00D03930" w:rsidRDefault="00782CC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Готов</w:t>
            </w:r>
            <w:r w:rsidR="00B17EBA" w:rsidRPr="00D03930">
              <w:rPr>
                <w:rFonts w:ascii="Times New Roman" w:hAnsi="Times New Roman" w:cs="Times New Roman"/>
                <w:sz w:val="24"/>
                <w:szCs w:val="24"/>
                <w:lang w:val="kk-KZ"/>
              </w:rPr>
              <w:t>ая продукция</w:t>
            </w:r>
          </w:p>
        </w:tc>
        <w:tc>
          <w:tcPr>
            <w:tcW w:w="406" w:type="dxa"/>
            <w:tcBorders>
              <w:top w:val="nil"/>
              <w:bottom w:val="nil"/>
              <w:right w:val="nil"/>
            </w:tcBorders>
            <w:shd w:val="clear" w:color="auto" w:fill="auto"/>
          </w:tcPr>
          <w:p w14:paraId="67CC950B" w14:textId="6D871E3F" w:rsidR="00782CCB" w:rsidRPr="00D03930" w:rsidRDefault="00F50778"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56192" behindDoc="0" locked="0" layoutInCell="1" allowOverlap="1" wp14:anchorId="0AD1E8BE" wp14:editId="7B1CF652">
                      <wp:simplePos x="0" y="0"/>
                      <wp:positionH relativeFrom="column">
                        <wp:posOffset>-45085</wp:posOffset>
                      </wp:positionH>
                      <wp:positionV relativeFrom="paragraph">
                        <wp:posOffset>254000</wp:posOffset>
                      </wp:positionV>
                      <wp:extent cx="254635" cy="90805"/>
                      <wp:effectExtent l="0" t="19050" r="31115" b="42545"/>
                      <wp:wrapNone/>
                      <wp:docPr id="8"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9485CE" id="Стрелка вправо 8" o:spid="_x0000_s1026" type="#_x0000_t13" style="position:absolute;margin-left:-3.55pt;margin-top:20pt;width:20.05pt;height:7.1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" adj="12605"/>
                  </w:pict>
                </mc:Fallback>
              </mc:AlternateContent>
            </w:r>
          </w:p>
        </w:tc>
        <w:tc>
          <w:tcPr>
            <w:tcW w:w="2691" w:type="dxa"/>
            <w:tcBorders>
              <w:top w:val="nil"/>
              <w:left w:val="nil"/>
              <w:bottom w:val="nil"/>
              <w:right w:val="nil"/>
            </w:tcBorders>
            <w:shd w:val="clear" w:color="auto" w:fill="auto"/>
          </w:tcPr>
          <w:p w14:paraId="2E7EB8BD" w14:textId="77777777" w:rsidR="00782CCB" w:rsidRPr="00D03930" w:rsidRDefault="00782CCB"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45952" behindDoc="0" locked="0" layoutInCell="1" allowOverlap="1" wp14:anchorId="70B97F15" wp14:editId="21229C14">
                      <wp:simplePos x="0" y="0"/>
                      <wp:positionH relativeFrom="column">
                        <wp:posOffset>-69820</wp:posOffset>
                      </wp:positionH>
                      <wp:positionV relativeFrom="paragraph">
                        <wp:posOffset>-2910</wp:posOffset>
                      </wp:positionV>
                      <wp:extent cx="1716404" cy="712381"/>
                      <wp:effectExtent l="0" t="0" r="17780" b="12065"/>
                      <wp:wrapNone/>
                      <wp:docPr id="22" name="Надпись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4" cy="712381"/>
                              </a:xfrm>
                              <a:prstGeom prst="rect">
                                <a:avLst/>
                              </a:prstGeom>
                              <a:solidFill>
                                <a:srgbClr val="FFFFFF"/>
                              </a:solidFill>
                              <a:ln w="9525">
                                <a:solidFill>
                                  <a:srgbClr val="000000"/>
                                </a:solidFill>
                                <a:miter lim="800000"/>
                                <a:headEnd/>
                                <a:tailEnd/>
                              </a:ln>
                            </wps:spPr>
                            <wps:txbx>
                              <w:txbxContent>
                                <w:p w14:paraId="2BB9BE23" w14:textId="435A3001" w:rsidR="003C71F7" w:rsidRPr="000A0B51" w:rsidRDefault="003C71F7" w:rsidP="00782CCB">
                                  <w:pPr>
                                    <w:jc w:val="center"/>
                                    <w:rPr>
                                      <w:rFonts w:ascii="Times New Roman" w:hAnsi="Times New Roman"/>
                                      <w:sz w:val="24"/>
                                      <w:szCs w:val="24"/>
                                      <w:lang w:val="kk-KZ"/>
                                    </w:rPr>
                                  </w:pPr>
                                  <w:r>
                                    <w:rPr>
                                      <w:rFonts w:ascii="Times New Roman" w:hAnsi="Times New Roman"/>
                                      <w:sz w:val="24"/>
                                      <w:szCs w:val="24"/>
                                      <w:lang w:val="kk-KZ"/>
                                    </w:rPr>
                                    <w:t>Контроль готовой продукции согласно НД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B97F15" id="_x0000_t202" coordsize="21600,21600" o:spt="202" path="m,l,21600r21600,l21600,xe">
                      <v:stroke joinstyle="miter"/>
                      <v:path gradientshapeok="t" o:connecttype="rect"/>
                    </v:shapetype>
                    <v:shape id="Надпись 22" o:spid="_x0000_s1026" type="#_x0000_t202" style="position:absolute;left:0;text-align:left;margin-left:-5.5pt;margin-top:-.25pt;width:135.15pt;height:56.1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">
                      <v:textbox>
                        <w:txbxContent>
                          <w:p w14:paraId="2BB9BE23" w14:textId="435A3001" w:rsidR="003C71F7" w:rsidRPr="000A0B51" w:rsidRDefault="003C71F7" w:rsidP="00782CCB">
                            <w:pPr>
                              <w:jc w:val="center"/>
                              <w:rPr>
                                <w:rFonts w:ascii="Times New Roman" w:hAnsi="Times New Roman"/>
                                <w:sz w:val="24"/>
                                <w:szCs w:val="24"/>
                                <w:lang w:val="kk-KZ"/>
                              </w:rPr>
                            </w:pPr>
                            <w:r>
                              <w:rPr>
                                <w:rFonts w:ascii="Times New Roman" w:hAnsi="Times New Roman"/>
                                <w:sz w:val="24"/>
                                <w:szCs w:val="24"/>
                                <w:lang w:val="kk-KZ"/>
                              </w:rPr>
                              <w:t>Контроль готовой продукции согласно НД</w:t>
                            </w:r>
                          </w:p>
                        </w:txbxContent>
                      </v:textbox>
                    </v:shape>
                  </w:pict>
                </mc:Fallback>
              </mc:AlternateContent>
            </w:r>
          </w:p>
        </w:tc>
      </w:tr>
    </w:tbl>
    <w:p w14:paraId="60C78076" w14:textId="092186D7" w:rsidR="00782CCB" w:rsidRDefault="00782CCB"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28</w:t>
      </w:r>
      <w:r w:rsidRPr="00D03930">
        <w:rPr>
          <w:rFonts w:ascii="Times New Roman" w:hAnsi="Times New Roman" w:cs="Times New Roman"/>
          <w:sz w:val="28"/>
          <w:szCs w:val="28"/>
          <w:lang w:val="ru-RU"/>
        </w:rPr>
        <w:t xml:space="preserve"> - Технологическая схема </w:t>
      </w:r>
      <w:r w:rsidR="00F50778" w:rsidRPr="00D03930">
        <w:rPr>
          <w:rFonts w:ascii="Times New Roman" w:hAnsi="Times New Roman" w:cs="Times New Roman"/>
          <w:sz w:val="28"/>
          <w:szCs w:val="28"/>
          <w:lang w:val="ru-RU"/>
        </w:rPr>
        <w:t>производства</w:t>
      </w:r>
      <w:r w:rsidRPr="00D03930">
        <w:rPr>
          <w:rFonts w:ascii="Times New Roman" w:hAnsi="Times New Roman" w:cs="Times New Roman"/>
          <w:sz w:val="28"/>
          <w:szCs w:val="28"/>
          <w:lang w:val="ru-RU"/>
        </w:rPr>
        <w:t xml:space="preserve"> </w:t>
      </w:r>
      <w:r w:rsidR="00F50778" w:rsidRPr="00D03930">
        <w:rPr>
          <w:rFonts w:ascii="Times New Roman" w:hAnsi="Times New Roman" w:cs="Times New Roman"/>
          <w:sz w:val="28"/>
          <w:szCs w:val="28"/>
          <w:lang w:val="ru-RU"/>
        </w:rPr>
        <w:t>густого</w:t>
      </w:r>
      <w:r w:rsidRPr="00D03930">
        <w:rPr>
          <w:rFonts w:ascii="Times New Roman" w:hAnsi="Times New Roman" w:cs="Times New Roman"/>
          <w:sz w:val="28"/>
          <w:szCs w:val="28"/>
          <w:lang w:val="ru-RU"/>
        </w:rPr>
        <w:t xml:space="preserve"> экстракт</w:t>
      </w:r>
      <w:r w:rsidR="00F50778"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w:t>
      </w:r>
      <w:r w:rsidR="00944823" w:rsidRPr="00D03930">
        <w:rPr>
          <w:rFonts w:ascii="Times New Roman" w:hAnsi="Times New Roman" w:cs="Times New Roman"/>
          <w:i/>
          <w:iCs/>
          <w:sz w:val="28"/>
          <w:szCs w:val="28"/>
          <w:lang w:val="ru-RU"/>
        </w:rPr>
        <w:t>Filipendula vulgaris</w:t>
      </w:r>
      <w:r w:rsidR="00944823" w:rsidRPr="00D03930">
        <w:rPr>
          <w:rFonts w:ascii="Times New Roman" w:hAnsi="Times New Roman" w:cs="Times New Roman"/>
          <w:sz w:val="28"/>
          <w:szCs w:val="28"/>
          <w:lang w:val="ru-RU"/>
        </w:rPr>
        <w:t xml:space="preserve"> </w:t>
      </w:r>
    </w:p>
    <w:p w14:paraId="5EE56DF4" w14:textId="73ADAD0B" w:rsidR="009F6F18" w:rsidRPr="00D03930" w:rsidRDefault="009F6F18" w:rsidP="007E2952">
      <w:pPr>
        <w:jc w:val="both"/>
        <w:rPr>
          <w:rFonts w:ascii="Times New Roman" w:hAnsi="Times New Roman" w:cs="Times New Roman"/>
          <w:bCs/>
          <w:sz w:val="28"/>
          <w:szCs w:val="28"/>
          <w:lang w:val="kk-KZ"/>
        </w:rPr>
      </w:pPr>
    </w:p>
    <w:tbl>
      <w:tblPr>
        <w:tblpPr w:leftFromText="180" w:rightFromText="180" w:vertAnchor="text" w:horzAnchor="margin" w:tblpY="-679"/>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3"/>
        <w:gridCol w:w="426"/>
        <w:gridCol w:w="3027"/>
        <w:gridCol w:w="406"/>
        <w:gridCol w:w="2691"/>
      </w:tblGrid>
      <w:tr w:rsidR="00D03930" w:rsidRPr="00D03930" w14:paraId="6B7E15F4" w14:textId="77777777" w:rsidTr="003043F8">
        <w:trPr>
          <w:trHeight w:val="928"/>
        </w:trPr>
        <w:tc>
          <w:tcPr>
            <w:tcW w:w="2943" w:type="dxa"/>
            <w:tcBorders>
              <w:bottom w:val="single" w:sz="4" w:space="0" w:color="auto"/>
            </w:tcBorders>
            <w:shd w:val="clear" w:color="auto" w:fill="auto"/>
          </w:tcPr>
          <w:p w14:paraId="2F8B55F5" w14:textId="77777777"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w:lastRenderedPageBreak/>
              <mc:AlternateContent>
                <mc:Choice Requires="wps">
                  <w:drawing>
                    <wp:anchor distT="0" distB="0" distL="114300" distR="114300" simplePos="0" relativeHeight="251660288" behindDoc="0" locked="0" layoutInCell="1" allowOverlap="1" wp14:anchorId="1EB4D361" wp14:editId="47CA8182">
                      <wp:simplePos x="0" y="0"/>
                      <wp:positionH relativeFrom="column">
                        <wp:posOffset>1791335</wp:posOffset>
                      </wp:positionH>
                      <wp:positionV relativeFrom="paragraph">
                        <wp:posOffset>252095</wp:posOffset>
                      </wp:positionV>
                      <wp:extent cx="261620" cy="90805"/>
                      <wp:effectExtent l="0" t="19050" r="43180" b="42545"/>
                      <wp:wrapNone/>
                      <wp:docPr id="17" name="Стрелка вправо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162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581E5F" id="Стрелка вправо 86" o:spid="_x0000_s1026" type="#_x0000_t13" style="position:absolute;margin-left:141.05pt;margin-top:19.85pt;width:20.6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" adj="12845"/>
                  </w:pict>
                </mc:Fallback>
              </mc:AlternateContent>
            </w:r>
            <w:r w:rsidRPr="00D03930">
              <w:rPr>
                <w:rFonts w:ascii="Times New Roman" w:hAnsi="Times New Roman" w:cs="Times New Roman"/>
                <w:sz w:val="24"/>
                <w:szCs w:val="24"/>
                <w:lang w:val="kk-KZ"/>
              </w:rPr>
              <w:t>Сырье, материалы и промежуточные продукты</w:t>
            </w:r>
          </w:p>
        </w:tc>
        <w:tc>
          <w:tcPr>
            <w:tcW w:w="426" w:type="dxa"/>
            <w:tcBorders>
              <w:top w:val="nil"/>
              <w:bottom w:val="nil"/>
            </w:tcBorders>
            <w:shd w:val="clear" w:color="auto" w:fill="auto"/>
          </w:tcPr>
          <w:p w14:paraId="0F6D754B" w14:textId="77777777" w:rsidR="00944823" w:rsidRPr="00D03930" w:rsidRDefault="00944823" w:rsidP="00101908">
            <w:pPr>
              <w:ind w:firstLine="709"/>
              <w:jc w:val="center"/>
              <w:rPr>
                <w:rFonts w:ascii="Times New Roman" w:hAnsi="Times New Roman" w:cs="Times New Roman"/>
                <w:sz w:val="24"/>
                <w:szCs w:val="24"/>
                <w:lang w:val="kk-KZ"/>
              </w:rPr>
            </w:pPr>
          </w:p>
          <w:p w14:paraId="75397730" w14:textId="77777777" w:rsidR="00944823" w:rsidRPr="00D03930" w:rsidRDefault="00944823" w:rsidP="00101908">
            <w:pPr>
              <w:ind w:firstLine="709"/>
              <w:jc w:val="center"/>
              <w:rPr>
                <w:rFonts w:ascii="Times New Roman" w:hAnsi="Times New Roman" w:cs="Times New Roman"/>
                <w:sz w:val="24"/>
                <w:szCs w:val="24"/>
                <w:lang w:val="kk-KZ"/>
              </w:rPr>
            </w:pPr>
          </w:p>
          <w:p w14:paraId="389E6E70"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bottom w:val="single" w:sz="4" w:space="0" w:color="auto"/>
            </w:tcBorders>
            <w:shd w:val="clear" w:color="auto" w:fill="auto"/>
          </w:tcPr>
          <w:p w14:paraId="30FF9E39" w14:textId="40261A81" w:rsidR="00944823" w:rsidRPr="00D03930" w:rsidRDefault="00944823" w:rsidP="00F73CEF">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Производство густого экстракта </w:t>
            </w:r>
            <w:r w:rsidRPr="00D03930">
              <w:rPr>
                <w:rFonts w:ascii="Times New Roman" w:hAnsi="Times New Roman" w:cs="Times New Roman"/>
                <w:lang w:val="ru-RU"/>
              </w:rPr>
              <w:t xml:space="preserve"> </w:t>
            </w:r>
            <w:r w:rsidRPr="00D03930">
              <w:rPr>
                <w:rFonts w:ascii="Times New Roman" w:hAnsi="Times New Roman" w:cs="Times New Roman"/>
                <w:i/>
                <w:iCs/>
                <w:sz w:val="24"/>
                <w:szCs w:val="24"/>
                <w:lang w:val="kk-KZ"/>
              </w:rPr>
              <w:t>Filipendula ulmaria</w:t>
            </w:r>
            <w:r w:rsidRPr="00D03930">
              <w:rPr>
                <w:rFonts w:ascii="Times New Roman" w:hAnsi="Times New Roman" w:cs="Times New Roman"/>
                <w:sz w:val="24"/>
                <w:szCs w:val="24"/>
                <w:lang w:val="kk-KZ"/>
              </w:rPr>
              <w:t xml:space="preserve"> </w:t>
            </w:r>
          </w:p>
        </w:tc>
        <w:tc>
          <w:tcPr>
            <w:tcW w:w="406" w:type="dxa"/>
            <w:tcBorders>
              <w:top w:val="nil"/>
              <w:bottom w:val="nil"/>
            </w:tcBorders>
            <w:shd w:val="clear" w:color="auto" w:fill="auto"/>
          </w:tcPr>
          <w:p w14:paraId="5965BAE3"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70528" behindDoc="0" locked="0" layoutInCell="1" allowOverlap="1" wp14:anchorId="0798F673" wp14:editId="3ED734B0">
                      <wp:simplePos x="0" y="0"/>
                      <wp:positionH relativeFrom="column">
                        <wp:posOffset>-61595</wp:posOffset>
                      </wp:positionH>
                      <wp:positionV relativeFrom="paragraph">
                        <wp:posOffset>252095</wp:posOffset>
                      </wp:positionV>
                      <wp:extent cx="265430" cy="90805"/>
                      <wp:effectExtent l="19050" t="19050" r="20320" b="42545"/>
                      <wp:wrapNone/>
                      <wp:docPr id="18" name="Стрелка влево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2AA991" id="Стрелка влево 85" o:spid="_x0000_s1026" type="#_x0000_t66" style="position:absolute;margin-left:-4.85pt;margin-top:19.85pt;width:20.9pt;height:7.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" adj="7428"/>
                  </w:pict>
                </mc:Fallback>
              </mc:AlternateContent>
            </w:r>
          </w:p>
        </w:tc>
        <w:tc>
          <w:tcPr>
            <w:tcW w:w="2691" w:type="dxa"/>
            <w:tcBorders>
              <w:bottom w:val="single" w:sz="4" w:space="0" w:color="auto"/>
            </w:tcBorders>
            <w:shd w:val="clear" w:color="auto" w:fill="auto"/>
          </w:tcPr>
          <w:p w14:paraId="2EBF6990" w14:textId="77777777"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Контроль в процессе производства</w:t>
            </w:r>
          </w:p>
          <w:p w14:paraId="00417DA7" w14:textId="77777777" w:rsidR="00944823" w:rsidRPr="00D03930" w:rsidRDefault="00944823" w:rsidP="00101908">
            <w:pPr>
              <w:ind w:firstLine="709"/>
              <w:jc w:val="center"/>
              <w:rPr>
                <w:rFonts w:ascii="Times New Roman" w:hAnsi="Times New Roman" w:cs="Times New Roman"/>
                <w:sz w:val="24"/>
                <w:szCs w:val="24"/>
              </w:rPr>
            </w:pPr>
          </w:p>
        </w:tc>
      </w:tr>
      <w:tr w:rsidR="00D03930" w:rsidRPr="00D03930" w14:paraId="404BD264" w14:textId="77777777" w:rsidTr="003043F8">
        <w:trPr>
          <w:trHeight w:val="431"/>
        </w:trPr>
        <w:tc>
          <w:tcPr>
            <w:tcW w:w="2943" w:type="dxa"/>
            <w:tcBorders>
              <w:top w:val="single" w:sz="4" w:space="0" w:color="auto"/>
              <w:left w:val="nil"/>
              <w:bottom w:val="single" w:sz="4" w:space="0" w:color="auto"/>
              <w:right w:val="nil"/>
            </w:tcBorders>
            <w:shd w:val="clear" w:color="auto" w:fill="auto"/>
          </w:tcPr>
          <w:p w14:paraId="5F1D2AE0"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7D02B78D"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top w:val="single" w:sz="4" w:space="0" w:color="auto"/>
              <w:left w:val="nil"/>
              <w:bottom w:val="single" w:sz="4" w:space="0" w:color="auto"/>
              <w:right w:val="nil"/>
            </w:tcBorders>
            <w:shd w:val="clear" w:color="auto" w:fill="auto"/>
          </w:tcPr>
          <w:p w14:paraId="6C4896CE"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82816" behindDoc="0" locked="0" layoutInCell="1" allowOverlap="1" wp14:anchorId="55838425" wp14:editId="610D2352">
                      <wp:simplePos x="0" y="0"/>
                      <wp:positionH relativeFrom="column">
                        <wp:posOffset>766445</wp:posOffset>
                      </wp:positionH>
                      <wp:positionV relativeFrom="paragraph">
                        <wp:posOffset>8255</wp:posOffset>
                      </wp:positionV>
                      <wp:extent cx="90805" cy="271780"/>
                      <wp:effectExtent l="19050" t="0" r="42545" b="33020"/>
                      <wp:wrapNone/>
                      <wp:docPr id="19" name="Стрелка вниз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7178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3DAD37" id="Стрелка вниз 84" o:spid="_x0000_s1026" type="#_x0000_t67" style="position:absolute;margin-left:60.35pt;margin-top:.65pt;width:7.15pt;height:21.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" adj="16831">
                      <v:textbox style="layout-flow:vertical-ideographic"/>
                    </v:shape>
                  </w:pict>
                </mc:Fallback>
              </mc:AlternateContent>
            </w:r>
          </w:p>
        </w:tc>
        <w:tc>
          <w:tcPr>
            <w:tcW w:w="406" w:type="dxa"/>
            <w:tcBorders>
              <w:top w:val="nil"/>
              <w:left w:val="nil"/>
              <w:bottom w:val="nil"/>
              <w:right w:val="nil"/>
            </w:tcBorders>
            <w:shd w:val="clear" w:color="auto" w:fill="auto"/>
          </w:tcPr>
          <w:p w14:paraId="37CE3CF8"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top w:val="single" w:sz="4" w:space="0" w:color="auto"/>
              <w:left w:val="nil"/>
              <w:bottom w:val="single" w:sz="4" w:space="0" w:color="auto"/>
              <w:right w:val="nil"/>
            </w:tcBorders>
            <w:shd w:val="clear" w:color="auto" w:fill="auto"/>
          </w:tcPr>
          <w:p w14:paraId="7E05D1BA"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CF2EA4" w14:paraId="71C151D3" w14:textId="77777777" w:rsidTr="003043F8">
        <w:trPr>
          <w:trHeight w:val="1192"/>
        </w:trPr>
        <w:tc>
          <w:tcPr>
            <w:tcW w:w="2943" w:type="dxa"/>
            <w:tcBorders>
              <w:top w:val="single" w:sz="4" w:space="0" w:color="auto"/>
              <w:bottom w:val="single" w:sz="4" w:space="0" w:color="auto"/>
            </w:tcBorders>
            <w:shd w:val="clear" w:color="auto" w:fill="auto"/>
          </w:tcPr>
          <w:p w14:paraId="37D3300E" w14:textId="5FF911BA" w:rsidR="00944823" w:rsidRPr="00D03930" w:rsidRDefault="00944823" w:rsidP="00F73CEF">
            <w:pP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62336" behindDoc="0" locked="0" layoutInCell="1" allowOverlap="1" wp14:anchorId="67A58C5B" wp14:editId="5010E365">
                      <wp:simplePos x="0" y="0"/>
                      <wp:positionH relativeFrom="column">
                        <wp:posOffset>1795780</wp:posOffset>
                      </wp:positionH>
                      <wp:positionV relativeFrom="paragraph">
                        <wp:posOffset>400050</wp:posOffset>
                      </wp:positionV>
                      <wp:extent cx="257175" cy="90805"/>
                      <wp:effectExtent l="0" t="19050" r="47625" b="42545"/>
                      <wp:wrapNone/>
                      <wp:docPr id="23" name="Стрелка вправо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717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0845A1" id="Стрелка вправо 83" o:spid="_x0000_s1026" type="#_x0000_t13" style="position:absolute;margin-left:141.4pt;margin-top:31.5pt;width:20.2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" adj="12693"/>
                  </w:pict>
                </mc:Fallback>
              </mc:AlternateContent>
            </w:r>
            <w:r w:rsidRPr="00D03930">
              <w:rPr>
                <w:rFonts w:ascii="Times New Roman" w:hAnsi="Times New Roman" w:cs="Times New Roman"/>
                <w:sz w:val="24"/>
                <w:szCs w:val="24"/>
                <w:lang w:val="kk-KZ"/>
              </w:rPr>
              <w:t xml:space="preserve">Растительное сырье: трава </w:t>
            </w:r>
            <w:r w:rsidR="00056FE8" w:rsidRPr="00D03930">
              <w:rPr>
                <w:rFonts w:ascii="Times New Roman" w:hAnsi="Times New Roman" w:cs="Times New Roman"/>
                <w:lang w:val="ru-RU"/>
              </w:rPr>
              <w:t xml:space="preserve"> </w:t>
            </w:r>
            <w:r w:rsidR="00056FE8" w:rsidRPr="00D03930">
              <w:rPr>
                <w:rFonts w:ascii="Times New Roman" w:hAnsi="Times New Roman" w:cs="Times New Roman"/>
                <w:i/>
                <w:iCs/>
                <w:sz w:val="24"/>
                <w:szCs w:val="24"/>
                <w:lang w:val="kk-KZ"/>
              </w:rPr>
              <w:t>Filipendula ulm</w:t>
            </w:r>
            <w:r w:rsidR="00056FE8" w:rsidRPr="00D03930">
              <w:rPr>
                <w:rFonts w:ascii="Times New Roman" w:hAnsi="Times New Roman" w:cs="Times New Roman"/>
                <w:i/>
                <w:sz w:val="24"/>
                <w:szCs w:val="24"/>
                <w:lang w:val="kk-KZ"/>
              </w:rPr>
              <w:t xml:space="preserve">aria </w:t>
            </w:r>
          </w:p>
        </w:tc>
        <w:tc>
          <w:tcPr>
            <w:tcW w:w="426" w:type="dxa"/>
            <w:tcBorders>
              <w:top w:val="nil"/>
              <w:bottom w:val="nil"/>
            </w:tcBorders>
            <w:shd w:val="clear" w:color="auto" w:fill="auto"/>
          </w:tcPr>
          <w:p w14:paraId="3BE747E0" w14:textId="77777777" w:rsidR="00944823" w:rsidRPr="00D03930" w:rsidRDefault="00944823" w:rsidP="00101908">
            <w:pPr>
              <w:ind w:firstLine="709"/>
              <w:jc w:val="center"/>
              <w:rPr>
                <w:rFonts w:ascii="Times New Roman" w:hAnsi="Times New Roman" w:cs="Times New Roman"/>
                <w:sz w:val="24"/>
                <w:szCs w:val="24"/>
                <w:lang w:val="kk-KZ"/>
              </w:rPr>
            </w:pPr>
          </w:p>
          <w:p w14:paraId="32BD3E75" w14:textId="77777777" w:rsidR="00944823" w:rsidRPr="00D03930" w:rsidRDefault="00944823" w:rsidP="00101908">
            <w:pPr>
              <w:ind w:firstLine="709"/>
              <w:jc w:val="center"/>
              <w:rPr>
                <w:rFonts w:ascii="Times New Roman" w:hAnsi="Times New Roman" w:cs="Times New Roman"/>
                <w:sz w:val="24"/>
                <w:szCs w:val="24"/>
                <w:lang w:val="kk-KZ"/>
              </w:rPr>
            </w:pPr>
          </w:p>
          <w:p w14:paraId="2111DF6E" w14:textId="77777777" w:rsidR="00944823" w:rsidRPr="00D03930" w:rsidRDefault="00944823" w:rsidP="00101908">
            <w:pPr>
              <w:ind w:firstLine="709"/>
              <w:jc w:val="center"/>
              <w:rPr>
                <w:rFonts w:ascii="Times New Roman" w:hAnsi="Times New Roman" w:cs="Times New Roman"/>
                <w:sz w:val="24"/>
                <w:szCs w:val="24"/>
                <w:lang w:val="kk-KZ"/>
              </w:rPr>
            </w:pPr>
          </w:p>
          <w:p w14:paraId="45B53908"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top w:val="single" w:sz="4" w:space="0" w:color="auto"/>
            </w:tcBorders>
            <w:shd w:val="clear" w:color="auto" w:fill="auto"/>
          </w:tcPr>
          <w:p w14:paraId="5459B8FA" w14:textId="77777777" w:rsidR="00944823" w:rsidRPr="00D03930" w:rsidRDefault="00944823" w:rsidP="00101908">
            <w:pPr>
              <w:ind w:left="55"/>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1</w:t>
            </w:r>
          </w:p>
          <w:p w14:paraId="111A3D31" w14:textId="77777777" w:rsidR="00944823" w:rsidRPr="00D03930" w:rsidRDefault="00944823" w:rsidP="00101908">
            <w:pPr>
              <w:ind w:left="-62"/>
              <w:jc w:val="center"/>
              <w:rPr>
                <w:rFonts w:ascii="Times New Roman" w:hAnsi="Times New Roman" w:cs="Times New Roman"/>
                <w:sz w:val="24"/>
                <w:szCs w:val="24"/>
                <w:lang w:val="kk-KZ"/>
              </w:rPr>
            </w:pPr>
            <w:r w:rsidRPr="00D03930">
              <w:rPr>
                <w:rFonts w:ascii="Times New Roman" w:hAnsi="Times New Roman" w:cs="Times New Roman"/>
                <w:b/>
                <w:sz w:val="24"/>
                <w:szCs w:val="28"/>
                <w:lang w:val="kk-KZ"/>
              </w:rPr>
              <w:t>Подготовка лекарственного растительного сырья</w:t>
            </w:r>
          </w:p>
          <w:p w14:paraId="36AA49A2" w14:textId="77777777" w:rsidR="00944823" w:rsidRPr="00D03930" w:rsidRDefault="00944823" w:rsidP="00101908">
            <w:pPr>
              <w:ind w:left="-62"/>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Сито, весы  </w:t>
            </w:r>
          </w:p>
        </w:tc>
        <w:tc>
          <w:tcPr>
            <w:tcW w:w="406" w:type="dxa"/>
            <w:tcBorders>
              <w:top w:val="nil"/>
              <w:bottom w:val="nil"/>
            </w:tcBorders>
            <w:shd w:val="clear" w:color="auto" w:fill="auto"/>
          </w:tcPr>
          <w:p w14:paraId="3DD7949B"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72576" behindDoc="0" locked="0" layoutInCell="1" allowOverlap="1" wp14:anchorId="738C932F" wp14:editId="32F07508">
                      <wp:simplePos x="0" y="0"/>
                      <wp:positionH relativeFrom="column">
                        <wp:posOffset>-61595</wp:posOffset>
                      </wp:positionH>
                      <wp:positionV relativeFrom="paragraph">
                        <wp:posOffset>400050</wp:posOffset>
                      </wp:positionV>
                      <wp:extent cx="265430" cy="90805"/>
                      <wp:effectExtent l="19050" t="19050" r="20320" b="42545"/>
                      <wp:wrapNone/>
                      <wp:docPr id="35" name="Стрелка влево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43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230344" id="Стрелка влево 82" o:spid="_x0000_s1026" type="#_x0000_t66" style="position:absolute;margin-left:-4.85pt;margin-top:31.5pt;width:20.9pt;height:7.1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" adj="7428"/>
                  </w:pict>
                </mc:Fallback>
              </mc:AlternateContent>
            </w:r>
          </w:p>
        </w:tc>
        <w:tc>
          <w:tcPr>
            <w:tcW w:w="2691" w:type="dxa"/>
            <w:tcBorders>
              <w:top w:val="single" w:sz="4" w:space="0" w:color="auto"/>
              <w:bottom w:val="single" w:sz="4" w:space="0" w:color="auto"/>
            </w:tcBorders>
            <w:shd w:val="clear" w:color="auto" w:fill="auto"/>
          </w:tcPr>
          <w:p w14:paraId="2F67991C" w14:textId="77777777" w:rsidR="002D45E4" w:rsidRPr="00D03930" w:rsidRDefault="002D45E4" w:rsidP="00101908">
            <w:pPr>
              <w:jc w:val="center"/>
              <w:rPr>
                <w:rFonts w:ascii="Times New Roman" w:hAnsi="Times New Roman" w:cs="Times New Roman"/>
                <w:sz w:val="24"/>
                <w:szCs w:val="28"/>
                <w:lang w:val="kk-KZ"/>
              </w:rPr>
            </w:pPr>
            <w:r w:rsidRPr="00D03930">
              <w:rPr>
                <w:rFonts w:ascii="Times New Roman" w:hAnsi="Times New Roman" w:cs="Times New Roman"/>
                <w:sz w:val="24"/>
                <w:szCs w:val="28"/>
                <w:lang w:val="kk-KZ"/>
              </w:rPr>
              <w:t>Масса, контроль качества</w:t>
            </w:r>
          </w:p>
          <w:p w14:paraId="76D202C6" w14:textId="29B8BE41" w:rsidR="00944823" w:rsidRPr="00D03930" w:rsidRDefault="002D45E4" w:rsidP="00101908">
            <w:pPr>
              <w:jc w:val="center"/>
              <w:rPr>
                <w:rFonts w:ascii="Times New Roman" w:hAnsi="Times New Roman" w:cs="Times New Roman"/>
                <w:sz w:val="24"/>
                <w:szCs w:val="28"/>
                <w:lang w:val="kk-KZ"/>
              </w:rPr>
            </w:pPr>
            <w:r w:rsidRPr="00D03930">
              <w:rPr>
                <w:rFonts w:ascii="Times New Roman" w:hAnsi="Times New Roman" w:cs="Times New Roman"/>
                <w:sz w:val="24"/>
                <w:szCs w:val="28"/>
                <w:lang w:val="kk-KZ"/>
              </w:rPr>
              <w:t>ЛРС согласно НД</w:t>
            </w:r>
            <w:r w:rsidRPr="00D03930">
              <w:rPr>
                <w:rFonts w:ascii="Times New Roman" w:hAnsi="Times New Roman" w:cs="Times New Roman"/>
                <w:sz w:val="24"/>
                <w:szCs w:val="24"/>
                <w:lang w:val="kk-KZ"/>
              </w:rPr>
              <w:t xml:space="preserve"> </w:t>
            </w:r>
          </w:p>
        </w:tc>
      </w:tr>
      <w:tr w:rsidR="00D03930" w:rsidRPr="00CF2EA4" w14:paraId="4E07EEF2" w14:textId="77777777" w:rsidTr="003043F8">
        <w:trPr>
          <w:trHeight w:val="376"/>
        </w:trPr>
        <w:tc>
          <w:tcPr>
            <w:tcW w:w="2943" w:type="dxa"/>
            <w:tcBorders>
              <w:top w:val="single" w:sz="4" w:space="0" w:color="auto"/>
              <w:left w:val="nil"/>
              <w:right w:val="nil"/>
            </w:tcBorders>
            <w:shd w:val="clear" w:color="auto" w:fill="auto"/>
          </w:tcPr>
          <w:p w14:paraId="206CFB13"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0FE8BF47"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6EFEC32F" w14:textId="77777777" w:rsidR="00944823" w:rsidRPr="00D03930" w:rsidRDefault="00944823"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84864" behindDoc="0" locked="0" layoutInCell="1" allowOverlap="1" wp14:anchorId="1872305B" wp14:editId="4DC6777E">
                      <wp:simplePos x="0" y="0"/>
                      <wp:positionH relativeFrom="column">
                        <wp:posOffset>798195</wp:posOffset>
                      </wp:positionH>
                      <wp:positionV relativeFrom="paragraph">
                        <wp:posOffset>8890</wp:posOffset>
                      </wp:positionV>
                      <wp:extent cx="82550" cy="238760"/>
                      <wp:effectExtent l="19050" t="0" r="31750" b="46990"/>
                      <wp:wrapNone/>
                      <wp:docPr id="45" name="Стрелка вниз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2550" cy="23876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B4AAA" id="Стрелка вниз 81" o:spid="_x0000_s1026" type="#_x0000_t67" style="position:absolute;margin-left:62.85pt;margin-top:.7pt;width:6.5pt;height:18.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" adj="16665">
                      <v:textbox style="layout-flow:vertical-ideographic"/>
                    </v:shape>
                  </w:pict>
                </mc:Fallback>
              </mc:AlternateContent>
            </w:r>
          </w:p>
        </w:tc>
        <w:tc>
          <w:tcPr>
            <w:tcW w:w="406" w:type="dxa"/>
            <w:tcBorders>
              <w:top w:val="nil"/>
              <w:left w:val="nil"/>
              <w:bottom w:val="nil"/>
              <w:right w:val="nil"/>
            </w:tcBorders>
            <w:shd w:val="clear" w:color="auto" w:fill="auto"/>
          </w:tcPr>
          <w:p w14:paraId="3E92CB59" w14:textId="77777777" w:rsidR="00944823" w:rsidRPr="00D03930" w:rsidRDefault="00944823"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208FF71E"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CF2EA4" w14:paraId="57DFDDDF" w14:textId="77777777" w:rsidTr="003043F8">
        <w:trPr>
          <w:trHeight w:val="795"/>
        </w:trPr>
        <w:tc>
          <w:tcPr>
            <w:tcW w:w="2943" w:type="dxa"/>
            <w:tcBorders>
              <w:bottom w:val="single" w:sz="4" w:space="0" w:color="auto"/>
            </w:tcBorders>
            <w:shd w:val="clear" w:color="auto" w:fill="auto"/>
          </w:tcPr>
          <w:p w14:paraId="2166AAD5" w14:textId="77777777" w:rsidR="00944823" w:rsidRPr="00D03930" w:rsidRDefault="00944823" w:rsidP="00101908">
            <w:pPr>
              <w:rPr>
                <w:rFonts w:ascii="Times New Roman" w:hAnsi="Times New Roman" w:cs="Times New Roman"/>
                <w:sz w:val="24"/>
                <w:szCs w:val="24"/>
                <w:lang w:val="kk-KZ"/>
              </w:rPr>
            </w:pPr>
            <w:r w:rsidRPr="00D03930">
              <w:rPr>
                <w:rFonts w:ascii="Times New Roman" w:hAnsi="Times New Roman" w:cs="Times New Roman"/>
                <w:sz w:val="24"/>
                <w:szCs w:val="28"/>
                <w:lang w:val="kk-KZ"/>
              </w:rPr>
              <w:t>Этанол 96%, вода очищенная</w:t>
            </w:r>
          </w:p>
        </w:tc>
        <w:tc>
          <w:tcPr>
            <w:tcW w:w="426" w:type="dxa"/>
            <w:tcBorders>
              <w:top w:val="nil"/>
              <w:bottom w:val="nil"/>
            </w:tcBorders>
            <w:shd w:val="clear" w:color="auto" w:fill="auto"/>
          </w:tcPr>
          <w:p w14:paraId="7AB47CF3"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shd w:val="clear" w:color="auto" w:fill="auto"/>
          </w:tcPr>
          <w:p w14:paraId="792A72BB" w14:textId="77777777" w:rsidR="00944823" w:rsidRPr="00D03930" w:rsidRDefault="00944823"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2</w:t>
            </w:r>
          </w:p>
          <w:p w14:paraId="6C8064E5" w14:textId="77777777"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b/>
                <w:sz w:val="24"/>
                <w:szCs w:val="28"/>
                <w:lang w:val="kk-KZ"/>
              </w:rPr>
              <w:t>Подготовка экстрагента.</w:t>
            </w:r>
            <w:r w:rsidRPr="00D03930">
              <w:rPr>
                <w:rFonts w:ascii="Times New Roman" w:hAnsi="Times New Roman" w:cs="Times New Roman"/>
                <w:sz w:val="24"/>
                <w:szCs w:val="28"/>
                <w:lang w:val="kk-KZ"/>
              </w:rPr>
              <w:t xml:space="preserve"> </w:t>
            </w:r>
          </w:p>
          <w:p w14:paraId="14AB93DD" w14:textId="77777777"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Мерная посуда</w:t>
            </w:r>
          </w:p>
        </w:tc>
        <w:tc>
          <w:tcPr>
            <w:tcW w:w="406" w:type="dxa"/>
            <w:tcBorders>
              <w:top w:val="nil"/>
              <w:bottom w:val="nil"/>
            </w:tcBorders>
            <w:shd w:val="clear" w:color="auto" w:fill="auto"/>
          </w:tcPr>
          <w:p w14:paraId="155443B4" w14:textId="77777777" w:rsidR="00944823" w:rsidRPr="00D03930" w:rsidRDefault="00944823" w:rsidP="00101908">
            <w:pPr>
              <w:ind w:firstLine="709"/>
              <w:jc w:val="center"/>
              <w:rPr>
                <w:rFonts w:ascii="Times New Roman" w:hAnsi="Times New Roman" w:cs="Times New Roman"/>
                <w:sz w:val="24"/>
                <w:szCs w:val="24"/>
                <w:lang w:val="kk-KZ"/>
              </w:rPr>
            </w:pPr>
          </w:p>
          <w:p w14:paraId="5CB60FA1"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74624" behindDoc="0" locked="0" layoutInCell="1" allowOverlap="1" wp14:anchorId="2C577E64" wp14:editId="51E2F078">
                      <wp:simplePos x="0" y="0"/>
                      <wp:positionH relativeFrom="column">
                        <wp:posOffset>-59055</wp:posOffset>
                      </wp:positionH>
                      <wp:positionV relativeFrom="paragraph">
                        <wp:posOffset>107950</wp:posOffset>
                      </wp:positionV>
                      <wp:extent cx="259080" cy="90805"/>
                      <wp:effectExtent l="19050" t="19050" r="26670" b="42545"/>
                      <wp:wrapNone/>
                      <wp:docPr id="55" name="Стрелка влево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56F33D" id="Стрелка влево 80" o:spid="_x0000_s1026" type="#_x0000_t66" style="position:absolute;margin-left:-4.65pt;margin-top:8.5pt;width:20.4pt;height:7.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" adj="7610"/>
                  </w:pict>
                </mc:Fallback>
              </mc:AlternateContent>
            </w:r>
          </w:p>
          <w:p w14:paraId="4F827904" w14:textId="77777777" w:rsidR="00944823" w:rsidRPr="00D03930" w:rsidRDefault="00944823" w:rsidP="00101908">
            <w:pPr>
              <w:ind w:firstLine="709"/>
              <w:jc w:val="center"/>
              <w:rPr>
                <w:rFonts w:ascii="Times New Roman" w:hAnsi="Times New Roman" w:cs="Times New Roman"/>
                <w:sz w:val="24"/>
                <w:szCs w:val="24"/>
                <w:lang w:val="kk-KZ"/>
              </w:rPr>
            </w:pPr>
          </w:p>
          <w:p w14:paraId="5B696D03"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7687EEC4" w14:textId="17F1BC8B" w:rsidR="00944823"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Концентрация и объем этанола, объем воды очищенной, объем экстрагента</w:t>
            </w:r>
          </w:p>
        </w:tc>
      </w:tr>
      <w:tr w:rsidR="00D03930" w:rsidRPr="00CF2EA4" w14:paraId="34B6A94E" w14:textId="77777777" w:rsidTr="003043F8">
        <w:trPr>
          <w:trHeight w:val="385"/>
        </w:trPr>
        <w:tc>
          <w:tcPr>
            <w:tcW w:w="2943" w:type="dxa"/>
            <w:tcBorders>
              <w:left w:val="nil"/>
              <w:right w:val="nil"/>
            </w:tcBorders>
            <w:shd w:val="clear" w:color="auto" w:fill="auto"/>
          </w:tcPr>
          <w:p w14:paraId="424F99D7" w14:textId="77777777" w:rsidR="00944823" w:rsidRPr="00D03930" w:rsidRDefault="00944823" w:rsidP="00101908">
            <w:pP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02CDA12E"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25AD0D8C" w14:textId="77777777" w:rsidR="00944823" w:rsidRPr="00D03930" w:rsidRDefault="00944823" w:rsidP="00101908">
            <w:pPr>
              <w:ind w:firstLine="709"/>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86912" behindDoc="0" locked="0" layoutInCell="1" allowOverlap="1" wp14:anchorId="7D9E1277" wp14:editId="0A300151">
                      <wp:simplePos x="0" y="0"/>
                      <wp:positionH relativeFrom="column">
                        <wp:posOffset>804545</wp:posOffset>
                      </wp:positionH>
                      <wp:positionV relativeFrom="paragraph">
                        <wp:posOffset>-3810</wp:posOffset>
                      </wp:positionV>
                      <wp:extent cx="90805" cy="225425"/>
                      <wp:effectExtent l="19050" t="0" r="42545" b="41275"/>
                      <wp:wrapNone/>
                      <wp:docPr id="60" name="Стрелка вниз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225425"/>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1E37B" id="Стрелка вниз 79" o:spid="_x0000_s1026" type="#_x0000_t67" style="position:absolute;margin-left:63.35pt;margin-top:-.3pt;width:7.15pt;height:17.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" adj="15850">
                      <v:textbox style="layout-flow:vertical-ideographic"/>
                    </v:shape>
                  </w:pict>
                </mc:Fallback>
              </mc:AlternateContent>
            </w:r>
          </w:p>
        </w:tc>
        <w:tc>
          <w:tcPr>
            <w:tcW w:w="406" w:type="dxa"/>
            <w:tcBorders>
              <w:top w:val="nil"/>
              <w:left w:val="nil"/>
              <w:bottom w:val="nil"/>
              <w:right w:val="nil"/>
            </w:tcBorders>
            <w:shd w:val="clear" w:color="auto" w:fill="auto"/>
          </w:tcPr>
          <w:p w14:paraId="7AED714D" w14:textId="77777777" w:rsidR="00944823" w:rsidRPr="00D03930" w:rsidRDefault="00944823"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022085B9"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CF2EA4" w14:paraId="6876D657" w14:textId="77777777" w:rsidTr="003043F8">
        <w:trPr>
          <w:trHeight w:val="1031"/>
        </w:trPr>
        <w:tc>
          <w:tcPr>
            <w:tcW w:w="2943" w:type="dxa"/>
            <w:tcBorders>
              <w:bottom w:val="single" w:sz="4" w:space="0" w:color="auto"/>
            </w:tcBorders>
            <w:shd w:val="clear" w:color="auto" w:fill="auto"/>
          </w:tcPr>
          <w:p w14:paraId="5E89D76C" w14:textId="43F93D66" w:rsidR="00944823" w:rsidRPr="00D03930" w:rsidRDefault="00944823" w:rsidP="00F73CEF">
            <w:pP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Трава </w:t>
            </w:r>
            <w:r w:rsidR="00056FE8" w:rsidRPr="00D03930">
              <w:rPr>
                <w:rFonts w:ascii="Times New Roman" w:hAnsi="Times New Roman" w:cs="Times New Roman"/>
              </w:rPr>
              <w:t xml:space="preserve"> </w:t>
            </w:r>
            <w:r w:rsidR="00056FE8" w:rsidRPr="00D03930">
              <w:rPr>
                <w:rFonts w:ascii="Times New Roman" w:hAnsi="Times New Roman" w:cs="Times New Roman"/>
                <w:i/>
                <w:iCs/>
                <w:sz w:val="24"/>
                <w:szCs w:val="24"/>
                <w:lang w:val="kk-KZ"/>
              </w:rPr>
              <w:t>Filipendula ulmaria</w:t>
            </w:r>
            <w:r w:rsidRPr="00D03930">
              <w:rPr>
                <w:rFonts w:ascii="Times New Roman" w:hAnsi="Times New Roman" w:cs="Times New Roman"/>
                <w:sz w:val="24"/>
                <w:szCs w:val="24"/>
                <w:lang w:val="kk-KZ"/>
              </w:rPr>
              <w:t>, этанол 70</w:t>
            </w:r>
            <w:r w:rsidRPr="00D03930">
              <w:rPr>
                <w:rFonts w:ascii="Times New Roman" w:hAnsi="Times New Roman" w:cs="Times New Roman"/>
                <w:sz w:val="24"/>
                <w:szCs w:val="24"/>
              </w:rPr>
              <w:t>%</w:t>
            </w:r>
          </w:p>
        </w:tc>
        <w:tc>
          <w:tcPr>
            <w:tcW w:w="426" w:type="dxa"/>
            <w:tcBorders>
              <w:top w:val="nil"/>
              <w:bottom w:val="nil"/>
            </w:tcBorders>
            <w:shd w:val="clear" w:color="auto" w:fill="auto"/>
          </w:tcPr>
          <w:p w14:paraId="691A4304" w14:textId="77777777" w:rsidR="00944823" w:rsidRPr="00D03930" w:rsidRDefault="00944823" w:rsidP="00101908">
            <w:pPr>
              <w:ind w:firstLine="709"/>
              <w:jc w:val="center"/>
              <w:rPr>
                <w:rFonts w:ascii="Times New Roman" w:hAnsi="Times New Roman" w:cs="Times New Roman"/>
                <w:sz w:val="24"/>
                <w:szCs w:val="24"/>
                <w:lang w:val="kk-KZ"/>
              </w:rPr>
            </w:pPr>
          </w:p>
          <w:p w14:paraId="2F89E92A"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64384" behindDoc="0" locked="0" layoutInCell="1" allowOverlap="1" wp14:anchorId="4C85A95D" wp14:editId="6EAF2C1B">
                      <wp:simplePos x="0" y="0"/>
                      <wp:positionH relativeFrom="column">
                        <wp:posOffset>-70485</wp:posOffset>
                      </wp:positionH>
                      <wp:positionV relativeFrom="paragraph">
                        <wp:posOffset>81280</wp:posOffset>
                      </wp:positionV>
                      <wp:extent cx="254635" cy="90805"/>
                      <wp:effectExtent l="0" t="19050" r="31115" b="42545"/>
                      <wp:wrapNone/>
                      <wp:docPr id="89" name="Стрелка вправо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381D7" id="Стрелка вправо 78" o:spid="_x0000_s1026" type="#_x0000_t13" style="position:absolute;margin-left:-5.55pt;margin-top:6.4pt;width:20.0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" adj="12605"/>
                  </w:pict>
                </mc:Fallback>
              </mc:AlternateContent>
            </w:r>
          </w:p>
          <w:p w14:paraId="58C2BBA2"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shd w:val="clear" w:color="auto" w:fill="auto"/>
          </w:tcPr>
          <w:p w14:paraId="41A52BB7" w14:textId="77777777" w:rsidR="00944823" w:rsidRPr="00D03930" w:rsidRDefault="00944823"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kk-KZ"/>
              </w:rPr>
              <w:t xml:space="preserve">Стадия </w:t>
            </w:r>
            <w:r w:rsidRPr="00D03930">
              <w:rPr>
                <w:rFonts w:ascii="Times New Roman" w:hAnsi="Times New Roman" w:cs="Times New Roman"/>
                <w:b/>
                <w:sz w:val="24"/>
                <w:szCs w:val="24"/>
                <w:lang w:val="pl-PL"/>
              </w:rPr>
              <w:t>3</w:t>
            </w:r>
          </w:p>
          <w:p w14:paraId="788ADA9A" w14:textId="39BC45A3" w:rsidR="00944823" w:rsidRPr="00D03930" w:rsidRDefault="00944823" w:rsidP="00101908">
            <w:pPr>
              <w:ind w:left="66"/>
              <w:jc w:val="center"/>
              <w:rPr>
                <w:rFonts w:ascii="Times New Roman" w:hAnsi="Times New Roman" w:cs="Times New Roman"/>
                <w:b/>
                <w:sz w:val="24"/>
                <w:szCs w:val="28"/>
                <w:lang w:val="kk-KZ"/>
              </w:rPr>
            </w:pPr>
            <w:r w:rsidRPr="00D03930">
              <w:rPr>
                <w:rFonts w:ascii="Times New Roman" w:hAnsi="Times New Roman" w:cs="Times New Roman"/>
                <w:b/>
                <w:sz w:val="24"/>
                <w:szCs w:val="28"/>
                <w:lang w:val="kk-KZ"/>
              </w:rPr>
              <w:t>Получение извлечения</w:t>
            </w:r>
          </w:p>
          <w:p w14:paraId="01F13EF5" w14:textId="795CD7CF" w:rsidR="00944823" w:rsidRPr="00D03930" w:rsidRDefault="00056FE8" w:rsidP="00101908">
            <w:pPr>
              <w:ind w:left="66"/>
              <w:jc w:val="center"/>
              <w:rPr>
                <w:rFonts w:ascii="Times New Roman" w:hAnsi="Times New Roman" w:cs="Times New Roman"/>
                <w:b/>
                <w:sz w:val="24"/>
                <w:szCs w:val="24"/>
                <w:lang w:val="kk-KZ"/>
              </w:rPr>
            </w:pPr>
            <w:r w:rsidRPr="00D03930">
              <w:rPr>
                <w:rFonts w:ascii="Times New Roman" w:hAnsi="Times New Roman" w:cs="Times New Roman"/>
                <w:sz w:val="24"/>
                <w:szCs w:val="24"/>
                <w:lang w:val="kk-KZ"/>
              </w:rPr>
              <w:t>Ультразвуковая баня</w:t>
            </w:r>
          </w:p>
        </w:tc>
        <w:tc>
          <w:tcPr>
            <w:tcW w:w="406" w:type="dxa"/>
            <w:tcBorders>
              <w:top w:val="nil"/>
              <w:bottom w:val="nil"/>
            </w:tcBorders>
            <w:shd w:val="clear" w:color="auto" w:fill="auto"/>
          </w:tcPr>
          <w:p w14:paraId="1F08FDF8" w14:textId="77777777" w:rsidR="00944823" w:rsidRPr="00D03930" w:rsidRDefault="00944823" w:rsidP="00101908">
            <w:pPr>
              <w:ind w:firstLine="709"/>
              <w:jc w:val="center"/>
              <w:rPr>
                <w:rFonts w:ascii="Times New Roman" w:hAnsi="Times New Roman" w:cs="Times New Roman"/>
                <w:sz w:val="24"/>
                <w:szCs w:val="24"/>
                <w:lang w:val="kk-KZ"/>
              </w:rPr>
            </w:pPr>
          </w:p>
          <w:p w14:paraId="3703D914" w14:textId="77777777" w:rsidR="00944823" w:rsidRPr="00D03930" w:rsidRDefault="00944823" w:rsidP="00101908">
            <w:pPr>
              <w:ind w:firstLine="709"/>
              <w:jc w:val="center"/>
              <w:rPr>
                <w:rFonts w:ascii="Times New Roman" w:hAnsi="Times New Roman" w:cs="Times New Roman"/>
                <w:sz w:val="24"/>
                <w:szCs w:val="24"/>
                <w:lang w:val="kk-KZ"/>
              </w:rPr>
            </w:pPr>
          </w:p>
          <w:p w14:paraId="29ABB7C6"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76672" behindDoc="0" locked="0" layoutInCell="1" allowOverlap="1" wp14:anchorId="462D7027" wp14:editId="513C040A">
                      <wp:simplePos x="0" y="0"/>
                      <wp:positionH relativeFrom="column">
                        <wp:posOffset>-59055</wp:posOffset>
                      </wp:positionH>
                      <wp:positionV relativeFrom="paragraph">
                        <wp:posOffset>-3175</wp:posOffset>
                      </wp:positionV>
                      <wp:extent cx="259080" cy="90805"/>
                      <wp:effectExtent l="19050" t="19050" r="26670" b="42545"/>
                      <wp:wrapNone/>
                      <wp:docPr id="90" name="Стрелка влево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0707CE" id="Стрелка влево 77" o:spid="_x0000_s1026" type="#_x0000_t66" style="position:absolute;margin-left:-4.65pt;margin-top:-.25pt;width:20.4pt;height: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" adj="7610"/>
                  </w:pict>
                </mc:Fallback>
              </mc:AlternateContent>
            </w:r>
          </w:p>
          <w:p w14:paraId="3BB5E2CC"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34422449" w14:textId="30AAF894" w:rsidR="00944823" w:rsidRPr="00D03930" w:rsidRDefault="00A91EDA" w:rsidP="0056781C">
            <w:pPr>
              <w:ind w:firstLine="2"/>
              <w:jc w:val="center"/>
              <w:rPr>
                <w:rFonts w:ascii="Times New Roman" w:hAnsi="Times New Roman" w:cs="Times New Roman"/>
                <w:sz w:val="24"/>
                <w:szCs w:val="24"/>
                <w:lang w:val="kk-KZ"/>
              </w:rPr>
            </w:pPr>
            <w:r>
              <w:rPr>
                <w:rFonts w:ascii="Times New Roman" w:hAnsi="Times New Roman" w:cs="Times New Roman"/>
                <w:sz w:val="24"/>
                <w:szCs w:val="24"/>
                <w:lang w:val="kk-KZ"/>
              </w:rPr>
              <w:t>Соотношение сырье</w:t>
            </w:r>
            <w:r w:rsidRPr="00A91EDA">
              <w:rPr>
                <w:rFonts w:ascii="Times New Roman" w:hAnsi="Times New Roman" w:cs="Times New Roman"/>
                <w:sz w:val="24"/>
                <w:szCs w:val="24"/>
                <w:lang w:val="ru-RU"/>
              </w:rPr>
              <w:t>:</w:t>
            </w:r>
            <w:r w:rsidR="0056781C">
              <w:rPr>
                <w:rFonts w:ascii="Times New Roman" w:hAnsi="Times New Roman" w:cs="Times New Roman"/>
                <w:sz w:val="24"/>
                <w:szCs w:val="24"/>
                <w:lang w:val="ru-RU"/>
              </w:rPr>
              <w:t xml:space="preserve"> </w:t>
            </w:r>
            <w:r w:rsidR="0056781C">
              <w:rPr>
                <w:rFonts w:ascii="Times New Roman" w:hAnsi="Times New Roman" w:cs="Times New Roman"/>
                <w:sz w:val="24"/>
                <w:szCs w:val="24"/>
                <w:lang w:val="kk-KZ"/>
              </w:rPr>
              <w:t>экстрагент, параметр</w:t>
            </w:r>
            <w:r w:rsidR="000E39B5" w:rsidRPr="00D03930">
              <w:rPr>
                <w:rFonts w:ascii="Times New Roman" w:hAnsi="Times New Roman" w:cs="Times New Roman"/>
                <w:sz w:val="24"/>
                <w:szCs w:val="24"/>
                <w:lang w:val="kk-KZ"/>
              </w:rPr>
              <w:t xml:space="preserve">ы ультразвукового воздействия </w:t>
            </w:r>
            <w:r w:rsidR="007E2952" w:rsidRPr="00D03930">
              <w:rPr>
                <w:rFonts w:ascii="Times New Roman" w:hAnsi="Times New Roman" w:cs="Times New Roman"/>
                <w:sz w:val="24"/>
                <w:szCs w:val="24"/>
                <w:lang w:val="kk-KZ"/>
              </w:rPr>
              <w:t xml:space="preserve">(частота, </w:t>
            </w:r>
            <w:r w:rsidR="007E2952">
              <w:rPr>
                <w:rFonts w:ascii="Times New Roman" w:hAnsi="Times New Roman" w:cs="Times New Roman"/>
                <w:sz w:val="24"/>
                <w:szCs w:val="24"/>
                <w:lang w:val="ru-RU"/>
              </w:rPr>
              <w:t>время</w:t>
            </w:r>
            <w:r w:rsidR="007E2952" w:rsidRPr="00D03930">
              <w:rPr>
                <w:rFonts w:ascii="Times New Roman" w:hAnsi="Times New Roman" w:cs="Times New Roman"/>
                <w:sz w:val="24"/>
                <w:szCs w:val="24"/>
                <w:lang w:val="kk-KZ"/>
              </w:rPr>
              <w:t>, Т -°С)</w:t>
            </w:r>
            <w:r w:rsidR="007E2952">
              <w:rPr>
                <w:rFonts w:ascii="Times New Roman" w:hAnsi="Times New Roman" w:cs="Times New Roman"/>
                <w:sz w:val="24"/>
                <w:szCs w:val="24"/>
                <w:lang w:val="kk-KZ"/>
              </w:rPr>
              <w:t xml:space="preserve">, </w:t>
            </w:r>
            <w:r w:rsidR="007E2952" w:rsidRPr="007A77C4">
              <w:rPr>
                <w:rFonts w:ascii="Times New Roman" w:hAnsi="Times New Roman" w:cs="Times New Roman"/>
                <w:sz w:val="24"/>
                <w:szCs w:val="24"/>
                <w:lang w:val="kk-KZ"/>
              </w:rPr>
              <w:t xml:space="preserve"> кратность повтора извлечения</w:t>
            </w:r>
          </w:p>
        </w:tc>
      </w:tr>
      <w:tr w:rsidR="00D03930" w:rsidRPr="00CF2EA4" w14:paraId="58392EB4" w14:textId="77777777" w:rsidTr="003043F8">
        <w:trPr>
          <w:trHeight w:val="262"/>
        </w:trPr>
        <w:tc>
          <w:tcPr>
            <w:tcW w:w="2943" w:type="dxa"/>
            <w:tcBorders>
              <w:left w:val="nil"/>
              <w:right w:val="nil"/>
            </w:tcBorders>
            <w:shd w:val="clear" w:color="auto" w:fill="auto"/>
          </w:tcPr>
          <w:p w14:paraId="3209AEEF"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3888CCCF"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7325EDB3" w14:textId="77777777" w:rsidR="00944823" w:rsidRPr="00D03930" w:rsidRDefault="00944823"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88960" behindDoc="0" locked="0" layoutInCell="1" allowOverlap="1" wp14:anchorId="6C1F5E37" wp14:editId="0673D3C5">
                      <wp:simplePos x="0" y="0"/>
                      <wp:positionH relativeFrom="column">
                        <wp:posOffset>789305</wp:posOffset>
                      </wp:positionH>
                      <wp:positionV relativeFrom="paragraph">
                        <wp:posOffset>-3810</wp:posOffset>
                      </wp:positionV>
                      <wp:extent cx="100330" cy="189230"/>
                      <wp:effectExtent l="19050" t="0" r="33020" b="39370"/>
                      <wp:wrapNone/>
                      <wp:docPr id="91" name="Стрелка вниз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330" cy="18923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D22F4" id="Стрелка вниз 76" o:spid="_x0000_s1026" type="#_x0000_t67" style="position:absolute;margin-left:62.15pt;margin-top:-.3pt;width:7.9pt;height:14.9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" adj="14032">
                      <v:textbox style="layout-flow:vertical-ideographic"/>
                    </v:shape>
                  </w:pict>
                </mc:Fallback>
              </mc:AlternateContent>
            </w:r>
          </w:p>
        </w:tc>
        <w:tc>
          <w:tcPr>
            <w:tcW w:w="406" w:type="dxa"/>
            <w:tcBorders>
              <w:top w:val="nil"/>
              <w:left w:val="nil"/>
              <w:bottom w:val="nil"/>
              <w:right w:val="nil"/>
            </w:tcBorders>
            <w:shd w:val="clear" w:color="auto" w:fill="auto"/>
          </w:tcPr>
          <w:p w14:paraId="111CD754" w14:textId="77777777" w:rsidR="00944823" w:rsidRPr="00D03930" w:rsidRDefault="00944823" w:rsidP="00101908">
            <w:pPr>
              <w:ind w:firstLine="709"/>
              <w:jc w:val="center"/>
              <w:rPr>
                <w:rFonts w:ascii="Times New Roman" w:hAnsi="Times New Roman" w:cs="Times New Roman"/>
                <w:b/>
                <w:sz w:val="24"/>
                <w:szCs w:val="24"/>
                <w:lang w:val="kk-KZ"/>
              </w:rPr>
            </w:pPr>
          </w:p>
        </w:tc>
        <w:tc>
          <w:tcPr>
            <w:tcW w:w="2691" w:type="dxa"/>
            <w:tcBorders>
              <w:left w:val="nil"/>
              <w:right w:val="nil"/>
            </w:tcBorders>
            <w:shd w:val="clear" w:color="auto" w:fill="auto"/>
          </w:tcPr>
          <w:p w14:paraId="1A7D6931"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CF2EA4" w14:paraId="12CA577A" w14:textId="77777777" w:rsidTr="003043F8">
        <w:trPr>
          <w:trHeight w:val="928"/>
        </w:trPr>
        <w:tc>
          <w:tcPr>
            <w:tcW w:w="2943" w:type="dxa"/>
            <w:tcBorders>
              <w:bottom w:val="single" w:sz="4" w:space="0" w:color="auto"/>
            </w:tcBorders>
            <w:shd w:val="clear" w:color="auto" w:fill="auto"/>
          </w:tcPr>
          <w:p w14:paraId="24C1882F" w14:textId="791F08DB" w:rsidR="00944823" w:rsidRPr="00D03930" w:rsidRDefault="00944823" w:rsidP="00F73CEF">
            <w:pP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Извлечение </w:t>
            </w:r>
            <w:r w:rsidR="00056FE8" w:rsidRPr="00D03930">
              <w:rPr>
                <w:rFonts w:ascii="Times New Roman" w:hAnsi="Times New Roman" w:cs="Times New Roman"/>
              </w:rPr>
              <w:t xml:space="preserve"> </w:t>
            </w:r>
            <w:r w:rsidR="00056FE8" w:rsidRPr="00D03930">
              <w:rPr>
                <w:rFonts w:ascii="Times New Roman" w:hAnsi="Times New Roman" w:cs="Times New Roman"/>
                <w:i/>
                <w:iCs/>
                <w:sz w:val="24"/>
                <w:szCs w:val="24"/>
                <w:lang w:val="kk-KZ"/>
              </w:rPr>
              <w:t>Filipendula ulmaria</w:t>
            </w:r>
            <w:r w:rsidR="00056FE8" w:rsidRPr="00D03930">
              <w:rPr>
                <w:rFonts w:ascii="Times New Roman" w:hAnsi="Times New Roman" w:cs="Times New Roman"/>
                <w:sz w:val="24"/>
                <w:szCs w:val="24"/>
                <w:lang w:val="kk-KZ"/>
              </w:rPr>
              <w:t xml:space="preserve"> </w:t>
            </w:r>
          </w:p>
        </w:tc>
        <w:tc>
          <w:tcPr>
            <w:tcW w:w="426" w:type="dxa"/>
            <w:tcBorders>
              <w:top w:val="nil"/>
              <w:bottom w:val="nil"/>
            </w:tcBorders>
            <w:shd w:val="clear" w:color="auto" w:fill="auto"/>
          </w:tcPr>
          <w:p w14:paraId="2F922FEB"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66432" behindDoc="0" locked="0" layoutInCell="1" allowOverlap="1" wp14:anchorId="47009C84" wp14:editId="248FE1C4">
                      <wp:simplePos x="0" y="0"/>
                      <wp:positionH relativeFrom="column">
                        <wp:posOffset>-69850</wp:posOffset>
                      </wp:positionH>
                      <wp:positionV relativeFrom="paragraph">
                        <wp:posOffset>156845</wp:posOffset>
                      </wp:positionV>
                      <wp:extent cx="254000" cy="90805"/>
                      <wp:effectExtent l="0" t="19050" r="31750" b="42545"/>
                      <wp:wrapNone/>
                      <wp:docPr id="92" name="Стрелка вправо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452C22" id="Стрелка вправо 75" o:spid="_x0000_s1026" type="#_x0000_t13" style="position:absolute;margin-left:-5.5pt;margin-top:12.35pt;width:20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" adj="12582"/>
                  </w:pict>
                </mc:Fallback>
              </mc:AlternateContent>
            </w:r>
          </w:p>
        </w:tc>
        <w:tc>
          <w:tcPr>
            <w:tcW w:w="3027" w:type="dxa"/>
            <w:tcBorders>
              <w:bottom w:val="single" w:sz="4" w:space="0" w:color="auto"/>
            </w:tcBorders>
            <w:shd w:val="clear" w:color="auto" w:fill="auto"/>
          </w:tcPr>
          <w:p w14:paraId="164510BB" w14:textId="77777777" w:rsidR="00944823" w:rsidRPr="00D03930" w:rsidRDefault="00944823" w:rsidP="00101908">
            <w:pPr>
              <w:jc w:val="center"/>
              <w:rPr>
                <w:rFonts w:ascii="Times New Roman" w:hAnsi="Times New Roman" w:cs="Times New Roman"/>
                <w:b/>
                <w:sz w:val="24"/>
                <w:szCs w:val="24"/>
              </w:rPr>
            </w:pPr>
            <w:r w:rsidRPr="00D03930">
              <w:rPr>
                <w:rFonts w:ascii="Times New Roman" w:hAnsi="Times New Roman" w:cs="Times New Roman"/>
                <w:b/>
                <w:sz w:val="24"/>
                <w:szCs w:val="24"/>
              </w:rPr>
              <w:t>Стадия 4</w:t>
            </w:r>
          </w:p>
          <w:p w14:paraId="729F9EE9" w14:textId="77777777" w:rsidR="00944823" w:rsidRPr="00D03930" w:rsidRDefault="00944823" w:rsidP="00101908">
            <w:pPr>
              <w:ind w:left="720"/>
              <w:rPr>
                <w:rFonts w:ascii="Times New Roman" w:hAnsi="Times New Roman" w:cs="Times New Roman"/>
                <w:b/>
                <w:sz w:val="24"/>
                <w:szCs w:val="24"/>
                <w:lang w:val="kk-KZ"/>
              </w:rPr>
            </w:pPr>
            <w:r w:rsidRPr="00D03930">
              <w:rPr>
                <w:rFonts w:ascii="Times New Roman" w:hAnsi="Times New Roman" w:cs="Times New Roman"/>
                <w:b/>
                <w:sz w:val="24"/>
                <w:szCs w:val="24"/>
                <w:lang w:val="kk-KZ"/>
              </w:rPr>
              <w:t>Фильтрование</w:t>
            </w:r>
          </w:p>
          <w:p w14:paraId="70A04DB2" w14:textId="77777777"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Фильтр</w:t>
            </w:r>
          </w:p>
        </w:tc>
        <w:tc>
          <w:tcPr>
            <w:tcW w:w="406" w:type="dxa"/>
            <w:tcBorders>
              <w:top w:val="nil"/>
              <w:bottom w:val="nil"/>
            </w:tcBorders>
            <w:shd w:val="clear" w:color="auto" w:fill="auto"/>
          </w:tcPr>
          <w:p w14:paraId="50D1AC03"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78720" behindDoc="0" locked="0" layoutInCell="1" allowOverlap="1" wp14:anchorId="63366611" wp14:editId="3ED4F4B2">
                      <wp:simplePos x="0" y="0"/>
                      <wp:positionH relativeFrom="column">
                        <wp:posOffset>-59055</wp:posOffset>
                      </wp:positionH>
                      <wp:positionV relativeFrom="paragraph">
                        <wp:posOffset>152648</wp:posOffset>
                      </wp:positionV>
                      <wp:extent cx="259080" cy="90805"/>
                      <wp:effectExtent l="19050" t="19050" r="26670" b="42545"/>
                      <wp:wrapNone/>
                      <wp:docPr id="93" name="Стрелка влево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4A077" id="Стрелка влево 74" o:spid="_x0000_s1026" type="#_x0000_t66" style="position:absolute;margin-left:-4.65pt;margin-top:12pt;width:20.4pt;height:7.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" adj="7610"/>
                  </w:pict>
                </mc:Fallback>
              </mc:AlternateContent>
            </w:r>
          </w:p>
          <w:p w14:paraId="16C0BCCB" w14:textId="77777777" w:rsidR="00944823" w:rsidRPr="00D03930" w:rsidRDefault="00944823" w:rsidP="00101908">
            <w:pPr>
              <w:ind w:firstLine="709"/>
              <w:jc w:val="center"/>
              <w:rPr>
                <w:rFonts w:ascii="Times New Roman" w:hAnsi="Times New Roman" w:cs="Times New Roman"/>
                <w:sz w:val="24"/>
                <w:szCs w:val="24"/>
                <w:lang w:val="kk-KZ"/>
              </w:rPr>
            </w:pPr>
          </w:p>
          <w:p w14:paraId="7B177915"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bottom w:val="single" w:sz="4" w:space="0" w:color="auto"/>
            </w:tcBorders>
            <w:shd w:val="clear" w:color="auto" w:fill="auto"/>
          </w:tcPr>
          <w:p w14:paraId="4E8D0374" w14:textId="7A5B833F" w:rsidR="00944823"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Размер пор фильтра,  механические примеси и прозрачность извлечения</w:t>
            </w:r>
          </w:p>
        </w:tc>
      </w:tr>
      <w:tr w:rsidR="00D03930" w:rsidRPr="00CF2EA4" w14:paraId="61916C3A" w14:textId="77777777" w:rsidTr="003043F8">
        <w:trPr>
          <w:trHeight w:val="370"/>
        </w:trPr>
        <w:tc>
          <w:tcPr>
            <w:tcW w:w="2943" w:type="dxa"/>
            <w:tcBorders>
              <w:top w:val="single" w:sz="4" w:space="0" w:color="auto"/>
              <w:left w:val="nil"/>
              <w:bottom w:val="single" w:sz="4" w:space="0" w:color="auto"/>
              <w:right w:val="nil"/>
            </w:tcBorders>
            <w:shd w:val="clear" w:color="auto" w:fill="auto"/>
          </w:tcPr>
          <w:p w14:paraId="778AB118" w14:textId="77777777" w:rsidR="00944823" w:rsidRPr="00D03930" w:rsidRDefault="00944823" w:rsidP="00101908">
            <w:pPr>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1EB8D464" w14:textId="77777777" w:rsidR="00944823" w:rsidRPr="00D03930" w:rsidRDefault="00944823" w:rsidP="00101908">
            <w:pPr>
              <w:ind w:firstLine="709"/>
              <w:jc w:val="center"/>
              <w:rPr>
                <w:rFonts w:ascii="Times New Roman" w:hAnsi="Times New Roman" w:cs="Times New Roman"/>
                <w:noProof/>
                <w:sz w:val="24"/>
                <w:szCs w:val="24"/>
                <w:lang w:val="ru-RU" w:eastAsia="ru-RU"/>
              </w:rPr>
            </w:pPr>
          </w:p>
        </w:tc>
        <w:tc>
          <w:tcPr>
            <w:tcW w:w="3027" w:type="dxa"/>
            <w:tcBorders>
              <w:top w:val="single" w:sz="4" w:space="0" w:color="auto"/>
              <w:left w:val="nil"/>
              <w:bottom w:val="single" w:sz="4" w:space="0" w:color="auto"/>
              <w:right w:val="nil"/>
            </w:tcBorders>
            <w:shd w:val="clear" w:color="auto" w:fill="auto"/>
          </w:tcPr>
          <w:p w14:paraId="33B8BEBF" w14:textId="77777777" w:rsidR="00944823" w:rsidRPr="00D03930" w:rsidRDefault="00944823" w:rsidP="00101908">
            <w:pPr>
              <w:jc w:val="center"/>
              <w:rPr>
                <w:rFonts w:ascii="Times New Roman" w:hAnsi="Times New Roman" w:cs="Times New Roman"/>
                <w:b/>
                <w:sz w:val="24"/>
                <w:szCs w:val="24"/>
                <w:lang w:val="ru-RU"/>
              </w:rPr>
            </w:pPr>
          </w:p>
        </w:tc>
        <w:tc>
          <w:tcPr>
            <w:tcW w:w="406" w:type="dxa"/>
            <w:tcBorders>
              <w:top w:val="nil"/>
              <w:left w:val="nil"/>
              <w:bottom w:val="nil"/>
              <w:right w:val="nil"/>
            </w:tcBorders>
            <w:shd w:val="clear" w:color="auto" w:fill="auto"/>
          </w:tcPr>
          <w:p w14:paraId="517A64A0"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top w:val="single" w:sz="4" w:space="0" w:color="auto"/>
              <w:left w:val="nil"/>
              <w:bottom w:val="single" w:sz="4" w:space="0" w:color="auto"/>
              <w:right w:val="nil"/>
            </w:tcBorders>
            <w:shd w:val="clear" w:color="auto" w:fill="auto"/>
          </w:tcPr>
          <w:p w14:paraId="5F7333A7" w14:textId="77777777" w:rsidR="00944823" w:rsidRPr="00D03930" w:rsidRDefault="00944823" w:rsidP="00101908">
            <w:pPr>
              <w:jc w:val="center"/>
              <w:rPr>
                <w:rFonts w:ascii="Times New Roman" w:hAnsi="Times New Roman" w:cs="Times New Roman"/>
                <w:sz w:val="24"/>
                <w:szCs w:val="24"/>
                <w:lang w:val="kk-KZ"/>
              </w:rPr>
            </w:pPr>
          </w:p>
        </w:tc>
      </w:tr>
      <w:tr w:rsidR="00D03930" w:rsidRPr="00CF2EA4" w14:paraId="32E11A85" w14:textId="77777777" w:rsidTr="003043F8">
        <w:trPr>
          <w:trHeight w:val="928"/>
        </w:trPr>
        <w:tc>
          <w:tcPr>
            <w:tcW w:w="2943" w:type="dxa"/>
            <w:tcBorders>
              <w:top w:val="single" w:sz="4" w:space="0" w:color="auto"/>
              <w:bottom w:val="single" w:sz="4" w:space="0" w:color="auto"/>
            </w:tcBorders>
            <w:shd w:val="clear" w:color="auto" w:fill="auto"/>
          </w:tcPr>
          <w:p w14:paraId="22F1CFC1" w14:textId="333DF235" w:rsidR="00944823" w:rsidRPr="00D03930" w:rsidRDefault="00944823" w:rsidP="00F73CEF">
            <w:pP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Отфильтрованное извлечение </w:t>
            </w:r>
            <w:r w:rsidR="00056FE8" w:rsidRPr="00D03930">
              <w:rPr>
                <w:rFonts w:ascii="Times New Roman" w:hAnsi="Times New Roman" w:cs="Times New Roman"/>
                <w:lang w:val="ru-RU"/>
              </w:rPr>
              <w:t xml:space="preserve"> </w:t>
            </w:r>
            <w:r w:rsidR="00056FE8" w:rsidRPr="00D03930">
              <w:rPr>
                <w:rFonts w:ascii="Times New Roman" w:hAnsi="Times New Roman" w:cs="Times New Roman"/>
                <w:i/>
                <w:iCs/>
                <w:sz w:val="24"/>
                <w:szCs w:val="24"/>
                <w:lang w:val="kk-KZ"/>
              </w:rPr>
              <w:t>Filipendula ulmaria</w:t>
            </w:r>
            <w:r w:rsidR="00056FE8" w:rsidRPr="00D03930">
              <w:rPr>
                <w:rFonts w:ascii="Times New Roman" w:hAnsi="Times New Roman" w:cs="Times New Roman"/>
                <w:sz w:val="24"/>
                <w:szCs w:val="24"/>
                <w:lang w:val="kk-KZ"/>
              </w:rPr>
              <w:t xml:space="preserve"> </w:t>
            </w:r>
          </w:p>
        </w:tc>
        <w:tc>
          <w:tcPr>
            <w:tcW w:w="426" w:type="dxa"/>
            <w:tcBorders>
              <w:top w:val="nil"/>
              <w:bottom w:val="nil"/>
            </w:tcBorders>
            <w:shd w:val="clear" w:color="auto" w:fill="auto"/>
          </w:tcPr>
          <w:p w14:paraId="31BBDB0F" w14:textId="77777777" w:rsidR="00944823" w:rsidRPr="00D03930" w:rsidRDefault="00944823" w:rsidP="00101908">
            <w:pPr>
              <w:ind w:firstLine="709"/>
              <w:jc w:val="center"/>
              <w:rPr>
                <w:rFonts w:ascii="Times New Roman" w:hAnsi="Times New Roman" w:cs="Times New Roman"/>
                <w:noProof/>
                <w:sz w:val="24"/>
                <w:szCs w:val="24"/>
                <w:lang w:val="ru-RU" w:eastAsia="ru-RU"/>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701248" behindDoc="0" locked="0" layoutInCell="1" allowOverlap="1" wp14:anchorId="61BC4FE6" wp14:editId="0ABC1800">
                      <wp:simplePos x="0" y="0"/>
                      <wp:positionH relativeFrom="column">
                        <wp:posOffset>-81857</wp:posOffset>
                      </wp:positionH>
                      <wp:positionV relativeFrom="paragraph">
                        <wp:posOffset>409856</wp:posOffset>
                      </wp:positionV>
                      <wp:extent cx="254000" cy="90805"/>
                      <wp:effectExtent l="0" t="19050" r="31750" b="42545"/>
                      <wp:wrapNone/>
                      <wp:docPr id="94" name="Стрелка вправо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8CD918" id="Стрелка вправо 88" o:spid="_x0000_s1026" type="#_x0000_t13" style="position:absolute;margin-left:-6.45pt;margin-top:32.25pt;width:20pt;height:7.1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" adj="12582"/>
                  </w:pict>
                </mc:Fallback>
              </mc:AlternateContent>
            </w:r>
          </w:p>
        </w:tc>
        <w:tc>
          <w:tcPr>
            <w:tcW w:w="3027" w:type="dxa"/>
            <w:tcBorders>
              <w:top w:val="single" w:sz="4" w:space="0" w:color="auto"/>
            </w:tcBorders>
            <w:shd w:val="clear" w:color="auto" w:fill="auto"/>
          </w:tcPr>
          <w:p w14:paraId="0ECF8DEB" w14:textId="77777777" w:rsidR="00944823" w:rsidRPr="00D03930" w:rsidRDefault="00944823"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ru-RU"/>
              </w:rPr>
              <w:t xml:space="preserve">Стадия 5 </w:t>
            </w:r>
          </w:p>
          <w:p w14:paraId="4B841E14" w14:textId="77777777" w:rsidR="00944823" w:rsidRPr="00D03930" w:rsidRDefault="00944823" w:rsidP="00101908">
            <w:pPr>
              <w:jc w:val="center"/>
              <w:rPr>
                <w:rFonts w:ascii="Times New Roman" w:hAnsi="Times New Roman" w:cs="Times New Roman"/>
                <w:b/>
                <w:sz w:val="24"/>
                <w:szCs w:val="24"/>
                <w:lang w:val="ru-RU"/>
              </w:rPr>
            </w:pPr>
            <w:r w:rsidRPr="00D03930">
              <w:rPr>
                <w:rFonts w:ascii="Times New Roman" w:hAnsi="Times New Roman" w:cs="Times New Roman"/>
                <w:b/>
                <w:sz w:val="24"/>
                <w:szCs w:val="24"/>
                <w:lang w:val="ru-RU"/>
              </w:rPr>
              <w:t xml:space="preserve">Получение густого экстракта </w:t>
            </w:r>
          </w:p>
          <w:p w14:paraId="2682B777" w14:textId="1184FC69" w:rsidR="00944823" w:rsidRPr="00D03930" w:rsidRDefault="00944823"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Вакуумно-роторный испаритель</w:t>
            </w:r>
            <w:r w:rsidR="0083024E" w:rsidRPr="00D03930">
              <w:rPr>
                <w:rFonts w:ascii="Times New Roman" w:hAnsi="Times New Roman" w:cs="Times New Roman"/>
                <w:sz w:val="24"/>
                <w:szCs w:val="24"/>
                <w:lang w:val="ru-RU"/>
              </w:rPr>
              <w:t>, водяная баня</w:t>
            </w:r>
          </w:p>
        </w:tc>
        <w:tc>
          <w:tcPr>
            <w:tcW w:w="406" w:type="dxa"/>
            <w:tcBorders>
              <w:top w:val="nil"/>
              <w:bottom w:val="nil"/>
            </w:tcBorders>
            <w:shd w:val="clear" w:color="auto" w:fill="auto"/>
          </w:tcPr>
          <w:p w14:paraId="7FC50DAB"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99200" behindDoc="0" locked="0" layoutInCell="1" allowOverlap="1" wp14:anchorId="3922BE76" wp14:editId="6CF1687A">
                      <wp:simplePos x="0" y="0"/>
                      <wp:positionH relativeFrom="column">
                        <wp:posOffset>-101921</wp:posOffset>
                      </wp:positionH>
                      <wp:positionV relativeFrom="paragraph">
                        <wp:posOffset>433515</wp:posOffset>
                      </wp:positionV>
                      <wp:extent cx="259080" cy="90805"/>
                      <wp:effectExtent l="19050" t="19050" r="26670" b="42545"/>
                      <wp:wrapNone/>
                      <wp:docPr id="95" name="Стрелка влево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F0B65" id="Стрелка влево 87" o:spid="_x0000_s1026" type="#_x0000_t66" style="position:absolute;margin-left:-8.05pt;margin-top:34.15pt;width:20.4pt;height:7.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" adj="7610"/>
                  </w:pict>
                </mc:Fallback>
              </mc:AlternateContent>
            </w:r>
          </w:p>
        </w:tc>
        <w:tc>
          <w:tcPr>
            <w:tcW w:w="2691" w:type="dxa"/>
            <w:tcBorders>
              <w:top w:val="single" w:sz="4" w:space="0" w:color="auto"/>
              <w:bottom w:val="single" w:sz="4" w:space="0" w:color="auto"/>
            </w:tcBorders>
            <w:shd w:val="clear" w:color="auto" w:fill="auto"/>
          </w:tcPr>
          <w:p w14:paraId="45AA573A" w14:textId="015A4F65" w:rsidR="00944823" w:rsidRPr="00D03930" w:rsidRDefault="002D45E4"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Давление, температура, скорость вращения, объем отгонного экстрагента</w:t>
            </w:r>
          </w:p>
        </w:tc>
      </w:tr>
      <w:tr w:rsidR="00D03930" w:rsidRPr="00CF2EA4" w14:paraId="446D3DCB" w14:textId="77777777" w:rsidTr="003043F8">
        <w:trPr>
          <w:trHeight w:val="243"/>
        </w:trPr>
        <w:tc>
          <w:tcPr>
            <w:tcW w:w="2943" w:type="dxa"/>
            <w:tcBorders>
              <w:left w:val="nil"/>
              <w:bottom w:val="nil"/>
              <w:right w:val="nil"/>
            </w:tcBorders>
            <w:shd w:val="clear" w:color="auto" w:fill="auto"/>
          </w:tcPr>
          <w:p w14:paraId="00C340FA"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5DA0766F"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6FEC6254" w14:textId="77777777" w:rsidR="00944823" w:rsidRPr="00D03930" w:rsidRDefault="00944823"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91008" behindDoc="0" locked="0" layoutInCell="1" allowOverlap="1" wp14:anchorId="430ABB45" wp14:editId="0441FE2B">
                      <wp:simplePos x="0" y="0"/>
                      <wp:positionH relativeFrom="column">
                        <wp:posOffset>793750</wp:posOffset>
                      </wp:positionH>
                      <wp:positionV relativeFrom="paragraph">
                        <wp:posOffset>-5715</wp:posOffset>
                      </wp:positionV>
                      <wp:extent cx="95885" cy="172085"/>
                      <wp:effectExtent l="19050" t="0" r="37465" b="37465"/>
                      <wp:wrapNone/>
                      <wp:docPr id="96" name="Стрелка вниз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2085"/>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CBF5E7" id="Стрелка вниз 73" o:spid="_x0000_s1026" type="#_x0000_t67" style="position:absolute;margin-left:62.5pt;margin-top:-.45pt;width:7.55pt;height:13.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" adj="13647">
                      <v:textbox style="layout-flow:vertical-ideographic"/>
                    </v:shape>
                  </w:pict>
                </mc:Fallback>
              </mc:AlternateContent>
            </w:r>
          </w:p>
        </w:tc>
        <w:tc>
          <w:tcPr>
            <w:tcW w:w="406" w:type="dxa"/>
            <w:tcBorders>
              <w:top w:val="nil"/>
              <w:left w:val="nil"/>
              <w:bottom w:val="nil"/>
              <w:right w:val="nil"/>
            </w:tcBorders>
            <w:shd w:val="clear" w:color="auto" w:fill="auto"/>
          </w:tcPr>
          <w:p w14:paraId="5A852C4C" w14:textId="77777777" w:rsidR="00944823" w:rsidRPr="00D03930" w:rsidRDefault="00944823" w:rsidP="00101908">
            <w:pPr>
              <w:ind w:firstLine="709"/>
              <w:jc w:val="center"/>
              <w:rPr>
                <w:rFonts w:ascii="Times New Roman" w:hAnsi="Times New Roman" w:cs="Times New Roman"/>
                <w:b/>
                <w:sz w:val="24"/>
                <w:szCs w:val="24"/>
                <w:lang w:val="kk-KZ"/>
              </w:rPr>
            </w:pPr>
          </w:p>
        </w:tc>
        <w:tc>
          <w:tcPr>
            <w:tcW w:w="2691" w:type="dxa"/>
            <w:tcBorders>
              <w:left w:val="nil"/>
              <w:bottom w:val="nil"/>
              <w:right w:val="nil"/>
            </w:tcBorders>
            <w:shd w:val="clear" w:color="auto" w:fill="auto"/>
          </w:tcPr>
          <w:p w14:paraId="42013C25"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D03930" w14:paraId="5778B212" w14:textId="77777777" w:rsidTr="003043F8">
        <w:trPr>
          <w:trHeight w:val="77"/>
        </w:trPr>
        <w:tc>
          <w:tcPr>
            <w:tcW w:w="2943" w:type="dxa"/>
            <w:tcBorders>
              <w:top w:val="nil"/>
              <w:left w:val="nil"/>
              <w:bottom w:val="nil"/>
              <w:right w:val="nil"/>
            </w:tcBorders>
            <w:shd w:val="clear" w:color="auto" w:fill="auto"/>
          </w:tcPr>
          <w:p w14:paraId="2DE8733B"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tcBorders>
            <w:shd w:val="clear" w:color="auto" w:fill="auto"/>
          </w:tcPr>
          <w:p w14:paraId="49997A25"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shd w:val="clear" w:color="auto" w:fill="auto"/>
          </w:tcPr>
          <w:p w14:paraId="1FEFC3DF" w14:textId="77777777" w:rsidR="00944823" w:rsidRPr="00D03930" w:rsidRDefault="00944823"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Упаковка и маркировка</w:t>
            </w:r>
          </w:p>
        </w:tc>
        <w:tc>
          <w:tcPr>
            <w:tcW w:w="406" w:type="dxa"/>
            <w:tcBorders>
              <w:top w:val="nil"/>
              <w:bottom w:val="nil"/>
              <w:right w:val="nil"/>
            </w:tcBorders>
            <w:shd w:val="clear" w:color="auto" w:fill="auto"/>
          </w:tcPr>
          <w:p w14:paraId="4C3A011A" w14:textId="77777777" w:rsidR="00944823" w:rsidRPr="00D03930" w:rsidRDefault="00944823" w:rsidP="00101908">
            <w:pPr>
              <w:rPr>
                <w:rFonts w:ascii="Times New Roman" w:hAnsi="Times New Roman" w:cs="Times New Roman"/>
                <w:sz w:val="24"/>
                <w:szCs w:val="24"/>
                <w:lang w:val="kk-KZ"/>
              </w:rPr>
            </w:pPr>
          </w:p>
        </w:tc>
        <w:tc>
          <w:tcPr>
            <w:tcW w:w="2691" w:type="dxa"/>
            <w:tcBorders>
              <w:top w:val="nil"/>
              <w:left w:val="nil"/>
              <w:bottom w:val="nil"/>
              <w:right w:val="nil"/>
            </w:tcBorders>
            <w:shd w:val="clear" w:color="auto" w:fill="auto"/>
          </w:tcPr>
          <w:p w14:paraId="68491A09" w14:textId="77777777" w:rsidR="00944823" w:rsidRPr="00D03930" w:rsidRDefault="00944823" w:rsidP="00101908">
            <w:pPr>
              <w:ind w:firstLine="709"/>
              <w:rPr>
                <w:rFonts w:ascii="Times New Roman" w:hAnsi="Times New Roman" w:cs="Times New Roman"/>
                <w:sz w:val="24"/>
                <w:szCs w:val="24"/>
                <w:lang w:val="kk-KZ"/>
              </w:rPr>
            </w:pPr>
          </w:p>
        </w:tc>
      </w:tr>
      <w:tr w:rsidR="00D03930" w:rsidRPr="00D03930" w14:paraId="0153C2B5" w14:textId="77777777" w:rsidTr="003043F8">
        <w:trPr>
          <w:trHeight w:val="260"/>
        </w:trPr>
        <w:tc>
          <w:tcPr>
            <w:tcW w:w="2943" w:type="dxa"/>
            <w:tcBorders>
              <w:top w:val="nil"/>
              <w:left w:val="nil"/>
              <w:right w:val="nil"/>
            </w:tcBorders>
            <w:shd w:val="clear" w:color="auto" w:fill="auto"/>
          </w:tcPr>
          <w:p w14:paraId="4C543E78"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56ED6AF1"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6D2C8839"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93056" behindDoc="0" locked="0" layoutInCell="1" allowOverlap="1" wp14:anchorId="7796E031" wp14:editId="72C0762F">
                      <wp:simplePos x="0" y="0"/>
                      <wp:positionH relativeFrom="column">
                        <wp:posOffset>795655</wp:posOffset>
                      </wp:positionH>
                      <wp:positionV relativeFrom="paragraph">
                        <wp:posOffset>10160</wp:posOffset>
                      </wp:positionV>
                      <wp:extent cx="99695" cy="171450"/>
                      <wp:effectExtent l="19050" t="0" r="33655" b="38100"/>
                      <wp:wrapNone/>
                      <wp:docPr id="97" name="Стрелка вниз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9969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A750C" id="Стрелка вниз 72" o:spid="_x0000_s1026" type="#_x0000_t67" style="position:absolute;margin-left:62.65pt;margin-top:.8pt;width:7.85pt;height:13.5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" adj="13300">
                      <v:textbox style="layout-flow:vertical-ideographic"/>
                    </v:shape>
                  </w:pict>
                </mc:Fallback>
              </mc:AlternateContent>
            </w:r>
          </w:p>
        </w:tc>
        <w:tc>
          <w:tcPr>
            <w:tcW w:w="406" w:type="dxa"/>
            <w:tcBorders>
              <w:top w:val="nil"/>
              <w:left w:val="nil"/>
              <w:bottom w:val="nil"/>
              <w:right w:val="nil"/>
            </w:tcBorders>
            <w:shd w:val="clear" w:color="auto" w:fill="auto"/>
          </w:tcPr>
          <w:p w14:paraId="6072E964"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top w:val="nil"/>
              <w:left w:val="nil"/>
              <w:right w:val="nil"/>
            </w:tcBorders>
            <w:shd w:val="clear" w:color="auto" w:fill="auto"/>
          </w:tcPr>
          <w:p w14:paraId="337096BE"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CF2EA4" w14:paraId="007753B4" w14:textId="77777777" w:rsidTr="003043F8">
        <w:trPr>
          <w:trHeight w:val="1031"/>
        </w:trPr>
        <w:tc>
          <w:tcPr>
            <w:tcW w:w="2943" w:type="dxa"/>
            <w:tcBorders>
              <w:bottom w:val="single" w:sz="4" w:space="0" w:color="auto"/>
            </w:tcBorders>
            <w:shd w:val="clear" w:color="auto" w:fill="auto"/>
          </w:tcPr>
          <w:p w14:paraId="05613867" w14:textId="7007E4A2" w:rsidR="00944823" w:rsidRPr="00D03930" w:rsidRDefault="00626FB1" w:rsidP="00101908">
            <w:pPr>
              <w:rPr>
                <w:rFonts w:ascii="Times New Roman" w:hAnsi="Times New Roman" w:cs="Times New Roman"/>
                <w:sz w:val="24"/>
                <w:szCs w:val="24"/>
                <w:lang w:val="kk-KZ"/>
              </w:rPr>
            </w:pPr>
            <w:r w:rsidRPr="00D03930">
              <w:rPr>
                <w:rFonts w:ascii="Times New Roman" w:hAnsi="Times New Roman" w:cs="Times New Roman"/>
                <w:sz w:val="24"/>
                <w:szCs w:val="24"/>
                <w:lang w:val="kk-KZ"/>
              </w:rPr>
              <w:t>Субстанция густого экстракта, контейнеры и крышки, этикетки</w:t>
            </w:r>
          </w:p>
        </w:tc>
        <w:tc>
          <w:tcPr>
            <w:tcW w:w="426" w:type="dxa"/>
            <w:tcBorders>
              <w:top w:val="nil"/>
              <w:bottom w:val="nil"/>
            </w:tcBorders>
            <w:shd w:val="clear" w:color="auto" w:fill="auto"/>
          </w:tcPr>
          <w:p w14:paraId="7DBD860E" w14:textId="77777777" w:rsidR="00944823" w:rsidRPr="00D03930" w:rsidRDefault="00944823" w:rsidP="00101908">
            <w:pPr>
              <w:ind w:firstLine="709"/>
              <w:jc w:val="center"/>
              <w:rPr>
                <w:rFonts w:ascii="Times New Roman" w:hAnsi="Times New Roman" w:cs="Times New Roman"/>
                <w:sz w:val="24"/>
                <w:szCs w:val="24"/>
                <w:lang w:val="kk-KZ"/>
              </w:rPr>
            </w:pPr>
          </w:p>
          <w:p w14:paraId="6ACCCD17"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68480" behindDoc="0" locked="0" layoutInCell="1" allowOverlap="1" wp14:anchorId="5F5C8FDA" wp14:editId="5C82DC9D">
                      <wp:simplePos x="0" y="0"/>
                      <wp:positionH relativeFrom="column">
                        <wp:posOffset>-69850</wp:posOffset>
                      </wp:positionH>
                      <wp:positionV relativeFrom="paragraph">
                        <wp:posOffset>130810</wp:posOffset>
                      </wp:positionV>
                      <wp:extent cx="254635" cy="90805"/>
                      <wp:effectExtent l="0" t="19050" r="31115" b="42545"/>
                      <wp:wrapNone/>
                      <wp:docPr id="98" name="Стрелка вправо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5D8807" id="Стрелка вправо 62" o:spid="_x0000_s1026" type="#_x0000_t13" style="position:absolute;margin-left:-5.5pt;margin-top:10.3pt;width:20.05pt;height:7.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" adj="12605"/>
                  </w:pict>
                </mc:Fallback>
              </mc:AlternateContent>
            </w:r>
          </w:p>
        </w:tc>
        <w:tc>
          <w:tcPr>
            <w:tcW w:w="3027" w:type="dxa"/>
            <w:shd w:val="clear" w:color="auto" w:fill="auto"/>
          </w:tcPr>
          <w:p w14:paraId="4DE4CBA3" w14:textId="77777777" w:rsidR="00944823" w:rsidRPr="00D03930" w:rsidRDefault="00944823" w:rsidP="00101908">
            <w:pPr>
              <w:pStyle w:val="af2"/>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Стадия 6</w:t>
            </w:r>
          </w:p>
          <w:p w14:paraId="5D6515CA" w14:textId="77777777" w:rsidR="00944823" w:rsidRPr="00D03930" w:rsidRDefault="00944823" w:rsidP="00101908">
            <w:pPr>
              <w:jc w:val="center"/>
              <w:rPr>
                <w:rFonts w:ascii="Times New Roman" w:hAnsi="Times New Roman" w:cs="Times New Roman"/>
                <w:b/>
                <w:sz w:val="24"/>
                <w:szCs w:val="24"/>
                <w:lang w:val="kk-KZ"/>
              </w:rPr>
            </w:pPr>
            <w:r w:rsidRPr="00D03930">
              <w:rPr>
                <w:rFonts w:ascii="Times New Roman" w:hAnsi="Times New Roman" w:cs="Times New Roman"/>
                <w:b/>
                <w:sz w:val="24"/>
                <w:szCs w:val="24"/>
                <w:lang w:val="kk-KZ"/>
              </w:rPr>
              <w:t>Фасовка, упаковка, маркировка готовой продукции</w:t>
            </w:r>
          </w:p>
          <w:p w14:paraId="0A01BD9A" w14:textId="77777777" w:rsidR="00944823" w:rsidRPr="00D03930" w:rsidRDefault="00944823" w:rsidP="00101908">
            <w:pPr>
              <w:pStyle w:val="af2"/>
              <w:jc w:val="center"/>
              <w:rPr>
                <w:rFonts w:ascii="Times New Roman" w:hAnsi="Times New Roman" w:cs="Times New Roman"/>
                <w:b/>
                <w:sz w:val="24"/>
                <w:szCs w:val="24"/>
                <w:lang w:val="kk-KZ"/>
              </w:rPr>
            </w:pPr>
            <w:r w:rsidRPr="00D03930">
              <w:rPr>
                <w:rFonts w:ascii="Times New Roman" w:hAnsi="Times New Roman" w:cs="Times New Roman"/>
                <w:sz w:val="24"/>
                <w:szCs w:val="24"/>
                <w:lang w:val="kk-KZ"/>
              </w:rPr>
              <w:t>Стол для упаковки</w:t>
            </w:r>
          </w:p>
        </w:tc>
        <w:tc>
          <w:tcPr>
            <w:tcW w:w="406" w:type="dxa"/>
            <w:tcBorders>
              <w:top w:val="nil"/>
              <w:bottom w:val="nil"/>
            </w:tcBorders>
            <w:shd w:val="clear" w:color="auto" w:fill="auto"/>
          </w:tcPr>
          <w:p w14:paraId="7FD380E7" w14:textId="77777777" w:rsidR="00944823" w:rsidRPr="00D03930" w:rsidRDefault="00944823" w:rsidP="00101908">
            <w:pPr>
              <w:ind w:firstLine="709"/>
              <w:jc w:val="center"/>
              <w:rPr>
                <w:rFonts w:ascii="Times New Roman" w:hAnsi="Times New Roman" w:cs="Times New Roman"/>
                <w:sz w:val="24"/>
                <w:szCs w:val="24"/>
                <w:lang w:val="kk-KZ"/>
              </w:rPr>
            </w:pPr>
          </w:p>
          <w:p w14:paraId="70051474" w14:textId="77777777" w:rsidR="00944823" w:rsidRPr="00D03930" w:rsidRDefault="00944823" w:rsidP="00101908">
            <w:pPr>
              <w:ind w:firstLine="709"/>
              <w:jc w:val="center"/>
              <w:rPr>
                <w:rFonts w:ascii="Times New Roman" w:hAnsi="Times New Roman" w:cs="Times New Roman"/>
                <w:sz w:val="24"/>
                <w:szCs w:val="24"/>
                <w:lang w:val="kk-KZ"/>
              </w:rPr>
            </w:pPr>
          </w:p>
          <w:p w14:paraId="0DEE8DC5"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80768" behindDoc="0" locked="0" layoutInCell="1" allowOverlap="1" wp14:anchorId="225585CA" wp14:editId="23565079">
                      <wp:simplePos x="0" y="0"/>
                      <wp:positionH relativeFrom="column">
                        <wp:posOffset>-61595</wp:posOffset>
                      </wp:positionH>
                      <wp:positionV relativeFrom="paragraph">
                        <wp:posOffset>-1270</wp:posOffset>
                      </wp:positionV>
                      <wp:extent cx="259080" cy="90805"/>
                      <wp:effectExtent l="19050" t="19050" r="26670" b="42545"/>
                      <wp:wrapNone/>
                      <wp:docPr id="99" name="Стрелка влево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080" cy="90805"/>
                              </a:xfrm>
                              <a:prstGeom prst="leftArrow">
                                <a:avLst>
                                  <a:gd name="adj1" fmla="val 50000"/>
                                  <a:gd name="adj2" fmla="val 10052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CE104" id="Стрелка влево 59" o:spid="_x0000_s1026" type="#_x0000_t66" style="position:absolute;margin-left:-4.85pt;margin-top:-.1pt;width:20.4pt;height:7.1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" adj="7610"/>
                  </w:pict>
                </mc:Fallback>
              </mc:AlternateContent>
            </w:r>
          </w:p>
        </w:tc>
        <w:tc>
          <w:tcPr>
            <w:tcW w:w="2691" w:type="dxa"/>
            <w:tcBorders>
              <w:bottom w:val="single" w:sz="4" w:space="0" w:color="auto"/>
            </w:tcBorders>
            <w:shd w:val="clear" w:color="auto" w:fill="auto"/>
          </w:tcPr>
          <w:p w14:paraId="13C17A23" w14:textId="56CE062E"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Масса густого экстракта, правильность оформления этикетки, </w:t>
            </w:r>
            <w:r w:rsidR="002D45E4" w:rsidRPr="00D03930">
              <w:rPr>
                <w:rFonts w:ascii="Times New Roman" w:hAnsi="Times New Roman" w:cs="Times New Roman"/>
                <w:sz w:val="24"/>
                <w:szCs w:val="24"/>
                <w:lang w:val="kk-KZ"/>
              </w:rPr>
              <w:t>комплекность</w:t>
            </w:r>
          </w:p>
        </w:tc>
      </w:tr>
      <w:tr w:rsidR="00D03930" w:rsidRPr="00CF2EA4" w14:paraId="1A05203B" w14:textId="77777777" w:rsidTr="003043F8">
        <w:trPr>
          <w:trHeight w:val="248"/>
        </w:trPr>
        <w:tc>
          <w:tcPr>
            <w:tcW w:w="2943" w:type="dxa"/>
            <w:tcBorders>
              <w:left w:val="nil"/>
              <w:bottom w:val="single" w:sz="4" w:space="0" w:color="auto"/>
              <w:right w:val="nil"/>
            </w:tcBorders>
            <w:shd w:val="clear" w:color="auto" w:fill="auto"/>
          </w:tcPr>
          <w:p w14:paraId="7CD2E2B3" w14:textId="77777777" w:rsidR="00944823" w:rsidRPr="00D03930" w:rsidRDefault="00944823" w:rsidP="00101908">
            <w:pPr>
              <w:ind w:firstLine="709"/>
              <w:jc w:val="center"/>
              <w:rPr>
                <w:rFonts w:ascii="Times New Roman" w:hAnsi="Times New Roman" w:cs="Times New Roman"/>
                <w:sz w:val="24"/>
                <w:szCs w:val="24"/>
                <w:lang w:val="kk-KZ"/>
              </w:rPr>
            </w:pPr>
          </w:p>
        </w:tc>
        <w:tc>
          <w:tcPr>
            <w:tcW w:w="426" w:type="dxa"/>
            <w:tcBorders>
              <w:top w:val="nil"/>
              <w:left w:val="nil"/>
              <w:bottom w:val="nil"/>
              <w:right w:val="nil"/>
            </w:tcBorders>
            <w:shd w:val="clear" w:color="auto" w:fill="auto"/>
          </w:tcPr>
          <w:p w14:paraId="414FE3B7" w14:textId="77777777" w:rsidR="00944823" w:rsidRPr="00D03930" w:rsidRDefault="00944823" w:rsidP="00101908">
            <w:pPr>
              <w:ind w:firstLine="709"/>
              <w:jc w:val="center"/>
              <w:rPr>
                <w:rFonts w:ascii="Times New Roman" w:hAnsi="Times New Roman" w:cs="Times New Roman"/>
                <w:sz w:val="24"/>
                <w:szCs w:val="24"/>
                <w:lang w:val="kk-KZ"/>
              </w:rPr>
            </w:pPr>
          </w:p>
        </w:tc>
        <w:tc>
          <w:tcPr>
            <w:tcW w:w="3027" w:type="dxa"/>
            <w:tcBorders>
              <w:left w:val="nil"/>
              <w:right w:val="nil"/>
            </w:tcBorders>
            <w:shd w:val="clear" w:color="auto" w:fill="auto"/>
          </w:tcPr>
          <w:p w14:paraId="30DFBE12" w14:textId="77777777" w:rsidR="00944823" w:rsidRPr="00D03930" w:rsidRDefault="00944823" w:rsidP="00101908">
            <w:pPr>
              <w:ind w:firstLine="709"/>
              <w:jc w:val="center"/>
              <w:rPr>
                <w:rFonts w:ascii="Times New Roman" w:hAnsi="Times New Roman" w:cs="Times New Roman"/>
                <w:b/>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95104" behindDoc="0" locked="0" layoutInCell="1" allowOverlap="1" wp14:anchorId="2FF5B751" wp14:editId="4159F8D7">
                      <wp:simplePos x="0" y="0"/>
                      <wp:positionH relativeFrom="column">
                        <wp:posOffset>788670</wp:posOffset>
                      </wp:positionH>
                      <wp:positionV relativeFrom="paragraph">
                        <wp:posOffset>5715</wp:posOffset>
                      </wp:positionV>
                      <wp:extent cx="95885" cy="171450"/>
                      <wp:effectExtent l="19050" t="0" r="37465" b="38100"/>
                      <wp:wrapNone/>
                      <wp:docPr id="100" name="Стрелка вниз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885" cy="171450"/>
                              </a:xfrm>
                              <a:prstGeom prst="downArrow">
                                <a:avLst>
                                  <a:gd name="adj1" fmla="val 50000"/>
                                  <a:gd name="adj2" fmla="val 6608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73228" id="Стрелка вниз 56" o:spid="_x0000_s1026" type="#_x0000_t67" style="position:absolute;margin-left:62.1pt;margin-top:.45pt;width:7.55pt;height: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" adj="13617">
                      <v:textbox style="layout-flow:vertical-ideographic"/>
                    </v:shape>
                  </w:pict>
                </mc:Fallback>
              </mc:AlternateContent>
            </w:r>
          </w:p>
        </w:tc>
        <w:tc>
          <w:tcPr>
            <w:tcW w:w="406" w:type="dxa"/>
            <w:tcBorders>
              <w:top w:val="nil"/>
              <w:left w:val="nil"/>
              <w:bottom w:val="nil"/>
              <w:right w:val="nil"/>
            </w:tcBorders>
            <w:shd w:val="clear" w:color="auto" w:fill="auto"/>
          </w:tcPr>
          <w:p w14:paraId="128B832C" w14:textId="77777777" w:rsidR="00944823" w:rsidRPr="00D03930" w:rsidRDefault="00944823" w:rsidP="00101908">
            <w:pPr>
              <w:ind w:firstLine="709"/>
              <w:jc w:val="center"/>
              <w:rPr>
                <w:rFonts w:ascii="Times New Roman" w:hAnsi="Times New Roman" w:cs="Times New Roman"/>
                <w:sz w:val="24"/>
                <w:szCs w:val="24"/>
                <w:lang w:val="kk-KZ"/>
              </w:rPr>
            </w:pPr>
          </w:p>
        </w:tc>
        <w:tc>
          <w:tcPr>
            <w:tcW w:w="2691" w:type="dxa"/>
            <w:tcBorders>
              <w:left w:val="nil"/>
              <w:right w:val="nil"/>
            </w:tcBorders>
            <w:shd w:val="clear" w:color="auto" w:fill="auto"/>
          </w:tcPr>
          <w:p w14:paraId="0D33DF2B" w14:textId="77777777" w:rsidR="00944823" w:rsidRPr="00D03930" w:rsidRDefault="00944823" w:rsidP="00101908">
            <w:pPr>
              <w:ind w:firstLine="709"/>
              <w:jc w:val="center"/>
              <w:rPr>
                <w:rFonts w:ascii="Times New Roman" w:hAnsi="Times New Roman" w:cs="Times New Roman"/>
                <w:sz w:val="24"/>
                <w:szCs w:val="24"/>
                <w:lang w:val="kk-KZ"/>
              </w:rPr>
            </w:pPr>
          </w:p>
        </w:tc>
      </w:tr>
      <w:tr w:rsidR="00D03930" w:rsidRPr="00D03930" w14:paraId="57CE4188" w14:textId="77777777" w:rsidTr="003043F8">
        <w:trPr>
          <w:trHeight w:val="557"/>
        </w:trPr>
        <w:tc>
          <w:tcPr>
            <w:tcW w:w="2943" w:type="dxa"/>
            <w:tcBorders>
              <w:top w:val="single" w:sz="4" w:space="0" w:color="auto"/>
              <w:left w:val="single" w:sz="4" w:space="0" w:color="auto"/>
              <w:bottom w:val="single" w:sz="4" w:space="0" w:color="auto"/>
              <w:right w:val="single" w:sz="4" w:space="0" w:color="auto"/>
            </w:tcBorders>
            <w:shd w:val="clear" w:color="auto" w:fill="auto"/>
          </w:tcPr>
          <w:p w14:paraId="51B24655" w14:textId="7899E918" w:rsidR="00944823" w:rsidRPr="00D03930" w:rsidRDefault="00626FB1" w:rsidP="00101908">
            <w:pPr>
              <w:rPr>
                <w:rFonts w:ascii="Times New Roman" w:hAnsi="Times New Roman" w:cs="Times New Roman"/>
                <w:sz w:val="24"/>
                <w:szCs w:val="24"/>
                <w:lang w:val="ru-RU"/>
              </w:rPr>
            </w:pPr>
            <w:r w:rsidRPr="00D03930">
              <w:rPr>
                <w:rFonts w:ascii="Times New Roman" w:hAnsi="Times New Roman" w:cs="Times New Roman"/>
                <w:sz w:val="24"/>
                <w:szCs w:val="24"/>
                <w:lang w:val="ru-RU"/>
              </w:rPr>
              <w:t>Заполненные контейнеры, инструкция по медицинскому применению</w:t>
            </w:r>
          </w:p>
        </w:tc>
        <w:tc>
          <w:tcPr>
            <w:tcW w:w="426" w:type="dxa"/>
            <w:tcBorders>
              <w:top w:val="nil"/>
              <w:left w:val="single" w:sz="4" w:space="0" w:color="auto"/>
              <w:bottom w:val="nil"/>
              <w:right w:val="single" w:sz="4" w:space="0" w:color="auto"/>
            </w:tcBorders>
            <w:shd w:val="clear" w:color="auto" w:fill="auto"/>
          </w:tcPr>
          <w:p w14:paraId="3F410EFC" w14:textId="77777777" w:rsidR="00944823" w:rsidRPr="00D03930" w:rsidRDefault="00944823" w:rsidP="00101908">
            <w:pPr>
              <w:ind w:firstLine="709"/>
              <w:jc w:val="center"/>
              <w:rPr>
                <w:rFonts w:ascii="Times New Roman" w:hAnsi="Times New Roman" w:cs="Times New Roman"/>
                <w:sz w:val="24"/>
                <w:szCs w:val="24"/>
                <w:lang w:val="kk-KZ"/>
              </w:rPr>
            </w:pPr>
          </w:p>
          <w:p w14:paraId="3DE8A6CC"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705344" behindDoc="0" locked="0" layoutInCell="1" allowOverlap="1" wp14:anchorId="3FC0F165" wp14:editId="33AC2380">
                      <wp:simplePos x="0" y="0"/>
                      <wp:positionH relativeFrom="column">
                        <wp:posOffset>-66675</wp:posOffset>
                      </wp:positionH>
                      <wp:positionV relativeFrom="paragraph">
                        <wp:posOffset>69215</wp:posOffset>
                      </wp:positionV>
                      <wp:extent cx="254635" cy="90805"/>
                      <wp:effectExtent l="0" t="19050" r="31115" b="42545"/>
                      <wp:wrapNone/>
                      <wp:docPr id="101" name="Стрелка вправо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AE3E20" id="Стрелка вправо 9" o:spid="_x0000_s1026" type="#_x0000_t13" style="position:absolute;margin-left:-5.25pt;margin-top:5.45pt;width:20.05pt;height:7.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" adj="12605"/>
                  </w:pict>
                </mc:Fallback>
              </mc:AlternateContent>
            </w:r>
          </w:p>
        </w:tc>
        <w:tc>
          <w:tcPr>
            <w:tcW w:w="3027" w:type="dxa"/>
            <w:tcBorders>
              <w:left w:val="single" w:sz="4" w:space="0" w:color="auto"/>
            </w:tcBorders>
            <w:shd w:val="clear" w:color="auto" w:fill="auto"/>
          </w:tcPr>
          <w:p w14:paraId="2153C45E" w14:textId="7D248880" w:rsidR="00944823" w:rsidRPr="00D03930" w:rsidRDefault="00944823"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Готов</w:t>
            </w:r>
            <w:r w:rsidR="00B17EBA" w:rsidRPr="00D03930">
              <w:rPr>
                <w:rFonts w:ascii="Times New Roman" w:hAnsi="Times New Roman" w:cs="Times New Roman"/>
                <w:sz w:val="24"/>
                <w:szCs w:val="24"/>
                <w:lang w:val="kk-KZ"/>
              </w:rPr>
              <w:t>ая</w:t>
            </w:r>
            <w:r w:rsidRPr="00D03930">
              <w:rPr>
                <w:rFonts w:ascii="Times New Roman" w:hAnsi="Times New Roman" w:cs="Times New Roman"/>
                <w:sz w:val="24"/>
                <w:szCs w:val="24"/>
                <w:lang w:val="kk-KZ"/>
              </w:rPr>
              <w:t xml:space="preserve"> продук</w:t>
            </w:r>
            <w:r w:rsidR="00B17EBA" w:rsidRPr="00D03930">
              <w:rPr>
                <w:rFonts w:ascii="Times New Roman" w:hAnsi="Times New Roman" w:cs="Times New Roman"/>
                <w:sz w:val="24"/>
                <w:szCs w:val="24"/>
                <w:lang w:val="kk-KZ"/>
              </w:rPr>
              <w:t>ция</w:t>
            </w:r>
          </w:p>
        </w:tc>
        <w:tc>
          <w:tcPr>
            <w:tcW w:w="406" w:type="dxa"/>
            <w:tcBorders>
              <w:top w:val="nil"/>
              <w:bottom w:val="nil"/>
              <w:right w:val="nil"/>
            </w:tcBorders>
            <w:shd w:val="clear" w:color="auto" w:fill="auto"/>
          </w:tcPr>
          <w:p w14:paraId="25A0FEFA"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703296" behindDoc="0" locked="0" layoutInCell="1" allowOverlap="1" wp14:anchorId="6BBEFC4C" wp14:editId="6DDAC5B5">
                      <wp:simplePos x="0" y="0"/>
                      <wp:positionH relativeFrom="column">
                        <wp:posOffset>-45085</wp:posOffset>
                      </wp:positionH>
                      <wp:positionV relativeFrom="paragraph">
                        <wp:posOffset>254000</wp:posOffset>
                      </wp:positionV>
                      <wp:extent cx="254635" cy="90805"/>
                      <wp:effectExtent l="0" t="19050" r="31115" b="42545"/>
                      <wp:wrapNone/>
                      <wp:docPr id="102" name="Стрелка вправо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635" cy="90805"/>
                              </a:xfrm>
                              <a:prstGeom prst="rightArrow">
                                <a:avLst>
                                  <a:gd name="adj1" fmla="val 50000"/>
                                  <a:gd name="adj2" fmla="val 116783"/>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66B34" id="Стрелка вправо 8" o:spid="_x0000_s1026" type="#_x0000_t13" style="position:absolute;margin-left:-3.55pt;margin-top:20pt;width:20.05pt;height:7.1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" adj="12605"/>
                  </w:pict>
                </mc:Fallback>
              </mc:AlternateContent>
            </w:r>
          </w:p>
        </w:tc>
        <w:tc>
          <w:tcPr>
            <w:tcW w:w="2691" w:type="dxa"/>
            <w:tcBorders>
              <w:top w:val="nil"/>
              <w:left w:val="nil"/>
              <w:bottom w:val="nil"/>
              <w:right w:val="nil"/>
            </w:tcBorders>
            <w:shd w:val="clear" w:color="auto" w:fill="auto"/>
          </w:tcPr>
          <w:p w14:paraId="2C627278" w14:textId="77777777" w:rsidR="00944823" w:rsidRPr="00D03930" w:rsidRDefault="00944823" w:rsidP="00101908">
            <w:pPr>
              <w:ind w:firstLine="709"/>
              <w:jc w:val="center"/>
              <w:rPr>
                <w:rFonts w:ascii="Times New Roman" w:hAnsi="Times New Roman" w:cs="Times New Roman"/>
                <w:sz w:val="24"/>
                <w:szCs w:val="24"/>
                <w:lang w:val="kk-KZ"/>
              </w:rPr>
            </w:pPr>
            <w:r w:rsidRPr="00D03930">
              <w:rPr>
                <w:rFonts w:ascii="Times New Roman" w:hAnsi="Times New Roman" w:cs="Times New Roman"/>
                <w:noProof/>
                <w:sz w:val="24"/>
                <w:szCs w:val="24"/>
                <w:lang w:val="ru-RU" w:eastAsia="ru-RU"/>
              </w:rPr>
              <mc:AlternateContent>
                <mc:Choice Requires="wps">
                  <w:drawing>
                    <wp:anchor distT="0" distB="0" distL="114300" distR="114300" simplePos="0" relativeHeight="251697152" behindDoc="0" locked="0" layoutInCell="1" allowOverlap="1" wp14:anchorId="2D5E0009" wp14:editId="7CDF9348">
                      <wp:simplePos x="0" y="0"/>
                      <wp:positionH relativeFrom="column">
                        <wp:posOffset>-69820</wp:posOffset>
                      </wp:positionH>
                      <wp:positionV relativeFrom="paragraph">
                        <wp:posOffset>-2910</wp:posOffset>
                      </wp:positionV>
                      <wp:extent cx="1716404" cy="712381"/>
                      <wp:effectExtent l="0" t="0" r="17780" b="12065"/>
                      <wp:wrapNone/>
                      <wp:docPr id="103" name="Надпись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6404" cy="712381"/>
                              </a:xfrm>
                              <a:prstGeom prst="rect">
                                <a:avLst/>
                              </a:prstGeom>
                              <a:solidFill>
                                <a:srgbClr val="FFFFFF"/>
                              </a:solidFill>
                              <a:ln w="9525">
                                <a:solidFill>
                                  <a:srgbClr val="000000"/>
                                </a:solidFill>
                                <a:miter lim="800000"/>
                                <a:headEnd/>
                                <a:tailEnd/>
                              </a:ln>
                            </wps:spPr>
                            <wps:txbx>
                              <w:txbxContent>
                                <w:p w14:paraId="4E1078C2" w14:textId="77777777" w:rsidR="003C71F7" w:rsidRPr="000A0B51" w:rsidRDefault="003C71F7" w:rsidP="00944823">
                                  <w:pPr>
                                    <w:jc w:val="center"/>
                                    <w:rPr>
                                      <w:rFonts w:ascii="Times New Roman" w:hAnsi="Times New Roman"/>
                                      <w:sz w:val="24"/>
                                      <w:szCs w:val="24"/>
                                      <w:lang w:val="kk-KZ"/>
                                    </w:rPr>
                                  </w:pPr>
                                  <w:r>
                                    <w:rPr>
                                      <w:rFonts w:ascii="Times New Roman" w:hAnsi="Times New Roman"/>
                                      <w:sz w:val="24"/>
                                      <w:szCs w:val="24"/>
                                      <w:lang w:val="kk-KZ"/>
                                    </w:rPr>
                                    <w:t>Контроль готовой продукции согласно НД</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5E0009" id="Надпись 103" o:spid="_x0000_s1027" type="#_x0000_t202" style="position:absolute;left:0;text-align:left;margin-left:-5.5pt;margin-top:-.25pt;width:135.15pt;height:56.1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">
                      <v:textbox>
                        <w:txbxContent>
                          <w:p w14:paraId="4E1078C2" w14:textId="77777777" w:rsidR="003C71F7" w:rsidRPr="000A0B51" w:rsidRDefault="003C71F7" w:rsidP="00944823">
                            <w:pPr>
                              <w:jc w:val="center"/>
                              <w:rPr>
                                <w:rFonts w:ascii="Times New Roman" w:hAnsi="Times New Roman"/>
                                <w:sz w:val="24"/>
                                <w:szCs w:val="24"/>
                                <w:lang w:val="kk-KZ"/>
                              </w:rPr>
                            </w:pPr>
                            <w:r>
                              <w:rPr>
                                <w:rFonts w:ascii="Times New Roman" w:hAnsi="Times New Roman"/>
                                <w:sz w:val="24"/>
                                <w:szCs w:val="24"/>
                                <w:lang w:val="kk-KZ"/>
                              </w:rPr>
                              <w:t>Контроль готовой продукции согласно НД</w:t>
                            </w:r>
                          </w:p>
                        </w:txbxContent>
                      </v:textbox>
                    </v:shape>
                  </w:pict>
                </mc:Fallback>
              </mc:AlternateContent>
            </w:r>
          </w:p>
        </w:tc>
      </w:tr>
    </w:tbl>
    <w:p w14:paraId="09AC48E0" w14:textId="77777777" w:rsidR="009F6F18" w:rsidRPr="00D03930" w:rsidRDefault="009F6F18" w:rsidP="00101908">
      <w:pPr>
        <w:jc w:val="both"/>
        <w:rPr>
          <w:rFonts w:ascii="Times New Roman" w:hAnsi="Times New Roman" w:cs="Times New Roman"/>
          <w:sz w:val="28"/>
          <w:szCs w:val="28"/>
          <w:lang w:val="ru-RU"/>
        </w:rPr>
      </w:pPr>
    </w:p>
    <w:p w14:paraId="76EFC79F" w14:textId="68BFBF9F" w:rsidR="00944823" w:rsidRPr="00D03930" w:rsidRDefault="00944823" w:rsidP="00101908">
      <w:pPr>
        <w:jc w:val="center"/>
        <w:rPr>
          <w:rFonts w:ascii="Times New Roman" w:hAnsi="Times New Roman" w:cs="Times New Roman"/>
          <w:bCs/>
          <w:sz w:val="28"/>
          <w:szCs w:val="28"/>
          <w:lang w:val="kk-KZ"/>
        </w:rPr>
      </w:pPr>
      <w:r w:rsidRPr="00D03930">
        <w:rPr>
          <w:rFonts w:ascii="Times New Roman" w:hAnsi="Times New Roman" w:cs="Times New Roman"/>
          <w:sz w:val="28"/>
          <w:szCs w:val="28"/>
          <w:lang w:val="ru-RU"/>
        </w:rPr>
        <w:t xml:space="preserve">Рисунок </w:t>
      </w:r>
      <w:r w:rsidR="00AF2100" w:rsidRPr="00D03930">
        <w:rPr>
          <w:rFonts w:ascii="Times New Roman" w:hAnsi="Times New Roman" w:cs="Times New Roman"/>
          <w:sz w:val="28"/>
          <w:szCs w:val="28"/>
          <w:lang w:val="ru-RU"/>
        </w:rPr>
        <w:t>29</w:t>
      </w:r>
      <w:r w:rsidRPr="00D03930">
        <w:rPr>
          <w:rFonts w:ascii="Times New Roman" w:hAnsi="Times New Roman" w:cs="Times New Roman"/>
          <w:sz w:val="28"/>
          <w:szCs w:val="28"/>
          <w:lang w:val="ru-RU"/>
        </w:rPr>
        <w:t xml:space="preserve"> - Технологическая схема производства густого экстракта </w:t>
      </w:r>
      <w:r w:rsidR="00056FE8" w:rsidRPr="00D03930">
        <w:rPr>
          <w:rFonts w:ascii="Times New Roman" w:hAnsi="Times New Roman" w:cs="Times New Roman"/>
          <w:i/>
          <w:iCs/>
          <w:sz w:val="28"/>
          <w:szCs w:val="28"/>
          <w:lang w:val="ru-RU"/>
        </w:rPr>
        <w:t>Filipendula ulmaria</w:t>
      </w:r>
      <w:r w:rsidR="00056FE8" w:rsidRPr="00D03930">
        <w:rPr>
          <w:rFonts w:ascii="Times New Roman" w:hAnsi="Times New Roman" w:cs="Times New Roman"/>
          <w:sz w:val="28"/>
          <w:szCs w:val="28"/>
          <w:lang w:val="ru-RU"/>
        </w:rPr>
        <w:t xml:space="preserve"> </w:t>
      </w:r>
    </w:p>
    <w:p w14:paraId="16F5DE3D" w14:textId="6350710B" w:rsidR="00695D0B" w:rsidRPr="00D03930" w:rsidRDefault="00695D0B" w:rsidP="00101908">
      <w:pPr>
        <w:widowControl/>
        <w:ind w:firstLine="567"/>
        <w:jc w:val="both"/>
        <w:rPr>
          <w:rFonts w:ascii="Times New Roman" w:hAnsi="Times New Roman" w:cs="Times New Roman"/>
          <w:sz w:val="28"/>
          <w:szCs w:val="28"/>
          <w:lang w:val="ru-RU"/>
        </w:rPr>
      </w:pPr>
    </w:p>
    <w:p w14:paraId="200D8DF6" w14:textId="77777777" w:rsidR="006203A1" w:rsidRPr="00D03930" w:rsidRDefault="006203A1" w:rsidP="00101908">
      <w:pPr>
        <w:widowControl/>
        <w:ind w:firstLine="567"/>
        <w:jc w:val="both"/>
        <w:rPr>
          <w:rFonts w:ascii="Times New Roman" w:hAnsi="Times New Roman" w:cs="Times New Roman"/>
          <w:sz w:val="28"/>
          <w:szCs w:val="28"/>
          <w:lang w:val="ru-RU"/>
        </w:rPr>
      </w:pPr>
    </w:p>
    <w:p w14:paraId="4C1DD978" w14:textId="77777777" w:rsidR="006B658C" w:rsidRPr="00D03930" w:rsidRDefault="006B658C" w:rsidP="00494FE9">
      <w:pPr>
        <w:widowControl/>
        <w:ind w:firstLine="709"/>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lastRenderedPageBreak/>
        <w:t>Изложение технологического процесса.</w:t>
      </w:r>
    </w:p>
    <w:p w14:paraId="302CBC7E" w14:textId="16482D27" w:rsidR="006B658C" w:rsidRPr="00D03930" w:rsidRDefault="006B658C" w:rsidP="00494FE9">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Ультразвуковая экстракция </w:t>
      </w:r>
      <w:r w:rsidR="004B029E" w:rsidRPr="00D03930">
        <w:rPr>
          <w:rFonts w:ascii="Times New Roman" w:hAnsi="Times New Roman" w:cs="Times New Roman"/>
          <w:iCs/>
          <w:sz w:val="28"/>
          <w:szCs w:val="28"/>
          <w:lang w:val="ru-RU"/>
        </w:rPr>
        <w:t>травы лабазника</w:t>
      </w:r>
      <w:r w:rsidR="004B029E" w:rsidRPr="00D03930">
        <w:rPr>
          <w:rFonts w:ascii="Times New Roman" w:hAnsi="Times New Roman" w:cs="Times New Roman"/>
          <w:i/>
          <w:iCs/>
          <w:sz w:val="28"/>
          <w:szCs w:val="28"/>
          <w:lang w:val="ru-RU"/>
        </w:rPr>
        <w:t xml:space="preserve"> </w:t>
      </w:r>
      <w:r w:rsidRPr="00D03930">
        <w:rPr>
          <w:rFonts w:ascii="Times New Roman" w:hAnsi="Times New Roman" w:cs="Times New Roman"/>
          <w:sz w:val="28"/>
          <w:szCs w:val="28"/>
          <w:lang w:val="ru-RU"/>
        </w:rPr>
        <w:t>состоит из 6 стадии:</w:t>
      </w:r>
    </w:p>
    <w:p w14:paraId="3F47F6D4" w14:textId="21FC5967" w:rsidR="006B658C" w:rsidRPr="00D03930" w:rsidRDefault="006B658C" w:rsidP="00494FE9">
      <w:pPr>
        <w:widowControl/>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Стадия 1. Подготовка исходного сырья.</w:t>
      </w:r>
      <w:r w:rsidRPr="00D03930">
        <w:rPr>
          <w:rFonts w:ascii="Times New Roman" w:hAnsi="Times New Roman" w:cs="Times New Roman"/>
          <w:sz w:val="28"/>
          <w:szCs w:val="28"/>
          <w:lang w:val="ru-RU"/>
        </w:rPr>
        <w:t xml:space="preserve"> Измельчение сырья </w:t>
      </w:r>
      <w:r w:rsidR="004B029E" w:rsidRPr="00D03930">
        <w:rPr>
          <w:rFonts w:ascii="Times New Roman" w:hAnsi="Times New Roman" w:cs="Times New Roman"/>
          <w:iCs/>
          <w:sz w:val="28"/>
          <w:szCs w:val="28"/>
          <w:lang w:val="ru-RU"/>
        </w:rPr>
        <w:t>травы лабазника</w:t>
      </w:r>
      <w:r w:rsidRPr="00D03930">
        <w:rPr>
          <w:rFonts w:ascii="Times New Roman" w:hAnsi="Times New Roman" w:cs="Times New Roman"/>
          <w:sz w:val="28"/>
          <w:szCs w:val="28"/>
          <w:lang w:val="ru-RU"/>
        </w:rPr>
        <w:t xml:space="preserve"> осуществляют вручную или через ножевую мельницу, при помощи сит проверяют размер измельченных частиц и на соответствие НД. После чего измельченное РС собирают в чистые полиэтиленовые мешки, взвешивают и маркируют этикеткой «Промежуточная продукция». </w:t>
      </w:r>
    </w:p>
    <w:p w14:paraId="46D500AD" w14:textId="77777777" w:rsidR="006B658C" w:rsidRPr="00D03930" w:rsidRDefault="006B658C" w:rsidP="00494FE9">
      <w:pPr>
        <w:widowControl/>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Стадия 2.</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Приготовление экстрагента.</w:t>
      </w:r>
      <w:r w:rsidRPr="00D03930">
        <w:rPr>
          <w:rFonts w:ascii="Times New Roman" w:hAnsi="Times New Roman" w:cs="Times New Roman"/>
          <w:sz w:val="28"/>
          <w:szCs w:val="28"/>
          <w:lang w:val="ru-RU"/>
        </w:rPr>
        <w:t xml:space="preserve"> В качестве экстрагента используют 70 % (об/об) водный раствор этилового спирта, полученный путем смешивания спирта этилового 96% с водой очищенной. Контролируется концентрация и точность объема экстрагента.</w:t>
      </w:r>
    </w:p>
    <w:p w14:paraId="7487C8A2" w14:textId="26F128E8" w:rsidR="006B658C" w:rsidRPr="00D03930" w:rsidRDefault="006B658C" w:rsidP="00494FE9">
      <w:pPr>
        <w:widowControl/>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Стадия 3.</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Получение извлечения.</w:t>
      </w:r>
      <w:r w:rsidRPr="00D03930">
        <w:rPr>
          <w:rFonts w:ascii="Times New Roman" w:hAnsi="Times New Roman" w:cs="Times New Roman"/>
          <w:sz w:val="28"/>
          <w:szCs w:val="28"/>
          <w:lang w:val="ru-RU"/>
        </w:rPr>
        <w:t xml:space="preserve"> Для экстрагирования сырья используют водный раствор этанола 70% со стадии 2. Траву </w:t>
      </w:r>
      <w:r w:rsidR="004B029E" w:rsidRPr="00D03930">
        <w:rPr>
          <w:rFonts w:ascii="Times New Roman" w:hAnsi="Times New Roman" w:cs="Times New Roman"/>
          <w:iCs/>
          <w:sz w:val="28"/>
          <w:szCs w:val="28"/>
          <w:lang w:val="ru-RU"/>
        </w:rPr>
        <w:t>лабазника</w:t>
      </w:r>
      <w:r w:rsidRPr="00D03930">
        <w:rPr>
          <w:rFonts w:ascii="Times New Roman" w:hAnsi="Times New Roman" w:cs="Times New Roman"/>
          <w:sz w:val="28"/>
          <w:szCs w:val="28"/>
          <w:lang w:val="ru-RU"/>
        </w:rPr>
        <w:t xml:space="preserve"> загружают в емкость и заливают экстрагент – этанол 70%, соотношение массы сырья и массы </w:t>
      </w:r>
      <w:r w:rsidR="00E67659" w:rsidRPr="00D03930">
        <w:rPr>
          <w:rFonts w:ascii="Times New Roman" w:hAnsi="Times New Roman" w:cs="Times New Roman"/>
          <w:sz w:val="28"/>
          <w:szCs w:val="28"/>
          <w:lang w:val="ru-RU"/>
        </w:rPr>
        <w:t>экстрагента</w:t>
      </w:r>
      <w:r w:rsidRPr="00D03930">
        <w:rPr>
          <w:rFonts w:ascii="Times New Roman" w:hAnsi="Times New Roman" w:cs="Times New Roman"/>
          <w:sz w:val="28"/>
          <w:szCs w:val="28"/>
          <w:lang w:val="ru-RU"/>
        </w:rPr>
        <w:t xml:space="preserve"> 1:20. Экстракцию сырья лабазника проводят дважды без замачивания на ультразвуковой бане при частоте ультразвукового излучения 40 кГц, при комнатной температуре (20-22°С), в течение 30 минут. Объединенное извлечение передают на стадию 4.</w:t>
      </w:r>
    </w:p>
    <w:p w14:paraId="1828DC40" w14:textId="24E6C1A0" w:rsidR="006B658C" w:rsidRPr="00D03930" w:rsidRDefault="006B658C"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Стадия 4.</w:t>
      </w:r>
      <w:r w:rsidRPr="00D03930">
        <w:rPr>
          <w:rFonts w:ascii="Times New Roman" w:hAnsi="Times New Roman" w:cs="Times New Roman"/>
          <w:sz w:val="28"/>
          <w:szCs w:val="28"/>
          <w:lang w:val="ru-RU"/>
        </w:rPr>
        <w:t xml:space="preserve"> </w:t>
      </w:r>
      <w:r w:rsidR="00E67659" w:rsidRPr="00D03930">
        <w:rPr>
          <w:rFonts w:ascii="Times New Roman" w:hAnsi="Times New Roman" w:cs="Times New Roman"/>
          <w:bCs/>
          <w:i/>
          <w:iCs/>
          <w:sz w:val="28"/>
          <w:szCs w:val="28"/>
          <w:lang w:val="kk-KZ"/>
        </w:rPr>
        <w:t>Фильтрование</w:t>
      </w:r>
      <w:r w:rsidRPr="00D03930">
        <w:rPr>
          <w:rFonts w:ascii="Times New Roman" w:hAnsi="Times New Roman" w:cs="Times New Roman"/>
          <w:bCs/>
          <w:i/>
          <w:iCs/>
          <w:sz w:val="28"/>
          <w:szCs w:val="28"/>
          <w:lang w:val="kk-KZ"/>
        </w:rPr>
        <w:t>.</w:t>
      </w:r>
      <w:r w:rsidRPr="00D03930">
        <w:rPr>
          <w:rFonts w:ascii="Times New Roman" w:hAnsi="Times New Roman" w:cs="Times New Roman"/>
          <w:bCs/>
          <w:sz w:val="28"/>
          <w:szCs w:val="28"/>
          <w:lang w:val="kk-KZ"/>
        </w:rPr>
        <w:t xml:space="preserve"> </w:t>
      </w:r>
      <w:r w:rsidR="00E67659" w:rsidRPr="00D03930">
        <w:rPr>
          <w:rFonts w:ascii="Times New Roman" w:hAnsi="Times New Roman" w:cs="Times New Roman"/>
          <w:bCs/>
          <w:sz w:val="28"/>
          <w:szCs w:val="28"/>
          <w:lang w:val="kk-KZ"/>
        </w:rPr>
        <w:t>И</w:t>
      </w:r>
      <w:r w:rsidR="00E67659" w:rsidRPr="00D03930">
        <w:rPr>
          <w:rFonts w:ascii="Times New Roman" w:hAnsi="Times New Roman" w:cs="Times New Roman"/>
          <w:sz w:val="28"/>
          <w:szCs w:val="28"/>
          <w:lang w:val="ru-RU"/>
        </w:rPr>
        <w:t>звлечение</w:t>
      </w:r>
      <w:r w:rsidRPr="00D03930">
        <w:rPr>
          <w:rFonts w:ascii="Times New Roman" w:hAnsi="Times New Roman" w:cs="Times New Roman"/>
          <w:sz w:val="28"/>
          <w:szCs w:val="28"/>
          <w:lang w:val="ru-RU"/>
        </w:rPr>
        <w:t xml:space="preserve"> </w:t>
      </w:r>
      <w:r w:rsidRPr="00D03930">
        <w:rPr>
          <w:rFonts w:ascii="Times New Roman" w:hAnsi="Times New Roman" w:cs="Times New Roman"/>
          <w:bCs/>
          <w:sz w:val="28"/>
          <w:szCs w:val="28"/>
          <w:lang w:val="kk-KZ"/>
        </w:rPr>
        <w:t>лабазника фильтруют через бумажный фильтр. Фильтрат</w:t>
      </w:r>
      <w:r w:rsidRPr="00D03930">
        <w:rPr>
          <w:rFonts w:ascii="Times New Roman" w:hAnsi="Times New Roman" w:cs="Times New Roman"/>
          <w:sz w:val="28"/>
          <w:szCs w:val="28"/>
          <w:lang w:val="ru-RU"/>
        </w:rPr>
        <w:t xml:space="preserve"> извлечения </w:t>
      </w:r>
      <w:r w:rsidRPr="00D03930">
        <w:rPr>
          <w:rFonts w:ascii="Times New Roman" w:hAnsi="Times New Roman" w:cs="Times New Roman"/>
          <w:bCs/>
          <w:sz w:val="28"/>
          <w:szCs w:val="28"/>
          <w:lang w:val="kk-KZ"/>
        </w:rPr>
        <w:t xml:space="preserve">передают на стадию 5. </w:t>
      </w:r>
      <w:r w:rsidRPr="00D03930">
        <w:rPr>
          <w:rFonts w:ascii="Times New Roman" w:hAnsi="Times New Roman" w:cs="Times New Roman"/>
          <w:sz w:val="28"/>
          <w:szCs w:val="28"/>
          <w:lang w:val="ru-RU"/>
        </w:rPr>
        <w:t>Контролируется размер пор фильтра, объем и прозрачность извлечения.</w:t>
      </w:r>
    </w:p>
    <w:p w14:paraId="72963E37" w14:textId="10FE172A" w:rsidR="006B658C" w:rsidRPr="00D03930" w:rsidRDefault="006B658C" w:rsidP="00101908">
      <w:pPr>
        <w:ind w:firstLine="709"/>
        <w:jc w:val="both"/>
        <w:rPr>
          <w:rFonts w:ascii="Times New Roman" w:hAnsi="Times New Roman" w:cs="Times New Roman"/>
          <w:sz w:val="28"/>
          <w:szCs w:val="28"/>
          <w:lang w:val="ru-RU"/>
        </w:rPr>
      </w:pPr>
      <w:r w:rsidRPr="00D03930">
        <w:rPr>
          <w:rFonts w:ascii="Times New Roman" w:hAnsi="Times New Roman" w:cs="Times New Roman"/>
          <w:i/>
          <w:iCs/>
          <w:sz w:val="28"/>
          <w:szCs w:val="28"/>
          <w:lang w:val="ru-RU"/>
        </w:rPr>
        <w:t>Стадия 5.</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Получение густого экстракта</w:t>
      </w:r>
      <w:r w:rsidRPr="00D03930">
        <w:rPr>
          <w:rFonts w:ascii="Times New Roman" w:hAnsi="Times New Roman" w:cs="Times New Roman"/>
          <w:sz w:val="28"/>
          <w:szCs w:val="28"/>
          <w:lang w:val="ru-RU"/>
        </w:rPr>
        <w:t xml:space="preserve">. Фильтрат извлечения помещают в вакуумно-роторный испаритель и упаривают экстрагент при температуре 50°С. Упаривание водно-спиртовой вытяжки проводится на ротационном испарителе Лабтех ИР-1ЛТ под вакуумом для предотвращения разложения БАВ. Контролируется температура 50°С и скорость вращения колбы на роторе - 100 об/мин. Полученный отгонный экстрагент используют повторно, возвращая на стадию 3. Остаточный экстрагент упаривают на водяной бане до густой массы. Полученный густой экстракт лабазника передают на стадию 6. </w:t>
      </w:r>
    </w:p>
    <w:p w14:paraId="08DDC250" w14:textId="77777777" w:rsidR="006B658C" w:rsidRPr="00D03930" w:rsidRDefault="006B658C" w:rsidP="00101908">
      <w:pPr>
        <w:ind w:firstLine="709"/>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Стадия 6.</w:t>
      </w:r>
      <w:r w:rsidRPr="00D03930">
        <w:rPr>
          <w:rFonts w:ascii="Times New Roman" w:hAnsi="Times New Roman" w:cs="Times New Roman"/>
          <w:bCs/>
          <w:sz w:val="28"/>
          <w:szCs w:val="28"/>
          <w:lang w:val="kk-KZ"/>
        </w:rPr>
        <w:t xml:space="preserve"> </w:t>
      </w:r>
      <w:r w:rsidRPr="00D03930">
        <w:rPr>
          <w:rFonts w:ascii="Times New Roman" w:hAnsi="Times New Roman" w:cs="Times New Roman"/>
          <w:bCs/>
          <w:i/>
          <w:iCs/>
          <w:sz w:val="28"/>
          <w:szCs w:val="28"/>
          <w:lang w:val="kk-KZ"/>
        </w:rPr>
        <w:t>Фасовка, маркировка и упаковка готовой продукции</w:t>
      </w:r>
      <w:r w:rsidRPr="00D03930">
        <w:rPr>
          <w:rFonts w:ascii="Times New Roman" w:hAnsi="Times New Roman" w:cs="Times New Roman"/>
          <w:bCs/>
          <w:sz w:val="28"/>
          <w:szCs w:val="28"/>
          <w:lang w:val="kk-KZ"/>
        </w:rPr>
        <w:t xml:space="preserve">. Готовую продукцию фасуют в подготовленные контейнеры, далее закрывают  крышками. Контролируется масса густого экстракта в контейнере. Оформляют этикетки: название и количество сырья и вспомогательных веществ, концентрацию этанола в процентах (об/об) в растворителе, используемом для приготовления экстракта, масса готовой продукции. Далее происходит упаковка готовой продукции в коробки. </w:t>
      </w:r>
      <w:r w:rsidRPr="00D03930">
        <w:rPr>
          <w:rFonts w:ascii="Times New Roman" w:hAnsi="Times New Roman" w:cs="Times New Roman"/>
          <w:sz w:val="28"/>
          <w:szCs w:val="28"/>
          <w:lang w:val="ru-RU"/>
        </w:rPr>
        <w:t>Контролируется</w:t>
      </w:r>
      <w:r w:rsidRPr="00D03930">
        <w:rPr>
          <w:rFonts w:ascii="Times New Roman" w:hAnsi="Times New Roman" w:cs="Times New Roman"/>
          <w:bCs/>
          <w:sz w:val="28"/>
          <w:szCs w:val="28"/>
          <w:lang w:val="kk-KZ"/>
        </w:rPr>
        <w:t xml:space="preserve"> количество контейнеров в коробке, правильность оформления этикетки согласно НД РК</w:t>
      </w:r>
      <w:r w:rsidRPr="00D03930">
        <w:rPr>
          <w:rFonts w:ascii="Times New Roman" w:hAnsi="Times New Roman" w:cs="Times New Roman"/>
          <w:sz w:val="28"/>
          <w:szCs w:val="28"/>
          <w:lang w:val="ru-RU"/>
        </w:rPr>
        <w:t>.</w:t>
      </w:r>
    </w:p>
    <w:p w14:paraId="3E743421" w14:textId="0CD41EEE" w:rsidR="006B658C" w:rsidRPr="00D03930" w:rsidRDefault="006B658C"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 окончанию производства густых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проводится полная оценка качества согласно НД. </w:t>
      </w:r>
    </w:p>
    <w:p w14:paraId="2D09BA44" w14:textId="77777777" w:rsidR="00695D0B" w:rsidRPr="00D03930" w:rsidRDefault="00695D0B"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Готовую продукцию следует хранить в карантине согласно правилам хранения и транспортировки лекарственных средств и медицинских изделий, в соответствии с требованиями приказа МЗ РК от 16 февраля 2021 года ДСМ ҚР-19 «Об утверждении Правил хранения лекарственных средств и изделий медицинского назначения».</w:t>
      </w:r>
    </w:p>
    <w:p w14:paraId="38D457EF" w14:textId="77791C24" w:rsidR="00695D0B" w:rsidRPr="00D03930" w:rsidRDefault="00695D0B"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Аппаратурная схема производства густых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представлен</w:t>
      </w:r>
      <w:r w:rsidR="00C3356B" w:rsidRPr="00D03930">
        <w:rPr>
          <w:rFonts w:ascii="Times New Roman" w:hAnsi="Times New Roman" w:cs="Times New Roman"/>
          <w:sz w:val="28"/>
          <w:szCs w:val="28"/>
          <w:lang w:val="ru-RU"/>
        </w:rPr>
        <w:t>а</w:t>
      </w:r>
      <w:r w:rsidRPr="00D03930">
        <w:rPr>
          <w:rFonts w:ascii="Times New Roman" w:hAnsi="Times New Roman" w:cs="Times New Roman"/>
          <w:sz w:val="28"/>
          <w:szCs w:val="28"/>
          <w:lang w:val="ru-RU"/>
        </w:rPr>
        <w:t xml:space="preserve"> на рисунке </w:t>
      </w:r>
      <w:r w:rsidR="002357F7" w:rsidRPr="00D03930">
        <w:rPr>
          <w:rFonts w:ascii="Times New Roman" w:hAnsi="Times New Roman" w:cs="Times New Roman"/>
          <w:sz w:val="28"/>
          <w:szCs w:val="28"/>
          <w:lang w:val="ru-RU"/>
        </w:rPr>
        <w:t>3</w:t>
      </w:r>
      <w:r w:rsidR="00AF2100" w:rsidRPr="00D03930">
        <w:rPr>
          <w:rFonts w:ascii="Times New Roman" w:hAnsi="Times New Roman" w:cs="Times New Roman"/>
          <w:sz w:val="28"/>
          <w:szCs w:val="28"/>
          <w:lang w:val="ru-RU"/>
        </w:rPr>
        <w:t>0</w:t>
      </w:r>
      <w:r w:rsidR="0016689E" w:rsidRPr="00D03930">
        <w:rPr>
          <w:rFonts w:ascii="Times New Roman" w:hAnsi="Times New Roman" w:cs="Times New Roman"/>
          <w:sz w:val="28"/>
          <w:szCs w:val="28"/>
          <w:lang w:val="ru-RU"/>
        </w:rPr>
        <w:t>.</w:t>
      </w:r>
    </w:p>
    <w:p w14:paraId="3079FB0B" w14:textId="77777777" w:rsidR="00417827" w:rsidRPr="00D03930" w:rsidRDefault="00417827" w:rsidP="00101908">
      <w:pPr>
        <w:widowControl/>
        <w:ind w:firstLine="709"/>
        <w:jc w:val="both"/>
        <w:rPr>
          <w:rFonts w:ascii="Times New Roman" w:hAnsi="Times New Roman" w:cs="Times New Roman"/>
          <w:sz w:val="28"/>
          <w:szCs w:val="28"/>
          <w:lang w:val="ru-RU"/>
        </w:rPr>
      </w:pPr>
    </w:p>
    <w:p w14:paraId="4C8DF2A1" w14:textId="27971D02" w:rsidR="00782CCB" w:rsidRPr="00D03930" w:rsidRDefault="003043F8" w:rsidP="00101908">
      <w:pPr>
        <w:jc w:val="center"/>
        <w:rPr>
          <w:rFonts w:ascii="Times New Roman" w:hAnsi="Times New Roman" w:cs="Times New Roman"/>
          <w:bCs/>
          <w:sz w:val="28"/>
          <w:szCs w:val="28"/>
          <w:lang w:val="kk-KZ"/>
        </w:rPr>
      </w:pPr>
      <w:r w:rsidRPr="00D03930">
        <w:rPr>
          <w:rFonts w:ascii="Times New Roman" w:hAnsi="Times New Roman" w:cs="Times New Roman"/>
          <w:noProof/>
          <w:lang w:val="ru-RU" w:eastAsia="ru-RU"/>
        </w:rPr>
        <w:drawing>
          <wp:inline distT="0" distB="0" distL="0" distR="0" wp14:anchorId="4CFE5D25" wp14:editId="109C7CB1">
            <wp:extent cx="6120130" cy="2836333"/>
            <wp:effectExtent l="0" t="0" r="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34805" cy="2843134"/>
                    </a:xfrm>
                    <a:prstGeom prst="rect">
                      <a:avLst/>
                    </a:prstGeom>
                    <a:noFill/>
                    <a:ln>
                      <a:noFill/>
                    </a:ln>
                  </pic:spPr>
                </pic:pic>
              </a:graphicData>
            </a:graphic>
          </wp:inline>
        </w:drawing>
      </w:r>
    </w:p>
    <w:p w14:paraId="146E9EE1" w14:textId="77777777" w:rsidR="000C0DDC" w:rsidRPr="00D03930" w:rsidRDefault="000C0DDC" w:rsidP="00101908">
      <w:pPr>
        <w:ind w:firstLine="709"/>
        <w:jc w:val="both"/>
        <w:rPr>
          <w:rFonts w:ascii="Times New Roman" w:hAnsi="Times New Roman" w:cs="Times New Roman"/>
          <w:bCs/>
          <w:sz w:val="24"/>
          <w:szCs w:val="24"/>
          <w:lang w:val="kk-KZ"/>
        </w:rPr>
      </w:pPr>
    </w:p>
    <w:p w14:paraId="78F3A650" w14:textId="1B4A821F" w:rsidR="00957EDC" w:rsidRPr="00D03930" w:rsidRDefault="00957EDC" w:rsidP="00101908">
      <w:pPr>
        <w:ind w:firstLine="709"/>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1 </w:t>
      </w:r>
      <w:r w:rsidR="003043F8" w:rsidRPr="00D03930">
        <w:rPr>
          <w:rFonts w:ascii="Times New Roman" w:hAnsi="Times New Roman" w:cs="Times New Roman"/>
          <w:bCs/>
          <w:sz w:val="24"/>
          <w:szCs w:val="24"/>
          <w:lang w:val="kk-KZ"/>
        </w:rPr>
        <w:t>–</w:t>
      </w:r>
      <w:r w:rsidRPr="00D03930">
        <w:rPr>
          <w:rFonts w:ascii="Times New Roman" w:hAnsi="Times New Roman" w:cs="Times New Roman"/>
          <w:bCs/>
          <w:sz w:val="24"/>
          <w:szCs w:val="24"/>
          <w:lang w:val="kk-KZ"/>
        </w:rPr>
        <w:t xml:space="preserve"> </w:t>
      </w:r>
      <w:r w:rsidR="00F05F3B" w:rsidRPr="00D03930">
        <w:rPr>
          <w:rFonts w:ascii="Times New Roman" w:hAnsi="Times New Roman" w:cs="Times New Roman"/>
          <w:bCs/>
          <w:sz w:val="24"/>
          <w:szCs w:val="24"/>
          <w:lang w:val="kk-KZ"/>
        </w:rPr>
        <w:t>у</w:t>
      </w:r>
      <w:r w:rsidR="003043F8" w:rsidRPr="00D03930">
        <w:rPr>
          <w:rFonts w:ascii="Times New Roman" w:hAnsi="Times New Roman" w:cs="Times New Roman"/>
          <w:bCs/>
          <w:sz w:val="24"/>
          <w:szCs w:val="24"/>
          <w:lang w:val="kk-KZ"/>
        </w:rPr>
        <w:t>льтразвуков</w:t>
      </w:r>
      <w:r w:rsidR="00F05F3B" w:rsidRPr="00D03930">
        <w:rPr>
          <w:rFonts w:ascii="Times New Roman" w:hAnsi="Times New Roman" w:cs="Times New Roman"/>
          <w:bCs/>
          <w:sz w:val="24"/>
          <w:szCs w:val="24"/>
          <w:lang w:val="kk-KZ"/>
        </w:rPr>
        <w:t>ая</w:t>
      </w:r>
      <w:r w:rsidR="003043F8" w:rsidRPr="00D03930">
        <w:rPr>
          <w:rFonts w:ascii="Times New Roman" w:hAnsi="Times New Roman" w:cs="Times New Roman"/>
          <w:bCs/>
          <w:sz w:val="24"/>
          <w:szCs w:val="24"/>
          <w:lang w:val="kk-KZ"/>
        </w:rPr>
        <w:t xml:space="preserve"> бан</w:t>
      </w:r>
      <w:r w:rsidR="00F05F3B" w:rsidRPr="00D03930">
        <w:rPr>
          <w:rFonts w:ascii="Times New Roman" w:hAnsi="Times New Roman" w:cs="Times New Roman"/>
          <w:bCs/>
          <w:sz w:val="24"/>
          <w:szCs w:val="24"/>
          <w:lang w:val="kk-KZ"/>
        </w:rPr>
        <w:t>я</w:t>
      </w:r>
      <w:r w:rsidR="00087307" w:rsidRPr="00D03930">
        <w:rPr>
          <w:rFonts w:ascii="Times New Roman" w:hAnsi="Times New Roman" w:cs="Times New Roman"/>
          <w:bCs/>
          <w:sz w:val="24"/>
          <w:szCs w:val="24"/>
          <w:lang w:val="kk-KZ"/>
        </w:rPr>
        <w:t xml:space="preserve"> с заданны</w:t>
      </w:r>
      <w:r w:rsidR="003043F8" w:rsidRPr="00D03930">
        <w:rPr>
          <w:rFonts w:ascii="Times New Roman" w:hAnsi="Times New Roman" w:cs="Times New Roman"/>
          <w:bCs/>
          <w:sz w:val="24"/>
          <w:szCs w:val="24"/>
          <w:lang w:val="kk-KZ"/>
        </w:rPr>
        <w:t>ми параметрами; 2 - ультразвуковая экстракция загруженного</w:t>
      </w:r>
      <w:r w:rsidRPr="00D03930">
        <w:rPr>
          <w:rFonts w:ascii="Times New Roman" w:hAnsi="Times New Roman" w:cs="Times New Roman"/>
          <w:bCs/>
          <w:sz w:val="24"/>
          <w:szCs w:val="24"/>
          <w:lang w:val="kk-KZ"/>
        </w:rPr>
        <w:t xml:space="preserve"> сырья и экстрагента; </w:t>
      </w:r>
      <w:r w:rsidR="003043F8" w:rsidRPr="00D03930">
        <w:rPr>
          <w:rFonts w:ascii="Times New Roman" w:hAnsi="Times New Roman" w:cs="Times New Roman"/>
          <w:bCs/>
          <w:sz w:val="24"/>
          <w:szCs w:val="24"/>
          <w:lang w:val="kk-KZ"/>
        </w:rPr>
        <w:t>3</w:t>
      </w:r>
      <w:r w:rsidRPr="00D03930">
        <w:rPr>
          <w:rFonts w:ascii="Times New Roman" w:hAnsi="Times New Roman" w:cs="Times New Roman"/>
          <w:bCs/>
          <w:sz w:val="24"/>
          <w:szCs w:val="24"/>
          <w:lang w:val="kk-KZ"/>
        </w:rPr>
        <w:t xml:space="preserve"> </w:t>
      </w:r>
      <w:r w:rsidR="003043F8" w:rsidRPr="00D03930">
        <w:rPr>
          <w:rFonts w:ascii="Times New Roman" w:hAnsi="Times New Roman" w:cs="Times New Roman"/>
          <w:bCs/>
          <w:sz w:val="24"/>
          <w:szCs w:val="24"/>
          <w:lang w:val="kk-KZ"/>
        </w:rPr>
        <w:t>– слив полученного извлечения сырья через марлю</w:t>
      </w:r>
      <w:r w:rsidRPr="00D03930">
        <w:rPr>
          <w:rFonts w:ascii="Times New Roman" w:hAnsi="Times New Roman" w:cs="Times New Roman"/>
          <w:bCs/>
          <w:sz w:val="24"/>
          <w:szCs w:val="24"/>
          <w:lang w:val="kk-KZ"/>
        </w:rPr>
        <w:t xml:space="preserve">; </w:t>
      </w:r>
      <w:r w:rsidR="003043F8" w:rsidRPr="00D03930">
        <w:rPr>
          <w:rFonts w:ascii="Times New Roman" w:hAnsi="Times New Roman" w:cs="Times New Roman"/>
          <w:bCs/>
          <w:sz w:val="24"/>
          <w:szCs w:val="24"/>
          <w:lang w:val="kk-KZ"/>
        </w:rPr>
        <w:t>4</w:t>
      </w:r>
      <w:r w:rsidRPr="00D03930">
        <w:rPr>
          <w:rFonts w:ascii="Times New Roman" w:hAnsi="Times New Roman" w:cs="Times New Roman"/>
          <w:bCs/>
          <w:sz w:val="24"/>
          <w:szCs w:val="24"/>
          <w:lang w:val="kk-KZ"/>
        </w:rPr>
        <w:t xml:space="preserve"> – фильтрация полученного </w:t>
      </w:r>
      <w:r w:rsidR="00944823" w:rsidRPr="00D03930">
        <w:rPr>
          <w:rFonts w:ascii="Times New Roman" w:hAnsi="Times New Roman" w:cs="Times New Roman"/>
          <w:bCs/>
          <w:sz w:val="24"/>
          <w:szCs w:val="24"/>
          <w:lang w:val="kk-KZ"/>
        </w:rPr>
        <w:t xml:space="preserve">извлечения </w:t>
      </w:r>
      <w:r w:rsidR="003043F8" w:rsidRPr="00D03930">
        <w:rPr>
          <w:rFonts w:ascii="Times New Roman" w:hAnsi="Times New Roman" w:cs="Times New Roman"/>
          <w:bCs/>
          <w:sz w:val="24"/>
          <w:szCs w:val="24"/>
          <w:lang w:val="kk-KZ"/>
        </w:rPr>
        <w:t>сырья</w:t>
      </w:r>
      <w:r w:rsidR="00944823" w:rsidRPr="00D03930">
        <w:rPr>
          <w:rFonts w:ascii="Times New Roman" w:hAnsi="Times New Roman" w:cs="Times New Roman"/>
          <w:bCs/>
          <w:sz w:val="24"/>
          <w:szCs w:val="24"/>
          <w:lang w:val="kk-KZ"/>
        </w:rPr>
        <w:t xml:space="preserve"> </w:t>
      </w:r>
      <w:r w:rsidRPr="00D03930">
        <w:rPr>
          <w:rFonts w:ascii="Times New Roman" w:hAnsi="Times New Roman" w:cs="Times New Roman"/>
          <w:bCs/>
          <w:sz w:val="24"/>
          <w:szCs w:val="24"/>
          <w:lang w:val="kk-KZ"/>
        </w:rPr>
        <w:t xml:space="preserve">в колбу через </w:t>
      </w:r>
      <w:r w:rsidR="003043F8" w:rsidRPr="00D03930">
        <w:rPr>
          <w:rFonts w:ascii="Times New Roman" w:hAnsi="Times New Roman" w:cs="Times New Roman"/>
          <w:bCs/>
          <w:sz w:val="24"/>
          <w:szCs w:val="24"/>
          <w:lang w:val="kk-KZ"/>
        </w:rPr>
        <w:t>фильтровальную бумагу</w:t>
      </w:r>
      <w:r w:rsidRPr="00D03930">
        <w:rPr>
          <w:rFonts w:ascii="Times New Roman" w:hAnsi="Times New Roman" w:cs="Times New Roman"/>
          <w:bCs/>
          <w:sz w:val="24"/>
          <w:szCs w:val="24"/>
          <w:lang w:val="kk-KZ"/>
        </w:rPr>
        <w:t xml:space="preserve">; 5 </w:t>
      </w:r>
      <w:r w:rsidR="003043F8" w:rsidRPr="00D03930">
        <w:rPr>
          <w:rFonts w:ascii="Times New Roman" w:hAnsi="Times New Roman" w:cs="Times New Roman"/>
          <w:bCs/>
          <w:sz w:val="24"/>
          <w:szCs w:val="24"/>
          <w:lang w:val="kk-KZ"/>
        </w:rPr>
        <w:t>–</w:t>
      </w:r>
      <w:r w:rsidRPr="00D03930">
        <w:rPr>
          <w:rFonts w:ascii="Times New Roman" w:hAnsi="Times New Roman" w:cs="Times New Roman"/>
          <w:bCs/>
          <w:sz w:val="24"/>
          <w:szCs w:val="24"/>
          <w:lang w:val="kk-KZ"/>
        </w:rPr>
        <w:t xml:space="preserve">упаривание </w:t>
      </w:r>
      <w:r w:rsidR="003043F8" w:rsidRPr="00D03930">
        <w:rPr>
          <w:rFonts w:ascii="Times New Roman" w:hAnsi="Times New Roman" w:cs="Times New Roman"/>
          <w:bCs/>
          <w:sz w:val="24"/>
          <w:szCs w:val="24"/>
          <w:lang w:val="kk-KZ"/>
        </w:rPr>
        <w:t>экстрагента</w:t>
      </w:r>
      <w:r w:rsidR="00944823" w:rsidRPr="00D03930">
        <w:rPr>
          <w:rFonts w:ascii="Times New Roman" w:hAnsi="Times New Roman" w:cs="Times New Roman"/>
          <w:bCs/>
          <w:sz w:val="24"/>
          <w:szCs w:val="24"/>
          <w:lang w:val="kk-KZ"/>
        </w:rPr>
        <w:t xml:space="preserve"> </w:t>
      </w:r>
      <w:r w:rsidRPr="00D03930">
        <w:rPr>
          <w:rFonts w:ascii="Times New Roman" w:hAnsi="Times New Roman" w:cs="Times New Roman"/>
          <w:bCs/>
          <w:sz w:val="24"/>
          <w:szCs w:val="24"/>
          <w:lang w:val="kk-KZ"/>
        </w:rPr>
        <w:t xml:space="preserve">на вакуумно-роторном испарителе, 6 </w:t>
      </w:r>
      <w:r w:rsidR="003043F8" w:rsidRPr="00D03930">
        <w:rPr>
          <w:rFonts w:ascii="Times New Roman" w:hAnsi="Times New Roman" w:cs="Times New Roman"/>
          <w:bCs/>
          <w:sz w:val="24"/>
          <w:szCs w:val="24"/>
          <w:lang w:val="kk-KZ"/>
        </w:rPr>
        <w:t xml:space="preserve">– </w:t>
      </w:r>
      <w:r w:rsidRPr="00D03930">
        <w:rPr>
          <w:rFonts w:ascii="Times New Roman" w:hAnsi="Times New Roman" w:cs="Times New Roman"/>
          <w:bCs/>
          <w:sz w:val="24"/>
          <w:szCs w:val="24"/>
          <w:lang w:val="kk-KZ"/>
        </w:rPr>
        <w:t xml:space="preserve"> упаривание </w:t>
      </w:r>
      <w:r w:rsidR="003043F8" w:rsidRPr="00D03930">
        <w:rPr>
          <w:rFonts w:ascii="Times New Roman" w:hAnsi="Times New Roman" w:cs="Times New Roman"/>
          <w:bCs/>
          <w:sz w:val="24"/>
          <w:szCs w:val="24"/>
          <w:lang w:val="kk-KZ"/>
        </w:rPr>
        <w:t>остаточного экстрагента</w:t>
      </w:r>
      <w:r w:rsidRPr="00D03930">
        <w:rPr>
          <w:rFonts w:ascii="Times New Roman" w:hAnsi="Times New Roman" w:cs="Times New Roman"/>
          <w:bCs/>
          <w:sz w:val="24"/>
          <w:szCs w:val="24"/>
          <w:lang w:val="kk-KZ"/>
        </w:rPr>
        <w:t xml:space="preserve"> на водяной бане; 7 </w:t>
      </w:r>
      <w:r w:rsidR="003043F8" w:rsidRPr="00D03930">
        <w:rPr>
          <w:rFonts w:ascii="Times New Roman" w:hAnsi="Times New Roman" w:cs="Times New Roman"/>
          <w:bCs/>
          <w:sz w:val="24"/>
          <w:szCs w:val="24"/>
          <w:lang w:val="kk-KZ"/>
        </w:rPr>
        <w:t>–</w:t>
      </w:r>
      <w:r w:rsidRPr="00D03930">
        <w:rPr>
          <w:rFonts w:ascii="Times New Roman" w:hAnsi="Times New Roman" w:cs="Times New Roman"/>
          <w:bCs/>
          <w:sz w:val="24"/>
          <w:szCs w:val="24"/>
          <w:lang w:val="kk-KZ"/>
        </w:rPr>
        <w:t xml:space="preserve"> </w:t>
      </w:r>
      <w:r w:rsidR="003043F8" w:rsidRPr="00D03930">
        <w:rPr>
          <w:rFonts w:ascii="Times New Roman" w:hAnsi="Times New Roman" w:cs="Times New Roman"/>
          <w:bCs/>
          <w:sz w:val="24"/>
          <w:szCs w:val="24"/>
          <w:lang w:val="kk-KZ"/>
        </w:rPr>
        <w:t xml:space="preserve">получение густого экстракта; 8 – </w:t>
      </w:r>
      <w:r w:rsidRPr="00D03930">
        <w:rPr>
          <w:rFonts w:ascii="Times New Roman" w:hAnsi="Times New Roman" w:cs="Times New Roman"/>
          <w:bCs/>
          <w:sz w:val="24"/>
          <w:szCs w:val="24"/>
          <w:lang w:val="kk-KZ"/>
        </w:rPr>
        <w:t xml:space="preserve">упаковка и маркировка </w:t>
      </w:r>
      <w:r w:rsidR="003043F8" w:rsidRPr="00D03930">
        <w:rPr>
          <w:rFonts w:ascii="Times New Roman" w:hAnsi="Times New Roman" w:cs="Times New Roman"/>
          <w:bCs/>
          <w:sz w:val="24"/>
          <w:szCs w:val="24"/>
          <w:lang w:val="kk-KZ"/>
        </w:rPr>
        <w:t>густого экстракта – готового продукта</w:t>
      </w:r>
      <w:r w:rsidRPr="00D03930">
        <w:rPr>
          <w:rFonts w:ascii="Times New Roman" w:hAnsi="Times New Roman" w:cs="Times New Roman"/>
          <w:bCs/>
          <w:sz w:val="24"/>
          <w:szCs w:val="24"/>
          <w:lang w:val="kk-KZ"/>
        </w:rPr>
        <w:t>.</w:t>
      </w:r>
    </w:p>
    <w:p w14:paraId="49C98C78" w14:textId="77777777" w:rsidR="00957EDC" w:rsidRPr="00D03930" w:rsidRDefault="00957EDC" w:rsidP="00101908">
      <w:pPr>
        <w:ind w:firstLine="709"/>
        <w:jc w:val="center"/>
        <w:rPr>
          <w:rFonts w:ascii="Times New Roman" w:hAnsi="Times New Roman" w:cs="Times New Roman"/>
          <w:bCs/>
          <w:sz w:val="28"/>
          <w:szCs w:val="28"/>
          <w:lang w:val="kk-KZ"/>
        </w:rPr>
      </w:pPr>
    </w:p>
    <w:p w14:paraId="0F941E89" w14:textId="4BC6B42C" w:rsidR="0016689E" w:rsidRPr="00D03930" w:rsidRDefault="00782CCB" w:rsidP="00101908">
      <w:pPr>
        <w:jc w:val="center"/>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Рисунок </w:t>
      </w:r>
      <w:r w:rsidR="002357F7" w:rsidRPr="00D03930">
        <w:rPr>
          <w:rFonts w:ascii="Times New Roman" w:hAnsi="Times New Roman" w:cs="Times New Roman"/>
          <w:bCs/>
          <w:sz w:val="28"/>
          <w:szCs w:val="28"/>
          <w:lang w:val="kk-KZ"/>
        </w:rPr>
        <w:t>3</w:t>
      </w:r>
      <w:r w:rsidR="00AF2100" w:rsidRPr="00D03930">
        <w:rPr>
          <w:rFonts w:ascii="Times New Roman" w:hAnsi="Times New Roman" w:cs="Times New Roman"/>
          <w:bCs/>
          <w:sz w:val="28"/>
          <w:szCs w:val="28"/>
          <w:lang w:val="kk-KZ"/>
        </w:rPr>
        <w:t>0</w:t>
      </w:r>
      <w:r w:rsidRPr="00D03930">
        <w:rPr>
          <w:rFonts w:ascii="Times New Roman" w:hAnsi="Times New Roman" w:cs="Times New Roman"/>
          <w:bCs/>
          <w:sz w:val="28"/>
          <w:szCs w:val="28"/>
          <w:lang w:val="kk-KZ"/>
        </w:rPr>
        <w:t xml:space="preserve"> - Аппаратурная схема </w:t>
      </w:r>
      <w:r w:rsidR="00417827" w:rsidRPr="00D03930">
        <w:rPr>
          <w:rFonts w:ascii="Times New Roman" w:hAnsi="Times New Roman" w:cs="Times New Roman"/>
          <w:bCs/>
          <w:sz w:val="28"/>
          <w:szCs w:val="28"/>
          <w:lang w:val="kk-KZ"/>
        </w:rPr>
        <w:t>производства</w:t>
      </w:r>
      <w:r w:rsidRPr="00D03930">
        <w:rPr>
          <w:rFonts w:ascii="Times New Roman" w:hAnsi="Times New Roman" w:cs="Times New Roman"/>
          <w:bCs/>
          <w:sz w:val="28"/>
          <w:szCs w:val="28"/>
          <w:lang w:val="kk-KZ"/>
        </w:rPr>
        <w:t xml:space="preserve"> </w:t>
      </w:r>
      <w:r w:rsidR="005217C0" w:rsidRPr="00D03930">
        <w:rPr>
          <w:rFonts w:ascii="Times New Roman" w:hAnsi="Times New Roman" w:cs="Times New Roman"/>
          <w:bCs/>
          <w:sz w:val="28"/>
          <w:szCs w:val="28"/>
          <w:lang w:val="kk-KZ"/>
        </w:rPr>
        <w:t>густых</w:t>
      </w:r>
      <w:r w:rsidR="005D02D2" w:rsidRPr="00D03930">
        <w:rPr>
          <w:rFonts w:ascii="Times New Roman" w:hAnsi="Times New Roman" w:cs="Times New Roman"/>
          <w:bCs/>
          <w:sz w:val="28"/>
          <w:szCs w:val="28"/>
          <w:lang w:val="kk-KZ"/>
        </w:rPr>
        <w:t xml:space="preserve"> экстрактов</w:t>
      </w:r>
      <w:r w:rsidR="00417827" w:rsidRPr="00D03930">
        <w:rPr>
          <w:rFonts w:ascii="Times New Roman" w:hAnsi="Times New Roman" w:cs="Times New Roman"/>
          <w:bCs/>
          <w:sz w:val="28"/>
          <w:szCs w:val="28"/>
          <w:lang w:val="kk-KZ"/>
        </w:rPr>
        <w:t xml:space="preserve"> </w:t>
      </w:r>
    </w:p>
    <w:p w14:paraId="69E3BAA2" w14:textId="511DDBF5" w:rsidR="00782CCB" w:rsidRPr="00D03930" w:rsidRDefault="00417827" w:rsidP="00101908">
      <w:pPr>
        <w:jc w:val="center"/>
        <w:rPr>
          <w:rFonts w:ascii="Times New Roman" w:hAnsi="Times New Roman" w:cs="Times New Roman"/>
          <w:bCs/>
          <w:sz w:val="28"/>
          <w:szCs w:val="28"/>
          <w:lang w:val="kk-KZ"/>
        </w:rPr>
      </w:pP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iCs/>
          <w:sz w:val="28"/>
          <w:szCs w:val="28"/>
          <w:lang w:val="kk-KZ"/>
        </w:rPr>
        <w:t xml:space="preserve"> </w:t>
      </w:r>
      <w:r w:rsidRPr="00D03930">
        <w:rPr>
          <w:rFonts w:ascii="Times New Roman" w:hAnsi="Times New Roman" w:cs="Times New Roman"/>
          <w:bCs/>
          <w:i/>
          <w:sz w:val="28"/>
          <w:szCs w:val="28"/>
          <w:lang w:val="kk-KZ"/>
        </w:rPr>
        <w:t>и Filipendula ulmaria</w:t>
      </w:r>
    </w:p>
    <w:p w14:paraId="1C03A5AA" w14:textId="77777777" w:rsidR="0016689E" w:rsidRPr="00D03930" w:rsidRDefault="0016689E" w:rsidP="00101908">
      <w:pPr>
        <w:ind w:firstLine="709"/>
        <w:jc w:val="both"/>
        <w:rPr>
          <w:rFonts w:ascii="Times New Roman" w:hAnsi="Times New Roman" w:cs="Times New Roman"/>
          <w:sz w:val="28"/>
          <w:szCs w:val="28"/>
          <w:lang w:val="ru-RU"/>
        </w:rPr>
      </w:pPr>
    </w:p>
    <w:p w14:paraId="088DD36B" w14:textId="544ED28F" w:rsidR="00782CCB" w:rsidRPr="00D03930" w:rsidRDefault="0016689E"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Спецификация оборудования с его техническими характеристиками представлена в таблице 26.</w:t>
      </w:r>
    </w:p>
    <w:p w14:paraId="0C22236D" w14:textId="77777777" w:rsidR="0016689E" w:rsidRPr="00D03930" w:rsidRDefault="0016689E" w:rsidP="00101908">
      <w:pPr>
        <w:ind w:firstLine="709"/>
        <w:jc w:val="both"/>
        <w:rPr>
          <w:rFonts w:ascii="Times New Roman" w:hAnsi="Times New Roman" w:cs="Times New Roman"/>
          <w:bCs/>
          <w:sz w:val="28"/>
          <w:szCs w:val="28"/>
          <w:lang w:val="kk-KZ"/>
        </w:rPr>
      </w:pPr>
    </w:p>
    <w:p w14:paraId="3AB2DC26" w14:textId="4758C2E4" w:rsidR="00317383" w:rsidRPr="00D03930" w:rsidRDefault="00317383" w:rsidP="00101908">
      <w:pPr>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Таблица </w:t>
      </w:r>
      <w:r w:rsidR="001A64A5" w:rsidRPr="00D03930">
        <w:rPr>
          <w:rFonts w:ascii="Times New Roman" w:hAnsi="Times New Roman" w:cs="Times New Roman"/>
          <w:sz w:val="28"/>
          <w:szCs w:val="28"/>
          <w:lang w:val="kk-KZ"/>
        </w:rPr>
        <w:t>2</w:t>
      </w:r>
      <w:r w:rsidR="00DC2F41" w:rsidRPr="00D03930">
        <w:rPr>
          <w:rFonts w:ascii="Times New Roman" w:hAnsi="Times New Roman" w:cs="Times New Roman"/>
          <w:sz w:val="28"/>
          <w:szCs w:val="28"/>
          <w:lang w:val="kk-KZ"/>
        </w:rPr>
        <w:t>6</w:t>
      </w:r>
      <w:r w:rsidRPr="00D03930">
        <w:rPr>
          <w:rFonts w:ascii="Times New Roman" w:hAnsi="Times New Roman" w:cs="Times New Roman"/>
          <w:sz w:val="28"/>
          <w:szCs w:val="28"/>
          <w:lang w:val="kk-KZ"/>
        </w:rPr>
        <w:t xml:space="preserve"> – </w:t>
      </w:r>
      <w:r w:rsidR="005D02D2" w:rsidRPr="00D03930">
        <w:rPr>
          <w:rFonts w:ascii="Times New Roman" w:hAnsi="Times New Roman" w:cs="Times New Roman"/>
          <w:sz w:val="28"/>
          <w:szCs w:val="28"/>
          <w:lang w:val="kk-KZ"/>
        </w:rPr>
        <w:t xml:space="preserve">Спецификация оборудования производства густых экстрактов  </w:t>
      </w:r>
      <w:r w:rsidR="005D02D2" w:rsidRPr="00D03930">
        <w:rPr>
          <w:rFonts w:ascii="Times New Roman" w:hAnsi="Times New Roman" w:cs="Times New Roman"/>
          <w:i/>
          <w:sz w:val="28"/>
          <w:szCs w:val="28"/>
          <w:lang w:val="kk-KZ"/>
        </w:rPr>
        <w:t>Filipendula vulgaris</w:t>
      </w:r>
      <w:r w:rsidR="005D02D2" w:rsidRPr="00D03930">
        <w:rPr>
          <w:rFonts w:ascii="Times New Roman" w:hAnsi="Times New Roman" w:cs="Times New Roman"/>
          <w:sz w:val="28"/>
          <w:szCs w:val="28"/>
          <w:lang w:val="kk-KZ"/>
        </w:rPr>
        <w:t xml:space="preserve"> и </w:t>
      </w:r>
      <w:r w:rsidR="005D02D2" w:rsidRPr="00D03930">
        <w:rPr>
          <w:rFonts w:ascii="Times New Roman" w:hAnsi="Times New Roman" w:cs="Times New Roman"/>
          <w:i/>
          <w:sz w:val="28"/>
          <w:szCs w:val="28"/>
          <w:lang w:val="kk-KZ"/>
        </w:rPr>
        <w:t>Filipendula ulmaria</w:t>
      </w:r>
      <w:r w:rsidR="005D02D2" w:rsidRPr="00D03930">
        <w:rPr>
          <w:rFonts w:ascii="Times New Roman" w:hAnsi="Times New Roman" w:cs="Times New Roman"/>
          <w:sz w:val="28"/>
          <w:szCs w:val="28"/>
          <w:lang w:val="kk-KZ"/>
        </w:rPr>
        <w:t xml:space="preserve"> </w:t>
      </w:r>
    </w:p>
    <w:p w14:paraId="20D8E43E" w14:textId="77777777" w:rsidR="0016689E" w:rsidRPr="00D03930" w:rsidRDefault="0016689E" w:rsidP="00101908">
      <w:pPr>
        <w:ind w:firstLine="709"/>
        <w:jc w:val="both"/>
        <w:rPr>
          <w:rFonts w:ascii="Times New Roman" w:hAnsi="Times New Roman" w:cs="Times New Roman"/>
          <w:sz w:val="28"/>
          <w:szCs w:val="28"/>
          <w:lang w:val="kk-KZ"/>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9"/>
        <w:gridCol w:w="993"/>
        <w:gridCol w:w="1843"/>
        <w:gridCol w:w="4111"/>
      </w:tblGrid>
      <w:tr w:rsidR="00D03930" w:rsidRPr="00D03930" w14:paraId="1C548539" w14:textId="77777777" w:rsidTr="0016689E">
        <w:trPr>
          <w:trHeight w:val="297"/>
          <w:jc w:val="center"/>
        </w:trPr>
        <w:tc>
          <w:tcPr>
            <w:tcW w:w="2409" w:type="dxa"/>
            <w:tcBorders>
              <w:top w:val="single" w:sz="4" w:space="0" w:color="auto"/>
              <w:left w:val="single" w:sz="4" w:space="0" w:color="auto"/>
              <w:bottom w:val="single" w:sz="4" w:space="0" w:color="auto"/>
              <w:right w:val="single" w:sz="4" w:space="0" w:color="auto"/>
            </w:tcBorders>
            <w:hideMark/>
          </w:tcPr>
          <w:p w14:paraId="760BC161" w14:textId="22A9FF11"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Наименование </w:t>
            </w:r>
          </w:p>
        </w:tc>
        <w:tc>
          <w:tcPr>
            <w:tcW w:w="993" w:type="dxa"/>
            <w:tcBorders>
              <w:top w:val="single" w:sz="4" w:space="0" w:color="auto"/>
              <w:left w:val="single" w:sz="4" w:space="0" w:color="auto"/>
              <w:bottom w:val="single" w:sz="4" w:space="0" w:color="auto"/>
              <w:right w:val="single" w:sz="4" w:space="0" w:color="auto"/>
            </w:tcBorders>
            <w:hideMark/>
          </w:tcPr>
          <w:p w14:paraId="3C06AF22" w14:textId="17041890"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Кол-во единиц</w:t>
            </w:r>
          </w:p>
        </w:tc>
        <w:tc>
          <w:tcPr>
            <w:tcW w:w="1843" w:type="dxa"/>
            <w:tcBorders>
              <w:top w:val="single" w:sz="4" w:space="0" w:color="auto"/>
              <w:left w:val="single" w:sz="4" w:space="0" w:color="auto"/>
              <w:bottom w:val="single" w:sz="4" w:space="0" w:color="auto"/>
              <w:right w:val="single" w:sz="4" w:space="0" w:color="auto"/>
            </w:tcBorders>
            <w:hideMark/>
          </w:tcPr>
          <w:p w14:paraId="67797FCB" w14:textId="0F018FA7"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Материал рабочей зоны, способ защиты</w:t>
            </w:r>
          </w:p>
        </w:tc>
        <w:tc>
          <w:tcPr>
            <w:tcW w:w="4111" w:type="dxa"/>
            <w:tcBorders>
              <w:top w:val="single" w:sz="4" w:space="0" w:color="auto"/>
              <w:left w:val="single" w:sz="4" w:space="0" w:color="auto"/>
              <w:bottom w:val="single" w:sz="4" w:space="0" w:color="auto"/>
              <w:right w:val="single" w:sz="4" w:space="0" w:color="auto"/>
            </w:tcBorders>
            <w:hideMark/>
          </w:tcPr>
          <w:p w14:paraId="3B2883C9" w14:textId="77777777"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Характеристика</w:t>
            </w:r>
          </w:p>
        </w:tc>
      </w:tr>
      <w:tr w:rsidR="00D03930" w:rsidRPr="00D03930" w14:paraId="494C725D" w14:textId="77777777" w:rsidTr="0016689E">
        <w:trPr>
          <w:trHeight w:val="297"/>
          <w:jc w:val="center"/>
        </w:trPr>
        <w:tc>
          <w:tcPr>
            <w:tcW w:w="2409" w:type="dxa"/>
            <w:tcBorders>
              <w:top w:val="single" w:sz="4" w:space="0" w:color="auto"/>
              <w:left w:val="single" w:sz="4" w:space="0" w:color="auto"/>
              <w:bottom w:val="single" w:sz="4" w:space="0" w:color="auto"/>
              <w:right w:val="single" w:sz="4" w:space="0" w:color="auto"/>
            </w:tcBorders>
          </w:tcPr>
          <w:p w14:paraId="37332769" w14:textId="14CC48E8" w:rsidR="003645BB" w:rsidRPr="00D03930" w:rsidRDefault="003645B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tcPr>
          <w:p w14:paraId="407BC794" w14:textId="7C15AE11" w:rsidR="003645BB" w:rsidRPr="00D03930" w:rsidRDefault="003645B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14:paraId="67A449D6" w14:textId="66C3AE72" w:rsidR="003645BB" w:rsidRPr="00D03930" w:rsidRDefault="003645B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4111" w:type="dxa"/>
            <w:tcBorders>
              <w:top w:val="single" w:sz="4" w:space="0" w:color="auto"/>
              <w:left w:val="single" w:sz="4" w:space="0" w:color="auto"/>
              <w:bottom w:val="single" w:sz="4" w:space="0" w:color="auto"/>
              <w:right w:val="single" w:sz="4" w:space="0" w:color="auto"/>
            </w:tcBorders>
          </w:tcPr>
          <w:p w14:paraId="24B1851D" w14:textId="7C083762" w:rsidR="003645BB" w:rsidRPr="00D03930" w:rsidRDefault="003645B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r>
      <w:tr w:rsidR="00D03930" w:rsidRPr="00CF2EA4" w14:paraId="5E540FE4" w14:textId="77777777" w:rsidTr="005816E5">
        <w:trPr>
          <w:jc w:val="center"/>
        </w:trPr>
        <w:tc>
          <w:tcPr>
            <w:tcW w:w="2409" w:type="dxa"/>
            <w:tcBorders>
              <w:top w:val="single" w:sz="4" w:space="0" w:color="auto"/>
              <w:left w:val="single" w:sz="4" w:space="0" w:color="auto"/>
              <w:bottom w:val="single" w:sz="4" w:space="0" w:color="auto"/>
              <w:right w:val="single" w:sz="4" w:space="0" w:color="auto"/>
            </w:tcBorders>
          </w:tcPr>
          <w:p w14:paraId="78843022" w14:textId="69853DA6" w:rsidR="00572F87" w:rsidRPr="00D03930" w:rsidRDefault="00572F87" w:rsidP="00101908">
            <w:pPr>
              <w:rPr>
                <w:rFonts w:ascii="Times New Roman" w:hAnsi="Times New Roman" w:cs="Times New Roman"/>
                <w:sz w:val="24"/>
                <w:szCs w:val="24"/>
                <w:lang w:val="kk-KZ"/>
              </w:rPr>
            </w:pPr>
            <w:r w:rsidRPr="00D03930">
              <w:rPr>
                <w:rFonts w:ascii="Times New Roman" w:hAnsi="Times New Roman" w:cs="Times New Roman"/>
                <w:sz w:val="24"/>
                <w:szCs w:val="24"/>
                <w:lang w:val="kk-KZ"/>
              </w:rPr>
              <w:t>Ножевая мельница для тонкого измельчения</w:t>
            </w:r>
          </w:p>
        </w:tc>
        <w:tc>
          <w:tcPr>
            <w:tcW w:w="993" w:type="dxa"/>
            <w:tcBorders>
              <w:top w:val="single" w:sz="4" w:space="0" w:color="auto"/>
              <w:left w:val="single" w:sz="4" w:space="0" w:color="auto"/>
              <w:bottom w:val="single" w:sz="4" w:space="0" w:color="auto"/>
              <w:right w:val="single" w:sz="4" w:space="0" w:color="auto"/>
            </w:tcBorders>
          </w:tcPr>
          <w:p w14:paraId="02376E2F" w14:textId="379AEF82" w:rsidR="00572F87" w:rsidRPr="00D03930" w:rsidRDefault="00572F87"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14:paraId="238AAEDC" w14:textId="4DE32D29"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Сталь</w:t>
            </w:r>
          </w:p>
        </w:tc>
        <w:tc>
          <w:tcPr>
            <w:tcW w:w="4111" w:type="dxa"/>
            <w:tcBorders>
              <w:top w:val="single" w:sz="4" w:space="0" w:color="auto"/>
              <w:left w:val="single" w:sz="4" w:space="0" w:color="auto"/>
              <w:bottom w:val="single" w:sz="4" w:space="0" w:color="auto"/>
              <w:right w:val="single" w:sz="4" w:space="0" w:color="auto"/>
            </w:tcBorders>
          </w:tcPr>
          <w:p w14:paraId="1A62E0BA" w14:textId="52FF6DD9" w:rsidR="00572F87" w:rsidRPr="00D03930" w:rsidRDefault="00572F87"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CS 500/1000-6Z.</w:t>
            </w:r>
            <w:r w:rsidR="004B029E"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Германия пропускная способность 100кг/ч, конечная дисперсность 90% менее 2-5</w:t>
            </w:r>
            <w:r w:rsidR="009E4810" w:rsidRPr="00D03930">
              <w:rPr>
                <w:rFonts w:ascii="Times New Roman" w:hAnsi="Times New Roman" w:cs="Times New Roman"/>
                <w:sz w:val="24"/>
                <w:szCs w:val="24"/>
                <w:lang w:val="kk-KZ"/>
              </w:rPr>
              <w:t xml:space="preserve"> </w:t>
            </w:r>
            <w:r w:rsidRPr="00D03930">
              <w:rPr>
                <w:rFonts w:ascii="Times New Roman" w:hAnsi="Times New Roman" w:cs="Times New Roman"/>
                <w:sz w:val="24"/>
                <w:szCs w:val="24"/>
                <w:lang w:val="kk-KZ"/>
              </w:rPr>
              <w:t>мм, номинальная мощность 75 кВт/ч</w:t>
            </w:r>
          </w:p>
        </w:tc>
      </w:tr>
      <w:tr w:rsidR="00D03930" w:rsidRPr="00CF2EA4" w14:paraId="22456046" w14:textId="77777777" w:rsidTr="005816E5">
        <w:trPr>
          <w:jc w:val="center"/>
        </w:trPr>
        <w:tc>
          <w:tcPr>
            <w:tcW w:w="2409" w:type="dxa"/>
            <w:tcBorders>
              <w:top w:val="single" w:sz="4" w:space="0" w:color="auto"/>
              <w:left w:val="single" w:sz="4" w:space="0" w:color="auto"/>
              <w:bottom w:val="nil"/>
              <w:right w:val="single" w:sz="4" w:space="0" w:color="auto"/>
            </w:tcBorders>
          </w:tcPr>
          <w:p w14:paraId="20579A7A" w14:textId="31BA3845" w:rsidR="00572F87" w:rsidRPr="00D03930" w:rsidRDefault="00572F87" w:rsidP="00101908">
            <w:pPr>
              <w:rPr>
                <w:rFonts w:ascii="Times New Roman" w:hAnsi="Times New Roman" w:cs="Times New Roman"/>
                <w:sz w:val="24"/>
                <w:szCs w:val="24"/>
                <w:lang w:val="kk-KZ"/>
              </w:rPr>
            </w:pPr>
            <w:r w:rsidRPr="00D03930">
              <w:rPr>
                <w:rFonts w:ascii="Times New Roman" w:hAnsi="Times New Roman" w:cs="Times New Roman"/>
                <w:sz w:val="24"/>
                <w:szCs w:val="24"/>
                <w:lang w:val="kk-KZ"/>
              </w:rPr>
              <w:t>Сито</w:t>
            </w:r>
          </w:p>
        </w:tc>
        <w:tc>
          <w:tcPr>
            <w:tcW w:w="993" w:type="dxa"/>
            <w:tcBorders>
              <w:top w:val="single" w:sz="4" w:space="0" w:color="auto"/>
              <w:left w:val="single" w:sz="4" w:space="0" w:color="auto"/>
              <w:bottom w:val="nil"/>
              <w:right w:val="single" w:sz="4" w:space="0" w:color="auto"/>
            </w:tcBorders>
          </w:tcPr>
          <w:p w14:paraId="5BCE0B3E" w14:textId="500D8F20"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nil"/>
              <w:right w:val="single" w:sz="4" w:space="0" w:color="auto"/>
            </w:tcBorders>
          </w:tcPr>
          <w:p w14:paraId="0A9229F6" w14:textId="33389338" w:rsidR="00572F87" w:rsidRPr="00D03930" w:rsidRDefault="00572F8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Сталь</w:t>
            </w:r>
          </w:p>
        </w:tc>
        <w:tc>
          <w:tcPr>
            <w:tcW w:w="4111" w:type="dxa"/>
            <w:tcBorders>
              <w:top w:val="single" w:sz="4" w:space="0" w:color="auto"/>
              <w:left w:val="single" w:sz="4" w:space="0" w:color="auto"/>
              <w:bottom w:val="nil"/>
              <w:right w:val="single" w:sz="4" w:space="0" w:color="auto"/>
            </w:tcBorders>
          </w:tcPr>
          <w:p w14:paraId="24606D14" w14:textId="60479D9D" w:rsidR="006A370D" w:rsidRPr="00D03930" w:rsidRDefault="00572F87"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ГОСТ 214-83. Россия.  номинальный размер отверстий </w:t>
            </w:r>
            <w:r w:rsidR="009E4810" w:rsidRPr="00D03930">
              <w:rPr>
                <w:rFonts w:ascii="Times New Roman" w:hAnsi="Times New Roman" w:cs="Times New Roman"/>
                <w:sz w:val="24"/>
                <w:szCs w:val="24"/>
                <w:lang w:val="kk-KZ"/>
              </w:rPr>
              <w:t>2,</w:t>
            </w:r>
            <w:r w:rsidRPr="00D03930">
              <w:rPr>
                <w:rFonts w:ascii="Times New Roman" w:hAnsi="Times New Roman" w:cs="Times New Roman"/>
                <w:sz w:val="24"/>
                <w:szCs w:val="24"/>
                <w:lang w:val="kk-KZ"/>
              </w:rPr>
              <w:t>0 + 0.090</w:t>
            </w:r>
            <w:r w:rsidR="009E4810" w:rsidRPr="00D03930">
              <w:rPr>
                <w:rFonts w:ascii="Times New Roman" w:hAnsi="Times New Roman" w:cs="Times New Roman"/>
                <w:sz w:val="24"/>
                <w:szCs w:val="24"/>
                <w:lang w:val="kk-KZ"/>
              </w:rPr>
              <w:t xml:space="preserve"> мм</w:t>
            </w:r>
          </w:p>
        </w:tc>
      </w:tr>
      <w:tr w:rsidR="00D03930" w:rsidRPr="00CF2EA4" w14:paraId="31C64F6A" w14:textId="77777777" w:rsidTr="005816E5">
        <w:trPr>
          <w:jc w:val="center"/>
        </w:trPr>
        <w:tc>
          <w:tcPr>
            <w:tcW w:w="2409" w:type="dxa"/>
            <w:tcBorders>
              <w:top w:val="single" w:sz="4" w:space="0" w:color="auto"/>
              <w:left w:val="single" w:sz="4" w:space="0" w:color="auto"/>
              <w:bottom w:val="nil"/>
              <w:right w:val="single" w:sz="4" w:space="0" w:color="auto"/>
            </w:tcBorders>
          </w:tcPr>
          <w:p w14:paraId="40C08478" w14:textId="42F96AAD"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Весы элетронные</w:t>
            </w:r>
          </w:p>
        </w:tc>
        <w:tc>
          <w:tcPr>
            <w:tcW w:w="993" w:type="dxa"/>
            <w:tcBorders>
              <w:top w:val="single" w:sz="4" w:space="0" w:color="auto"/>
              <w:left w:val="single" w:sz="4" w:space="0" w:color="auto"/>
              <w:bottom w:val="nil"/>
              <w:right w:val="single" w:sz="4" w:space="0" w:color="auto"/>
            </w:tcBorders>
          </w:tcPr>
          <w:p w14:paraId="34A6CE14" w14:textId="757E38E0"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p>
        </w:tc>
        <w:tc>
          <w:tcPr>
            <w:tcW w:w="1843" w:type="dxa"/>
            <w:tcBorders>
              <w:top w:val="single" w:sz="4" w:space="0" w:color="auto"/>
              <w:left w:val="single" w:sz="4" w:space="0" w:color="auto"/>
              <w:bottom w:val="nil"/>
              <w:right w:val="single" w:sz="4" w:space="0" w:color="auto"/>
            </w:tcBorders>
          </w:tcPr>
          <w:p w14:paraId="7E3CB0F9" w14:textId="0658D4E7"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4111" w:type="dxa"/>
            <w:tcBorders>
              <w:top w:val="single" w:sz="4" w:space="0" w:color="auto"/>
              <w:left w:val="single" w:sz="4" w:space="0" w:color="auto"/>
              <w:bottom w:val="nil"/>
              <w:right w:val="single" w:sz="4" w:space="0" w:color="auto"/>
            </w:tcBorders>
          </w:tcPr>
          <w:p w14:paraId="795E4D3E" w14:textId="18EC4836"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Shimadzu AY 120. Япония. Максимальная нагрузка - 510 г, точность - 0,001 г</w:t>
            </w:r>
          </w:p>
        </w:tc>
      </w:tr>
      <w:tr w:rsidR="00D03930" w:rsidRPr="00D03930" w14:paraId="10C0D797" w14:textId="77777777" w:rsidTr="005816E5">
        <w:trPr>
          <w:jc w:val="center"/>
        </w:trPr>
        <w:tc>
          <w:tcPr>
            <w:tcW w:w="9356" w:type="dxa"/>
            <w:gridSpan w:val="4"/>
            <w:tcBorders>
              <w:top w:val="nil"/>
              <w:left w:val="nil"/>
              <w:bottom w:val="single" w:sz="4" w:space="0" w:color="auto"/>
              <w:right w:val="nil"/>
            </w:tcBorders>
          </w:tcPr>
          <w:p w14:paraId="30B39000" w14:textId="77777777" w:rsidR="006A370D" w:rsidRPr="00D03930" w:rsidRDefault="006A370D" w:rsidP="006A370D">
            <w:pPr>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lastRenderedPageBreak/>
              <w:t>Продолжение таблицы 26</w:t>
            </w:r>
          </w:p>
          <w:p w14:paraId="4209E5C7" w14:textId="6A328F62" w:rsidR="006A370D" w:rsidRPr="00D03930" w:rsidRDefault="006A370D" w:rsidP="006A370D">
            <w:pPr>
              <w:jc w:val="both"/>
              <w:rPr>
                <w:rFonts w:ascii="Times New Roman" w:hAnsi="Times New Roman" w:cs="Times New Roman"/>
                <w:sz w:val="24"/>
                <w:szCs w:val="24"/>
                <w:lang w:val="kk-KZ"/>
              </w:rPr>
            </w:pPr>
          </w:p>
        </w:tc>
      </w:tr>
      <w:tr w:rsidR="00D03930" w:rsidRPr="00D03930" w14:paraId="042A3FFC"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701B6D9D" w14:textId="238A2DDD"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993" w:type="dxa"/>
            <w:tcBorders>
              <w:top w:val="single" w:sz="4" w:space="0" w:color="auto"/>
              <w:left w:val="single" w:sz="4" w:space="0" w:color="auto"/>
              <w:bottom w:val="single" w:sz="4" w:space="0" w:color="auto"/>
              <w:right w:val="single" w:sz="4" w:space="0" w:color="auto"/>
            </w:tcBorders>
          </w:tcPr>
          <w:p w14:paraId="674900D7" w14:textId="070E42AB" w:rsidR="006A370D" w:rsidRPr="00D03930" w:rsidRDefault="006A370D" w:rsidP="006A370D">
            <w:pPr>
              <w:jc w:val="center"/>
              <w:rPr>
                <w:rFonts w:ascii="Times New Roman" w:hAnsi="Times New Roman" w:cs="Times New Roman"/>
                <w:sz w:val="24"/>
                <w:szCs w:val="24"/>
              </w:rPr>
            </w:pPr>
            <w:r w:rsidRPr="00D03930">
              <w:rPr>
                <w:rFonts w:ascii="Times New Roman" w:hAnsi="Times New Roman" w:cs="Times New Roman"/>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14:paraId="76B22C04" w14:textId="49204342"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4111" w:type="dxa"/>
            <w:tcBorders>
              <w:top w:val="single" w:sz="4" w:space="0" w:color="auto"/>
              <w:left w:val="single" w:sz="4" w:space="0" w:color="auto"/>
              <w:bottom w:val="single" w:sz="4" w:space="0" w:color="auto"/>
              <w:right w:val="single" w:sz="4" w:space="0" w:color="auto"/>
            </w:tcBorders>
          </w:tcPr>
          <w:p w14:paraId="2C4F9595" w14:textId="75C10A19"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r>
      <w:tr w:rsidR="00D03930" w:rsidRPr="00D03930" w14:paraId="3D208AA2"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2CD016E1" w14:textId="2BD53AE4"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 xml:space="preserve">Баня ультразвуковая </w:t>
            </w:r>
          </w:p>
        </w:tc>
        <w:tc>
          <w:tcPr>
            <w:tcW w:w="993" w:type="dxa"/>
            <w:tcBorders>
              <w:top w:val="single" w:sz="4" w:space="0" w:color="auto"/>
              <w:left w:val="single" w:sz="4" w:space="0" w:color="auto"/>
              <w:bottom w:val="single" w:sz="4" w:space="0" w:color="auto"/>
              <w:right w:val="single" w:sz="4" w:space="0" w:color="auto"/>
            </w:tcBorders>
          </w:tcPr>
          <w:p w14:paraId="460A7859" w14:textId="56B40512"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14:paraId="1AB7DA88" w14:textId="28E2C8CD"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Нержавеющая сталь</w:t>
            </w:r>
          </w:p>
        </w:tc>
        <w:tc>
          <w:tcPr>
            <w:tcW w:w="4111" w:type="dxa"/>
            <w:tcBorders>
              <w:top w:val="single" w:sz="4" w:space="0" w:color="auto"/>
              <w:left w:val="single" w:sz="4" w:space="0" w:color="auto"/>
              <w:bottom w:val="single" w:sz="4" w:space="0" w:color="auto"/>
              <w:right w:val="single" w:sz="4" w:space="0" w:color="auto"/>
            </w:tcBorders>
          </w:tcPr>
          <w:p w14:paraId="1A4751F9" w14:textId="6467BE04"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Ultrasonic VGT-1200. Китай. Объем 5 л.</w:t>
            </w:r>
            <w:r w:rsidRPr="00D03930">
              <w:rPr>
                <w:rFonts w:ascii="Times New Roman" w:hAnsi="Times New Roman" w:cs="Times New Roman"/>
                <w:lang w:val="ru-RU"/>
              </w:rPr>
              <w:t xml:space="preserve"> </w:t>
            </w:r>
            <w:r w:rsidRPr="00D03930">
              <w:rPr>
                <w:rFonts w:ascii="Times New Roman" w:hAnsi="Times New Roman" w:cs="Times New Roman"/>
                <w:sz w:val="24"/>
                <w:szCs w:val="24"/>
                <w:lang w:val="kk-KZ"/>
              </w:rPr>
              <w:t>Диапазон контролируемых температур от +20 до +80℃. Мощность ультразвука (пик / период) 2x160 Вт. Частота 40 кГц.</w:t>
            </w:r>
          </w:p>
        </w:tc>
      </w:tr>
      <w:tr w:rsidR="00D03930" w:rsidRPr="00CF2EA4" w14:paraId="76FF1E9A"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75568C05" w14:textId="4A21629A"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Испаритель вакуумно-ротационный</w:t>
            </w:r>
          </w:p>
        </w:tc>
        <w:tc>
          <w:tcPr>
            <w:tcW w:w="993" w:type="dxa"/>
            <w:tcBorders>
              <w:top w:val="single" w:sz="4" w:space="0" w:color="auto"/>
              <w:left w:val="single" w:sz="4" w:space="0" w:color="auto"/>
              <w:bottom w:val="single" w:sz="4" w:space="0" w:color="auto"/>
              <w:right w:val="single" w:sz="4" w:space="0" w:color="auto"/>
            </w:tcBorders>
          </w:tcPr>
          <w:p w14:paraId="14469DD2" w14:textId="628B8AEF"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14:paraId="74213A75" w14:textId="5CF1DAD0"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Стекло, нержавеющая сталь</w:t>
            </w:r>
          </w:p>
        </w:tc>
        <w:tc>
          <w:tcPr>
            <w:tcW w:w="4111" w:type="dxa"/>
            <w:tcBorders>
              <w:top w:val="single" w:sz="4" w:space="0" w:color="auto"/>
              <w:left w:val="single" w:sz="4" w:space="0" w:color="auto"/>
              <w:bottom w:val="single" w:sz="4" w:space="0" w:color="auto"/>
              <w:right w:val="single" w:sz="4" w:space="0" w:color="auto"/>
            </w:tcBorders>
          </w:tcPr>
          <w:p w14:paraId="39CC8B0C" w14:textId="6F06C475"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LABTEX ИР-1 ЛТ. Россия. Объём испарительной колбы 1000 мл. Диапазон скорости вращения 20 - 280 об/минуту. Диапазон контролируемых температур от 25 до 180°C. Габаритные размеры 465х457х583 мм.</w:t>
            </w:r>
          </w:p>
        </w:tc>
      </w:tr>
      <w:tr w:rsidR="00D03930" w:rsidRPr="00D03930" w14:paraId="2B228F28"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7A7802AF" w14:textId="28804EF0" w:rsidR="006A370D" w:rsidRPr="00D03930" w:rsidRDefault="006A370D" w:rsidP="006A370D">
            <w:pP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Цилиндр мерный</w:t>
            </w:r>
          </w:p>
        </w:tc>
        <w:tc>
          <w:tcPr>
            <w:tcW w:w="993" w:type="dxa"/>
            <w:tcBorders>
              <w:top w:val="single" w:sz="4" w:space="0" w:color="auto"/>
              <w:left w:val="single" w:sz="4" w:space="0" w:color="auto"/>
              <w:bottom w:val="single" w:sz="4" w:space="0" w:color="auto"/>
              <w:right w:val="single" w:sz="4" w:space="0" w:color="auto"/>
            </w:tcBorders>
          </w:tcPr>
          <w:p w14:paraId="690BFB7E" w14:textId="6F5774ED"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1843" w:type="dxa"/>
            <w:tcBorders>
              <w:top w:val="single" w:sz="4" w:space="0" w:color="auto"/>
              <w:left w:val="single" w:sz="4" w:space="0" w:color="auto"/>
              <w:bottom w:val="single" w:sz="4" w:space="0" w:color="auto"/>
              <w:right w:val="single" w:sz="4" w:space="0" w:color="auto"/>
            </w:tcBorders>
          </w:tcPr>
          <w:p w14:paraId="0BBBFDCC" w14:textId="2F409104"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Стекло</w:t>
            </w:r>
          </w:p>
        </w:tc>
        <w:tc>
          <w:tcPr>
            <w:tcW w:w="4111" w:type="dxa"/>
            <w:tcBorders>
              <w:top w:val="single" w:sz="4" w:space="0" w:color="auto"/>
              <w:left w:val="single" w:sz="4" w:space="0" w:color="auto"/>
              <w:bottom w:val="single" w:sz="4" w:space="0" w:color="auto"/>
              <w:right w:val="single" w:sz="4" w:space="0" w:color="auto"/>
            </w:tcBorders>
          </w:tcPr>
          <w:p w14:paraId="46043999" w14:textId="5E8E411D"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Цилиндр мерный 250 мл, ГОСТ 1770-74</w:t>
            </w:r>
          </w:p>
        </w:tc>
      </w:tr>
      <w:tr w:rsidR="00D03930" w:rsidRPr="00D03930" w14:paraId="3E3B338C"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1C6E41C0" w14:textId="7DE8BDC0" w:rsidR="006A370D" w:rsidRPr="00D03930" w:rsidRDefault="006A370D" w:rsidP="006A370D">
            <w:pP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Воронка коническая</w:t>
            </w:r>
          </w:p>
        </w:tc>
        <w:tc>
          <w:tcPr>
            <w:tcW w:w="993" w:type="dxa"/>
            <w:tcBorders>
              <w:top w:val="single" w:sz="4" w:space="0" w:color="auto"/>
              <w:left w:val="single" w:sz="4" w:space="0" w:color="auto"/>
              <w:bottom w:val="single" w:sz="4" w:space="0" w:color="auto"/>
              <w:right w:val="single" w:sz="4" w:space="0" w:color="auto"/>
            </w:tcBorders>
          </w:tcPr>
          <w:p w14:paraId="4CDD370B" w14:textId="5998A1B2"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1843" w:type="dxa"/>
            <w:tcBorders>
              <w:top w:val="single" w:sz="4" w:space="0" w:color="auto"/>
              <w:left w:val="single" w:sz="4" w:space="0" w:color="auto"/>
              <w:bottom w:val="single" w:sz="4" w:space="0" w:color="auto"/>
              <w:right w:val="single" w:sz="4" w:space="0" w:color="auto"/>
            </w:tcBorders>
          </w:tcPr>
          <w:p w14:paraId="5D958819" w14:textId="7157A853"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Стекло</w:t>
            </w:r>
          </w:p>
        </w:tc>
        <w:tc>
          <w:tcPr>
            <w:tcW w:w="4111" w:type="dxa"/>
            <w:tcBorders>
              <w:top w:val="single" w:sz="4" w:space="0" w:color="auto"/>
              <w:left w:val="single" w:sz="4" w:space="0" w:color="auto"/>
              <w:bottom w:val="single" w:sz="4" w:space="0" w:color="auto"/>
              <w:right w:val="single" w:sz="4" w:space="0" w:color="auto"/>
            </w:tcBorders>
          </w:tcPr>
          <w:p w14:paraId="4C92FE86" w14:textId="379F872A"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В-25-38 ХС, ГОСТ 25336-82</w:t>
            </w:r>
          </w:p>
        </w:tc>
      </w:tr>
      <w:tr w:rsidR="00D03930" w:rsidRPr="00D03930" w14:paraId="381DC290"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35D120EF" w14:textId="2F548C57" w:rsidR="006A370D" w:rsidRPr="00D03930" w:rsidRDefault="006A370D" w:rsidP="006A370D">
            <w:pP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Колба коническая</w:t>
            </w:r>
          </w:p>
        </w:tc>
        <w:tc>
          <w:tcPr>
            <w:tcW w:w="993" w:type="dxa"/>
            <w:tcBorders>
              <w:top w:val="single" w:sz="4" w:space="0" w:color="auto"/>
              <w:left w:val="single" w:sz="4" w:space="0" w:color="auto"/>
              <w:bottom w:val="single" w:sz="4" w:space="0" w:color="auto"/>
              <w:right w:val="single" w:sz="4" w:space="0" w:color="auto"/>
            </w:tcBorders>
          </w:tcPr>
          <w:p w14:paraId="32E9512F" w14:textId="4F801D6D"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1843" w:type="dxa"/>
            <w:tcBorders>
              <w:top w:val="single" w:sz="4" w:space="0" w:color="auto"/>
              <w:left w:val="single" w:sz="4" w:space="0" w:color="auto"/>
              <w:bottom w:val="single" w:sz="4" w:space="0" w:color="auto"/>
              <w:right w:val="single" w:sz="4" w:space="0" w:color="auto"/>
            </w:tcBorders>
          </w:tcPr>
          <w:p w14:paraId="3BDC422E" w14:textId="4AE17B47"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Стекло</w:t>
            </w:r>
          </w:p>
        </w:tc>
        <w:tc>
          <w:tcPr>
            <w:tcW w:w="4111" w:type="dxa"/>
            <w:tcBorders>
              <w:top w:val="single" w:sz="4" w:space="0" w:color="auto"/>
              <w:left w:val="single" w:sz="4" w:space="0" w:color="auto"/>
              <w:bottom w:val="single" w:sz="4" w:space="0" w:color="auto"/>
              <w:right w:val="single" w:sz="4" w:space="0" w:color="auto"/>
            </w:tcBorders>
          </w:tcPr>
          <w:p w14:paraId="0BE3AAD7" w14:textId="1B3F9650"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Колба Кн-1-1000-29/32 ТС ГОСТ 25336-82</w:t>
            </w:r>
          </w:p>
        </w:tc>
      </w:tr>
      <w:tr w:rsidR="00D03930" w:rsidRPr="00D03930" w14:paraId="4DAB7547"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tcPr>
          <w:p w14:paraId="4B1B6256" w14:textId="6F1696D7"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bCs/>
                <w:sz w:val="24"/>
                <w:szCs w:val="24"/>
                <w:lang w:val="kk-KZ"/>
              </w:rPr>
              <w:t>Колба круглодонная термостойкая</w:t>
            </w:r>
          </w:p>
        </w:tc>
        <w:tc>
          <w:tcPr>
            <w:tcW w:w="993" w:type="dxa"/>
            <w:tcBorders>
              <w:top w:val="single" w:sz="4" w:space="0" w:color="auto"/>
              <w:left w:val="single" w:sz="4" w:space="0" w:color="auto"/>
              <w:bottom w:val="single" w:sz="4" w:space="0" w:color="auto"/>
              <w:right w:val="single" w:sz="4" w:space="0" w:color="auto"/>
            </w:tcBorders>
          </w:tcPr>
          <w:p w14:paraId="74985C66" w14:textId="0013693E"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1843" w:type="dxa"/>
            <w:tcBorders>
              <w:top w:val="single" w:sz="4" w:space="0" w:color="auto"/>
              <w:left w:val="single" w:sz="4" w:space="0" w:color="auto"/>
              <w:bottom w:val="single" w:sz="4" w:space="0" w:color="auto"/>
              <w:right w:val="single" w:sz="4" w:space="0" w:color="auto"/>
            </w:tcBorders>
          </w:tcPr>
          <w:p w14:paraId="141DA91F" w14:textId="78BEF181"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Стекло</w:t>
            </w:r>
          </w:p>
        </w:tc>
        <w:tc>
          <w:tcPr>
            <w:tcW w:w="4111" w:type="dxa"/>
            <w:tcBorders>
              <w:top w:val="single" w:sz="4" w:space="0" w:color="auto"/>
              <w:left w:val="single" w:sz="4" w:space="0" w:color="auto"/>
              <w:bottom w:val="single" w:sz="4" w:space="0" w:color="auto"/>
              <w:right w:val="single" w:sz="4" w:space="0" w:color="auto"/>
            </w:tcBorders>
          </w:tcPr>
          <w:p w14:paraId="50EDCBAC" w14:textId="5AEFFEF6" w:rsidR="006A370D" w:rsidRPr="00D03930" w:rsidRDefault="006A370D" w:rsidP="006A370D">
            <w:pPr>
              <w:jc w:val="both"/>
              <w:rPr>
                <w:rFonts w:ascii="Times New Roman" w:hAnsi="Times New Roman" w:cs="Times New Roman"/>
                <w:lang w:val="kk-KZ"/>
              </w:rPr>
            </w:pPr>
            <w:r w:rsidRPr="00D03930">
              <w:rPr>
                <w:rFonts w:ascii="Times New Roman" w:hAnsi="Times New Roman" w:cs="Times New Roman"/>
                <w:sz w:val="24"/>
                <w:szCs w:val="24"/>
                <w:lang w:val="kk-KZ"/>
              </w:rPr>
              <w:t>К-1-1000-29/32, ГОСТ 25336-82</w:t>
            </w:r>
          </w:p>
        </w:tc>
      </w:tr>
      <w:tr w:rsidR="00D03930" w:rsidRPr="00CF2EA4" w14:paraId="07E1B4B0"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hideMark/>
          </w:tcPr>
          <w:p w14:paraId="4B46DE01" w14:textId="4D801A0E"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Баня водяная</w:t>
            </w:r>
          </w:p>
        </w:tc>
        <w:tc>
          <w:tcPr>
            <w:tcW w:w="993" w:type="dxa"/>
            <w:tcBorders>
              <w:top w:val="single" w:sz="4" w:space="0" w:color="auto"/>
              <w:left w:val="single" w:sz="4" w:space="0" w:color="auto"/>
              <w:bottom w:val="single" w:sz="4" w:space="0" w:color="auto"/>
              <w:right w:val="single" w:sz="4" w:space="0" w:color="auto"/>
            </w:tcBorders>
            <w:hideMark/>
          </w:tcPr>
          <w:p w14:paraId="78BFBBA1" w14:textId="77777777"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hideMark/>
          </w:tcPr>
          <w:p w14:paraId="6E8E0593" w14:textId="27D36E06"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Нержавеющая сталь</w:t>
            </w:r>
          </w:p>
        </w:tc>
        <w:tc>
          <w:tcPr>
            <w:tcW w:w="4111" w:type="dxa"/>
            <w:tcBorders>
              <w:top w:val="single" w:sz="4" w:space="0" w:color="auto"/>
              <w:left w:val="single" w:sz="4" w:space="0" w:color="auto"/>
              <w:bottom w:val="single" w:sz="4" w:space="0" w:color="auto"/>
              <w:right w:val="single" w:sz="4" w:space="0" w:color="auto"/>
            </w:tcBorders>
            <w:hideMark/>
          </w:tcPr>
          <w:p w14:paraId="5978BC6E" w14:textId="499F6B67" w:rsidR="006A370D" w:rsidRPr="00D03930" w:rsidRDefault="006A370D" w:rsidP="006A370D">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WB-4MS. Россия. Объем 4 л. Диапазон установки температур: от +25°C до +100°C</w:t>
            </w:r>
          </w:p>
        </w:tc>
      </w:tr>
      <w:tr w:rsidR="00D03930" w:rsidRPr="00CF2EA4" w14:paraId="5B8CDC64" w14:textId="77777777" w:rsidTr="0016689E">
        <w:trPr>
          <w:jc w:val="center"/>
        </w:trPr>
        <w:tc>
          <w:tcPr>
            <w:tcW w:w="2409" w:type="dxa"/>
            <w:tcBorders>
              <w:top w:val="single" w:sz="4" w:space="0" w:color="auto"/>
              <w:left w:val="single" w:sz="4" w:space="0" w:color="auto"/>
              <w:bottom w:val="single" w:sz="4" w:space="0" w:color="auto"/>
              <w:right w:val="single" w:sz="4" w:space="0" w:color="auto"/>
            </w:tcBorders>
            <w:hideMark/>
          </w:tcPr>
          <w:p w14:paraId="60B42C47" w14:textId="6223E6CD"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Чашка выпарительная фарфоровая</w:t>
            </w:r>
          </w:p>
        </w:tc>
        <w:tc>
          <w:tcPr>
            <w:tcW w:w="993" w:type="dxa"/>
            <w:tcBorders>
              <w:top w:val="single" w:sz="4" w:space="0" w:color="auto"/>
              <w:left w:val="single" w:sz="4" w:space="0" w:color="auto"/>
              <w:bottom w:val="single" w:sz="4" w:space="0" w:color="auto"/>
              <w:right w:val="single" w:sz="4" w:space="0" w:color="auto"/>
            </w:tcBorders>
            <w:hideMark/>
          </w:tcPr>
          <w:p w14:paraId="7B137FC6" w14:textId="77777777"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hideMark/>
          </w:tcPr>
          <w:p w14:paraId="3619C2EB" w14:textId="5B82FA81"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фарфор</w:t>
            </w:r>
          </w:p>
        </w:tc>
        <w:tc>
          <w:tcPr>
            <w:tcW w:w="4111" w:type="dxa"/>
            <w:tcBorders>
              <w:top w:val="single" w:sz="4" w:space="0" w:color="auto"/>
              <w:left w:val="single" w:sz="4" w:space="0" w:color="auto"/>
              <w:bottom w:val="single" w:sz="4" w:space="0" w:color="auto"/>
              <w:right w:val="single" w:sz="4" w:space="0" w:color="auto"/>
            </w:tcBorders>
          </w:tcPr>
          <w:p w14:paraId="1557921B" w14:textId="184C35D5" w:rsidR="006A370D" w:rsidRPr="00D03930" w:rsidRDefault="006A370D" w:rsidP="006A370D">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Марка №7, 205/60-850. ГОСТ 9147-80. Казахстан. Извготовитель"ТОО Лаборфарма". </w:t>
            </w:r>
          </w:p>
        </w:tc>
      </w:tr>
      <w:tr w:rsidR="006A370D" w:rsidRPr="00D03930" w14:paraId="58B667C3" w14:textId="77777777" w:rsidTr="0016689E">
        <w:trPr>
          <w:trHeight w:val="175"/>
          <w:jc w:val="center"/>
        </w:trPr>
        <w:tc>
          <w:tcPr>
            <w:tcW w:w="2409" w:type="dxa"/>
            <w:tcBorders>
              <w:top w:val="single" w:sz="4" w:space="0" w:color="auto"/>
              <w:left w:val="single" w:sz="4" w:space="0" w:color="auto"/>
              <w:bottom w:val="single" w:sz="4" w:space="0" w:color="auto"/>
              <w:right w:val="single" w:sz="4" w:space="0" w:color="auto"/>
            </w:tcBorders>
          </w:tcPr>
          <w:p w14:paraId="1A93F650" w14:textId="44ED94B8" w:rsidR="006A370D" w:rsidRPr="00D03930" w:rsidRDefault="006A370D" w:rsidP="006A370D">
            <w:pPr>
              <w:rPr>
                <w:rFonts w:ascii="Times New Roman" w:hAnsi="Times New Roman" w:cs="Times New Roman"/>
                <w:sz w:val="24"/>
                <w:szCs w:val="24"/>
                <w:lang w:val="kk-KZ"/>
              </w:rPr>
            </w:pPr>
            <w:r w:rsidRPr="00D03930">
              <w:rPr>
                <w:rFonts w:ascii="Times New Roman" w:hAnsi="Times New Roman" w:cs="Times New Roman"/>
                <w:sz w:val="24"/>
                <w:szCs w:val="24"/>
                <w:lang w:val="kk-KZ"/>
              </w:rPr>
              <w:t>Стол для упаковки с линией маркировки</w:t>
            </w:r>
          </w:p>
        </w:tc>
        <w:tc>
          <w:tcPr>
            <w:tcW w:w="993" w:type="dxa"/>
            <w:tcBorders>
              <w:top w:val="single" w:sz="4" w:space="0" w:color="auto"/>
              <w:left w:val="single" w:sz="4" w:space="0" w:color="auto"/>
              <w:bottom w:val="single" w:sz="4" w:space="0" w:color="auto"/>
              <w:right w:val="single" w:sz="4" w:space="0" w:color="auto"/>
            </w:tcBorders>
          </w:tcPr>
          <w:p w14:paraId="395D15BB" w14:textId="40C0271F"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1843" w:type="dxa"/>
            <w:tcBorders>
              <w:top w:val="single" w:sz="4" w:space="0" w:color="auto"/>
              <w:left w:val="single" w:sz="4" w:space="0" w:color="auto"/>
              <w:bottom w:val="single" w:sz="4" w:space="0" w:color="auto"/>
              <w:right w:val="single" w:sz="4" w:space="0" w:color="auto"/>
            </w:tcBorders>
          </w:tcPr>
          <w:p w14:paraId="43178964" w14:textId="26A99DD0" w:rsidR="006A370D" w:rsidRPr="00D03930" w:rsidRDefault="006A370D" w:rsidP="006A370D">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Сборное</w:t>
            </w:r>
          </w:p>
        </w:tc>
        <w:tc>
          <w:tcPr>
            <w:tcW w:w="4111" w:type="dxa"/>
            <w:tcBorders>
              <w:top w:val="single" w:sz="4" w:space="0" w:color="auto"/>
              <w:left w:val="single" w:sz="4" w:space="0" w:color="auto"/>
              <w:bottom w:val="single" w:sz="4" w:space="0" w:color="auto"/>
              <w:right w:val="single" w:sz="4" w:space="0" w:color="auto"/>
            </w:tcBorders>
          </w:tcPr>
          <w:p w14:paraId="78FE8EBA" w14:textId="5220C8B2" w:rsidR="006A370D" w:rsidRPr="00D03930" w:rsidRDefault="006A370D" w:rsidP="006A370D">
            <w:pPr>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Россия. Изготовитель «Прибор</w:t>
            </w:r>
            <w:r w:rsidRPr="00D03930">
              <w:rPr>
                <w:rFonts w:ascii="Times New Roman" w:hAnsi="Times New Roman" w:cs="Times New Roman"/>
                <w:sz w:val="24"/>
                <w:szCs w:val="24"/>
                <w:lang w:val="ru-RU"/>
              </w:rPr>
              <w:t>-</w:t>
            </w:r>
            <w:r w:rsidRPr="00D03930">
              <w:rPr>
                <w:rFonts w:ascii="Times New Roman" w:hAnsi="Times New Roman" w:cs="Times New Roman"/>
                <w:sz w:val="24"/>
                <w:szCs w:val="24"/>
                <w:lang w:val="kk-KZ"/>
              </w:rPr>
              <w:t xml:space="preserve">деталь» </w:t>
            </w:r>
          </w:p>
        </w:tc>
      </w:tr>
    </w:tbl>
    <w:p w14:paraId="382518FB" w14:textId="77777777" w:rsidR="00317383" w:rsidRPr="00D03930" w:rsidRDefault="00317383" w:rsidP="00101908">
      <w:pPr>
        <w:rPr>
          <w:rFonts w:ascii="Times New Roman" w:hAnsi="Times New Roman" w:cs="Times New Roman"/>
          <w:sz w:val="28"/>
          <w:szCs w:val="28"/>
        </w:rPr>
      </w:pPr>
    </w:p>
    <w:p w14:paraId="4B053362" w14:textId="57F90570" w:rsidR="009E2529" w:rsidRPr="00D03930" w:rsidRDefault="00EF1DCE" w:rsidP="00101908">
      <w:pPr>
        <w:ind w:firstLine="709"/>
        <w:jc w:val="both"/>
        <w:rPr>
          <w:rFonts w:ascii="Times New Roman" w:hAnsi="Times New Roman" w:cs="Times New Roman"/>
          <w:b/>
          <w:bCs/>
          <w:sz w:val="28"/>
          <w:szCs w:val="28"/>
          <w:lang w:val="kk-KZ"/>
        </w:rPr>
      </w:pPr>
      <w:r w:rsidRPr="00D03930">
        <w:rPr>
          <w:rFonts w:ascii="Times New Roman" w:hAnsi="Times New Roman" w:cs="Times New Roman"/>
          <w:bCs/>
          <w:sz w:val="28"/>
          <w:szCs w:val="28"/>
          <w:lang w:val="ru-RU"/>
        </w:rPr>
        <w:t>На основе предложенной рациональной технологии разработан</w:t>
      </w:r>
      <w:r w:rsidR="001E3D64"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лабораторны</w:t>
      </w:r>
      <w:r w:rsidR="001E3D64" w:rsidRPr="00D03930">
        <w:rPr>
          <w:rFonts w:ascii="Times New Roman" w:hAnsi="Times New Roman" w:cs="Times New Roman"/>
          <w:bCs/>
          <w:sz w:val="28"/>
          <w:szCs w:val="28"/>
          <w:lang w:val="ru-RU"/>
        </w:rPr>
        <w:t>е</w:t>
      </w:r>
      <w:r w:rsidRPr="00D03930">
        <w:rPr>
          <w:rFonts w:ascii="Times New Roman" w:hAnsi="Times New Roman" w:cs="Times New Roman"/>
          <w:bCs/>
          <w:sz w:val="28"/>
          <w:szCs w:val="28"/>
          <w:lang w:val="ru-RU"/>
        </w:rPr>
        <w:t xml:space="preserve"> регламент</w:t>
      </w:r>
      <w:r w:rsidR="001E3D64"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w:t>
      </w:r>
      <w:r w:rsidR="009E2529" w:rsidRPr="00D03930">
        <w:rPr>
          <w:rFonts w:ascii="Times New Roman" w:hAnsi="Times New Roman" w:cs="Times New Roman"/>
          <w:bCs/>
          <w:sz w:val="28"/>
          <w:szCs w:val="28"/>
          <w:lang w:val="ru-RU"/>
        </w:rPr>
        <w:t xml:space="preserve">получения </w:t>
      </w:r>
      <w:r w:rsidR="004B029E" w:rsidRPr="00D03930">
        <w:rPr>
          <w:rFonts w:ascii="Times New Roman" w:hAnsi="Times New Roman" w:cs="Times New Roman"/>
          <w:bCs/>
          <w:sz w:val="28"/>
          <w:szCs w:val="28"/>
          <w:lang w:val="ru-RU"/>
        </w:rPr>
        <w:t xml:space="preserve">густых экстрактов </w:t>
      </w:r>
      <w:r w:rsidR="000D59DD" w:rsidRPr="00D03930">
        <w:rPr>
          <w:rFonts w:ascii="Times New Roman" w:hAnsi="Times New Roman" w:cs="Times New Roman"/>
          <w:bCs/>
          <w:i/>
          <w:sz w:val="28"/>
          <w:szCs w:val="28"/>
          <w:lang w:val="ru-RU"/>
        </w:rPr>
        <w:t>Filipendula vulgaris</w:t>
      </w:r>
      <w:r w:rsidR="000D59DD" w:rsidRPr="00D03930">
        <w:rPr>
          <w:rFonts w:ascii="Times New Roman" w:hAnsi="Times New Roman" w:cs="Times New Roman"/>
          <w:bCs/>
          <w:sz w:val="28"/>
          <w:szCs w:val="28"/>
          <w:lang w:val="ru-RU"/>
        </w:rPr>
        <w:t xml:space="preserve"> и </w:t>
      </w:r>
      <w:r w:rsidR="000D59DD" w:rsidRPr="00D03930">
        <w:rPr>
          <w:rFonts w:ascii="Times New Roman" w:hAnsi="Times New Roman" w:cs="Times New Roman"/>
          <w:bCs/>
          <w:i/>
          <w:sz w:val="28"/>
          <w:szCs w:val="28"/>
          <w:lang w:val="ru-RU"/>
        </w:rPr>
        <w:t>Filipendula ulmaria</w:t>
      </w:r>
      <w:r w:rsidR="000D59DD"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w:t>
      </w:r>
      <w:r w:rsidR="001E3D64" w:rsidRPr="00D03930">
        <w:rPr>
          <w:rFonts w:ascii="Times New Roman" w:hAnsi="Times New Roman" w:cs="Times New Roman"/>
          <w:bCs/>
          <w:sz w:val="28"/>
          <w:szCs w:val="28"/>
          <w:lang w:val="ru-RU"/>
        </w:rPr>
        <w:t>Приложения В, Г</w:t>
      </w:r>
      <w:r w:rsidRPr="00D03930">
        <w:rPr>
          <w:rFonts w:ascii="Times New Roman" w:hAnsi="Times New Roman" w:cs="Times New Roman"/>
          <w:bCs/>
          <w:sz w:val="28"/>
          <w:szCs w:val="28"/>
          <w:lang w:val="ru-RU"/>
        </w:rPr>
        <w:t xml:space="preserve">). </w:t>
      </w:r>
    </w:p>
    <w:p w14:paraId="21911B28" w14:textId="77777777" w:rsidR="009E2529" w:rsidRPr="00D03930" w:rsidRDefault="009E2529" w:rsidP="00101908">
      <w:pPr>
        <w:widowControl/>
        <w:ind w:firstLine="567"/>
        <w:jc w:val="both"/>
        <w:rPr>
          <w:rFonts w:ascii="Times New Roman" w:hAnsi="Times New Roman" w:cs="Times New Roman"/>
          <w:b/>
          <w:sz w:val="28"/>
          <w:szCs w:val="28"/>
          <w:lang w:val="kk-KZ"/>
        </w:rPr>
      </w:pPr>
    </w:p>
    <w:p w14:paraId="75825EB6" w14:textId="68D4AF66" w:rsidR="0004304F" w:rsidRPr="00D03930" w:rsidRDefault="0004304F" w:rsidP="00101908">
      <w:pPr>
        <w:widowControl/>
        <w:ind w:firstLine="567"/>
        <w:jc w:val="both"/>
        <w:rPr>
          <w:rFonts w:ascii="Times New Roman" w:hAnsi="Times New Roman" w:cs="Times New Roman"/>
          <w:b/>
          <w:sz w:val="28"/>
          <w:szCs w:val="28"/>
          <w:lang w:val="kk-KZ"/>
        </w:rPr>
      </w:pPr>
      <w:r w:rsidRPr="00D03930">
        <w:rPr>
          <w:rFonts w:ascii="Times New Roman" w:hAnsi="Times New Roman" w:cs="Times New Roman"/>
          <w:b/>
          <w:sz w:val="28"/>
          <w:szCs w:val="28"/>
          <w:lang w:val="kk-KZ"/>
        </w:rPr>
        <w:t xml:space="preserve">5.4 Разработка спецификации качества </w:t>
      </w:r>
      <w:r w:rsidR="003E271E">
        <w:rPr>
          <w:rFonts w:ascii="Times New Roman" w:hAnsi="Times New Roman" w:cs="Times New Roman"/>
          <w:b/>
          <w:sz w:val="28"/>
          <w:szCs w:val="28"/>
          <w:lang w:val="kk-KZ"/>
        </w:rPr>
        <w:t xml:space="preserve">на субстанции </w:t>
      </w:r>
      <w:r w:rsidRPr="00D03930">
        <w:rPr>
          <w:rFonts w:ascii="Times New Roman" w:hAnsi="Times New Roman" w:cs="Times New Roman"/>
          <w:b/>
          <w:sz w:val="28"/>
          <w:szCs w:val="28"/>
          <w:lang w:val="kk-KZ"/>
        </w:rPr>
        <w:t xml:space="preserve">густых экстрактов </w:t>
      </w:r>
      <w:r w:rsidR="001A64A5" w:rsidRPr="00D03930">
        <w:rPr>
          <w:rFonts w:ascii="Times New Roman" w:hAnsi="Times New Roman" w:cs="Times New Roman"/>
          <w:b/>
          <w:bCs/>
          <w:i/>
          <w:iCs/>
          <w:sz w:val="28"/>
          <w:szCs w:val="28"/>
          <w:lang w:val="kk-KZ"/>
        </w:rPr>
        <w:t xml:space="preserve">Filipendula vulgaris </w:t>
      </w:r>
      <w:r w:rsidR="001A64A5" w:rsidRPr="00D03930">
        <w:rPr>
          <w:rFonts w:ascii="Times New Roman" w:hAnsi="Times New Roman" w:cs="Times New Roman"/>
          <w:b/>
          <w:bCs/>
          <w:iCs/>
          <w:sz w:val="28"/>
          <w:szCs w:val="28"/>
          <w:lang w:val="kk-KZ"/>
        </w:rPr>
        <w:t xml:space="preserve">и </w:t>
      </w:r>
      <w:r w:rsidR="00991C98" w:rsidRPr="00D03930">
        <w:rPr>
          <w:rFonts w:ascii="Times New Roman" w:hAnsi="Times New Roman" w:cs="Times New Roman"/>
          <w:b/>
          <w:bCs/>
          <w:i/>
          <w:iCs/>
          <w:sz w:val="28"/>
          <w:szCs w:val="28"/>
          <w:lang w:val="kk-KZ"/>
        </w:rPr>
        <w:t>Filipendula ulmaria</w:t>
      </w:r>
    </w:p>
    <w:p w14:paraId="6F4A30E8" w14:textId="00C93237" w:rsidR="00EF1DCE" w:rsidRPr="00D03930" w:rsidRDefault="001A64A5" w:rsidP="00101908">
      <w:pPr>
        <w:widowControl/>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Стандартизацию</w:t>
      </w:r>
      <w:r w:rsidR="00EF1DCE" w:rsidRPr="00D03930">
        <w:rPr>
          <w:rFonts w:ascii="Times New Roman" w:hAnsi="Times New Roman" w:cs="Times New Roman"/>
          <w:sz w:val="28"/>
          <w:szCs w:val="28"/>
          <w:lang w:val="kk-KZ"/>
        </w:rPr>
        <w:t xml:space="preserve"> густ</w:t>
      </w:r>
      <w:r w:rsidRPr="00D03930">
        <w:rPr>
          <w:rFonts w:ascii="Times New Roman" w:hAnsi="Times New Roman" w:cs="Times New Roman"/>
          <w:sz w:val="28"/>
          <w:szCs w:val="28"/>
          <w:lang w:val="kk-KZ"/>
        </w:rPr>
        <w:t>ых</w:t>
      </w:r>
      <w:r w:rsidR="00EF1DCE" w:rsidRPr="00D03930">
        <w:rPr>
          <w:rFonts w:ascii="Times New Roman" w:hAnsi="Times New Roman" w:cs="Times New Roman"/>
          <w:sz w:val="28"/>
          <w:szCs w:val="28"/>
          <w:lang w:val="kk-KZ"/>
        </w:rPr>
        <w:t xml:space="preserve"> экстракт</w:t>
      </w:r>
      <w:r w:rsidRPr="00D03930">
        <w:rPr>
          <w:rFonts w:ascii="Times New Roman" w:hAnsi="Times New Roman" w:cs="Times New Roman"/>
          <w:sz w:val="28"/>
          <w:szCs w:val="28"/>
          <w:lang w:val="kk-KZ"/>
        </w:rPr>
        <w:t>ов</w:t>
      </w:r>
      <w:r w:rsidR="00EF1DCE" w:rsidRPr="00D03930">
        <w:rPr>
          <w:rFonts w:ascii="Times New Roman" w:hAnsi="Times New Roman" w:cs="Times New Roman"/>
          <w:sz w:val="28"/>
          <w:szCs w:val="28"/>
          <w:lang w:val="kk-KZ"/>
        </w:rPr>
        <w:t xml:space="preserve"> </w:t>
      </w:r>
      <w:r w:rsidR="00D868EF" w:rsidRPr="00D03930">
        <w:rPr>
          <w:rFonts w:ascii="Times New Roman" w:hAnsi="Times New Roman" w:cs="Times New Roman"/>
          <w:i/>
          <w:sz w:val="28"/>
          <w:szCs w:val="28"/>
          <w:lang w:val="kk-KZ"/>
        </w:rPr>
        <w:t>Filipendula vulgaris</w:t>
      </w:r>
      <w:r w:rsidR="00D868EF" w:rsidRPr="00D03930">
        <w:rPr>
          <w:rFonts w:ascii="Times New Roman" w:hAnsi="Times New Roman" w:cs="Times New Roman"/>
          <w:sz w:val="28"/>
          <w:szCs w:val="28"/>
          <w:lang w:val="kk-KZ"/>
        </w:rPr>
        <w:t xml:space="preserve"> и </w:t>
      </w:r>
      <w:r w:rsidR="00D868EF" w:rsidRPr="00D03930">
        <w:rPr>
          <w:rFonts w:ascii="Times New Roman" w:hAnsi="Times New Roman" w:cs="Times New Roman"/>
          <w:i/>
          <w:sz w:val="28"/>
          <w:szCs w:val="28"/>
          <w:lang w:val="kk-KZ"/>
        </w:rPr>
        <w:t>Filipendula ulmaria</w:t>
      </w:r>
      <w:r w:rsidR="00F73CEF" w:rsidRPr="00D03930">
        <w:rPr>
          <w:rFonts w:ascii="Times New Roman" w:hAnsi="Times New Roman" w:cs="Times New Roman"/>
          <w:sz w:val="28"/>
          <w:szCs w:val="28"/>
          <w:lang w:val="kk-KZ"/>
        </w:rPr>
        <w:t xml:space="preserve">, </w:t>
      </w:r>
      <w:r w:rsidR="00EF1DCE" w:rsidRPr="00D03930">
        <w:rPr>
          <w:rFonts w:ascii="Times New Roman" w:hAnsi="Times New Roman" w:cs="Times New Roman"/>
          <w:sz w:val="28"/>
          <w:szCs w:val="28"/>
          <w:lang w:val="kk-KZ"/>
        </w:rPr>
        <w:t xml:space="preserve">полученных ультразвуковым методом, проводили на </w:t>
      </w:r>
      <w:r w:rsidRPr="00D03930">
        <w:rPr>
          <w:rFonts w:ascii="Times New Roman" w:hAnsi="Times New Roman" w:cs="Times New Roman"/>
          <w:sz w:val="28"/>
          <w:szCs w:val="28"/>
          <w:lang w:val="kk-KZ"/>
        </w:rPr>
        <w:t>5</w:t>
      </w:r>
      <w:r w:rsidR="00D868EF" w:rsidRPr="00D03930">
        <w:rPr>
          <w:rFonts w:ascii="Times New Roman" w:hAnsi="Times New Roman" w:cs="Times New Roman"/>
          <w:sz w:val="28"/>
          <w:szCs w:val="28"/>
          <w:lang w:val="kk-KZ"/>
        </w:rPr>
        <w:t xml:space="preserve"> сериях</w:t>
      </w:r>
      <w:r w:rsidR="00EF1DCE" w:rsidRPr="00D03930">
        <w:rPr>
          <w:rFonts w:ascii="Times New Roman" w:hAnsi="Times New Roman" w:cs="Times New Roman"/>
          <w:sz w:val="28"/>
          <w:szCs w:val="28"/>
          <w:lang w:val="kk-KZ"/>
        </w:rPr>
        <w:t xml:space="preserve">. </w:t>
      </w:r>
      <w:r w:rsidR="00EF1DCE" w:rsidRPr="00D03930">
        <w:rPr>
          <w:rFonts w:ascii="Times New Roman" w:hAnsi="Times New Roman" w:cs="Times New Roman"/>
          <w:sz w:val="28"/>
          <w:szCs w:val="28"/>
          <w:lang w:val="ru-RU"/>
        </w:rPr>
        <w:t xml:space="preserve">Параметры показателей качества проводили в соответствии </w:t>
      </w:r>
      <w:r w:rsidRPr="00D03930">
        <w:rPr>
          <w:rFonts w:ascii="Times New Roman" w:hAnsi="Times New Roman" w:cs="Times New Roman"/>
          <w:sz w:val="28"/>
          <w:szCs w:val="28"/>
          <w:lang w:val="ru-RU"/>
        </w:rPr>
        <w:t xml:space="preserve">с требованиями </w:t>
      </w:r>
      <w:r w:rsidR="00EF1DCE" w:rsidRPr="00D03930">
        <w:rPr>
          <w:rFonts w:ascii="Times New Roman" w:hAnsi="Times New Roman" w:cs="Times New Roman"/>
          <w:sz w:val="28"/>
          <w:szCs w:val="28"/>
          <w:lang w:val="ru-RU"/>
        </w:rPr>
        <w:t xml:space="preserve">ГФ РК </w:t>
      </w:r>
      <w:r w:rsidRPr="00D03930">
        <w:rPr>
          <w:rFonts w:ascii="Times New Roman" w:hAnsi="Times New Roman" w:cs="Times New Roman"/>
          <w:sz w:val="28"/>
          <w:szCs w:val="28"/>
          <w:lang w:val="ru-RU"/>
        </w:rPr>
        <w:t xml:space="preserve">и </w:t>
      </w:r>
      <w:r w:rsidR="00EF1DCE" w:rsidRPr="00D03930">
        <w:rPr>
          <w:rFonts w:ascii="Times New Roman" w:hAnsi="Times New Roman" w:cs="Times New Roman"/>
          <w:sz w:val="28"/>
          <w:szCs w:val="28"/>
          <w:lang w:val="ru-RU"/>
        </w:rPr>
        <w:t xml:space="preserve"> Ф ЕАЭС.</w:t>
      </w:r>
    </w:p>
    <w:p w14:paraId="4CA831FC" w14:textId="1A4C651E" w:rsidR="00782CCB" w:rsidRPr="00D03930" w:rsidRDefault="00782CCB" w:rsidP="00101908">
      <w:pPr>
        <w:widowControl/>
        <w:ind w:firstLine="567"/>
        <w:jc w:val="both"/>
        <w:rPr>
          <w:rFonts w:ascii="Times New Roman" w:hAnsi="Times New Roman" w:cs="Times New Roman"/>
          <w:bCs/>
          <w:iCs/>
          <w:sz w:val="28"/>
          <w:szCs w:val="28"/>
          <w:lang w:val="ru-RU"/>
        </w:rPr>
      </w:pPr>
      <w:r w:rsidRPr="00D03930">
        <w:rPr>
          <w:rFonts w:ascii="Times New Roman" w:hAnsi="Times New Roman" w:cs="Times New Roman"/>
          <w:sz w:val="28"/>
          <w:szCs w:val="28"/>
          <w:lang w:val="ru-RU"/>
        </w:rPr>
        <w:t xml:space="preserve">Показатели качества </w:t>
      </w:r>
      <w:r w:rsidR="005F2021" w:rsidRPr="00D03930">
        <w:rPr>
          <w:rFonts w:ascii="Times New Roman" w:hAnsi="Times New Roman" w:cs="Times New Roman"/>
          <w:sz w:val="28"/>
          <w:szCs w:val="28"/>
          <w:lang w:val="ru-RU"/>
        </w:rPr>
        <w:t xml:space="preserve">густых </w:t>
      </w:r>
      <w:r w:rsidRPr="00D03930">
        <w:rPr>
          <w:rFonts w:ascii="Times New Roman" w:hAnsi="Times New Roman" w:cs="Times New Roman"/>
          <w:bCs/>
          <w:sz w:val="28"/>
          <w:szCs w:val="28"/>
          <w:lang w:val="kk-KZ"/>
        </w:rPr>
        <w:t>экстрактов</w:t>
      </w:r>
      <w:r w:rsidR="005F2021" w:rsidRPr="00D03930">
        <w:rPr>
          <w:rFonts w:ascii="Times New Roman" w:hAnsi="Times New Roman" w:cs="Times New Roman"/>
          <w:bCs/>
          <w:sz w:val="28"/>
          <w:szCs w:val="28"/>
          <w:lang w:val="kk-KZ"/>
        </w:rPr>
        <w:t xml:space="preserve"> </w:t>
      </w:r>
      <w:r w:rsidR="001A64A5" w:rsidRPr="00D03930">
        <w:rPr>
          <w:rFonts w:ascii="Times New Roman" w:hAnsi="Times New Roman" w:cs="Times New Roman"/>
          <w:bCs/>
          <w:i/>
          <w:iCs/>
          <w:sz w:val="28"/>
          <w:szCs w:val="28"/>
        </w:rPr>
        <w:t>Filipendula</w:t>
      </w:r>
      <w:r w:rsidR="001A64A5" w:rsidRPr="00D03930">
        <w:rPr>
          <w:rFonts w:ascii="Times New Roman" w:hAnsi="Times New Roman" w:cs="Times New Roman"/>
          <w:bCs/>
          <w:i/>
          <w:iCs/>
          <w:sz w:val="28"/>
          <w:szCs w:val="28"/>
          <w:lang w:val="ru-RU"/>
        </w:rPr>
        <w:t xml:space="preserve"> </w:t>
      </w:r>
      <w:r w:rsidR="001A64A5" w:rsidRPr="00D03930">
        <w:rPr>
          <w:rFonts w:ascii="Times New Roman" w:hAnsi="Times New Roman" w:cs="Times New Roman"/>
          <w:bCs/>
          <w:i/>
          <w:iCs/>
          <w:sz w:val="28"/>
          <w:szCs w:val="28"/>
        </w:rPr>
        <w:t>vulgaris</w:t>
      </w:r>
      <w:r w:rsidR="001A64A5" w:rsidRPr="00D03930">
        <w:rPr>
          <w:rFonts w:ascii="Times New Roman" w:hAnsi="Times New Roman" w:cs="Times New Roman"/>
          <w:bCs/>
          <w:i/>
          <w:iCs/>
          <w:sz w:val="28"/>
          <w:szCs w:val="28"/>
          <w:lang w:val="ru-RU"/>
        </w:rPr>
        <w:t xml:space="preserve"> </w:t>
      </w:r>
      <w:r w:rsidR="001A64A5" w:rsidRPr="00D03930">
        <w:rPr>
          <w:rFonts w:ascii="Times New Roman" w:hAnsi="Times New Roman" w:cs="Times New Roman"/>
          <w:bCs/>
          <w:sz w:val="28"/>
          <w:szCs w:val="28"/>
          <w:lang w:val="ru-RU"/>
        </w:rPr>
        <w:t>и</w:t>
      </w:r>
      <w:r w:rsidR="001A64A5" w:rsidRPr="00D03930">
        <w:rPr>
          <w:rFonts w:ascii="Times New Roman" w:hAnsi="Times New Roman" w:cs="Times New Roman"/>
          <w:bCs/>
          <w:i/>
          <w:iCs/>
          <w:sz w:val="28"/>
          <w:szCs w:val="28"/>
          <w:lang w:val="ru-RU"/>
        </w:rPr>
        <w:t xml:space="preserve"> </w:t>
      </w:r>
      <w:r w:rsidR="001A64A5" w:rsidRPr="00D03930">
        <w:rPr>
          <w:rFonts w:ascii="Times New Roman" w:hAnsi="Times New Roman" w:cs="Times New Roman"/>
          <w:bCs/>
          <w:i/>
          <w:iCs/>
          <w:sz w:val="28"/>
          <w:szCs w:val="28"/>
        </w:rPr>
        <w:t>Filipendula</w:t>
      </w:r>
      <w:r w:rsidR="001A64A5" w:rsidRPr="00D03930">
        <w:rPr>
          <w:rFonts w:ascii="Times New Roman" w:hAnsi="Times New Roman" w:cs="Times New Roman"/>
          <w:bCs/>
          <w:i/>
          <w:iCs/>
          <w:sz w:val="28"/>
          <w:szCs w:val="28"/>
          <w:lang w:val="ru-RU"/>
        </w:rPr>
        <w:t xml:space="preserve"> </w:t>
      </w:r>
      <w:r w:rsidR="001A64A5" w:rsidRPr="00D03930">
        <w:rPr>
          <w:rFonts w:ascii="Times New Roman" w:hAnsi="Times New Roman" w:cs="Times New Roman"/>
          <w:bCs/>
          <w:i/>
          <w:iCs/>
          <w:sz w:val="28"/>
          <w:szCs w:val="28"/>
        </w:rPr>
        <w:t>ulmaria</w:t>
      </w:r>
      <w:r w:rsidR="001A64A5" w:rsidRPr="00D03930">
        <w:rPr>
          <w:rFonts w:ascii="Times New Roman" w:hAnsi="Times New Roman" w:cs="Times New Roman"/>
          <w:bCs/>
          <w:i/>
          <w:iCs/>
          <w:sz w:val="28"/>
          <w:szCs w:val="28"/>
          <w:lang w:val="ru-RU"/>
        </w:rPr>
        <w:t xml:space="preserve"> </w:t>
      </w:r>
      <w:r w:rsidRPr="00D03930">
        <w:rPr>
          <w:rFonts w:ascii="Times New Roman" w:hAnsi="Times New Roman" w:cs="Times New Roman"/>
          <w:bCs/>
          <w:iCs/>
          <w:sz w:val="28"/>
          <w:szCs w:val="28"/>
          <w:lang w:val="ru-RU"/>
        </w:rPr>
        <w:t xml:space="preserve">представлены в таблицах </w:t>
      </w:r>
      <w:r w:rsidR="005F2021" w:rsidRPr="00D03930">
        <w:rPr>
          <w:rFonts w:ascii="Times New Roman" w:hAnsi="Times New Roman" w:cs="Times New Roman"/>
          <w:bCs/>
          <w:iCs/>
          <w:sz w:val="28"/>
          <w:szCs w:val="28"/>
          <w:lang w:val="ru-RU"/>
        </w:rPr>
        <w:t>2</w:t>
      </w:r>
      <w:r w:rsidR="00DC2F41" w:rsidRPr="00D03930">
        <w:rPr>
          <w:rFonts w:ascii="Times New Roman" w:hAnsi="Times New Roman" w:cs="Times New Roman"/>
          <w:bCs/>
          <w:iCs/>
          <w:sz w:val="28"/>
          <w:szCs w:val="28"/>
          <w:lang w:val="ru-RU"/>
        </w:rPr>
        <w:t>7</w:t>
      </w:r>
      <w:r w:rsidRPr="00D03930">
        <w:rPr>
          <w:rFonts w:ascii="Times New Roman" w:hAnsi="Times New Roman" w:cs="Times New Roman"/>
          <w:bCs/>
          <w:iCs/>
          <w:sz w:val="28"/>
          <w:szCs w:val="28"/>
          <w:lang w:val="ru-RU"/>
        </w:rPr>
        <w:t xml:space="preserve"> и </w:t>
      </w:r>
      <w:r w:rsidR="005F2021" w:rsidRPr="00D03930">
        <w:rPr>
          <w:rFonts w:ascii="Times New Roman" w:hAnsi="Times New Roman" w:cs="Times New Roman"/>
          <w:bCs/>
          <w:iCs/>
          <w:sz w:val="28"/>
          <w:szCs w:val="28"/>
          <w:lang w:val="ru-RU"/>
        </w:rPr>
        <w:t>2</w:t>
      </w:r>
      <w:r w:rsidR="00DC2F41" w:rsidRPr="00D03930">
        <w:rPr>
          <w:rFonts w:ascii="Times New Roman" w:hAnsi="Times New Roman" w:cs="Times New Roman"/>
          <w:bCs/>
          <w:iCs/>
          <w:sz w:val="28"/>
          <w:szCs w:val="28"/>
          <w:lang w:val="ru-RU"/>
        </w:rPr>
        <w:t>8</w:t>
      </w:r>
      <w:r w:rsidRPr="00D03930">
        <w:rPr>
          <w:rFonts w:ascii="Times New Roman" w:hAnsi="Times New Roman" w:cs="Times New Roman"/>
          <w:bCs/>
          <w:iCs/>
          <w:sz w:val="28"/>
          <w:szCs w:val="28"/>
          <w:lang w:val="ru-RU"/>
        </w:rPr>
        <w:t xml:space="preserve">. </w:t>
      </w:r>
    </w:p>
    <w:p w14:paraId="1048958A" w14:textId="77777777" w:rsidR="001A64A5" w:rsidRPr="00D03930" w:rsidRDefault="001A64A5" w:rsidP="00101908">
      <w:pPr>
        <w:widowControl/>
        <w:ind w:firstLine="567"/>
        <w:jc w:val="both"/>
        <w:rPr>
          <w:rFonts w:ascii="Times New Roman" w:hAnsi="Times New Roman" w:cs="Times New Roman"/>
          <w:bCs/>
          <w:sz w:val="28"/>
          <w:szCs w:val="28"/>
          <w:lang w:val="kk-KZ"/>
        </w:rPr>
        <w:sectPr w:rsidR="001A64A5" w:rsidRPr="00D03930" w:rsidSect="00C22E6F">
          <w:pgSz w:w="11906" w:h="16838"/>
          <w:pgMar w:top="1134" w:right="567" w:bottom="1134" w:left="1701" w:header="709" w:footer="301" w:gutter="0"/>
          <w:cols w:space="708"/>
          <w:docGrid w:linePitch="360"/>
        </w:sectPr>
      </w:pPr>
    </w:p>
    <w:p w14:paraId="1A884487" w14:textId="6EC03BC3" w:rsidR="001A64A5" w:rsidRPr="00D03930" w:rsidRDefault="001A64A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2</w:t>
      </w:r>
      <w:r w:rsidR="00DC2F41" w:rsidRPr="00D03930">
        <w:rPr>
          <w:rFonts w:ascii="Times New Roman" w:hAnsi="Times New Roman" w:cs="Times New Roman"/>
          <w:bCs/>
          <w:sz w:val="28"/>
          <w:szCs w:val="28"/>
          <w:lang w:val="kk-KZ"/>
        </w:rPr>
        <w:t>7</w:t>
      </w:r>
      <w:r w:rsidRPr="00D03930">
        <w:rPr>
          <w:rFonts w:ascii="Times New Roman" w:hAnsi="Times New Roman" w:cs="Times New Roman"/>
          <w:bCs/>
          <w:sz w:val="28"/>
          <w:szCs w:val="28"/>
          <w:lang w:val="kk-KZ"/>
        </w:rPr>
        <w:t xml:space="preserve"> - Контроль качества густого экстракта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по показателям согласно НД</w:t>
      </w:r>
    </w:p>
    <w:p w14:paraId="583A6D85" w14:textId="77777777" w:rsidR="001F7AE5" w:rsidRPr="00D03930" w:rsidRDefault="001F7AE5" w:rsidP="00101908">
      <w:pPr>
        <w:widowControl/>
        <w:ind w:firstLine="567"/>
        <w:jc w:val="both"/>
        <w:rPr>
          <w:rFonts w:ascii="Times New Roman" w:hAnsi="Times New Roman" w:cs="Times New Roman"/>
          <w:bCs/>
          <w:sz w:val="28"/>
          <w:szCs w:val="28"/>
          <w:lang w:val="kk-KZ"/>
        </w:rPr>
      </w:pPr>
    </w:p>
    <w:tbl>
      <w:tblPr>
        <w:tblStyle w:val="af5"/>
        <w:tblW w:w="0" w:type="auto"/>
        <w:tblLook w:val="04A0" w:firstRow="1" w:lastRow="0" w:firstColumn="1" w:lastColumn="0" w:noHBand="0" w:noVBand="1"/>
      </w:tblPr>
      <w:tblGrid>
        <w:gridCol w:w="2480"/>
        <w:gridCol w:w="2304"/>
        <w:gridCol w:w="4680"/>
        <w:gridCol w:w="936"/>
        <w:gridCol w:w="1040"/>
        <w:gridCol w:w="1040"/>
        <w:gridCol w:w="1040"/>
        <w:gridCol w:w="1040"/>
      </w:tblGrid>
      <w:tr w:rsidR="00D03930" w:rsidRPr="00D03930" w14:paraId="63C6A285" w14:textId="77777777" w:rsidTr="002070D5">
        <w:tc>
          <w:tcPr>
            <w:tcW w:w="2480" w:type="dxa"/>
            <w:vMerge w:val="restart"/>
            <w:vAlign w:val="center"/>
          </w:tcPr>
          <w:p w14:paraId="00A811B7" w14:textId="0CE1EC2E"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Показатели качесва</w:t>
            </w:r>
          </w:p>
        </w:tc>
        <w:tc>
          <w:tcPr>
            <w:tcW w:w="2304" w:type="dxa"/>
            <w:vMerge w:val="restart"/>
            <w:vAlign w:val="center"/>
          </w:tcPr>
          <w:p w14:paraId="4ABC54D3" w14:textId="6EEF39AB"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Методы испытаний</w:t>
            </w:r>
          </w:p>
        </w:tc>
        <w:tc>
          <w:tcPr>
            <w:tcW w:w="4680" w:type="dxa"/>
            <w:vMerge w:val="restart"/>
            <w:vAlign w:val="center"/>
          </w:tcPr>
          <w:p w14:paraId="360EF719" w14:textId="635F8A57"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Нормы отклонений</w:t>
            </w:r>
          </w:p>
        </w:tc>
        <w:tc>
          <w:tcPr>
            <w:tcW w:w="5096" w:type="dxa"/>
            <w:gridSpan w:val="5"/>
            <w:vAlign w:val="center"/>
          </w:tcPr>
          <w:p w14:paraId="7C36F7A0" w14:textId="457A77DC"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Серия</w:t>
            </w:r>
          </w:p>
        </w:tc>
      </w:tr>
      <w:tr w:rsidR="00D03930" w:rsidRPr="00D03930" w14:paraId="36E9435D" w14:textId="77777777" w:rsidTr="002070D5">
        <w:tc>
          <w:tcPr>
            <w:tcW w:w="2480" w:type="dxa"/>
            <w:vMerge/>
            <w:vAlign w:val="center"/>
          </w:tcPr>
          <w:p w14:paraId="5655A9A6" w14:textId="77777777" w:rsidR="001F7AE5" w:rsidRPr="00D03930" w:rsidRDefault="001F7AE5" w:rsidP="00101908">
            <w:pPr>
              <w:widowControl/>
              <w:jc w:val="center"/>
              <w:rPr>
                <w:rFonts w:ascii="Times New Roman" w:hAnsi="Times New Roman" w:cs="Times New Roman"/>
                <w:bCs/>
                <w:sz w:val="24"/>
                <w:szCs w:val="24"/>
                <w:lang w:val="kk-KZ"/>
              </w:rPr>
            </w:pPr>
          </w:p>
        </w:tc>
        <w:tc>
          <w:tcPr>
            <w:tcW w:w="2304" w:type="dxa"/>
            <w:vMerge/>
            <w:vAlign w:val="center"/>
          </w:tcPr>
          <w:p w14:paraId="2F5A1D46" w14:textId="77777777" w:rsidR="001F7AE5" w:rsidRPr="00D03930" w:rsidRDefault="001F7AE5" w:rsidP="00101908">
            <w:pPr>
              <w:widowControl/>
              <w:jc w:val="center"/>
              <w:rPr>
                <w:rFonts w:ascii="Times New Roman" w:hAnsi="Times New Roman" w:cs="Times New Roman"/>
                <w:bCs/>
                <w:sz w:val="24"/>
                <w:szCs w:val="24"/>
                <w:lang w:val="kk-KZ"/>
              </w:rPr>
            </w:pPr>
          </w:p>
        </w:tc>
        <w:tc>
          <w:tcPr>
            <w:tcW w:w="4680" w:type="dxa"/>
            <w:vMerge/>
            <w:vAlign w:val="center"/>
          </w:tcPr>
          <w:p w14:paraId="2F21C359" w14:textId="77777777" w:rsidR="001F7AE5" w:rsidRPr="00D03930" w:rsidRDefault="001F7AE5" w:rsidP="00101908">
            <w:pPr>
              <w:widowControl/>
              <w:jc w:val="center"/>
              <w:rPr>
                <w:rFonts w:ascii="Times New Roman" w:hAnsi="Times New Roman" w:cs="Times New Roman"/>
                <w:bCs/>
                <w:sz w:val="24"/>
                <w:szCs w:val="24"/>
                <w:lang w:val="kk-KZ"/>
              </w:rPr>
            </w:pPr>
          </w:p>
        </w:tc>
        <w:tc>
          <w:tcPr>
            <w:tcW w:w="936" w:type="dxa"/>
            <w:vAlign w:val="center"/>
          </w:tcPr>
          <w:p w14:paraId="3D4FFAA9" w14:textId="38782090" w:rsidR="001F7AE5" w:rsidRPr="00D03930" w:rsidRDefault="00BD2FEB"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090</w:t>
            </w:r>
            <w:r w:rsidR="001F7AE5" w:rsidRPr="00D03930">
              <w:rPr>
                <w:rFonts w:ascii="Times New Roman" w:hAnsi="Times New Roman" w:cs="Times New Roman"/>
                <w:bCs/>
                <w:sz w:val="24"/>
                <w:szCs w:val="24"/>
                <w:lang w:val="kk-KZ"/>
              </w:rPr>
              <w:t>620</w:t>
            </w:r>
          </w:p>
        </w:tc>
        <w:tc>
          <w:tcPr>
            <w:tcW w:w="1040" w:type="dxa"/>
            <w:vAlign w:val="center"/>
          </w:tcPr>
          <w:p w14:paraId="404FEA41" w14:textId="66657C89" w:rsidR="001F7AE5" w:rsidRPr="00D03930" w:rsidRDefault="00BD2FEB"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10</w:t>
            </w:r>
            <w:r w:rsidR="001F7AE5" w:rsidRPr="00D03930">
              <w:rPr>
                <w:rFonts w:ascii="Times New Roman" w:hAnsi="Times New Roman" w:cs="Times New Roman"/>
                <w:bCs/>
                <w:sz w:val="24"/>
                <w:szCs w:val="24"/>
                <w:lang w:val="kk-KZ"/>
              </w:rPr>
              <w:t>0620</w:t>
            </w:r>
          </w:p>
        </w:tc>
        <w:tc>
          <w:tcPr>
            <w:tcW w:w="1040" w:type="dxa"/>
            <w:vAlign w:val="center"/>
          </w:tcPr>
          <w:p w14:paraId="54DA96AE" w14:textId="799D6429" w:rsidR="001F7AE5" w:rsidRPr="00D03930" w:rsidRDefault="00BD2FEB"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11</w:t>
            </w:r>
            <w:r w:rsidR="001F7AE5" w:rsidRPr="00D03930">
              <w:rPr>
                <w:rFonts w:ascii="Times New Roman" w:hAnsi="Times New Roman" w:cs="Times New Roman"/>
                <w:bCs/>
                <w:sz w:val="24"/>
                <w:szCs w:val="24"/>
                <w:lang w:val="kk-KZ"/>
              </w:rPr>
              <w:t>0620</w:t>
            </w:r>
          </w:p>
        </w:tc>
        <w:tc>
          <w:tcPr>
            <w:tcW w:w="1040" w:type="dxa"/>
            <w:vAlign w:val="center"/>
          </w:tcPr>
          <w:p w14:paraId="60D36D99" w14:textId="1318AF59"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r w:rsidR="00BD2FEB" w:rsidRPr="00D03930">
              <w:rPr>
                <w:rFonts w:ascii="Times New Roman" w:hAnsi="Times New Roman" w:cs="Times New Roman"/>
                <w:bCs/>
                <w:sz w:val="24"/>
                <w:szCs w:val="24"/>
                <w:lang w:val="kk-KZ"/>
              </w:rPr>
              <w:t>2</w:t>
            </w:r>
            <w:r w:rsidRPr="00D03930">
              <w:rPr>
                <w:rFonts w:ascii="Times New Roman" w:hAnsi="Times New Roman" w:cs="Times New Roman"/>
                <w:bCs/>
                <w:sz w:val="24"/>
                <w:szCs w:val="24"/>
                <w:lang w:val="kk-KZ"/>
              </w:rPr>
              <w:t>0620</w:t>
            </w:r>
          </w:p>
        </w:tc>
        <w:tc>
          <w:tcPr>
            <w:tcW w:w="1040" w:type="dxa"/>
            <w:vAlign w:val="center"/>
          </w:tcPr>
          <w:p w14:paraId="2A205F00" w14:textId="1AA81612" w:rsidR="001F7AE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r w:rsidR="00BD2FEB" w:rsidRPr="00D03930">
              <w:rPr>
                <w:rFonts w:ascii="Times New Roman" w:hAnsi="Times New Roman" w:cs="Times New Roman"/>
                <w:bCs/>
                <w:sz w:val="24"/>
                <w:szCs w:val="24"/>
                <w:lang w:val="kk-KZ"/>
              </w:rPr>
              <w:t>3</w:t>
            </w:r>
            <w:r w:rsidRPr="00D03930">
              <w:rPr>
                <w:rFonts w:ascii="Times New Roman" w:hAnsi="Times New Roman" w:cs="Times New Roman"/>
                <w:bCs/>
                <w:sz w:val="24"/>
                <w:szCs w:val="24"/>
                <w:lang w:val="kk-KZ"/>
              </w:rPr>
              <w:t>0620</w:t>
            </w:r>
          </w:p>
        </w:tc>
      </w:tr>
      <w:tr w:rsidR="00D03930" w:rsidRPr="00D03930" w14:paraId="71629762" w14:textId="77777777" w:rsidTr="002070D5">
        <w:tc>
          <w:tcPr>
            <w:tcW w:w="2480" w:type="dxa"/>
            <w:vAlign w:val="center"/>
          </w:tcPr>
          <w:p w14:paraId="2DCA21C0" w14:textId="3812086B"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04" w:type="dxa"/>
            <w:vAlign w:val="center"/>
          </w:tcPr>
          <w:p w14:paraId="3E7D89DB" w14:textId="26D9BF3F"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80" w:type="dxa"/>
            <w:vAlign w:val="center"/>
          </w:tcPr>
          <w:p w14:paraId="711E7EDB" w14:textId="0A8AAD94"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936" w:type="dxa"/>
            <w:vAlign w:val="center"/>
          </w:tcPr>
          <w:p w14:paraId="39F591C4" w14:textId="0531CA81"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0" w:type="dxa"/>
            <w:vAlign w:val="center"/>
          </w:tcPr>
          <w:p w14:paraId="1CE5EFEF" w14:textId="62327221"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0" w:type="dxa"/>
            <w:vAlign w:val="center"/>
          </w:tcPr>
          <w:p w14:paraId="3C327499" w14:textId="44514FD4"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0" w:type="dxa"/>
            <w:vAlign w:val="center"/>
          </w:tcPr>
          <w:p w14:paraId="76AFE413" w14:textId="7E704ACF"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0" w:type="dxa"/>
            <w:vAlign w:val="center"/>
          </w:tcPr>
          <w:p w14:paraId="54CDAC94" w14:textId="34F2DC63" w:rsidR="001A64A5" w:rsidRPr="00D03930" w:rsidRDefault="001F7AE5"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780EC9A5" w14:textId="77777777" w:rsidTr="002070D5">
        <w:tc>
          <w:tcPr>
            <w:tcW w:w="2480" w:type="dxa"/>
          </w:tcPr>
          <w:p w14:paraId="15CCE1CA" w14:textId="1C843FEC" w:rsidR="006D3538" w:rsidRPr="00D03930" w:rsidRDefault="006D3538" w:rsidP="00101908">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Описание</w:t>
            </w:r>
          </w:p>
        </w:tc>
        <w:tc>
          <w:tcPr>
            <w:tcW w:w="2304" w:type="dxa"/>
          </w:tcPr>
          <w:p w14:paraId="6FFEB28F" w14:textId="791B6947" w:rsidR="006D3538" w:rsidRPr="00D03930" w:rsidRDefault="006D3538" w:rsidP="00101908">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ГФ РК т. 1, визуально</w:t>
            </w:r>
          </w:p>
        </w:tc>
        <w:tc>
          <w:tcPr>
            <w:tcW w:w="4680" w:type="dxa"/>
          </w:tcPr>
          <w:p w14:paraId="19151049" w14:textId="592B542F" w:rsidR="006D3538" w:rsidRPr="00D03930" w:rsidRDefault="006D3538" w:rsidP="00101908">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Масса густой консистенции темно-зеленого цвета со специфическим запахом</w:t>
            </w:r>
          </w:p>
        </w:tc>
        <w:tc>
          <w:tcPr>
            <w:tcW w:w="936" w:type="dxa"/>
          </w:tcPr>
          <w:p w14:paraId="581E8F91" w14:textId="741F6B8A"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7769FB8" w14:textId="29B72F49"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0CDA1ADB" w14:textId="05EC5604"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6450233" w14:textId="36F58021"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407232AC" w14:textId="7B689149"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742496DE" w14:textId="77777777" w:rsidTr="002070D5">
        <w:tc>
          <w:tcPr>
            <w:tcW w:w="2480" w:type="dxa"/>
          </w:tcPr>
          <w:p w14:paraId="4478F1BE"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Идентификация:</w:t>
            </w:r>
          </w:p>
          <w:p w14:paraId="6EDEDE83"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А.флавоноиды</w:t>
            </w:r>
          </w:p>
          <w:p w14:paraId="770B3548" w14:textId="77777777" w:rsidR="00D03930" w:rsidRPr="00D03930" w:rsidRDefault="00D03930" w:rsidP="00D03930">
            <w:pPr>
              <w:widowControl/>
              <w:rPr>
                <w:rFonts w:ascii="Times New Roman" w:hAnsi="Times New Roman" w:cs="Times New Roman"/>
                <w:bCs/>
                <w:sz w:val="24"/>
                <w:szCs w:val="24"/>
                <w:lang w:val="kk-KZ"/>
              </w:rPr>
            </w:pPr>
          </w:p>
          <w:p w14:paraId="0408085E" w14:textId="77777777" w:rsidR="00D03930" w:rsidRPr="00D03930" w:rsidRDefault="00D03930" w:rsidP="00D03930">
            <w:pPr>
              <w:widowControl/>
              <w:rPr>
                <w:rFonts w:ascii="Times New Roman" w:hAnsi="Times New Roman" w:cs="Times New Roman"/>
                <w:bCs/>
                <w:sz w:val="24"/>
                <w:szCs w:val="24"/>
                <w:lang w:val="kk-KZ"/>
              </w:rPr>
            </w:pPr>
          </w:p>
          <w:p w14:paraId="43359F58" w14:textId="77777777" w:rsidR="00D03930" w:rsidRPr="00D03930" w:rsidRDefault="00D03930" w:rsidP="00D03930">
            <w:pPr>
              <w:widowControl/>
              <w:rPr>
                <w:rFonts w:ascii="Times New Roman" w:hAnsi="Times New Roman" w:cs="Times New Roman"/>
                <w:bCs/>
                <w:sz w:val="24"/>
                <w:szCs w:val="24"/>
                <w:lang w:val="kk-KZ"/>
              </w:rPr>
            </w:pPr>
          </w:p>
          <w:p w14:paraId="7B2EB859" w14:textId="77777777" w:rsidR="00D03930" w:rsidRPr="00D03930" w:rsidRDefault="00D03930" w:rsidP="00D03930">
            <w:pPr>
              <w:widowControl/>
              <w:rPr>
                <w:rFonts w:ascii="Times New Roman" w:hAnsi="Times New Roman" w:cs="Times New Roman"/>
                <w:bCs/>
                <w:sz w:val="24"/>
                <w:szCs w:val="24"/>
                <w:lang w:val="kk-KZ"/>
              </w:rPr>
            </w:pPr>
          </w:p>
          <w:p w14:paraId="4A63362D" w14:textId="77777777" w:rsidR="00D03930" w:rsidRPr="00D03930" w:rsidRDefault="00D03930" w:rsidP="00D03930">
            <w:pPr>
              <w:widowControl/>
              <w:rPr>
                <w:rFonts w:ascii="Times New Roman" w:hAnsi="Times New Roman" w:cs="Times New Roman"/>
                <w:bCs/>
                <w:sz w:val="24"/>
                <w:szCs w:val="24"/>
                <w:lang w:val="kk-KZ"/>
              </w:rPr>
            </w:pPr>
          </w:p>
          <w:p w14:paraId="5B224253" w14:textId="77777777" w:rsidR="00D03930" w:rsidRPr="00D03930" w:rsidRDefault="00D03930" w:rsidP="00D03930">
            <w:pPr>
              <w:widowControl/>
              <w:rPr>
                <w:rFonts w:ascii="Times New Roman" w:hAnsi="Times New Roman" w:cs="Times New Roman"/>
                <w:bCs/>
                <w:sz w:val="24"/>
                <w:szCs w:val="24"/>
                <w:lang w:val="kk-KZ"/>
              </w:rPr>
            </w:pPr>
          </w:p>
          <w:p w14:paraId="4C574C28"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Б.ТСХ. Флавоноиды</w:t>
            </w:r>
          </w:p>
          <w:p w14:paraId="4C118AD9" w14:textId="77777777" w:rsidR="00D03930" w:rsidRPr="00D03930" w:rsidRDefault="00D03930" w:rsidP="00D03930">
            <w:pPr>
              <w:widowControl/>
              <w:rPr>
                <w:rFonts w:ascii="Times New Roman" w:hAnsi="Times New Roman" w:cs="Times New Roman"/>
                <w:bCs/>
                <w:sz w:val="24"/>
                <w:szCs w:val="24"/>
                <w:lang w:val="kk-KZ"/>
              </w:rPr>
            </w:pPr>
          </w:p>
          <w:p w14:paraId="58088B62" w14:textId="77777777" w:rsidR="00D03930" w:rsidRPr="00D03930" w:rsidRDefault="00D03930" w:rsidP="00D03930">
            <w:pPr>
              <w:widowControl/>
              <w:rPr>
                <w:rFonts w:ascii="Times New Roman" w:hAnsi="Times New Roman" w:cs="Times New Roman"/>
                <w:bCs/>
                <w:sz w:val="24"/>
                <w:szCs w:val="24"/>
                <w:lang w:val="kk-KZ"/>
              </w:rPr>
            </w:pPr>
          </w:p>
          <w:p w14:paraId="5AD825A9" w14:textId="77777777" w:rsidR="00D03930" w:rsidRPr="00D03930" w:rsidRDefault="00D03930" w:rsidP="00D03930">
            <w:pPr>
              <w:widowControl/>
              <w:rPr>
                <w:rFonts w:ascii="Times New Roman" w:hAnsi="Times New Roman" w:cs="Times New Roman"/>
                <w:bCs/>
                <w:sz w:val="24"/>
                <w:szCs w:val="24"/>
                <w:lang w:val="kk-KZ"/>
              </w:rPr>
            </w:pPr>
          </w:p>
          <w:p w14:paraId="6E5680D6" w14:textId="3129B649"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В.ВЭЖХ.</w:t>
            </w:r>
            <w:r>
              <w:rPr>
                <w:rFonts w:ascii="Times New Roman" w:hAnsi="Times New Roman" w:cs="Times New Roman"/>
                <w:bCs/>
                <w:sz w:val="24"/>
                <w:szCs w:val="24"/>
                <w:lang w:val="kk-KZ"/>
              </w:rPr>
              <w:t xml:space="preserve"> Ф</w:t>
            </w:r>
            <w:r w:rsidRPr="00D03930">
              <w:rPr>
                <w:rFonts w:ascii="Times New Roman" w:hAnsi="Times New Roman" w:cs="Times New Roman"/>
                <w:bCs/>
                <w:sz w:val="24"/>
                <w:szCs w:val="24"/>
                <w:lang w:val="kk-KZ"/>
              </w:rPr>
              <w:t>лавоноиды</w:t>
            </w:r>
          </w:p>
        </w:tc>
        <w:tc>
          <w:tcPr>
            <w:tcW w:w="2304" w:type="dxa"/>
          </w:tcPr>
          <w:p w14:paraId="2842EBF5" w14:textId="77777777" w:rsidR="00D03930" w:rsidRPr="00D03930" w:rsidRDefault="00D03930" w:rsidP="00D03930">
            <w:pPr>
              <w:widowControl/>
              <w:rPr>
                <w:rFonts w:ascii="Times New Roman" w:hAnsi="Times New Roman" w:cs="Times New Roman"/>
                <w:bCs/>
                <w:sz w:val="24"/>
                <w:szCs w:val="24"/>
                <w:lang w:val="kk-KZ"/>
              </w:rPr>
            </w:pPr>
          </w:p>
          <w:p w14:paraId="2A62DCE3"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Качественная реакция</w:t>
            </w:r>
          </w:p>
          <w:p w14:paraId="2DC0C3DD" w14:textId="77777777" w:rsidR="00D03930" w:rsidRPr="00D03930" w:rsidRDefault="00D03930" w:rsidP="00D03930">
            <w:pPr>
              <w:widowControl/>
              <w:rPr>
                <w:rFonts w:ascii="Times New Roman" w:hAnsi="Times New Roman" w:cs="Times New Roman"/>
                <w:bCs/>
                <w:sz w:val="24"/>
                <w:szCs w:val="24"/>
                <w:lang w:val="kk-KZ"/>
              </w:rPr>
            </w:pPr>
          </w:p>
          <w:p w14:paraId="5726AF21" w14:textId="77777777" w:rsidR="00D03930" w:rsidRPr="00D03930" w:rsidRDefault="00D03930" w:rsidP="00D03930">
            <w:pPr>
              <w:widowControl/>
              <w:rPr>
                <w:rFonts w:ascii="Times New Roman" w:hAnsi="Times New Roman" w:cs="Times New Roman"/>
                <w:bCs/>
                <w:sz w:val="24"/>
                <w:szCs w:val="24"/>
                <w:lang w:val="kk-KZ"/>
              </w:rPr>
            </w:pPr>
          </w:p>
          <w:p w14:paraId="02196786" w14:textId="77777777" w:rsidR="00D03930" w:rsidRPr="00D03930" w:rsidRDefault="00D03930" w:rsidP="00D03930">
            <w:pPr>
              <w:widowControl/>
              <w:rPr>
                <w:rFonts w:ascii="Times New Roman" w:hAnsi="Times New Roman" w:cs="Times New Roman"/>
                <w:bCs/>
                <w:sz w:val="24"/>
                <w:szCs w:val="24"/>
                <w:lang w:val="kk-KZ"/>
              </w:rPr>
            </w:pPr>
          </w:p>
          <w:p w14:paraId="23A52DB0" w14:textId="77777777" w:rsidR="00D03930" w:rsidRPr="00D03930" w:rsidRDefault="00D03930" w:rsidP="00D03930">
            <w:pPr>
              <w:widowControl/>
              <w:rPr>
                <w:rFonts w:ascii="Times New Roman" w:hAnsi="Times New Roman" w:cs="Times New Roman"/>
                <w:bCs/>
                <w:sz w:val="24"/>
                <w:szCs w:val="24"/>
                <w:lang w:val="kk-KZ"/>
              </w:rPr>
            </w:pPr>
          </w:p>
          <w:p w14:paraId="12D680A6" w14:textId="77777777" w:rsidR="00D03930" w:rsidRPr="00D03930" w:rsidRDefault="00D03930" w:rsidP="00D03930">
            <w:pPr>
              <w:widowControl/>
              <w:rPr>
                <w:rFonts w:ascii="Times New Roman" w:hAnsi="Times New Roman" w:cs="Times New Roman"/>
                <w:bCs/>
                <w:sz w:val="24"/>
                <w:szCs w:val="24"/>
                <w:lang w:val="kk-KZ"/>
              </w:rPr>
            </w:pPr>
          </w:p>
          <w:p w14:paraId="4A122444"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ТСХ</w:t>
            </w:r>
          </w:p>
          <w:p w14:paraId="350614E1"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2.2.27</w:t>
            </w:r>
          </w:p>
          <w:p w14:paraId="455BBCDA" w14:textId="77777777" w:rsidR="00D03930" w:rsidRPr="00D03930" w:rsidRDefault="00D03930" w:rsidP="00D03930">
            <w:pPr>
              <w:widowControl/>
              <w:rPr>
                <w:rFonts w:ascii="Times New Roman" w:hAnsi="Times New Roman" w:cs="Times New Roman"/>
                <w:bCs/>
                <w:sz w:val="24"/>
                <w:szCs w:val="24"/>
                <w:lang w:val="kk-KZ"/>
              </w:rPr>
            </w:pPr>
          </w:p>
          <w:p w14:paraId="6B68CB1D" w14:textId="77777777" w:rsidR="00D03930" w:rsidRPr="00D03930" w:rsidRDefault="00D03930" w:rsidP="00D03930">
            <w:pPr>
              <w:widowControl/>
              <w:rPr>
                <w:rFonts w:ascii="Times New Roman" w:hAnsi="Times New Roman" w:cs="Times New Roman"/>
                <w:bCs/>
                <w:sz w:val="24"/>
                <w:szCs w:val="24"/>
                <w:lang w:val="kk-KZ"/>
              </w:rPr>
            </w:pPr>
          </w:p>
          <w:p w14:paraId="2E45022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ВЭЖХ. </w:t>
            </w:r>
          </w:p>
          <w:p w14:paraId="079983DD" w14:textId="2870A4A8"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80" w:type="dxa"/>
          </w:tcPr>
          <w:p w14:paraId="046978A2" w14:textId="77777777" w:rsidR="00D03930" w:rsidRPr="00D03930" w:rsidRDefault="00D03930" w:rsidP="00D03930">
            <w:pPr>
              <w:widowControl/>
              <w:rPr>
                <w:rFonts w:ascii="Times New Roman" w:hAnsi="Times New Roman" w:cs="Times New Roman"/>
                <w:bCs/>
                <w:sz w:val="24"/>
                <w:szCs w:val="24"/>
                <w:lang w:val="kk-KZ"/>
              </w:rPr>
            </w:pPr>
          </w:p>
          <w:p w14:paraId="5D4589C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 К 20 мг субстанций, растворенных в 2 мл 70% спирта этилового, прибавляют 5-7 капель кислоты хлороводородной концентрированной, 0,01 г металлического магния или цинка, подогревают на водяной бане, появляется оранжевое окрашивание (флавоноиды).</w:t>
            </w:r>
          </w:p>
          <w:p w14:paraId="4FC3C0EE"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p w14:paraId="27645AFA" w14:textId="23CD4D4B"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В. На хроматограмме испытуемого раствора, полученной при количественном определении, время удерживания основного пика должно совпадать с временем удерживания пика цинарозида на хроматограмме стандартного образца цинарозида.  </w:t>
            </w:r>
          </w:p>
        </w:tc>
        <w:tc>
          <w:tcPr>
            <w:tcW w:w="936" w:type="dxa"/>
          </w:tcPr>
          <w:p w14:paraId="161B0021" w14:textId="77777777" w:rsidR="00D03930" w:rsidRPr="00D03930" w:rsidRDefault="00D03930" w:rsidP="00D03930">
            <w:pPr>
              <w:widowControl/>
              <w:jc w:val="center"/>
              <w:rPr>
                <w:rFonts w:ascii="Times New Roman" w:hAnsi="Times New Roman" w:cs="Times New Roman"/>
                <w:bCs/>
                <w:sz w:val="24"/>
                <w:szCs w:val="24"/>
                <w:lang w:val="kk-KZ"/>
              </w:rPr>
            </w:pPr>
          </w:p>
          <w:p w14:paraId="24E0A936"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9C8516F" w14:textId="77777777" w:rsidR="00D03930" w:rsidRPr="00D03930" w:rsidRDefault="00D03930" w:rsidP="00D03930">
            <w:pPr>
              <w:widowControl/>
              <w:jc w:val="center"/>
              <w:rPr>
                <w:rFonts w:ascii="Times New Roman" w:hAnsi="Times New Roman" w:cs="Times New Roman"/>
                <w:bCs/>
                <w:sz w:val="24"/>
                <w:szCs w:val="24"/>
                <w:lang w:val="kk-KZ"/>
              </w:rPr>
            </w:pPr>
          </w:p>
          <w:p w14:paraId="74E900D6" w14:textId="77777777" w:rsidR="00D03930" w:rsidRPr="00D03930" w:rsidRDefault="00D03930" w:rsidP="00D03930">
            <w:pPr>
              <w:widowControl/>
              <w:jc w:val="center"/>
              <w:rPr>
                <w:rFonts w:ascii="Times New Roman" w:hAnsi="Times New Roman" w:cs="Times New Roman"/>
                <w:bCs/>
                <w:sz w:val="24"/>
                <w:szCs w:val="24"/>
                <w:lang w:val="kk-KZ"/>
              </w:rPr>
            </w:pPr>
          </w:p>
          <w:p w14:paraId="29D21910" w14:textId="77777777" w:rsidR="00D03930" w:rsidRPr="00D03930" w:rsidRDefault="00D03930" w:rsidP="00D03930">
            <w:pPr>
              <w:widowControl/>
              <w:jc w:val="center"/>
              <w:rPr>
                <w:rFonts w:ascii="Times New Roman" w:hAnsi="Times New Roman" w:cs="Times New Roman"/>
                <w:bCs/>
                <w:sz w:val="24"/>
                <w:szCs w:val="24"/>
                <w:lang w:val="kk-KZ"/>
              </w:rPr>
            </w:pPr>
          </w:p>
          <w:p w14:paraId="7C185672" w14:textId="77777777" w:rsidR="00D03930" w:rsidRPr="00D03930" w:rsidRDefault="00D03930" w:rsidP="00D03930">
            <w:pPr>
              <w:widowControl/>
              <w:jc w:val="center"/>
              <w:rPr>
                <w:rFonts w:ascii="Times New Roman" w:hAnsi="Times New Roman" w:cs="Times New Roman"/>
                <w:bCs/>
                <w:sz w:val="24"/>
                <w:szCs w:val="24"/>
                <w:lang w:val="kk-KZ"/>
              </w:rPr>
            </w:pPr>
          </w:p>
          <w:p w14:paraId="4CB9593C" w14:textId="77777777" w:rsidR="00D03930" w:rsidRPr="00D03930" w:rsidRDefault="00D03930" w:rsidP="00D03930">
            <w:pPr>
              <w:widowControl/>
              <w:jc w:val="center"/>
              <w:rPr>
                <w:rFonts w:ascii="Times New Roman" w:hAnsi="Times New Roman" w:cs="Times New Roman"/>
                <w:bCs/>
                <w:sz w:val="24"/>
                <w:szCs w:val="24"/>
                <w:lang w:val="kk-KZ"/>
              </w:rPr>
            </w:pPr>
          </w:p>
          <w:p w14:paraId="7DA13C84" w14:textId="77777777" w:rsidR="00D03930" w:rsidRPr="00D03930" w:rsidRDefault="00D03930" w:rsidP="00D03930">
            <w:pPr>
              <w:widowControl/>
              <w:jc w:val="center"/>
              <w:rPr>
                <w:rFonts w:ascii="Times New Roman" w:hAnsi="Times New Roman" w:cs="Times New Roman"/>
                <w:bCs/>
                <w:sz w:val="24"/>
                <w:szCs w:val="24"/>
                <w:lang w:val="kk-KZ"/>
              </w:rPr>
            </w:pPr>
          </w:p>
          <w:p w14:paraId="2D9B9F79"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4641A0D3" w14:textId="77777777" w:rsidR="00D03930" w:rsidRPr="00D03930" w:rsidRDefault="00D03930" w:rsidP="00D03930">
            <w:pPr>
              <w:widowControl/>
              <w:jc w:val="center"/>
              <w:rPr>
                <w:rFonts w:ascii="Times New Roman" w:hAnsi="Times New Roman" w:cs="Times New Roman"/>
                <w:bCs/>
                <w:sz w:val="24"/>
                <w:szCs w:val="24"/>
                <w:lang w:val="kk-KZ"/>
              </w:rPr>
            </w:pPr>
          </w:p>
          <w:p w14:paraId="5EC39D83" w14:textId="77777777" w:rsidR="00D03930" w:rsidRPr="00D03930" w:rsidRDefault="00D03930" w:rsidP="00D03930">
            <w:pPr>
              <w:widowControl/>
              <w:jc w:val="center"/>
              <w:rPr>
                <w:rFonts w:ascii="Times New Roman" w:hAnsi="Times New Roman" w:cs="Times New Roman"/>
                <w:bCs/>
                <w:sz w:val="24"/>
                <w:szCs w:val="24"/>
                <w:lang w:val="kk-KZ"/>
              </w:rPr>
            </w:pPr>
          </w:p>
          <w:p w14:paraId="117E82C9" w14:textId="77777777" w:rsidR="00D03930" w:rsidRPr="00D03930" w:rsidRDefault="00D03930" w:rsidP="00D03930">
            <w:pPr>
              <w:widowControl/>
              <w:jc w:val="center"/>
              <w:rPr>
                <w:rFonts w:ascii="Times New Roman" w:hAnsi="Times New Roman" w:cs="Times New Roman"/>
                <w:bCs/>
                <w:sz w:val="24"/>
                <w:szCs w:val="24"/>
                <w:lang w:val="kk-KZ"/>
              </w:rPr>
            </w:pPr>
          </w:p>
          <w:p w14:paraId="5002EA4F" w14:textId="3D6C047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73F4A3A5" w14:textId="77777777" w:rsidR="00D03930" w:rsidRPr="00D03930" w:rsidRDefault="00D03930" w:rsidP="00D03930">
            <w:pPr>
              <w:widowControl/>
              <w:jc w:val="center"/>
              <w:rPr>
                <w:rFonts w:ascii="Times New Roman" w:hAnsi="Times New Roman" w:cs="Times New Roman"/>
                <w:bCs/>
                <w:sz w:val="24"/>
                <w:szCs w:val="24"/>
                <w:lang w:val="kk-KZ"/>
              </w:rPr>
            </w:pPr>
          </w:p>
          <w:p w14:paraId="0B36DD4B"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2D42C89" w14:textId="77777777" w:rsidR="00D03930" w:rsidRPr="00D03930" w:rsidRDefault="00D03930" w:rsidP="00D03930">
            <w:pPr>
              <w:widowControl/>
              <w:jc w:val="center"/>
              <w:rPr>
                <w:rFonts w:ascii="Times New Roman" w:hAnsi="Times New Roman" w:cs="Times New Roman"/>
                <w:bCs/>
                <w:sz w:val="24"/>
                <w:szCs w:val="24"/>
                <w:lang w:val="kk-KZ"/>
              </w:rPr>
            </w:pPr>
          </w:p>
          <w:p w14:paraId="30BD56A4" w14:textId="77777777" w:rsidR="00D03930" w:rsidRPr="00D03930" w:rsidRDefault="00D03930" w:rsidP="00D03930">
            <w:pPr>
              <w:widowControl/>
              <w:jc w:val="center"/>
              <w:rPr>
                <w:rFonts w:ascii="Times New Roman" w:hAnsi="Times New Roman" w:cs="Times New Roman"/>
                <w:bCs/>
                <w:sz w:val="24"/>
                <w:szCs w:val="24"/>
                <w:lang w:val="kk-KZ"/>
              </w:rPr>
            </w:pPr>
          </w:p>
          <w:p w14:paraId="6AB1A75E" w14:textId="77777777" w:rsidR="00D03930" w:rsidRPr="00D03930" w:rsidRDefault="00D03930" w:rsidP="00D03930">
            <w:pPr>
              <w:widowControl/>
              <w:jc w:val="center"/>
              <w:rPr>
                <w:rFonts w:ascii="Times New Roman" w:hAnsi="Times New Roman" w:cs="Times New Roman"/>
                <w:bCs/>
                <w:sz w:val="24"/>
                <w:szCs w:val="24"/>
                <w:lang w:val="kk-KZ"/>
              </w:rPr>
            </w:pPr>
          </w:p>
          <w:p w14:paraId="3C6EC087" w14:textId="77777777" w:rsidR="00D03930" w:rsidRPr="00D03930" w:rsidRDefault="00D03930" w:rsidP="00D03930">
            <w:pPr>
              <w:widowControl/>
              <w:jc w:val="center"/>
              <w:rPr>
                <w:rFonts w:ascii="Times New Roman" w:hAnsi="Times New Roman" w:cs="Times New Roman"/>
                <w:bCs/>
                <w:sz w:val="24"/>
                <w:szCs w:val="24"/>
                <w:lang w:val="kk-KZ"/>
              </w:rPr>
            </w:pPr>
          </w:p>
          <w:p w14:paraId="7FDCCCC9" w14:textId="77777777" w:rsidR="00D03930" w:rsidRPr="00D03930" w:rsidRDefault="00D03930" w:rsidP="00D03930">
            <w:pPr>
              <w:widowControl/>
              <w:jc w:val="center"/>
              <w:rPr>
                <w:rFonts w:ascii="Times New Roman" w:hAnsi="Times New Roman" w:cs="Times New Roman"/>
                <w:bCs/>
                <w:sz w:val="24"/>
                <w:szCs w:val="24"/>
                <w:lang w:val="kk-KZ"/>
              </w:rPr>
            </w:pPr>
          </w:p>
          <w:p w14:paraId="54A941BD" w14:textId="77777777" w:rsidR="00D03930" w:rsidRPr="00D03930" w:rsidRDefault="00D03930" w:rsidP="00D03930">
            <w:pPr>
              <w:widowControl/>
              <w:jc w:val="center"/>
              <w:rPr>
                <w:rFonts w:ascii="Times New Roman" w:hAnsi="Times New Roman" w:cs="Times New Roman"/>
                <w:bCs/>
                <w:sz w:val="24"/>
                <w:szCs w:val="24"/>
                <w:lang w:val="kk-KZ"/>
              </w:rPr>
            </w:pPr>
          </w:p>
          <w:p w14:paraId="7C4BE046"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05E7DDDC" w14:textId="77777777" w:rsidR="00D03930" w:rsidRPr="00D03930" w:rsidRDefault="00D03930" w:rsidP="00D03930">
            <w:pPr>
              <w:widowControl/>
              <w:jc w:val="center"/>
              <w:rPr>
                <w:rFonts w:ascii="Times New Roman" w:hAnsi="Times New Roman" w:cs="Times New Roman"/>
                <w:bCs/>
                <w:sz w:val="24"/>
                <w:szCs w:val="24"/>
                <w:lang w:val="kk-KZ"/>
              </w:rPr>
            </w:pPr>
          </w:p>
          <w:p w14:paraId="2B370149" w14:textId="77777777" w:rsidR="00D03930" w:rsidRPr="00D03930" w:rsidRDefault="00D03930" w:rsidP="00D03930">
            <w:pPr>
              <w:widowControl/>
              <w:jc w:val="center"/>
              <w:rPr>
                <w:rFonts w:ascii="Times New Roman" w:hAnsi="Times New Roman" w:cs="Times New Roman"/>
                <w:bCs/>
                <w:sz w:val="24"/>
                <w:szCs w:val="24"/>
                <w:lang w:val="kk-KZ"/>
              </w:rPr>
            </w:pPr>
          </w:p>
          <w:p w14:paraId="7839287B" w14:textId="77777777" w:rsidR="00D03930" w:rsidRPr="00D03930" w:rsidRDefault="00D03930" w:rsidP="00D03930">
            <w:pPr>
              <w:widowControl/>
              <w:jc w:val="center"/>
              <w:rPr>
                <w:rFonts w:ascii="Times New Roman" w:hAnsi="Times New Roman" w:cs="Times New Roman"/>
                <w:bCs/>
                <w:sz w:val="24"/>
                <w:szCs w:val="24"/>
                <w:lang w:val="kk-KZ"/>
              </w:rPr>
            </w:pPr>
          </w:p>
          <w:p w14:paraId="1AE3A91A" w14:textId="43D2E42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0C87948C" w14:textId="77777777" w:rsidR="00D03930" w:rsidRPr="00D03930" w:rsidRDefault="00D03930" w:rsidP="00D03930">
            <w:pPr>
              <w:widowControl/>
              <w:jc w:val="center"/>
              <w:rPr>
                <w:rFonts w:ascii="Times New Roman" w:hAnsi="Times New Roman" w:cs="Times New Roman"/>
                <w:bCs/>
                <w:sz w:val="24"/>
                <w:szCs w:val="24"/>
                <w:lang w:val="kk-KZ"/>
              </w:rPr>
            </w:pPr>
          </w:p>
          <w:p w14:paraId="485A734F"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1067D3B" w14:textId="77777777" w:rsidR="00D03930" w:rsidRPr="00D03930" w:rsidRDefault="00D03930" w:rsidP="00D03930">
            <w:pPr>
              <w:widowControl/>
              <w:jc w:val="center"/>
              <w:rPr>
                <w:rFonts w:ascii="Times New Roman" w:hAnsi="Times New Roman" w:cs="Times New Roman"/>
                <w:bCs/>
                <w:sz w:val="24"/>
                <w:szCs w:val="24"/>
                <w:lang w:val="kk-KZ"/>
              </w:rPr>
            </w:pPr>
          </w:p>
          <w:p w14:paraId="00FF30FB" w14:textId="77777777" w:rsidR="00D03930" w:rsidRPr="00D03930" w:rsidRDefault="00D03930" w:rsidP="00D03930">
            <w:pPr>
              <w:widowControl/>
              <w:jc w:val="center"/>
              <w:rPr>
                <w:rFonts w:ascii="Times New Roman" w:hAnsi="Times New Roman" w:cs="Times New Roman"/>
                <w:bCs/>
                <w:sz w:val="24"/>
                <w:szCs w:val="24"/>
                <w:lang w:val="kk-KZ"/>
              </w:rPr>
            </w:pPr>
          </w:p>
          <w:p w14:paraId="5906B9EA" w14:textId="77777777" w:rsidR="00D03930" w:rsidRPr="00D03930" w:rsidRDefault="00D03930" w:rsidP="00D03930">
            <w:pPr>
              <w:widowControl/>
              <w:jc w:val="center"/>
              <w:rPr>
                <w:rFonts w:ascii="Times New Roman" w:hAnsi="Times New Roman" w:cs="Times New Roman"/>
                <w:bCs/>
                <w:sz w:val="24"/>
                <w:szCs w:val="24"/>
                <w:lang w:val="kk-KZ"/>
              </w:rPr>
            </w:pPr>
          </w:p>
          <w:p w14:paraId="721730B4" w14:textId="77777777" w:rsidR="00D03930" w:rsidRPr="00D03930" w:rsidRDefault="00D03930" w:rsidP="00D03930">
            <w:pPr>
              <w:widowControl/>
              <w:jc w:val="center"/>
              <w:rPr>
                <w:rFonts w:ascii="Times New Roman" w:hAnsi="Times New Roman" w:cs="Times New Roman"/>
                <w:bCs/>
                <w:sz w:val="24"/>
                <w:szCs w:val="24"/>
                <w:lang w:val="kk-KZ"/>
              </w:rPr>
            </w:pPr>
          </w:p>
          <w:p w14:paraId="7EB467DE" w14:textId="77777777" w:rsidR="00D03930" w:rsidRPr="00D03930" w:rsidRDefault="00D03930" w:rsidP="00D03930">
            <w:pPr>
              <w:widowControl/>
              <w:jc w:val="center"/>
              <w:rPr>
                <w:rFonts w:ascii="Times New Roman" w:hAnsi="Times New Roman" w:cs="Times New Roman"/>
                <w:bCs/>
                <w:sz w:val="24"/>
                <w:szCs w:val="24"/>
                <w:lang w:val="kk-KZ"/>
              </w:rPr>
            </w:pPr>
          </w:p>
          <w:p w14:paraId="6A01A0DD" w14:textId="77777777" w:rsidR="00D03930" w:rsidRPr="00D03930" w:rsidRDefault="00D03930" w:rsidP="00D03930">
            <w:pPr>
              <w:widowControl/>
              <w:jc w:val="center"/>
              <w:rPr>
                <w:rFonts w:ascii="Times New Roman" w:hAnsi="Times New Roman" w:cs="Times New Roman"/>
                <w:bCs/>
                <w:sz w:val="24"/>
                <w:szCs w:val="24"/>
                <w:lang w:val="kk-KZ"/>
              </w:rPr>
            </w:pPr>
          </w:p>
          <w:p w14:paraId="5B8529CE"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1EA1B6C7" w14:textId="77777777" w:rsidR="00D03930" w:rsidRPr="00D03930" w:rsidRDefault="00D03930" w:rsidP="00D03930">
            <w:pPr>
              <w:widowControl/>
              <w:jc w:val="center"/>
              <w:rPr>
                <w:rFonts w:ascii="Times New Roman" w:hAnsi="Times New Roman" w:cs="Times New Roman"/>
                <w:bCs/>
                <w:sz w:val="24"/>
                <w:szCs w:val="24"/>
                <w:lang w:val="kk-KZ"/>
              </w:rPr>
            </w:pPr>
          </w:p>
          <w:p w14:paraId="3CEDBC32" w14:textId="77777777" w:rsidR="00D03930" w:rsidRPr="00D03930" w:rsidRDefault="00D03930" w:rsidP="00D03930">
            <w:pPr>
              <w:widowControl/>
              <w:jc w:val="center"/>
              <w:rPr>
                <w:rFonts w:ascii="Times New Roman" w:hAnsi="Times New Roman" w:cs="Times New Roman"/>
                <w:bCs/>
                <w:sz w:val="24"/>
                <w:szCs w:val="24"/>
                <w:lang w:val="kk-KZ"/>
              </w:rPr>
            </w:pPr>
          </w:p>
          <w:p w14:paraId="0759A415" w14:textId="77777777" w:rsidR="00D03930" w:rsidRPr="00D03930" w:rsidRDefault="00D03930" w:rsidP="00D03930">
            <w:pPr>
              <w:widowControl/>
              <w:jc w:val="center"/>
              <w:rPr>
                <w:rFonts w:ascii="Times New Roman" w:hAnsi="Times New Roman" w:cs="Times New Roman"/>
                <w:bCs/>
                <w:sz w:val="24"/>
                <w:szCs w:val="24"/>
                <w:lang w:val="kk-KZ"/>
              </w:rPr>
            </w:pPr>
          </w:p>
          <w:p w14:paraId="2ADAFA1A" w14:textId="14F86BE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1950788D" w14:textId="77777777" w:rsidR="00D03930" w:rsidRPr="00D03930" w:rsidRDefault="00D03930" w:rsidP="00D03930">
            <w:pPr>
              <w:widowControl/>
              <w:jc w:val="center"/>
              <w:rPr>
                <w:rFonts w:ascii="Times New Roman" w:hAnsi="Times New Roman" w:cs="Times New Roman"/>
                <w:bCs/>
                <w:sz w:val="24"/>
                <w:szCs w:val="24"/>
                <w:lang w:val="kk-KZ"/>
              </w:rPr>
            </w:pPr>
          </w:p>
          <w:p w14:paraId="3F2D87D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0C071E2" w14:textId="77777777" w:rsidR="00D03930" w:rsidRPr="00D03930" w:rsidRDefault="00D03930" w:rsidP="00D03930">
            <w:pPr>
              <w:widowControl/>
              <w:jc w:val="center"/>
              <w:rPr>
                <w:rFonts w:ascii="Times New Roman" w:hAnsi="Times New Roman" w:cs="Times New Roman"/>
                <w:bCs/>
                <w:sz w:val="24"/>
                <w:szCs w:val="24"/>
                <w:lang w:val="kk-KZ"/>
              </w:rPr>
            </w:pPr>
          </w:p>
          <w:p w14:paraId="01DDC8D7" w14:textId="77777777" w:rsidR="00D03930" w:rsidRPr="00D03930" w:rsidRDefault="00D03930" w:rsidP="00D03930">
            <w:pPr>
              <w:widowControl/>
              <w:jc w:val="center"/>
              <w:rPr>
                <w:rFonts w:ascii="Times New Roman" w:hAnsi="Times New Roman" w:cs="Times New Roman"/>
                <w:bCs/>
                <w:sz w:val="24"/>
                <w:szCs w:val="24"/>
                <w:lang w:val="kk-KZ"/>
              </w:rPr>
            </w:pPr>
          </w:p>
          <w:p w14:paraId="346E9C80" w14:textId="77777777" w:rsidR="00D03930" w:rsidRPr="00D03930" w:rsidRDefault="00D03930" w:rsidP="00D03930">
            <w:pPr>
              <w:widowControl/>
              <w:jc w:val="center"/>
              <w:rPr>
                <w:rFonts w:ascii="Times New Roman" w:hAnsi="Times New Roman" w:cs="Times New Roman"/>
                <w:bCs/>
                <w:sz w:val="24"/>
                <w:szCs w:val="24"/>
                <w:lang w:val="kk-KZ"/>
              </w:rPr>
            </w:pPr>
          </w:p>
          <w:p w14:paraId="12769D6B" w14:textId="77777777" w:rsidR="00D03930" w:rsidRPr="00D03930" w:rsidRDefault="00D03930" w:rsidP="00D03930">
            <w:pPr>
              <w:widowControl/>
              <w:jc w:val="center"/>
              <w:rPr>
                <w:rFonts w:ascii="Times New Roman" w:hAnsi="Times New Roman" w:cs="Times New Roman"/>
                <w:bCs/>
                <w:sz w:val="24"/>
                <w:szCs w:val="24"/>
                <w:lang w:val="kk-KZ"/>
              </w:rPr>
            </w:pPr>
          </w:p>
          <w:p w14:paraId="6B81BDDA" w14:textId="77777777" w:rsidR="00D03930" w:rsidRPr="00D03930" w:rsidRDefault="00D03930" w:rsidP="00D03930">
            <w:pPr>
              <w:widowControl/>
              <w:jc w:val="center"/>
              <w:rPr>
                <w:rFonts w:ascii="Times New Roman" w:hAnsi="Times New Roman" w:cs="Times New Roman"/>
                <w:bCs/>
                <w:sz w:val="24"/>
                <w:szCs w:val="24"/>
                <w:lang w:val="kk-KZ"/>
              </w:rPr>
            </w:pPr>
          </w:p>
          <w:p w14:paraId="6B5D45EF" w14:textId="77777777" w:rsidR="00D03930" w:rsidRPr="00D03930" w:rsidRDefault="00D03930" w:rsidP="00D03930">
            <w:pPr>
              <w:widowControl/>
              <w:jc w:val="center"/>
              <w:rPr>
                <w:rFonts w:ascii="Times New Roman" w:hAnsi="Times New Roman" w:cs="Times New Roman"/>
                <w:bCs/>
                <w:sz w:val="24"/>
                <w:szCs w:val="24"/>
                <w:lang w:val="kk-KZ"/>
              </w:rPr>
            </w:pPr>
          </w:p>
          <w:p w14:paraId="7450D7D5"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C7509E0" w14:textId="77777777" w:rsidR="00D03930" w:rsidRPr="00D03930" w:rsidRDefault="00D03930" w:rsidP="00D03930">
            <w:pPr>
              <w:widowControl/>
              <w:jc w:val="center"/>
              <w:rPr>
                <w:rFonts w:ascii="Times New Roman" w:hAnsi="Times New Roman" w:cs="Times New Roman"/>
                <w:bCs/>
                <w:sz w:val="24"/>
                <w:szCs w:val="24"/>
                <w:lang w:val="kk-KZ"/>
              </w:rPr>
            </w:pPr>
          </w:p>
          <w:p w14:paraId="1108CE30" w14:textId="77777777" w:rsidR="00D03930" w:rsidRPr="00D03930" w:rsidRDefault="00D03930" w:rsidP="00D03930">
            <w:pPr>
              <w:widowControl/>
              <w:jc w:val="center"/>
              <w:rPr>
                <w:rFonts w:ascii="Times New Roman" w:hAnsi="Times New Roman" w:cs="Times New Roman"/>
                <w:bCs/>
                <w:sz w:val="24"/>
                <w:szCs w:val="24"/>
                <w:lang w:val="kk-KZ"/>
              </w:rPr>
            </w:pPr>
          </w:p>
          <w:p w14:paraId="19DACBED" w14:textId="77777777" w:rsidR="00D03930" w:rsidRPr="00D03930" w:rsidRDefault="00D03930" w:rsidP="00D03930">
            <w:pPr>
              <w:widowControl/>
              <w:jc w:val="center"/>
              <w:rPr>
                <w:rFonts w:ascii="Times New Roman" w:hAnsi="Times New Roman" w:cs="Times New Roman"/>
                <w:bCs/>
                <w:sz w:val="24"/>
                <w:szCs w:val="24"/>
                <w:lang w:val="kk-KZ"/>
              </w:rPr>
            </w:pPr>
          </w:p>
          <w:p w14:paraId="2DB97F01" w14:textId="79CDF75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6D95F5C7" w14:textId="77777777" w:rsidR="00D03930" w:rsidRPr="00D03930" w:rsidRDefault="00D03930" w:rsidP="00D03930">
            <w:pPr>
              <w:widowControl/>
              <w:jc w:val="center"/>
              <w:rPr>
                <w:rFonts w:ascii="Times New Roman" w:hAnsi="Times New Roman" w:cs="Times New Roman"/>
                <w:bCs/>
                <w:sz w:val="24"/>
                <w:szCs w:val="24"/>
                <w:lang w:val="kk-KZ"/>
              </w:rPr>
            </w:pPr>
          </w:p>
          <w:p w14:paraId="2D02D03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FFA0692" w14:textId="77777777" w:rsidR="00D03930" w:rsidRPr="00D03930" w:rsidRDefault="00D03930" w:rsidP="00D03930">
            <w:pPr>
              <w:widowControl/>
              <w:jc w:val="center"/>
              <w:rPr>
                <w:rFonts w:ascii="Times New Roman" w:hAnsi="Times New Roman" w:cs="Times New Roman"/>
                <w:bCs/>
                <w:sz w:val="24"/>
                <w:szCs w:val="24"/>
                <w:lang w:val="kk-KZ"/>
              </w:rPr>
            </w:pPr>
          </w:p>
          <w:p w14:paraId="15DB0B46" w14:textId="77777777" w:rsidR="00D03930" w:rsidRPr="00D03930" w:rsidRDefault="00D03930" w:rsidP="00D03930">
            <w:pPr>
              <w:widowControl/>
              <w:jc w:val="center"/>
              <w:rPr>
                <w:rFonts w:ascii="Times New Roman" w:hAnsi="Times New Roman" w:cs="Times New Roman"/>
                <w:bCs/>
                <w:sz w:val="24"/>
                <w:szCs w:val="24"/>
                <w:lang w:val="kk-KZ"/>
              </w:rPr>
            </w:pPr>
          </w:p>
          <w:p w14:paraId="0F4C360E" w14:textId="77777777" w:rsidR="00D03930" w:rsidRPr="00D03930" w:rsidRDefault="00D03930" w:rsidP="00D03930">
            <w:pPr>
              <w:widowControl/>
              <w:jc w:val="center"/>
              <w:rPr>
                <w:rFonts w:ascii="Times New Roman" w:hAnsi="Times New Roman" w:cs="Times New Roman"/>
                <w:bCs/>
                <w:sz w:val="24"/>
                <w:szCs w:val="24"/>
                <w:lang w:val="kk-KZ"/>
              </w:rPr>
            </w:pPr>
          </w:p>
          <w:p w14:paraId="79C25E58" w14:textId="77777777" w:rsidR="00D03930" w:rsidRPr="00D03930" w:rsidRDefault="00D03930" w:rsidP="00D03930">
            <w:pPr>
              <w:widowControl/>
              <w:jc w:val="center"/>
              <w:rPr>
                <w:rFonts w:ascii="Times New Roman" w:hAnsi="Times New Roman" w:cs="Times New Roman"/>
                <w:bCs/>
                <w:sz w:val="24"/>
                <w:szCs w:val="24"/>
                <w:lang w:val="kk-KZ"/>
              </w:rPr>
            </w:pPr>
          </w:p>
          <w:p w14:paraId="30AA5D11" w14:textId="77777777" w:rsidR="00D03930" w:rsidRPr="00D03930" w:rsidRDefault="00D03930" w:rsidP="00D03930">
            <w:pPr>
              <w:widowControl/>
              <w:jc w:val="center"/>
              <w:rPr>
                <w:rFonts w:ascii="Times New Roman" w:hAnsi="Times New Roman" w:cs="Times New Roman"/>
                <w:bCs/>
                <w:sz w:val="24"/>
                <w:szCs w:val="24"/>
                <w:lang w:val="kk-KZ"/>
              </w:rPr>
            </w:pPr>
          </w:p>
          <w:p w14:paraId="12C11BD6" w14:textId="77777777" w:rsidR="00D03930" w:rsidRPr="00D03930" w:rsidRDefault="00D03930" w:rsidP="00D03930">
            <w:pPr>
              <w:widowControl/>
              <w:jc w:val="center"/>
              <w:rPr>
                <w:rFonts w:ascii="Times New Roman" w:hAnsi="Times New Roman" w:cs="Times New Roman"/>
                <w:bCs/>
                <w:sz w:val="24"/>
                <w:szCs w:val="24"/>
                <w:lang w:val="kk-KZ"/>
              </w:rPr>
            </w:pPr>
          </w:p>
          <w:p w14:paraId="15559F3C"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10CA8702" w14:textId="77777777" w:rsidR="00D03930" w:rsidRPr="00D03930" w:rsidRDefault="00D03930" w:rsidP="00D03930">
            <w:pPr>
              <w:widowControl/>
              <w:jc w:val="center"/>
              <w:rPr>
                <w:rFonts w:ascii="Times New Roman" w:hAnsi="Times New Roman" w:cs="Times New Roman"/>
                <w:bCs/>
                <w:sz w:val="24"/>
                <w:szCs w:val="24"/>
                <w:lang w:val="kk-KZ"/>
              </w:rPr>
            </w:pPr>
          </w:p>
          <w:p w14:paraId="44AA12C5" w14:textId="77777777" w:rsidR="00D03930" w:rsidRPr="00D03930" w:rsidRDefault="00D03930" w:rsidP="00D03930">
            <w:pPr>
              <w:widowControl/>
              <w:jc w:val="center"/>
              <w:rPr>
                <w:rFonts w:ascii="Times New Roman" w:hAnsi="Times New Roman" w:cs="Times New Roman"/>
                <w:bCs/>
                <w:sz w:val="24"/>
                <w:szCs w:val="24"/>
                <w:lang w:val="kk-KZ"/>
              </w:rPr>
            </w:pPr>
          </w:p>
          <w:p w14:paraId="4B9EEE80" w14:textId="77777777" w:rsidR="00D03930" w:rsidRPr="00D03930" w:rsidRDefault="00D03930" w:rsidP="00D03930">
            <w:pPr>
              <w:widowControl/>
              <w:jc w:val="center"/>
              <w:rPr>
                <w:rFonts w:ascii="Times New Roman" w:hAnsi="Times New Roman" w:cs="Times New Roman"/>
                <w:bCs/>
                <w:sz w:val="24"/>
                <w:szCs w:val="24"/>
                <w:lang w:val="kk-KZ"/>
              </w:rPr>
            </w:pPr>
          </w:p>
          <w:p w14:paraId="404A0EBF" w14:textId="2B3083A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7060B260" w14:textId="77777777" w:rsidTr="002070D5">
        <w:tc>
          <w:tcPr>
            <w:tcW w:w="2480" w:type="dxa"/>
            <w:tcBorders>
              <w:bottom w:val="single" w:sz="4" w:space="0" w:color="auto"/>
            </w:tcBorders>
          </w:tcPr>
          <w:p w14:paraId="3ABCA88D" w14:textId="5B575B7A"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Растворимость</w:t>
            </w:r>
          </w:p>
        </w:tc>
        <w:tc>
          <w:tcPr>
            <w:tcW w:w="2304" w:type="dxa"/>
            <w:tcBorders>
              <w:bottom w:val="single" w:sz="4" w:space="0" w:color="auto"/>
            </w:tcBorders>
          </w:tcPr>
          <w:p w14:paraId="729B0442" w14:textId="415D4DBF"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1.4</w:t>
            </w:r>
          </w:p>
        </w:tc>
        <w:tc>
          <w:tcPr>
            <w:tcW w:w="4680" w:type="dxa"/>
            <w:tcBorders>
              <w:bottom w:val="single" w:sz="4" w:space="0" w:color="auto"/>
            </w:tcBorders>
          </w:tcPr>
          <w:p w14:paraId="3FFF4C6A" w14:textId="337C7932"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Легко растворим в 70% этаноле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диметилсульфоксиде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Частично растворим в 96% этаноле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воде очищенной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Практически не растворим в хлороформе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этилацетате </w:t>
            </w:r>
            <w:r w:rsidRPr="00D03930">
              <w:rPr>
                <w:rFonts w:ascii="Times New Roman" w:hAnsi="Times New Roman" w:cs="Times New Roman"/>
                <w:bCs/>
                <w:i/>
                <w:sz w:val="24"/>
                <w:szCs w:val="24"/>
                <w:lang w:val="kk-KZ"/>
              </w:rPr>
              <w:t>Р.</w:t>
            </w:r>
          </w:p>
        </w:tc>
        <w:tc>
          <w:tcPr>
            <w:tcW w:w="936" w:type="dxa"/>
            <w:tcBorders>
              <w:bottom w:val="single" w:sz="4" w:space="0" w:color="auto"/>
            </w:tcBorders>
          </w:tcPr>
          <w:p w14:paraId="402362D6" w14:textId="494240B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28938DE6" w14:textId="0DB9863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3FB78872" w14:textId="215FE99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7EFA59B9" w14:textId="7791235D"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65510604" w14:textId="16069B0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51612DB0" w14:textId="77777777" w:rsidTr="002070D5">
        <w:tc>
          <w:tcPr>
            <w:tcW w:w="2480" w:type="dxa"/>
            <w:tcBorders>
              <w:bottom w:val="nil"/>
            </w:tcBorders>
          </w:tcPr>
          <w:p w14:paraId="67EC77CF" w14:textId="3209914B"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Тяжелые металлы</w:t>
            </w:r>
          </w:p>
        </w:tc>
        <w:tc>
          <w:tcPr>
            <w:tcW w:w="2304" w:type="dxa"/>
            <w:tcBorders>
              <w:bottom w:val="nil"/>
            </w:tcBorders>
          </w:tcPr>
          <w:p w14:paraId="75BD237A" w14:textId="0F712F46"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3, </w:t>
            </w:r>
            <w:r w:rsidRPr="00D03930">
              <w:rPr>
                <w:rFonts w:ascii="Times New Roman" w:hAnsi="Times New Roman" w:cs="Times New Roman"/>
                <w:bCs/>
                <w:i/>
                <w:sz w:val="24"/>
                <w:szCs w:val="24"/>
                <w:lang w:val="kk-KZ"/>
              </w:rPr>
              <w:t>2.4.8</w:t>
            </w:r>
            <w:r w:rsidRPr="00D03930">
              <w:rPr>
                <w:rFonts w:ascii="Times New Roman" w:hAnsi="Times New Roman" w:cs="Times New Roman"/>
                <w:bCs/>
                <w:sz w:val="24"/>
                <w:szCs w:val="24"/>
                <w:lang w:val="kk-KZ"/>
              </w:rPr>
              <w:t xml:space="preserve"> и </w:t>
            </w:r>
            <w:r w:rsidRPr="00D03930">
              <w:rPr>
                <w:rFonts w:ascii="Times New Roman" w:hAnsi="Times New Roman" w:cs="Times New Roman"/>
                <w:bCs/>
                <w:i/>
                <w:sz w:val="24"/>
                <w:szCs w:val="24"/>
                <w:lang w:val="kk-KZ"/>
              </w:rPr>
              <w:t>2.4.2</w:t>
            </w:r>
          </w:p>
        </w:tc>
        <w:tc>
          <w:tcPr>
            <w:tcW w:w="4680" w:type="dxa"/>
            <w:tcBorders>
              <w:bottom w:val="nil"/>
            </w:tcBorders>
          </w:tcPr>
          <w:p w14:paraId="31D204FE" w14:textId="6EC78FC4" w:rsidR="00D03930" w:rsidRPr="00D03930" w:rsidRDefault="00D03930" w:rsidP="00D03930">
            <w:pPr>
              <w:pStyle w:val="Default"/>
              <w:rPr>
                <w:rFonts w:ascii="Times New Roman" w:hAnsi="Times New Roman" w:cs="Times New Roman"/>
                <w:color w:val="auto"/>
                <w:lang w:val="ru-RU"/>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r w:rsidRPr="00D03930">
              <w:rPr>
                <w:rFonts w:ascii="Times New Roman" w:hAnsi="Times New Roman" w:cs="Times New Roman"/>
                <w:color w:val="auto"/>
                <w:lang w:val="ru-RU"/>
              </w:rPr>
              <w:t xml:space="preserve"> </w:t>
            </w:r>
          </w:p>
          <w:p w14:paraId="7406F302" w14:textId="611645E9" w:rsidR="00D03930" w:rsidRPr="00D03930" w:rsidRDefault="00D03930" w:rsidP="00D03930">
            <w:pPr>
              <w:widowControl/>
              <w:rPr>
                <w:rFonts w:ascii="Times New Roman" w:hAnsi="Times New Roman" w:cs="Times New Roman"/>
                <w:bCs/>
                <w:sz w:val="24"/>
                <w:szCs w:val="24"/>
                <w:lang w:val="ru-RU"/>
              </w:rPr>
            </w:pPr>
            <w:r w:rsidRPr="00D03930">
              <w:rPr>
                <w:rFonts w:ascii="Times New Roman" w:hAnsi="Times New Roman" w:cs="Times New Roman"/>
                <w:lang w:val="ru-RU"/>
              </w:rPr>
              <w:t>мышьяк - не более 1,0 мг/кг</w:t>
            </w:r>
          </w:p>
        </w:tc>
        <w:tc>
          <w:tcPr>
            <w:tcW w:w="936" w:type="dxa"/>
            <w:tcBorders>
              <w:bottom w:val="nil"/>
            </w:tcBorders>
          </w:tcPr>
          <w:p w14:paraId="49A57EF3" w14:textId="7C22E72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nil"/>
            </w:tcBorders>
          </w:tcPr>
          <w:p w14:paraId="6D04076B" w14:textId="66121DB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nil"/>
            </w:tcBorders>
          </w:tcPr>
          <w:p w14:paraId="4E9D773A" w14:textId="13C4336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nil"/>
            </w:tcBorders>
          </w:tcPr>
          <w:p w14:paraId="09F3C085" w14:textId="030E5C2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nil"/>
            </w:tcBorders>
          </w:tcPr>
          <w:p w14:paraId="672D56A0" w14:textId="3670CEC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24475F77" w14:textId="77777777" w:rsidTr="002070D5">
        <w:tc>
          <w:tcPr>
            <w:tcW w:w="14560" w:type="dxa"/>
            <w:gridSpan w:val="8"/>
            <w:tcBorders>
              <w:top w:val="nil"/>
              <w:left w:val="nil"/>
              <w:bottom w:val="single" w:sz="4" w:space="0" w:color="auto"/>
              <w:right w:val="nil"/>
            </w:tcBorders>
          </w:tcPr>
          <w:p w14:paraId="54EA4E6D" w14:textId="77777777" w:rsidR="00D03930" w:rsidRPr="00D03930" w:rsidRDefault="00D03930" w:rsidP="00D03930">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27</w:t>
            </w:r>
          </w:p>
          <w:p w14:paraId="3BCF8C55" w14:textId="77777777" w:rsidR="00D03930" w:rsidRPr="00D03930" w:rsidRDefault="00D03930" w:rsidP="00D03930">
            <w:pPr>
              <w:widowControl/>
              <w:rPr>
                <w:rFonts w:ascii="Times New Roman" w:hAnsi="Times New Roman" w:cs="Times New Roman"/>
                <w:bCs/>
                <w:sz w:val="24"/>
                <w:szCs w:val="24"/>
                <w:lang w:val="kk-KZ"/>
              </w:rPr>
            </w:pPr>
          </w:p>
        </w:tc>
      </w:tr>
      <w:tr w:rsidR="00D03930" w:rsidRPr="00D03930" w14:paraId="41613236" w14:textId="77777777" w:rsidTr="002070D5">
        <w:tc>
          <w:tcPr>
            <w:tcW w:w="2480" w:type="dxa"/>
            <w:tcBorders>
              <w:top w:val="single" w:sz="4" w:space="0" w:color="auto"/>
            </w:tcBorders>
          </w:tcPr>
          <w:p w14:paraId="61260FC0"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04" w:type="dxa"/>
            <w:tcBorders>
              <w:top w:val="single" w:sz="4" w:space="0" w:color="auto"/>
            </w:tcBorders>
          </w:tcPr>
          <w:p w14:paraId="0C372972"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80" w:type="dxa"/>
            <w:tcBorders>
              <w:top w:val="single" w:sz="4" w:space="0" w:color="auto"/>
            </w:tcBorders>
          </w:tcPr>
          <w:p w14:paraId="3B3DB515"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936" w:type="dxa"/>
            <w:tcBorders>
              <w:top w:val="single" w:sz="4" w:space="0" w:color="auto"/>
            </w:tcBorders>
            <w:vAlign w:val="center"/>
          </w:tcPr>
          <w:p w14:paraId="4958C916"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0" w:type="dxa"/>
            <w:tcBorders>
              <w:top w:val="single" w:sz="4" w:space="0" w:color="auto"/>
            </w:tcBorders>
            <w:vAlign w:val="center"/>
          </w:tcPr>
          <w:p w14:paraId="6E271E64"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0" w:type="dxa"/>
            <w:tcBorders>
              <w:top w:val="single" w:sz="4" w:space="0" w:color="auto"/>
            </w:tcBorders>
            <w:vAlign w:val="center"/>
          </w:tcPr>
          <w:p w14:paraId="6DC5D484"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0" w:type="dxa"/>
            <w:tcBorders>
              <w:top w:val="single" w:sz="4" w:space="0" w:color="auto"/>
            </w:tcBorders>
            <w:vAlign w:val="center"/>
          </w:tcPr>
          <w:p w14:paraId="5976C54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0" w:type="dxa"/>
            <w:tcBorders>
              <w:top w:val="single" w:sz="4" w:space="0" w:color="auto"/>
            </w:tcBorders>
            <w:vAlign w:val="center"/>
          </w:tcPr>
          <w:p w14:paraId="3C7A782D"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14DA01A4" w14:textId="77777777" w:rsidTr="002070D5">
        <w:tc>
          <w:tcPr>
            <w:tcW w:w="2480" w:type="dxa"/>
          </w:tcPr>
          <w:p w14:paraId="1822928E" w14:textId="3EC53E6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Остаточные количества органических растворителей </w:t>
            </w:r>
          </w:p>
        </w:tc>
        <w:tc>
          <w:tcPr>
            <w:tcW w:w="2304" w:type="dxa"/>
          </w:tcPr>
          <w:p w14:paraId="26225A1A" w14:textId="140802FF"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5.4</w:t>
            </w:r>
            <w:r w:rsidRPr="00D03930">
              <w:rPr>
                <w:rFonts w:ascii="Times New Roman" w:hAnsi="Times New Roman" w:cs="Times New Roman"/>
                <w:bCs/>
                <w:sz w:val="24"/>
                <w:szCs w:val="24"/>
                <w:lang w:val="kk-KZ"/>
              </w:rPr>
              <w:t>,</w:t>
            </w:r>
          </w:p>
          <w:p w14:paraId="015D0E5B" w14:textId="33F6D96C"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2.2.28</w:t>
            </w:r>
          </w:p>
        </w:tc>
        <w:tc>
          <w:tcPr>
            <w:tcW w:w="4680" w:type="dxa"/>
          </w:tcPr>
          <w:p w14:paraId="69FC7872" w14:textId="2EA8F25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0.5 % (этанол)</w:t>
            </w:r>
          </w:p>
        </w:tc>
        <w:tc>
          <w:tcPr>
            <w:tcW w:w="936" w:type="dxa"/>
          </w:tcPr>
          <w:p w14:paraId="15A5A0E2" w14:textId="6E22F47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c>
          <w:tcPr>
            <w:tcW w:w="1040" w:type="dxa"/>
          </w:tcPr>
          <w:p w14:paraId="0E19B986" w14:textId="6784FDBD"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0,1</w:t>
            </w:r>
          </w:p>
        </w:tc>
        <w:tc>
          <w:tcPr>
            <w:tcW w:w="1040" w:type="dxa"/>
          </w:tcPr>
          <w:p w14:paraId="0BEEFEBC" w14:textId="00A4445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0,1</w:t>
            </w:r>
          </w:p>
        </w:tc>
        <w:tc>
          <w:tcPr>
            <w:tcW w:w="1040" w:type="dxa"/>
          </w:tcPr>
          <w:p w14:paraId="6AAF167C" w14:textId="0E7F4A1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c>
          <w:tcPr>
            <w:tcW w:w="1040" w:type="dxa"/>
          </w:tcPr>
          <w:p w14:paraId="59FE88FC" w14:textId="61C8316C"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r>
      <w:tr w:rsidR="00D03930" w:rsidRPr="00D03930" w14:paraId="65D926BB" w14:textId="77777777" w:rsidTr="002070D5">
        <w:tc>
          <w:tcPr>
            <w:tcW w:w="2480" w:type="dxa"/>
            <w:tcBorders>
              <w:top w:val="single" w:sz="4" w:space="0" w:color="auto"/>
            </w:tcBorders>
          </w:tcPr>
          <w:p w14:paraId="3B05AA17" w14:textId="79F1E86A"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Сухой остаток</w:t>
            </w:r>
          </w:p>
        </w:tc>
        <w:tc>
          <w:tcPr>
            <w:tcW w:w="2304" w:type="dxa"/>
            <w:tcBorders>
              <w:top w:val="single" w:sz="4" w:space="0" w:color="auto"/>
            </w:tcBorders>
          </w:tcPr>
          <w:p w14:paraId="635B0341" w14:textId="5E0EDFCE"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2.8.16</w:t>
            </w:r>
          </w:p>
        </w:tc>
        <w:tc>
          <w:tcPr>
            <w:tcW w:w="4680" w:type="dxa"/>
            <w:tcBorders>
              <w:top w:val="single" w:sz="4" w:space="0" w:color="auto"/>
            </w:tcBorders>
          </w:tcPr>
          <w:p w14:paraId="3598B8B8" w14:textId="39B4A993" w:rsidR="00D03930" w:rsidRPr="00D03930" w:rsidRDefault="00D03930" w:rsidP="00D03930">
            <w:pPr>
              <w:widowControl/>
              <w:rPr>
                <w:rFonts w:ascii="Times New Roman" w:hAnsi="Times New Roman" w:cs="Times New Roman"/>
                <w:bCs/>
                <w:sz w:val="24"/>
                <w:szCs w:val="24"/>
                <w:lang w:val="ru-RU"/>
              </w:rPr>
            </w:pPr>
            <w:r w:rsidRPr="00D03930">
              <w:rPr>
                <w:rFonts w:ascii="Times New Roman" w:hAnsi="Times New Roman" w:cs="Times New Roman"/>
                <w:bCs/>
                <w:sz w:val="24"/>
                <w:szCs w:val="24"/>
                <w:lang w:val="kk-KZ"/>
              </w:rPr>
              <w:t xml:space="preserve">В плоскодонную чашку диаметром около 50 мм и высотой 30 мм быстро вносят 2,00 г экстракта. Выпаривают досуха на водяной бане и сушат в сушильном шкафу при 100-105℃ в течение 3 ч. Охлождают в эксикаторе над </w:t>
            </w:r>
            <w:r w:rsidRPr="00D03930">
              <w:rPr>
                <w:rFonts w:ascii="Times New Roman" w:hAnsi="Times New Roman" w:cs="Times New Roman"/>
                <w:bCs/>
                <w:i/>
                <w:iCs/>
                <w:sz w:val="24"/>
                <w:szCs w:val="24"/>
                <w:lang w:val="kk-KZ"/>
              </w:rPr>
              <w:t>фосфора (</w:t>
            </w:r>
            <w:r w:rsidRPr="00D03930">
              <w:rPr>
                <w:rFonts w:ascii="Times New Roman" w:hAnsi="Times New Roman" w:cs="Times New Roman"/>
                <w:bCs/>
                <w:i/>
                <w:iCs/>
                <w:sz w:val="24"/>
                <w:szCs w:val="24"/>
              </w:rPr>
              <w:t>V</w:t>
            </w:r>
            <w:r w:rsidRPr="00D03930">
              <w:rPr>
                <w:rFonts w:ascii="Times New Roman" w:hAnsi="Times New Roman" w:cs="Times New Roman"/>
                <w:bCs/>
                <w:i/>
                <w:iCs/>
                <w:sz w:val="24"/>
                <w:szCs w:val="24"/>
                <w:lang w:val="kk-KZ"/>
              </w:rPr>
              <w:t>) оксидом Р</w:t>
            </w:r>
            <w:r w:rsidRPr="00D03930">
              <w:rPr>
                <w:rFonts w:ascii="Times New Roman" w:hAnsi="Times New Roman" w:cs="Times New Roman"/>
                <w:bCs/>
                <w:sz w:val="24"/>
                <w:szCs w:val="24"/>
                <w:lang w:val="kk-KZ"/>
              </w:rPr>
              <w:t xml:space="preserve"> или </w:t>
            </w:r>
            <w:r w:rsidRPr="00D03930">
              <w:rPr>
                <w:rFonts w:ascii="Times New Roman" w:hAnsi="Times New Roman" w:cs="Times New Roman"/>
                <w:bCs/>
                <w:i/>
                <w:iCs/>
                <w:sz w:val="24"/>
                <w:szCs w:val="24"/>
                <w:lang w:val="kk-KZ"/>
              </w:rPr>
              <w:t>силикагелем Р</w:t>
            </w:r>
            <w:r w:rsidRPr="00D03930">
              <w:rPr>
                <w:rFonts w:ascii="Times New Roman" w:hAnsi="Times New Roman" w:cs="Times New Roman"/>
                <w:bCs/>
                <w:sz w:val="24"/>
                <w:szCs w:val="24"/>
                <w:lang w:val="kk-KZ"/>
              </w:rPr>
              <w:t xml:space="preserve"> и взвешивают. Не менее 70</w:t>
            </w:r>
            <w:r w:rsidRPr="00D03930">
              <w:rPr>
                <w:rFonts w:ascii="Times New Roman" w:hAnsi="Times New Roman" w:cs="Times New Roman"/>
                <w:bCs/>
                <w:sz w:val="24"/>
                <w:szCs w:val="24"/>
                <w:lang w:val="ru-RU"/>
              </w:rPr>
              <w:t>% по массе.</w:t>
            </w:r>
          </w:p>
        </w:tc>
        <w:tc>
          <w:tcPr>
            <w:tcW w:w="936" w:type="dxa"/>
            <w:tcBorders>
              <w:top w:val="single" w:sz="4" w:space="0" w:color="auto"/>
            </w:tcBorders>
          </w:tcPr>
          <w:p w14:paraId="3EF33818" w14:textId="7A426E1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top w:val="single" w:sz="4" w:space="0" w:color="auto"/>
            </w:tcBorders>
          </w:tcPr>
          <w:p w14:paraId="13BBD4FA" w14:textId="14A9D02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top w:val="single" w:sz="4" w:space="0" w:color="auto"/>
            </w:tcBorders>
          </w:tcPr>
          <w:p w14:paraId="27E62FA6" w14:textId="788B049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top w:val="single" w:sz="4" w:space="0" w:color="auto"/>
            </w:tcBorders>
          </w:tcPr>
          <w:p w14:paraId="44BEA8F4" w14:textId="63008E3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top w:val="single" w:sz="4" w:space="0" w:color="auto"/>
            </w:tcBorders>
          </w:tcPr>
          <w:p w14:paraId="61647493" w14:textId="220D98F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58FA65C6" w14:textId="77777777" w:rsidTr="002070D5">
        <w:tc>
          <w:tcPr>
            <w:tcW w:w="2480" w:type="dxa"/>
            <w:tcBorders>
              <w:top w:val="single" w:sz="4" w:space="0" w:color="auto"/>
            </w:tcBorders>
          </w:tcPr>
          <w:p w14:paraId="2F5E169E" w14:textId="7ABF7B9D"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Потеря в массе при высушивании экстракта</w:t>
            </w:r>
          </w:p>
        </w:tc>
        <w:tc>
          <w:tcPr>
            <w:tcW w:w="2304" w:type="dxa"/>
            <w:tcBorders>
              <w:top w:val="single" w:sz="4" w:space="0" w:color="auto"/>
            </w:tcBorders>
          </w:tcPr>
          <w:p w14:paraId="4796798C" w14:textId="55BE4D7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т.1, </w:t>
            </w:r>
            <w:r w:rsidRPr="00D03930">
              <w:rPr>
                <w:rFonts w:ascii="Times New Roman" w:hAnsi="Times New Roman" w:cs="Times New Roman"/>
                <w:bCs/>
                <w:i/>
                <w:sz w:val="24"/>
                <w:szCs w:val="24"/>
                <w:lang w:val="kk-KZ"/>
              </w:rPr>
              <w:t>2.8.17</w:t>
            </w:r>
          </w:p>
        </w:tc>
        <w:tc>
          <w:tcPr>
            <w:tcW w:w="4680" w:type="dxa"/>
            <w:tcBorders>
              <w:top w:val="single" w:sz="4" w:space="0" w:color="auto"/>
            </w:tcBorders>
          </w:tcPr>
          <w:p w14:paraId="72C1DB01" w14:textId="2D65B879"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25</w:t>
            </w:r>
            <w:r w:rsidRPr="00D03930">
              <w:rPr>
                <w:rFonts w:ascii="Times New Roman" w:hAnsi="Times New Roman" w:cs="Times New Roman"/>
                <w:bCs/>
                <w:sz w:val="24"/>
                <w:szCs w:val="24"/>
                <w:lang w:val="ru-RU"/>
              </w:rPr>
              <w:t xml:space="preserve">% </w:t>
            </w:r>
          </w:p>
        </w:tc>
        <w:tc>
          <w:tcPr>
            <w:tcW w:w="936" w:type="dxa"/>
            <w:tcBorders>
              <w:top w:val="single" w:sz="4" w:space="0" w:color="auto"/>
            </w:tcBorders>
          </w:tcPr>
          <w:p w14:paraId="11FBABD4" w14:textId="0DBEC2F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15,6</w:t>
            </w:r>
          </w:p>
        </w:tc>
        <w:tc>
          <w:tcPr>
            <w:tcW w:w="1040" w:type="dxa"/>
            <w:tcBorders>
              <w:top w:val="single" w:sz="4" w:space="0" w:color="auto"/>
            </w:tcBorders>
          </w:tcPr>
          <w:p w14:paraId="7EFB9E3B" w14:textId="6E32EA1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15,7</w:t>
            </w:r>
          </w:p>
        </w:tc>
        <w:tc>
          <w:tcPr>
            <w:tcW w:w="1040" w:type="dxa"/>
            <w:tcBorders>
              <w:top w:val="single" w:sz="4" w:space="0" w:color="auto"/>
            </w:tcBorders>
          </w:tcPr>
          <w:p w14:paraId="15F242CF" w14:textId="63551BB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15,6</w:t>
            </w:r>
          </w:p>
        </w:tc>
        <w:tc>
          <w:tcPr>
            <w:tcW w:w="1040" w:type="dxa"/>
            <w:tcBorders>
              <w:top w:val="single" w:sz="4" w:space="0" w:color="auto"/>
            </w:tcBorders>
          </w:tcPr>
          <w:p w14:paraId="09F9BEF8" w14:textId="451BE52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15,6</w:t>
            </w:r>
          </w:p>
        </w:tc>
        <w:tc>
          <w:tcPr>
            <w:tcW w:w="1040" w:type="dxa"/>
            <w:tcBorders>
              <w:top w:val="single" w:sz="4" w:space="0" w:color="auto"/>
            </w:tcBorders>
          </w:tcPr>
          <w:p w14:paraId="4D1FD34F" w14:textId="1E5463C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15,7</w:t>
            </w:r>
          </w:p>
        </w:tc>
      </w:tr>
      <w:tr w:rsidR="00D03930" w:rsidRPr="00D03930" w14:paraId="2009EE92" w14:textId="77777777" w:rsidTr="002070D5">
        <w:tc>
          <w:tcPr>
            <w:tcW w:w="2480" w:type="dxa"/>
            <w:tcBorders>
              <w:bottom w:val="single" w:sz="4" w:space="0" w:color="auto"/>
            </w:tcBorders>
          </w:tcPr>
          <w:p w14:paraId="38FB7266" w14:textId="2F38F79D"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Микробиологическая частота</w:t>
            </w:r>
          </w:p>
        </w:tc>
        <w:tc>
          <w:tcPr>
            <w:tcW w:w="2304" w:type="dxa"/>
            <w:tcBorders>
              <w:bottom w:val="single" w:sz="4" w:space="0" w:color="auto"/>
            </w:tcBorders>
          </w:tcPr>
          <w:p w14:paraId="4E5DF338" w14:textId="19C865E4"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5.1.4</w:t>
            </w:r>
          </w:p>
          <w:p w14:paraId="05488C28"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Категория 4 В;</w:t>
            </w:r>
          </w:p>
          <w:p w14:paraId="43EF336D"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i/>
                <w:sz w:val="24"/>
                <w:szCs w:val="24"/>
                <w:lang w:val="kk-KZ"/>
              </w:rPr>
              <w:t>2.6.12</w:t>
            </w:r>
            <w:r w:rsidRPr="00D03930">
              <w:rPr>
                <w:rFonts w:ascii="Times New Roman" w:hAnsi="Times New Roman" w:cs="Times New Roman"/>
                <w:bCs/>
                <w:sz w:val="24"/>
                <w:szCs w:val="24"/>
                <w:lang w:val="kk-KZ"/>
              </w:rPr>
              <w:t xml:space="preserve"> и </w:t>
            </w:r>
            <w:r w:rsidRPr="00D03930">
              <w:rPr>
                <w:rFonts w:ascii="Times New Roman" w:hAnsi="Times New Roman" w:cs="Times New Roman"/>
                <w:bCs/>
                <w:i/>
                <w:sz w:val="24"/>
                <w:szCs w:val="24"/>
                <w:lang w:val="kk-KZ"/>
              </w:rPr>
              <w:t>2.6.13</w:t>
            </w:r>
            <w:r w:rsidRPr="00D03930">
              <w:rPr>
                <w:rFonts w:ascii="Times New Roman" w:hAnsi="Times New Roman" w:cs="Times New Roman"/>
                <w:bCs/>
                <w:sz w:val="24"/>
                <w:szCs w:val="24"/>
                <w:lang w:val="kk-KZ"/>
              </w:rPr>
              <w:t>;</w:t>
            </w:r>
          </w:p>
          <w:p w14:paraId="21607239" w14:textId="4A94AD98"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Ф ЕАЭС т.1, ч.1, </w:t>
            </w:r>
            <w:r w:rsidRPr="00D03930">
              <w:rPr>
                <w:rFonts w:ascii="Times New Roman" w:hAnsi="Times New Roman" w:cs="Times New Roman"/>
                <w:bCs/>
                <w:i/>
                <w:sz w:val="24"/>
                <w:szCs w:val="24"/>
                <w:lang w:val="kk-KZ"/>
              </w:rPr>
              <w:t>2.1.9.10</w:t>
            </w:r>
          </w:p>
        </w:tc>
        <w:tc>
          <w:tcPr>
            <w:tcW w:w="4680" w:type="dxa"/>
            <w:tcBorders>
              <w:bottom w:val="single" w:sz="4" w:space="0" w:color="auto"/>
            </w:tcBorders>
          </w:tcPr>
          <w:p w14:paraId="79AACF17"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 Общее число жизнеспособных аэробных микроорганизмов (2.6.12): </w:t>
            </w:r>
          </w:p>
          <w:p w14:paraId="28D78E2F"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10</w:t>
            </w:r>
            <w:r w:rsidRPr="00D03930">
              <w:rPr>
                <w:rFonts w:ascii="Times New Roman" w:hAnsi="Times New Roman" w:cs="Times New Roman"/>
                <w:bCs/>
                <w:sz w:val="24"/>
                <w:szCs w:val="24"/>
                <w:vertAlign w:val="superscript"/>
                <w:lang w:val="kk-KZ"/>
              </w:rPr>
              <w:t>5</w:t>
            </w:r>
            <w:r w:rsidRPr="00D03930">
              <w:rPr>
                <w:rFonts w:ascii="Times New Roman" w:hAnsi="Times New Roman" w:cs="Times New Roman"/>
                <w:bCs/>
                <w:sz w:val="24"/>
                <w:szCs w:val="24"/>
                <w:lang w:val="kk-KZ"/>
              </w:rPr>
              <w:t xml:space="preserve"> бактерий и не более 10</w:t>
            </w:r>
            <w:r w:rsidRPr="00D03930">
              <w:rPr>
                <w:rFonts w:ascii="Times New Roman" w:hAnsi="Times New Roman" w:cs="Times New Roman"/>
                <w:bCs/>
                <w:sz w:val="24"/>
                <w:szCs w:val="24"/>
                <w:vertAlign w:val="superscript"/>
                <w:lang w:val="kk-KZ"/>
              </w:rPr>
              <w:t>4</w:t>
            </w:r>
            <w:r w:rsidRPr="00D03930">
              <w:rPr>
                <w:rFonts w:ascii="Times New Roman" w:hAnsi="Times New Roman" w:cs="Times New Roman"/>
                <w:bCs/>
                <w:sz w:val="24"/>
                <w:szCs w:val="24"/>
                <w:lang w:val="kk-KZ"/>
              </w:rPr>
              <w:t xml:space="preserve"> грибов в грамме или миллилитре; </w:t>
            </w:r>
          </w:p>
          <w:p w14:paraId="7076590B"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не более 10</w:t>
            </w:r>
            <w:r w:rsidRPr="00D03930">
              <w:rPr>
                <w:rFonts w:ascii="Times New Roman" w:hAnsi="Times New Roman" w:cs="Times New Roman"/>
                <w:bCs/>
                <w:sz w:val="24"/>
                <w:szCs w:val="24"/>
                <w:vertAlign w:val="superscript"/>
                <w:lang w:val="kk-KZ"/>
              </w:rPr>
              <w:t xml:space="preserve">3 </w:t>
            </w:r>
            <w:r w:rsidRPr="00D03930">
              <w:rPr>
                <w:rFonts w:ascii="Times New Roman" w:hAnsi="Times New Roman" w:cs="Times New Roman"/>
                <w:bCs/>
                <w:sz w:val="24"/>
                <w:szCs w:val="24"/>
                <w:lang w:val="kk-KZ"/>
              </w:rPr>
              <w:t xml:space="preserve">энтеробактерии и некоторых других грамотрицательных бактерий в грамме или миллилитре (2.6.13); </w:t>
            </w:r>
          </w:p>
          <w:p w14:paraId="0742EF24"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 отсутствие </w:t>
            </w:r>
            <w:r w:rsidRPr="00D03930">
              <w:rPr>
                <w:rFonts w:ascii="Times New Roman" w:hAnsi="Times New Roman" w:cs="Times New Roman"/>
                <w:bCs/>
                <w:i/>
                <w:iCs/>
                <w:sz w:val="24"/>
                <w:szCs w:val="24"/>
                <w:lang w:val="kk-KZ"/>
              </w:rPr>
              <w:t>Escherichia соli</w:t>
            </w:r>
            <w:r w:rsidRPr="00D03930">
              <w:rPr>
                <w:rFonts w:ascii="Times New Roman" w:hAnsi="Times New Roman" w:cs="Times New Roman"/>
                <w:bCs/>
                <w:sz w:val="24"/>
                <w:szCs w:val="24"/>
                <w:lang w:val="kk-KZ"/>
              </w:rPr>
              <w:t xml:space="preserve"> (1 г или 1 мл) (2.6.13);</w:t>
            </w:r>
          </w:p>
          <w:p w14:paraId="0C0AACE8" w14:textId="125E664B"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 отсутствие </w:t>
            </w:r>
            <w:r w:rsidRPr="00D03930">
              <w:rPr>
                <w:rFonts w:ascii="Times New Roman" w:hAnsi="Times New Roman" w:cs="Times New Roman"/>
                <w:bCs/>
                <w:i/>
                <w:iCs/>
                <w:sz w:val="24"/>
                <w:szCs w:val="24"/>
                <w:lang w:val="kk-KZ"/>
              </w:rPr>
              <w:t>Salmonella</w:t>
            </w:r>
            <w:r w:rsidRPr="00D03930">
              <w:rPr>
                <w:rFonts w:ascii="Times New Roman" w:hAnsi="Times New Roman" w:cs="Times New Roman"/>
                <w:bCs/>
                <w:sz w:val="24"/>
                <w:szCs w:val="24"/>
                <w:lang w:val="kk-KZ"/>
              </w:rPr>
              <w:t xml:space="preserve"> (10 г или 10 мл) (2.6.13).</w:t>
            </w:r>
          </w:p>
        </w:tc>
        <w:tc>
          <w:tcPr>
            <w:tcW w:w="936" w:type="dxa"/>
            <w:tcBorders>
              <w:bottom w:val="single" w:sz="4" w:space="0" w:color="auto"/>
            </w:tcBorders>
          </w:tcPr>
          <w:p w14:paraId="1097FC9A" w14:textId="4516B16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31C25BE4" w14:textId="11ABD28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084BF94C" w14:textId="44CCB06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65A78650" w14:textId="2BC51C3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Borders>
              <w:bottom w:val="single" w:sz="4" w:space="0" w:color="auto"/>
            </w:tcBorders>
          </w:tcPr>
          <w:p w14:paraId="66D8A39F" w14:textId="0611AD4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36725534" w14:textId="77777777" w:rsidTr="002070D5">
        <w:tc>
          <w:tcPr>
            <w:tcW w:w="2480" w:type="dxa"/>
            <w:tcBorders>
              <w:bottom w:val="nil"/>
            </w:tcBorders>
          </w:tcPr>
          <w:p w14:paraId="384744E0" w14:textId="13C1944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Количичественное определение суммы флавоноидов в пересчете на цинарозид</w:t>
            </w:r>
          </w:p>
        </w:tc>
        <w:tc>
          <w:tcPr>
            <w:tcW w:w="2304" w:type="dxa"/>
            <w:tcBorders>
              <w:bottom w:val="nil"/>
            </w:tcBorders>
          </w:tcPr>
          <w:p w14:paraId="212A0F8E" w14:textId="4CABC7DA"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2.2.29</w:t>
            </w:r>
            <w:r w:rsidRPr="00D03930">
              <w:rPr>
                <w:rFonts w:ascii="Times New Roman" w:hAnsi="Times New Roman" w:cs="Times New Roman"/>
                <w:bCs/>
                <w:sz w:val="24"/>
                <w:szCs w:val="24"/>
                <w:lang w:val="kk-KZ"/>
              </w:rPr>
              <w:t xml:space="preserve"> и Ф ЕАЭС т.1, ч.1, </w:t>
            </w:r>
            <w:r w:rsidRPr="00D03930">
              <w:rPr>
                <w:rFonts w:ascii="Times New Roman" w:hAnsi="Times New Roman" w:cs="Times New Roman"/>
                <w:bCs/>
                <w:i/>
                <w:sz w:val="24"/>
                <w:szCs w:val="24"/>
                <w:lang w:val="kk-KZ"/>
              </w:rPr>
              <w:t>2.1.2.27</w:t>
            </w:r>
          </w:p>
        </w:tc>
        <w:tc>
          <w:tcPr>
            <w:tcW w:w="4680" w:type="dxa"/>
            <w:tcBorders>
              <w:bottom w:val="nil"/>
            </w:tcBorders>
          </w:tcPr>
          <w:p w14:paraId="65A38DAE" w14:textId="08BC64D5"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менее 7,0 %.</w:t>
            </w:r>
          </w:p>
        </w:tc>
        <w:tc>
          <w:tcPr>
            <w:tcW w:w="936" w:type="dxa"/>
            <w:tcBorders>
              <w:bottom w:val="nil"/>
            </w:tcBorders>
          </w:tcPr>
          <w:p w14:paraId="4E7F36E9" w14:textId="771AF67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8,52</w:t>
            </w:r>
          </w:p>
        </w:tc>
        <w:tc>
          <w:tcPr>
            <w:tcW w:w="1040" w:type="dxa"/>
            <w:tcBorders>
              <w:bottom w:val="nil"/>
            </w:tcBorders>
          </w:tcPr>
          <w:p w14:paraId="016A554D" w14:textId="54A1337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8,48</w:t>
            </w:r>
          </w:p>
        </w:tc>
        <w:tc>
          <w:tcPr>
            <w:tcW w:w="1040" w:type="dxa"/>
            <w:tcBorders>
              <w:bottom w:val="nil"/>
            </w:tcBorders>
          </w:tcPr>
          <w:p w14:paraId="6757177A" w14:textId="6649A69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8,51</w:t>
            </w:r>
          </w:p>
        </w:tc>
        <w:tc>
          <w:tcPr>
            <w:tcW w:w="1040" w:type="dxa"/>
            <w:tcBorders>
              <w:bottom w:val="nil"/>
            </w:tcBorders>
          </w:tcPr>
          <w:p w14:paraId="132C9F7B" w14:textId="77CA37F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8,53</w:t>
            </w:r>
          </w:p>
        </w:tc>
        <w:tc>
          <w:tcPr>
            <w:tcW w:w="1040" w:type="dxa"/>
            <w:tcBorders>
              <w:bottom w:val="nil"/>
            </w:tcBorders>
          </w:tcPr>
          <w:p w14:paraId="31EEEFCD" w14:textId="0DDB81D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8,49</w:t>
            </w:r>
          </w:p>
        </w:tc>
      </w:tr>
      <w:tr w:rsidR="00D03930" w:rsidRPr="00D03930" w14:paraId="1E33C4E8" w14:textId="77777777" w:rsidTr="002070D5">
        <w:tc>
          <w:tcPr>
            <w:tcW w:w="14560" w:type="dxa"/>
            <w:gridSpan w:val="8"/>
            <w:tcBorders>
              <w:top w:val="nil"/>
              <w:left w:val="nil"/>
              <w:bottom w:val="single" w:sz="4" w:space="0" w:color="auto"/>
              <w:right w:val="nil"/>
            </w:tcBorders>
          </w:tcPr>
          <w:p w14:paraId="58875CE7" w14:textId="77777777" w:rsidR="00D03930" w:rsidRPr="00D03930" w:rsidRDefault="00D03930" w:rsidP="00D03930">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27</w:t>
            </w:r>
          </w:p>
          <w:p w14:paraId="5C03F0A5" w14:textId="77777777" w:rsidR="00D03930" w:rsidRPr="00D03930" w:rsidRDefault="00D03930" w:rsidP="00D03930">
            <w:pPr>
              <w:widowControl/>
              <w:rPr>
                <w:rFonts w:ascii="Times New Roman" w:hAnsi="Times New Roman" w:cs="Times New Roman"/>
                <w:bCs/>
                <w:sz w:val="24"/>
                <w:szCs w:val="24"/>
                <w:lang w:val="kk-KZ"/>
              </w:rPr>
            </w:pPr>
          </w:p>
        </w:tc>
      </w:tr>
      <w:tr w:rsidR="00D03930" w:rsidRPr="00D03930" w14:paraId="0B1F8856" w14:textId="77777777" w:rsidTr="002070D5">
        <w:tc>
          <w:tcPr>
            <w:tcW w:w="2480" w:type="dxa"/>
            <w:tcBorders>
              <w:top w:val="single" w:sz="4" w:space="0" w:color="auto"/>
            </w:tcBorders>
          </w:tcPr>
          <w:p w14:paraId="4315BF6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04" w:type="dxa"/>
            <w:tcBorders>
              <w:top w:val="single" w:sz="4" w:space="0" w:color="auto"/>
            </w:tcBorders>
          </w:tcPr>
          <w:p w14:paraId="345C2144"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80" w:type="dxa"/>
            <w:tcBorders>
              <w:top w:val="single" w:sz="4" w:space="0" w:color="auto"/>
            </w:tcBorders>
          </w:tcPr>
          <w:p w14:paraId="4D75018C"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936" w:type="dxa"/>
            <w:tcBorders>
              <w:top w:val="single" w:sz="4" w:space="0" w:color="auto"/>
            </w:tcBorders>
            <w:vAlign w:val="center"/>
          </w:tcPr>
          <w:p w14:paraId="1CC93B84"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0" w:type="dxa"/>
            <w:tcBorders>
              <w:top w:val="single" w:sz="4" w:space="0" w:color="auto"/>
            </w:tcBorders>
            <w:vAlign w:val="center"/>
          </w:tcPr>
          <w:p w14:paraId="6EFD00C1"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0" w:type="dxa"/>
            <w:tcBorders>
              <w:top w:val="single" w:sz="4" w:space="0" w:color="auto"/>
            </w:tcBorders>
            <w:vAlign w:val="center"/>
          </w:tcPr>
          <w:p w14:paraId="7B12E917"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0" w:type="dxa"/>
            <w:tcBorders>
              <w:top w:val="single" w:sz="4" w:space="0" w:color="auto"/>
            </w:tcBorders>
            <w:vAlign w:val="center"/>
          </w:tcPr>
          <w:p w14:paraId="1F8516A9"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0" w:type="dxa"/>
            <w:tcBorders>
              <w:top w:val="single" w:sz="4" w:space="0" w:color="auto"/>
            </w:tcBorders>
            <w:vAlign w:val="center"/>
          </w:tcPr>
          <w:p w14:paraId="4FC31C3F"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454CB3E6" w14:textId="77777777" w:rsidTr="002070D5">
        <w:tc>
          <w:tcPr>
            <w:tcW w:w="2480" w:type="dxa"/>
          </w:tcPr>
          <w:p w14:paraId="61C8AE4B" w14:textId="7A3C018C"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Упаковка</w:t>
            </w:r>
          </w:p>
        </w:tc>
        <w:tc>
          <w:tcPr>
            <w:tcW w:w="2304" w:type="dxa"/>
          </w:tcPr>
          <w:p w14:paraId="64D6AA02" w14:textId="77777777" w:rsidR="00D03930" w:rsidRPr="00D03930" w:rsidRDefault="00D03930" w:rsidP="00D03930">
            <w:pPr>
              <w:widowControl/>
              <w:rPr>
                <w:rFonts w:ascii="Times New Roman" w:hAnsi="Times New Roman" w:cs="Times New Roman"/>
                <w:bCs/>
                <w:i/>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3.2.1</w:t>
            </w:r>
          </w:p>
          <w:p w14:paraId="6AD37060" w14:textId="1A450E08"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3.2.2</w:t>
            </w:r>
          </w:p>
        </w:tc>
        <w:tc>
          <w:tcPr>
            <w:tcW w:w="4680" w:type="dxa"/>
          </w:tcPr>
          <w:p w14:paraId="4C8AF9C0" w14:textId="74457B69"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 50 г в контейнеры с винтовой горловиной и завинчивающимися крышками</w:t>
            </w:r>
          </w:p>
        </w:tc>
        <w:tc>
          <w:tcPr>
            <w:tcW w:w="936" w:type="dxa"/>
          </w:tcPr>
          <w:p w14:paraId="0A9C23BA" w14:textId="0F78138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3135C68" w14:textId="321D6D0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38CCC059" w14:textId="784F646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1FBE383" w14:textId="6218978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5753CF83" w14:textId="10EC41C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2E2159C9" w14:textId="77777777" w:rsidTr="002070D5">
        <w:tc>
          <w:tcPr>
            <w:tcW w:w="2480" w:type="dxa"/>
          </w:tcPr>
          <w:p w14:paraId="5D23B214" w14:textId="5C2695AD"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Маркировка</w:t>
            </w:r>
          </w:p>
        </w:tc>
        <w:tc>
          <w:tcPr>
            <w:tcW w:w="2304" w:type="dxa"/>
          </w:tcPr>
          <w:p w14:paraId="0008228E"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14192-96</w:t>
            </w:r>
          </w:p>
          <w:p w14:paraId="354F65A0" w14:textId="40A6F56F" w:rsidR="00D03930" w:rsidRPr="00D03930" w:rsidRDefault="00D03930" w:rsidP="00D03930">
            <w:pP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Пр. МЗ РК № ҚР ДСМ-11 от 27.01.21</w:t>
            </w:r>
          </w:p>
          <w:p w14:paraId="3D73A02D" w14:textId="12A28655" w:rsidR="00D03930" w:rsidRPr="00D03930" w:rsidRDefault="00D03930" w:rsidP="00D03930">
            <w:pPr>
              <w:rPr>
                <w:rFonts w:ascii="Times New Roman" w:hAnsi="Times New Roman" w:cs="Times New Roman"/>
                <w:bCs/>
                <w:sz w:val="24"/>
                <w:szCs w:val="24"/>
                <w:lang w:val="kk-KZ"/>
              </w:rPr>
            </w:pPr>
          </w:p>
        </w:tc>
        <w:tc>
          <w:tcPr>
            <w:tcW w:w="4680" w:type="dxa"/>
          </w:tcPr>
          <w:p w14:paraId="17D4C24E" w14:textId="3F66F593"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На этикетке указывают название и количество каждого вспомогательного вещества, какое сырье использовано, название и концентрацию этанола в процентах (об/об) в растворителе, используемом для приготовления экстракта, содержание действующих веществ. Маркировка групповой и транспортной тары в соответствии с ГОСТ 14192-96</w:t>
            </w:r>
          </w:p>
        </w:tc>
        <w:tc>
          <w:tcPr>
            <w:tcW w:w="936" w:type="dxa"/>
          </w:tcPr>
          <w:p w14:paraId="582EE9A6" w14:textId="5228527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1AC671CE" w14:textId="7478FAB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4A089FE9" w14:textId="3019646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47EB90B3" w14:textId="263E4BF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331B01D0" w14:textId="0731D11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0A99CBF4" w14:textId="77777777" w:rsidTr="002070D5">
        <w:tc>
          <w:tcPr>
            <w:tcW w:w="2480" w:type="dxa"/>
          </w:tcPr>
          <w:p w14:paraId="5DECDC88" w14:textId="26CC6499"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Транспортирование</w:t>
            </w:r>
          </w:p>
        </w:tc>
        <w:tc>
          <w:tcPr>
            <w:tcW w:w="2304" w:type="dxa"/>
          </w:tcPr>
          <w:p w14:paraId="4CD56764" w14:textId="1965F57B"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17768-90Е,</w:t>
            </w:r>
          </w:p>
          <w:p w14:paraId="62D531E2" w14:textId="619CBDC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Пр. МЗ РК № ҚР ДСМ-19 от 16.02.21</w:t>
            </w:r>
          </w:p>
        </w:tc>
        <w:tc>
          <w:tcPr>
            <w:tcW w:w="4680" w:type="dxa"/>
          </w:tcPr>
          <w:p w14:paraId="27E79B32" w14:textId="1EF84E8E"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ГОСТ 17768-90Е. В транспорте с соответствущими условиями хранения экстрактов</w:t>
            </w:r>
          </w:p>
        </w:tc>
        <w:tc>
          <w:tcPr>
            <w:tcW w:w="936" w:type="dxa"/>
          </w:tcPr>
          <w:p w14:paraId="7B399CCF" w14:textId="213A360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6C41B49F" w14:textId="7F95E2DD"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FBB28AE" w14:textId="46C5BA9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3A146ADC" w14:textId="255D5E7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3C5456FC" w14:textId="6B06382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5D9DD2D0" w14:textId="77777777" w:rsidTr="002070D5">
        <w:tc>
          <w:tcPr>
            <w:tcW w:w="2480" w:type="dxa"/>
          </w:tcPr>
          <w:p w14:paraId="190D1E78" w14:textId="16685503"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Хранение</w:t>
            </w:r>
          </w:p>
        </w:tc>
        <w:tc>
          <w:tcPr>
            <w:tcW w:w="2304" w:type="dxa"/>
          </w:tcPr>
          <w:p w14:paraId="614C1E21"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17768-90Е,</w:t>
            </w:r>
          </w:p>
          <w:p w14:paraId="2756AA93" w14:textId="3AEF014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Пр. МЗ РК № ҚР ДСМ-19 от 16.02.21</w:t>
            </w:r>
          </w:p>
        </w:tc>
        <w:tc>
          <w:tcPr>
            <w:tcW w:w="4680" w:type="dxa"/>
          </w:tcPr>
          <w:p w14:paraId="42DAA018" w14:textId="29E35351"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контейнерах, в защищенном от света места, при температуре не выше 25</w:t>
            </w:r>
            <w:r w:rsidRPr="00D03930">
              <w:rPr>
                <w:rFonts w:ascii="Times New Roman" w:hAnsi="Times New Roman" w:cs="Times New Roman"/>
                <w:sz w:val="24"/>
                <w:szCs w:val="24"/>
                <w:lang w:val="ru-RU"/>
              </w:rPr>
              <w:t>±2</w:t>
            </w:r>
            <w:r w:rsidRPr="00D03930">
              <w:rPr>
                <w:rFonts w:ascii="Times New Roman" w:hAnsi="Times New Roman" w:cs="Times New Roman"/>
                <w:bCs/>
                <w:sz w:val="24"/>
                <w:szCs w:val="24"/>
                <w:lang w:val="kk-KZ"/>
              </w:rPr>
              <w:t>℃</w:t>
            </w:r>
          </w:p>
        </w:tc>
        <w:tc>
          <w:tcPr>
            <w:tcW w:w="936" w:type="dxa"/>
          </w:tcPr>
          <w:p w14:paraId="583C98A0" w14:textId="56F4A80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7B81F26" w14:textId="15F41DD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5D8FB34B" w14:textId="58B951C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6CDE30D1" w14:textId="4FC2F20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2303A356" w14:textId="1770EF0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72EF52F7" w14:textId="77777777" w:rsidTr="002070D5">
        <w:tc>
          <w:tcPr>
            <w:tcW w:w="2480" w:type="dxa"/>
          </w:tcPr>
          <w:p w14:paraId="15F9A92E" w14:textId="6E02C734"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Срок хранения</w:t>
            </w:r>
          </w:p>
        </w:tc>
        <w:tc>
          <w:tcPr>
            <w:tcW w:w="2304" w:type="dxa"/>
          </w:tcPr>
          <w:p w14:paraId="25DC12FE" w14:textId="1EE663FE"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80" w:type="dxa"/>
          </w:tcPr>
          <w:p w14:paraId="06D1667B" w14:textId="22A570A5"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24 месяца</w:t>
            </w:r>
          </w:p>
        </w:tc>
        <w:tc>
          <w:tcPr>
            <w:tcW w:w="936" w:type="dxa"/>
          </w:tcPr>
          <w:p w14:paraId="2A5525BF" w14:textId="73CFBB3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1F95D88C" w14:textId="16E1273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52A12343" w14:textId="4FE0101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0AD2A838" w14:textId="5A865C5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4E8C2EE1" w14:textId="3D18F89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28733AC6" w14:textId="77777777" w:rsidTr="002070D5">
        <w:tc>
          <w:tcPr>
            <w:tcW w:w="2480" w:type="dxa"/>
          </w:tcPr>
          <w:p w14:paraId="0AC3AE48" w14:textId="50E40625"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Основное фармакологическое действие</w:t>
            </w:r>
          </w:p>
        </w:tc>
        <w:tc>
          <w:tcPr>
            <w:tcW w:w="2304" w:type="dxa"/>
          </w:tcPr>
          <w:p w14:paraId="1001B38F" w14:textId="04C2BB85"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80" w:type="dxa"/>
          </w:tcPr>
          <w:p w14:paraId="2C523FA7" w14:textId="4DEE59CE"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Антимикробное, антиоксидантное, противовоспалительное</w:t>
            </w:r>
          </w:p>
        </w:tc>
        <w:tc>
          <w:tcPr>
            <w:tcW w:w="936" w:type="dxa"/>
          </w:tcPr>
          <w:p w14:paraId="6A60C72D" w14:textId="0BE7600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1DC5FD90" w14:textId="25FC2C3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4F9D4C96" w14:textId="60E6541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608FF713" w14:textId="1B26157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0" w:type="dxa"/>
          </w:tcPr>
          <w:p w14:paraId="0E0672EA" w14:textId="1E2EC1D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bl>
    <w:p w14:paraId="74ABAB91" w14:textId="77777777" w:rsidR="001E3D64" w:rsidRPr="00D03930" w:rsidRDefault="001E3D64" w:rsidP="00101908">
      <w:pPr>
        <w:widowControl/>
        <w:ind w:firstLine="709"/>
        <w:jc w:val="both"/>
        <w:rPr>
          <w:rFonts w:ascii="Times New Roman" w:hAnsi="Times New Roman" w:cs="Times New Roman"/>
          <w:bCs/>
          <w:sz w:val="28"/>
          <w:szCs w:val="28"/>
          <w:lang w:val="kk-KZ"/>
        </w:rPr>
      </w:pPr>
      <w:bookmarkStart w:id="43" w:name="_Hlk140964864"/>
    </w:p>
    <w:p w14:paraId="0A902893" w14:textId="77777777" w:rsidR="001E3D64" w:rsidRPr="00D03930" w:rsidRDefault="001E3D64" w:rsidP="00101908">
      <w:pPr>
        <w:widowControl/>
        <w:spacing w:after="160" w:line="259" w:lineRule="auto"/>
        <w:rPr>
          <w:rFonts w:ascii="Times New Roman" w:hAnsi="Times New Roman" w:cs="Times New Roman"/>
          <w:bCs/>
          <w:sz w:val="28"/>
          <w:szCs w:val="28"/>
          <w:lang w:val="kk-KZ"/>
        </w:rPr>
      </w:pPr>
      <w:r w:rsidRPr="00D03930">
        <w:rPr>
          <w:rFonts w:ascii="Times New Roman" w:hAnsi="Times New Roman" w:cs="Times New Roman"/>
          <w:bCs/>
          <w:sz w:val="28"/>
          <w:szCs w:val="28"/>
          <w:lang w:val="kk-KZ"/>
        </w:rPr>
        <w:br w:type="page"/>
      </w:r>
    </w:p>
    <w:p w14:paraId="6AE97754" w14:textId="30EC57E6" w:rsidR="002A18AA" w:rsidRPr="00D03930" w:rsidRDefault="002A18AA"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2</w:t>
      </w:r>
      <w:r w:rsidR="00DC2F41" w:rsidRPr="00D03930">
        <w:rPr>
          <w:rFonts w:ascii="Times New Roman" w:hAnsi="Times New Roman" w:cs="Times New Roman"/>
          <w:bCs/>
          <w:sz w:val="28"/>
          <w:szCs w:val="28"/>
          <w:lang w:val="kk-KZ"/>
        </w:rPr>
        <w:t>8</w:t>
      </w:r>
      <w:r w:rsidRPr="00D03930">
        <w:rPr>
          <w:rFonts w:ascii="Times New Roman" w:hAnsi="Times New Roman" w:cs="Times New Roman"/>
          <w:bCs/>
          <w:sz w:val="28"/>
          <w:szCs w:val="28"/>
          <w:lang w:val="kk-KZ"/>
        </w:rPr>
        <w:t xml:space="preserve"> - Контроль качества густого экстракта </w:t>
      </w:r>
      <w:r w:rsidRPr="00D03930">
        <w:rPr>
          <w:rFonts w:ascii="Times New Roman" w:hAnsi="Times New Roman" w:cs="Times New Roman"/>
          <w:bCs/>
          <w:i/>
          <w:iCs/>
          <w:sz w:val="28"/>
          <w:szCs w:val="28"/>
        </w:rPr>
        <w:t>Filipendula</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i/>
          <w:iCs/>
          <w:sz w:val="28"/>
          <w:szCs w:val="28"/>
        </w:rPr>
        <w:t>ulmaria</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sz w:val="28"/>
          <w:szCs w:val="28"/>
          <w:lang w:val="kk-KZ"/>
        </w:rPr>
        <w:t>по показателям согласно НД</w:t>
      </w:r>
    </w:p>
    <w:p w14:paraId="1993C7C1" w14:textId="77777777" w:rsidR="002A18AA" w:rsidRPr="00D03930" w:rsidRDefault="002A18AA" w:rsidP="00101908">
      <w:pPr>
        <w:widowControl/>
        <w:ind w:firstLine="567"/>
        <w:jc w:val="both"/>
        <w:rPr>
          <w:rFonts w:ascii="Times New Roman" w:hAnsi="Times New Roman" w:cs="Times New Roman"/>
          <w:bCs/>
          <w:sz w:val="28"/>
          <w:szCs w:val="28"/>
          <w:lang w:val="kk-KZ"/>
        </w:rPr>
      </w:pPr>
    </w:p>
    <w:tbl>
      <w:tblPr>
        <w:tblStyle w:val="af5"/>
        <w:tblW w:w="0" w:type="auto"/>
        <w:tblLook w:val="04A0" w:firstRow="1" w:lastRow="0" w:firstColumn="1" w:lastColumn="0" w:noHBand="0" w:noVBand="1"/>
      </w:tblPr>
      <w:tblGrid>
        <w:gridCol w:w="2421"/>
        <w:gridCol w:w="2317"/>
        <w:gridCol w:w="4612"/>
        <w:gridCol w:w="1042"/>
        <w:gridCol w:w="1042"/>
        <w:gridCol w:w="1042"/>
        <w:gridCol w:w="1042"/>
        <w:gridCol w:w="1042"/>
      </w:tblGrid>
      <w:tr w:rsidR="00D03930" w:rsidRPr="00D03930" w14:paraId="4C692888" w14:textId="77777777" w:rsidTr="00D03930">
        <w:tc>
          <w:tcPr>
            <w:tcW w:w="2421" w:type="dxa"/>
            <w:vMerge w:val="restart"/>
            <w:vAlign w:val="center"/>
          </w:tcPr>
          <w:p w14:paraId="556302DD"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Показатели качесва</w:t>
            </w:r>
          </w:p>
        </w:tc>
        <w:tc>
          <w:tcPr>
            <w:tcW w:w="2317" w:type="dxa"/>
            <w:vMerge w:val="restart"/>
            <w:vAlign w:val="center"/>
          </w:tcPr>
          <w:p w14:paraId="5271CAA0"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Методы испытаний</w:t>
            </w:r>
          </w:p>
        </w:tc>
        <w:tc>
          <w:tcPr>
            <w:tcW w:w="4612" w:type="dxa"/>
            <w:vMerge w:val="restart"/>
            <w:vAlign w:val="center"/>
          </w:tcPr>
          <w:p w14:paraId="72773D01"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Нормы отклонений</w:t>
            </w:r>
          </w:p>
        </w:tc>
        <w:tc>
          <w:tcPr>
            <w:tcW w:w="5210" w:type="dxa"/>
            <w:gridSpan w:val="5"/>
            <w:vAlign w:val="center"/>
          </w:tcPr>
          <w:p w14:paraId="636C4A3E"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Серия</w:t>
            </w:r>
          </w:p>
        </w:tc>
      </w:tr>
      <w:tr w:rsidR="00D03930" w:rsidRPr="00D03930" w14:paraId="7485A106" w14:textId="77777777" w:rsidTr="00D03930">
        <w:tc>
          <w:tcPr>
            <w:tcW w:w="2421" w:type="dxa"/>
            <w:vMerge/>
            <w:vAlign w:val="center"/>
          </w:tcPr>
          <w:p w14:paraId="7944B47B" w14:textId="77777777" w:rsidR="002A18AA" w:rsidRPr="00D03930" w:rsidRDefault="002A18AA" w:rsidP="00101908">
            <w:pPr>
              <w:widowControl/>
              <w:jc w:val="center"/>
              <w:rPr>
                <w:rFonts w:ascii="Times New Roman" w:hAnsi="Times New Roman" w:cs="Times New Roman"/>
                <w:bCs/>
                <w:sz w:val="24"/>
                <w:szCs w:val="24"/>
                <w:lang w:val="kk-KZ"/>
              </w:rPr>
            </w:pPr>
          </w:p>
        </w:tc>
        <w:tc>
          <w:tcPr>
            <w:tcW w:w="2317" w:type="dxa"/>
            <w:vMerge/>
            <w:vAlign w:val="center"/>
          </w:tcPr>
          <w:p w14:paraId="5BCCD309" w14:textId="77777777" w:rsidR="002A18AA" w:rsidRPr="00D03930" w:rsidRDefault="002A18AA" w:rsidP="00101908">
            <w:pPr>
              <w:widowControl/>
              <w:jc w:val="center"/>
              <w:rPr>
                <w:rFonts w:ascii="Times New Roman" w:hAnsi="Times New Roman" w:cs="Times New Roman"/>
                <w:bCs/>
                <w:sz w:val="24"/>
                <w:szCs w:val="24"/>
                <w:lang w:val="kk-KZ"/>
              </w:rPr>
            </w:pPr>
          </w:p>
        </w:tc>
        <w:tc>
          <w:tcPr>
            <w:tcW w:w="4612" w:type="dxa"/>
            <w:vMerge/>
            <w:vAlign w:val="center"/>
          </w:tcPr>
          <w:p w14:paraId="5BC8DFF4" w14:textId="77777777" w:rsidR="002A18AA" w:rsidRPr="00D03930" w:rsidRDefault="002A18AA" w:rsidP="00101908">
            <w:pPr>
              <w:widowControl/>
              <w:jc w:val="center"/>
              <w:rPr>
                <w:rFonts w:ascii="Times New Roman" w:hAnsi="Times New Roman" w:cs="Times New Roman"/>
                <w:bCs/>
                <w:sz w:val="24"/>
                <w:szCs w:val="24"/>
                <w:lang w:val="kk-KZ"/>
              </w:rPr>
            </w:pPr>
          </w:p>
        </w:tc>
        <w:tc>
          <w:tcPr>
            <w:tcW w:w="1042" w:type="dxa"/>
            <w:vAlign w:val="center"/>
          </w:tcPr>
          <w:p w14:paraId="44446BC2" w14:textId="138F8724"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120720</w:t>
            </w:r>
          </w:p>
        </w:tc>
        <w:tc>
          <w:tcPr>
            <w:tcW w:w="1042" w:type="dxa"/>
            <w:vAlign w:val="center"/>
          </w:tcPr>
          <w:p w14:paraId="0FE6BC55" w14:textId="1EDC85B3"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130720</w:t>
            </w:r>
          </w:p>
        </w:tc>
        <w:tc>
          <w:tcPr>
            <w:tcW w:w="1042" w:type="dxa"/>
            <w:vAlign w:val="center"/>
          </w:tcPr>
          <w:p w14:paraId="21D3CDF7" w14:textId="267632BC"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140720</w:t>
            </w:r>
          </w:p>
        </w:tc>
        <w:tc>
          <w:tcPr>
            <w:tcW w:w="1042" w:type="dxa"/>
            <w:vAlign w:val="center"/>
          </w:tcPr>
          <w:p w14:paraId="55914256" w14:textId="7E951669"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150720</w:t>
            </w:r>
          </w:p>
        </w:tc>
        <w:tc>
          <w:tcPr>
            <w:tcW w:w="1042" w:type="dxa"/>
            <w:vAlign w:val="center"/>
          </w:tcPr>
          <w:p w14:paraId="40AAD3A1" w14:textId="4A6FCAD0"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160720</w:t>
            </w:r>
          </w:p>
        </w:tc>
      </w:tr>
      <w:tr w:rsidR="00D03930" w:rsidRPr="00D03930" w14:paraId="13742E24" w14:textId="77777777" w:rsidTr="00D03930">
        <w:tc>
          <w:tcPr>
            <w:tcW w:w="2421" w:type="dxa"/>
            <w:vAlign w:val="center"/>
          </w:tcPr>
          <w:p w14:paraId="457F65B4"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17" w:type="dxa"/>
            <w:vAlign w:val="center"/>
          </w:tcPr>
          <w:p w14:paraId="436D946A"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12" w:type="dxa"/>
            <w:vAlign w:val="center"/>
          </w:tcPr>
          <w:p w14:paraId="5DE3812B"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1042" w:type="dxa"/>
            <w:vAlign w:val="center"/>
          </w:tcPr>
          <w:p w14:paraId="7BDF4694"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2" w:type="dxa"/>
            <w:vAlign w:val="center"/>
          </w:tcPr>
          <w:p w14:paraId="3FA3948D"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2" w:type="dxa"/>
            <w:vAlign w:val="center"/>
          </w:tcPr>
          <w:p w14:paraId="0186B793"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2" w:type="dxa"/>
            <w:vAlign w:val="center"/>
          </w:tcPr>
          <w:p w14:paraId="283D276B"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2" w:type="dxa"/>
            <w:vAlign w:val="center"/>
          </w:tcPr>
          <w:p w14:paraId="4D1E035F" w14:textId="77777777" w:rsidR="002A18AA" w:rsidRPr="00D03930" w:rsidRDefault="002A18AA"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18F45CC7" w14:textId="77777777" w:rsidTr="00D03930">
        <w:tc>
          <w:tcPr>
            <w:tcW w:w="2421" w:type="dxa"/>
          </w:tcPr>
          <w:p w14:paraId="6B1AD5F8" w14:textId="77777777" w:rsidR="006D3538" w:rsidRPr="00D03930" w:rsidRDefault="006D3538" w:rsidP="00101908">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Описание</w:t>
            </w:r>
          </w:p>
        </w:tc>
        <w:tc>
          <w:tcPr>
            <w:tcW w:w="2317" w:type="dxa"/>
          </w:tcPr>
          <w:p w14:paraId="7F8F8273" w14:textId="20B1FD0B" w:rsidR="006D3538" w:rsidRPr="00D03930" w:rsidRDefault="006D3538" w:rsidP="00101908">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ГФ РК т. 1, визуально</w:t>
            </w:r>
          </w:p>
        </w:tc>
        <w:tc>
          <w:tcPr>
            <w:tcW w:w="4612" w:type="dxa"/>
          </w:tcPr>
          <w:p w14:paraId="3F8C839E" w14:textId="351A7A5E" w:rsidR="006D3538" w:rsidRPr="00D03930" w:rsidRDefault="006D3538" w:rsidP="00101908">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Масса густой консистенции темно-зеленого цвета со специфическим запахом</w:t>
            </w:r>
          </w:p>
        </w:tc>
        <w:tc>
          <w:tcPr>
            <w:tcW w:w="1042" w:type="dxa"/>
          </w:tcPr>
          <w:p w14:paraId="0CA21866" w14:textId="2C437952"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418EA5EB" w14:textId="02EDB686"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1880104D" w14:textId="68B90932"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3FE0AFB" w14:textId="068FD172"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43F7EAB8" w14:textId="26895F3D" w:rsidR="006D3538" w:rsidRPr="00D03930" w:rsidRDefault="00636E8C"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7F5125B7" w14:textId="77777777" w:rsidTr="00D03930">
        <w:tc>
          <w:tcPr>
            <w:tcW w:w="2421" w:type="dxa"/>
          </w:tcPr>
          <w:p w14:paraId="56B3156B"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Идентификация:</w:t>
            </w:r>
          </w:p>
          <w:p w14:paraId="2F499FBC"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 флавоноиды</w:t>
            </w:r>
          </w:p>
          <w:p w14:paraId="3681BE6C" w14:textId="77777777" w:rsidR="00D03930" w:rsidRPr="00D03930" w:rsidRDefault="00D03930" w:rsidP="00D03930">
            <w:pPr>
              <w:widowControl/>
              <w:rPr>
                <w:rFonts w:ascii="Times New Roman" w:hAnsi="Times New Roman" w:cs="Times New Roman"/>
                <w:bCs/>
                <w:sz w:val="24"/>
                <w:szCs w:val="24"/>
                <w:lang w:val="kk-KZ"/>
              </w:rPr>
            </w:pPr>
          </w:p>
          <w:p w14:paraId="2A7307E2" w14:textId="77777777" w:rsidR="00D03930" w:rsidRPr="00D03930" w:rsidRDefault="00D03930" w:rsidP="00D03930">
            <w:pPr>
              <w:widowControl/>
              <w:rPr>
                <w:rFonts w:ascii="Times New Roman" w:hAnsi="Times New Roman" w:cs="Times New Roman"/>
                <w:bCs/>
                <w:sz w:val="24"/>
                <w:szCs w:val="24"/>
                <w:lang w:val="kk-KZ"/>
              </w:rPr>
            </w:pPr>
          </w:p>
          <w:p w14:paraId="1A0229FE" w14:textId="77777777" w:rsidR="00D03930" w:rsidRPr="00D03930" w:rsidRDefault="00D03930" w:rsidP="00D03930">
            <w:pPr>
              <w:widowControl/>
              <w:rPr>
                <w:rFonts w:ascii="Times New Roman" w:hAnsi="Times New Roman" w:cs="Times New Roman"/>
                <w:bCs/>
                <w:sz w:val="24"/>
                <w:szCs w:val="24"/>
                <w:lang w:val="kk-KZ"/>
              </w:rPr>
            </w:pPr>
          </w:p>
          <w:p w14:paraId="6011B449" w14:textId="77777777" w:rsidR="00D03930" w:rsidRPr="00D03930" w:rsidRDefault="00D03930" w:rsidP="00D03930">
            <w:pPr>
              <w:widowControl/>
              <w:rPr>
                <w:rFonts w:ascii="Times New Roman" w:hAnsi="Times New Roman" w:cs="Times New Roman"/>
                <w:bCs/>
                <w:sz w:val="24"/>
                <w:szCs w:val="24"/>
                <w:lang w:val="kk-KZ"/>
              </w:rPr>
            </w:pPr>
          </w:p>
          <w:p w14:paraId="223E4B82" w14:textId="77777777" w:rsidR="00D03930" w:rsidRPr="00D03930" w:rsidRDefault="00D03930" w:rsidP="00D03930">
            <w:pPr>
              <w:widowControl/>
              <w:rPr>
                <w:rFonts w:ascii="Times New Roman" w:hAnsi="Times New Roman" w:cs="Times New Roman"/>
                <w:bCs/>
                <w:sz w:val="24"/>
                <w:szCs w:val="24"/>
                <w:lang w:val="kk-KZ"/>
              </w:rPr>
            </w:pPr>
          </w:p>
          <w:p w14:paraId="4AE37EC9" w14:textId="77777777" w:rsidR="00D03930" w:rsidRPr="00D03930" w:rsidRDefault="00D03930" w:rsidP="00D03930">
            <w:pPr>
              <w:widowControl/>
              <w:rPr>
                <w:rFonts w:ascii="Times New Roman" w:hAnsi="Times New Roman" w:cs="Times New Roman"/>
                <w:bCs/>
                <w:sz w:val="24"/>
                <w:szCs w:val="24"/>
                <w:lang w:val="kk-KZ"/>
              </w:rPr>
            </w:pPr>
          </w:p>
          <w:p w14:paraId="1483C694" w14:textId="78D549B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Б. ТСХ. </w:t>
            </w:r>
            <w:r>
              <w:rPr>
                <w:rFonts w:ascii="Times New Roman" w:hAnsi="Times New Roman" w:cs="Times New Roman"/>
                <w:bCs/>
                <w:sz w:val="24"/>
                <w:szCs w:val="24"/>
                <w:lang w:val="kk-KZ"/>
              </w:rPr>
              <w:t>Флавоноиды</w:t>
            </w:r>
          </w:p>
          <w:p w14:paraId="1E65E247" w14:textId="77777777" w:rsidR="00D03930" w:rsidRPr="00D03930" w:rsidRDefault="00D03930" w:rsidP="00D03930">
            <w:pPr>
              <w:widowControl/>
              <w:rPr>
                <w:rFonts w:ascii="Times New Roman" w:hAnsi="Times New Roman" w:cs="Times New Roman"/>
                <w:bCs/>
                <w:sz w:val="24"/>
                <w:szCs w:val="24"/>
                <w:lang w:val="kk-KZ"/>
              </w:rPr>
            </w:pPr>
          </w:p>
          <w:p w14:paraId="45A66E59" w14:textId="77777777" w:rsidR="00D03930" w:rsidRPr="00D03930" w:rsidRDefault="00D03930" w:rsidP="00D03930">
            <w:pPr>
              <w:widowControl/>
              <w:rPr>
                <w:rFonts w:ascii="Times New Roman" w:hAnsi="Times New Roman" w:cs="Times New Roman"/>
                <w:bCs/>
                <w:sz w:val="24"/>
                <w:szCs w:val="24"/>
                <w:lang w:val="kk-KZ"/>
              </w:rPr>
            </w:pPr>
          </w:p>
          <w:p w14:paraId="1CE41AC9" w14:textId="77777777" w:rsidR="00D03930" w:rsidRPr="00D03930" w:rsidRDefault="00D03930" w:rsidP="00D03930">
            <w:pPr>
              <w:widowControl/>
              <w:rPr>
                <w:rFonts w:ascii="Times New Roman" w:hAnsi="Times New Roman" w:cs="Times New Roman"/>
                <w:bCs/>
                <w:sz w:val="24"/>
                <w:szCs w:val="24"/>
                <w:lang w:val="kk-KZ"/>
              </w:rPr>
            </w:pPr>
          </w:p>
          <w:p w14:paraId="71980027" w14:textId="75E44B5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В. ВЭЖХ. Флавоноиды </w:t>
            </w:r>
          </w:p>
        </w:tc>
        <w:tc>
          <w:tcPr>
            <w:tcW w:w="2317" w:type="dxa"/>
          </w:tcPr>
          <w:p w14:paraId="522A220A" w14:textId="77777777" w:rsidR="00D03930" w:rsidRPr="00D03930" w:rsidRDefault="00D03930" w:rsidP="00D03930">
            <w:pPr>
              <w:widowControl/>
              <w:rPr>
                <w:rFonts w:ascii="Times New Roman" w:hAnsi="Times New Roman" w:cs="Times New Roman"/>
                <w:bCs/>
                <w:sz w:val="24"/>
                <w:szCs w:val="24"/>
                <w:lang w:val="kk-KZ"/>
              </w:rPr>
            </w:pPr>
          </w:p>
          <w:p w14:paraId="3568BBB7"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Качественная реакция</w:t>
            </w:r>
          </w:p>
          <w:p w14:paraId="0DF62C68" w14:textId="77777777" w:rsidR="00D03930" w:rsidRPr="00D03930" w:rsidRDefault="00D03930" w:rsidP="00D03930">
            <w:pPr>
              <w:widowControl/>
              <w:rPr>
                <w:rFonts w:ascii="Times New Roman" w:hAnsi="Times New Roman" w:cs="Times New Roman"/>
                <w:bCs/>
                <w:sz w:val="24"/>
                <w:szCs w:val="24"/>
                <w:lang w:val="kk-KZ"/>
              </w:rPr>
            </w:pPr>
          </w:p>
          <w:p w14:paraId="38124BDA" w14:textId="77777777" w:rsidR="00D03930" w:rsidRPr="00D03930" w:rsidRDefault="00D03930" w:rsidP="00D03930">
            <w:pPr>
              <w:widowControl/>
              <w:rPr>
                <w:rFonts w:ascii="Times New Roman" w:hAnsi="Times New Roman" w:cs="Times New Roman"/>
                <w:bCs/>
                <w:sz w:val="24"/>
                <w:szCs w:val="24"/>
                <w:lang w:val="kk-KZ"/>
              </w:rPr>
            </w:pPr>
          </w:p>
          <w:p w14:paraId="30F4BB45" w14:textId="77777777" w:rsidR="00D03930" w:rsidRPr="00D03930" w:rsidRDefault="00D03930" w:rsidP="00D03930">
            <w:pPr>
              <w:widowControl/>
              <w:rPr>
                <w:rFonts w:ascii="Times New Roman" w:hAnsi="Times New Roman" w:cs="Times New Roman"/>
                <w:bCs/>
                <w:sz w:val="24"/>
                <w:szCs w:val="24"/>
                <w:lang w:val="kk-KZ"/>
              </w:rPr>
            </w:pPr>
          </w:p>
          <w:p w14:paraId="37C10E13" w14:textId="77777777" w:rsidR="00D03930" w:rsidRPr="00D03930" w:rsidRDefault="00D03930" w:rsidP="00D03930">
            <w:pPr>
              <w:widowControl/>
              <w:rPr>
                <w:rFonts w:ascii="Times New Roman" w:hAnsi="Times New Roman" w:cs="Times New Roman"/>
                <w:bCs/>
                <w:sz w:val="24"/>
                <w:szCs w:val="24"/>
                <w:lang w:val="kk-KZ"/>
              </w:rPr>
            </w:pPr>
          </w:p>
          <w:p w14:paraId="0445B7BD" w14:textId="77777777" w:rsidR="00D03930" w:rsidRPr="00D03930" w:rsidRDefault="00D03930" w:rsidP="00D03930">
            <w:pPr>
              <w:widowControl/>
              <w:rPr>
                <w:rFonts w:ascii="Times New Roman" w:hAnsi="Times New Roman" w:cs="Times New Roman"/>
                <w:bCs/>
                <w:sz w:val="24"/>
                <w:szCs w:val="24"/>
                <w:lang w:val="kk-KZ"/>
              </w:rPr>
            </w:pPr>
          </w:p>
          <w:p w14:paraId="01A6700E"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ТСХ</w:t>
            </w:r>
          </w:p>
          <w:p w14:paraId="69258ADF"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2.2.27</w:t>
            </w:r>
          </w:p>
          <w:p w14:paraId="604D7948" w14:textId="77777777" w:rsidR="00D03930" w:rsidRPr="00D03930" w:rsidRDefault="00D03930" w:rsidP="00D03930">
            <w:pPr>
              <w:widowControl/>
              <w:rPr>
                <w:rFonts w:ascii="Times New Roman" w:hAnsi="Times New Roman" w:cs="Times New Roman"/>
                <w:bCs/>
                <w:sz w:val="24"/>
                <w:szCs w:val="24"/>
                <w:lang w:val="kk-KZ"/>
              </w:rPr>
            </w:pPr>
          </w:p>
          <w:p w14:paraId="1732B685" w14:textId="77777777" w:rsidR="00D03930" w:rsidRPr="00D03930" w:rsidRDefault="00D03930" w:rsidP="00D03930">
            <w:pPr>
              <w:widowControl/>
              <w:rPr>
                <w:rFonts w:ascii="Times New Roman" w:hAnsi="Times New Roman" w:cs="Times New Roman"/>
                <w:bCs/>
                <w:sz w:val="24"/>
                <w:szCs w:val="24"/>
                <w:lang w:val="kk-KZ"/>
              </w:rPr>
            </w:pPr>
          </w:p>
          <w:p w14:paraId="0F90CD5C"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ВЭЖХ.</w:t>
            </w:r>
          </w:p>
          <w:p w14:paraId="6F4ACB68" w14:textId="4122E903"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12" w:type="dxa"/>
          </w:tcPr>
          <w:p w14:paraId="7351E078" w14:textId="77777777" w:rsidR="00D03930" w:rsidRPr="00D03930" w:rsidRDefault="00D03930" w:rsidP="00D03930">
            <w:pPr>
              <w:widowControl/>
              <w:rPr>
                <w:rFonts w:ascii="Times New Roman" w:hAnsi="Times New Roman" w:cs="Times New Roman"/>
                <w:bCs/>
                <w:sz w:val="24"/>
                <w:szCs w:val="24"/>
                <w:lang w:val="kk-KZ"/>
              </w:rPr>
            </w:pPr>
          </w:p>
          <w:p w14:paraId="271D4744"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 К 20 мг субстанций, растворенных в 2 мл 70% спирта этилового, прибавляют 5-7 капель кислоты хлороводородной концентрированной, 0,01 г металлического магния или цинка, подогревают на водяной бане, появляется оранжевое окрашивание (флавоноиды).</w:t>
            </w:r>
          </w:p>
          <w:p w14:paraId="2943D64B"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p w14:paraId="236A3CB5" w14:textId="2A80C5E0"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В. На хроматограмме испытуемого раствора, полученной при количественном определении, время удерживания основного пика должно совпадать с временем удерживания пика цинарозида на хроматограмме стандартного образца цинарозида.  </w:t>
            </w:r>
          </w:p>
        </w:tc>
        <w:tc>
          <w:tcPr>
            <w:tcW w:w="1042" w:type="dxa"/>
          </w:tcPr>
          <w:p w14:paraId="2933F8EB" w14:textId="77777777" w:rsidR="00D03930" w:rsidRPr="00D03930" w:rsidRDefault="00D03930" w:rsidP="00D03930">
            <w:pPr>
              <w:widowControl/>
              <w:jc w:val="center"/>
              <w:rPr>
                <w:rFonts w:ascii="Times New Roman" w:hAnsi="Times New Roman" w:cs="Times New Roman"/>
                <w:bCs/>
                <w:sz w:val="24"/>
                <w:szCs w:val="24"/>
                <w:lang w:val="kk-KZ"/>
              </w:rPr>
            </w:pPr>
          </w:p>
          <w:p w14:paraId="49E12158"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CC8FBDE" w14:textId="77777777" w:rsidR="00D03930" w:rsidRPr="00D03930" w:rsidRDefault="00D03930" w:rsidP="00D03930">
            <w:pPr>
              <w:widowControl/>
              <w:jc w:val="center"/>
              <w:rPr>
                <w:rFonts w:ascii="Times New Roman" w:hAnsi="Times New Roman" w:cs="Times New Roman"/>
                <w:bCs/>
                <w:sz w:val="24"/>
                <w:szCs w:val="24"/>
                <w:lang w:val="kk-KZ"/>
              </w:rPr>
            </w:pPr>
          </w:p>
          <w:p w14:paraId="257357C1" w14:textId="77777777" w:rsidR="00D03930" w:rsidRPr="00D03930" w:rsidRDefault="00D03930" w:rsidP="00D03930">
            <w:pPr>
              <w:widowControl/>
              <w:jc w:val="center"/>
              <w:rPr>
                <w:rFonts w:ascii="Times New Roman" w:hAnsi="Times New Roman" w:cs="Times New Roman"/>
                <w:bCs/>
                <w:sz w:val="24"/>
                <w:szCs w:val="24"/>
                <w:lang w:val="kk-KZ"/>
              </w:rPr>
            </w:pPr>
          </w:p>
          <w:p w14:paraId="54FA545D" w14:textId="77777777" w:rsidR="00D03930" w:rsidRPr="00D03930" w:rsidRDefault="00D03930" w:rsidP="00D03930">
            <w:pPr>
              <w:widowControl/>
              <w:jc w:val="center"/>
              <w:rPr>
                <w:rFonts w:ascii="Times New Roman" w:hAnsi="Times New Roman" w:cs="Times New Roman"/>
                <w:bCs/>
                <w:sz w:val="24"/>
                <w:szCs w:val="24"/>
                <w:lang w:val="kk-KZ"/>
              </w:rPr>
            </w:pPr>
          </w:p>
          <w:p w14:paraId="2283580B" w14:textId="77777777" w:rsidR="00D03930" w:rsidRPr="00D03930" w:rsidRDefault="00D03930" w:rsidP="00D03930">
            <w:pPr>
              <w:widowControl/>
              <w:jc w:val="center"/>
              <w:rPr>
                <w:rFonts w:ascii="Times New Roman" w:hAnsi="Times New Roman" w:cs="Times New Roman"/>
                <w:bCs/>
                <w:sz w:val="24"/>
                <w:szCs w:val="24"/>
                <w:lang w:val="kk-KZ"/>
              </w:rPr>
            </w:pPr>
          </w:p>
          <w:p w14:paraId="23D552D3" w14:textId="77777777" w:rsidR="00D03930" w:rsidRPr="00D03930" w:rsidRDefault="00D03930" w:rsidP="00D03930">
            <w:pPr>
              <w:widowControl/>
              <w:jc w:val="center"/>
              <w:rPr>
                <w:rFonts w:ascii="Times New Roman" w:hAnsi="Times New Roman" w:cs="Times New Roman"/>
                <w:bCs/>
                <w:sz w:val="24"/>
                <w:szCs w:val="24"/>
                <w:lang w:val="kk-KZ"/>
              </w:rPr>
            </w:pPr>
          </w:p>
          <w:p w14:paraId="49D71E4D" w14:textId="77777777" w:rsidR="00D03930" w:rsidRPr="00D03930" w:rsidRDefault="00D03930" w:rsidP="00D03930">
            <w:pPr>
              <w:widowControl/>
              <w:jc w:val="center"/>
              <w:rPr>
                <w:rFonts w:ascii="Times New Roman" w:hAnsi="Times New Roman" w:cs="Times New Roman"/>
                <w:bCs/>
                <w:sz w:val="24"/>
                <w:szCs w:val="24"/>
                <w:lang w:val="kk-KZ"/>
              </w:rPr>
            </w:pPr>
          </w:p>
          <w:p w14:paraId="5CB24BE9"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3F16FE9D" w14:textId="77777777" w:rsidR="00D03930" w:rsidRPr="00D03930" w:rsidRDefault="00D03930" w:rsidP="00D03930">
            <w:pPr>
              <w:widowControl/>
              <w:jc w:val="center"/>
              <w:rPr>
                <w:rFonts w:ascii="Times New Roman" w:hAnsi="Times New Roman" w:cs="Times New Roman"/>
                <w:bCs/>
                <w:sz w:val="24"/>
                <w:szCs w:val="24"/>
                <w:lang w:val="kk-KZ"/>
              </w:rPr>
            </w:pPr>
          </w:p>
          <w:p w14:paraId="7032A61F" w14:textId="77777777" w:rsidR="00D03930" w:rsidRPr="00D03930" w:rsidRDefault="00D03930" w:rsidP="00D03930">
            <w:pPr>
              <w:widowControl/>
              <w:jc w:val="center"/>
              <w:rPr>
                <w:rFonts w:ascii="Times New Roman" w:hAnsi="Times New Roman" w:cs="Times New Roman"/>
                <w:bCs/>
                <w:sz w:val="24"/>
                <w:szCs w:val="24"/>
                <w:lang w:val="kk-KZ"/>
              </w:rPr>
            </w:pPr>
          </w:p>
          <w:p w14:paraId="621BF257" w14:textId="77777777" w:rsidR="00D03930" w:rsidRPr="00D03930" w:rsidRDefault="00D03930" w:rsidP="00D03930">
            <w:pPr>
              <w:widowControl/>
              <w:jc w:val="center"/>
              <w:rPr>
                <w:rFonts w:ascii="Times New Roman" w:hAnsi="Times New Roman" w:cs="Times New Roman"/>
                <w:bCs/>
                <w:sz w:val="24"/>
                <w:szCs w:val="24"/>
                <w:lang w:val="kk-KZ"/>
              </w:rPr>
            </w:pPr>
          </w:p>
          <w:p w14:paraId="3DA7C332" w14:textId="652CCFD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32E5BF4" w14:textId="77777777" w:rsidR="00D03930" w:rsidRPr="00D03930" w:rsidRDefault="00D03930" w:rsidP="00D03930">
            <w:pPr>
              <w:widowControl/>
              <w:jc w:val="center"/>
              <w:rPr>
                <w:rFonts w:ascii="Times New Roman" w:hAnsi="Times New Roman" w:cs="Times New Roman"/>
                <w:bCs/>
                <w:sz w:val="24"/>
                <w:szCs w:val="24"/>
                <w:lang w:val="kk-KZ"/>
              </w:rPr>
            </w:pPr>
          </w:p>
          <w:p w14:paraId="248A41E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670E5551" w14:textId="77777777" w:rsidR="00D03930" w:rsidRPr="00D03930" w:rsidRDefault="00D03930" w:rsidP="00D03930">
            <w:pPr>
              <w:widowControl/>
              <w:jc w:val="center"/>
              <w:rPr>
                <w:rFonts w:ascii="Times New Roman" w:hAnsi="Times New Roman" w:cs="Times New Roman"/>
                <w:bCs/>
                <w:sz w:val="24"/>
                <w:szCs w:val="24"/>
                <w:lang w:val="kk-KZ"/>
              </w:rPr>
            </w:pPr>
          </w:p>
          <w:p w14:paraId="2BEBE995" w14:textId="77777777" w:rsidR="00D03930" w:rsidRPr="00D03930" w:rsidRDefault="00D03930" w:rsidP="00D03930">
            <w:pPr>
              <w:widowControl/>
              <w:jc w:val="center"/>
              <w:rPr>
                <w:rFonts w:ascii="Times New Roman" w:hAnsi="Times New Roman" w:cs="Times New Roman"/>
                <w:bCs/>
                <w:sz w:val="24"/>
                <w:szCs w:val="24"/>
                <w:lang w:val="kk-KZ"/>
              </w:rPr>
            </w:pPr>
          </w:p>
          <w:p w14:paraId="146CB4DA" w14:textId="77777777" w:rsidR="00D03930" w:rsidRPr="00D03930" w:rsidRDefault="00D03930" w:rsidP="00D03930">
            <w:pPr>
              <w:widowControl/>
              <w:jc w:val="center"/>
              <w:rPr>
                <w:rFonts w:ascii="Times New Roman" w:hAnsi="Times New Roman" w:cs="Times New Roman"/>
                <w:bCs/>
                <w:sz w:val="24"/>
                <w:szCs w:val="24"/>
                <w:lang w:val="kk-KZ"/>
              </w:rPr>
            </w:pPr>
          </w:p>
          <w:p w14:paraId="2962B9C2" w14:textId="77777777" w:rsidR="00D03930" w:rsidRPr="00D03930" w:rsidRDefault="00D03930" w:rsidP="00D03930">
            <w:pPr>
              <w:widowControl/>
              <w:jc w:val="center"/>
              <w:rPr>
                <w:rFonts w:ascii="Times New Roman" w:hAnsi="Times New Roman" w:cs="Times New Roman"/>
                <w:bCs/>
                <w:sz w:val="24"/>
                <w:szCs w:val="24"/>
                <w:lang w:val="kk-KZ"/>
              </w:rPr>
            </w:pPr>
          </w:p>
          <w:p w14:paraId="4B7D018C" w14:textId="77777777" w:rsidR="00D03930" w:rsidRPr="00D03930" w:rsidRDefault="00D03930" w:rsidP="00D03930">
            <w:pPr>
              <w:widowControl/>
              <w:jc w:val="center"/>
              <w:rPr>
                <w:rFonts w:ascii="Times New Roman" w:hAnsi="Times New Roman" w:cs="Times New Roman"/>
                <w:bCs/>
                <w:sz w:val="24"/>
                <w:szCs w:val="24"/>
                <w:lang w:val="kk-KZ"/>
              </w:rPr>
            </w:pPr>
          </w:p>
          <w:p w14:paraId="15B128EF" w14:textId="77777777" w:rsidR="00D03930" w:rsidRPr="00D03930" w:rsidRDefault="00D03930" w:rsidP="00D03930">
            <w:pPr>
              <w:widowControl/>
              <w:jc w:val="center"/>
              <w:rPr>
                <w:rFonts w:ascii="Times New Roman" w:hAnsi="Times New Roman" w:cs="Times New Roman"/>
                <w:bCs/>
                <w:sz w:val="24"/>
                <w:szCs w:val="24"/>
                <w:lang w:val="kk-KZ"/>
              </w:rPr>
            </w:pPr>
          </w:p>
          <w:p w14:paraId="487C20D5"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D045435" w14:textId="77777777" w:rsidR="00D03930" w:rsidRPr="00D03930" w:rsidRDefault="00D03930" w:rsidP="00D03930">
            <w:pPr>
              <w:widowControl/>
              <w:jc w:val="center"/>
              <w:rPr>
                <w:rFonts w:ascii="Times New Roman" w:hAnsi="Times New Roman" w:cs="Times New Roman"/>
                <w:bCs/>
                <w:sz w:val="24"/>
                <w:szCs w:val="24"/>
                <w:lang w:val="kk-KZ"/>
              </w:rPr>
            </w:pPr>
          </w:p>
          <w:p w14:paraId="0A1F6460" w14:textId="77777777" w:rsidR="00D03930" w:rsidRPr="00D03930" w:rsidRDefault="00D03930" w:rsidP="00D03930">
            <w:pPr>
              <w:widowControl/>
              <w:jc w:val="center"/>
              <w:rPr>
                <w:rFonts w:ascii="Times New Roman" w:hAnsi="Times New Roman" w:cs="Times New Roman"/>
                <w:bCs/>
                <w:sz w:val="24"/>
                <w:szCs w:val="24"/>
                <w:lang w:val="kk-KZ"/>
              </w:rPr>
            </w:pPr>
          </w:p>
          <w:p w14:paraId="715A78A9" w14:textId="77777777" w:rsidR="00D03930" w:rsidRPr="00D03930" w:rsidRDefault="00D03930" w:rsidP="00D03930">
            <w:pPr>
              <w:widowControl/>
              <w:jc w:val="center"/>
              <w:rPr>
                <w:rFonts w:ascii="Times New Roman" w:hAnsi="Times New Roman" w:cs="Times New Roman"/>
                <w:bCs/>
                <w:sz w:val="24"/>
                <w:szCs w:val="24"/>
                <w:lang w:val="kk-KZ"/>
              </w:rPr>
            </w:pPr>
          </w:p>
          <w:p w14:paraId="67F82E07" w14:textId="36D3D7A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80580BA" w14:textId="77777777" w:rsidR="00D03930" w:rsidRPr="00D03930" w:rsidRDefault="00D03930" w:rsidP="00D03930">
            <w:pPr>
              <w:widowControl/>
              <w:jc w:val="center"/>
              <w:rPr>
                <w:rFonts w:ascii="Times New Roman" w:hAnsi="Times New Roman" w:cs="Times New Roman"/>
                <w:bCs/>
                <w:sz w:val="24"/>
                <w:szCs w:val="24"/>
                <w:lang w:val="kk-KZ"/>
              </w:rPr>
            </w:pPr>
          </w:p>
          <w:p w14:paraId="062855F6"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5476718B" w14:textId="77777777" w:rsidR="00D03930" w:rsidRPr="00D03930" w:rsidRDefault="00D03930" w:rsidP="00D03930">
            <w:pPr>
              <w:widowControl/>
              <w:jc w:val="center"/>
              <w:rPr>
                <w:rFonts w:ascii="Times New Roman" w:hAnsi="Times New Roman" w:cs="Times New Roman"/>
                <w:bCs/>
                <w:sz w:val="24"/>
                <w:szCs w:val="24"/>
                <w:lang w:val="kk-KZ"/>
              </w:rPr>
            </w:pPr>
          </w:p>
          <w:p w14:paraId="5EEEBDA8" w14:textId="77777777" w:rsidR="00D03930" w:rsidRPr="00D03930" w:rsidRDefault="00D03930" w:rsidP="00D03930">
            <w:pPr>
              <w:widowControl/>
              <w:jc w:val="center"/>
              <w:rPr>
                <w:rFonts w:ascii="Times New Roman" w:hAnsi="Times New Roman" w:cs="Times New Roman"/>
                <w:bCs/>
                <w:sz w:val="24"/>
                <w:szCs w:val="24"/>
                <w:lang w:val="kk-KZ"/>
              </w:rPr>
            </w:pPr>
          </w:p>
          <w:p w14:paraId="07EEBFE9" w14:textId="77777777" w:rsidR="00D03930" w:rsidRPr="00D03930" w:rsidRDefault="00D03930" w:rsidP="00D03930">
            <w:pPr>
              <w:widowControl/>
              <w:jc w:val="center"/>
              <w:rPr>
                <w:rFonts w:ascii="Times New Roman" w:hAnsi="Times New Roman" w:cs="Times New Roman"/>
                <w:bCs/>
                <w:sz w:val="24"/>
                <w:szCs w:val="24"/>
                <w:lang w:val="kk-KZ"/>
              </w:rPr>
            </w:pPr>
          </w:p>
          <w:p w14:paraId="6D44F401" w14:textId="77777777" w:rsidR="00D03930" w:rsidRPr="00D03930" w:rsidRDefault="00D03930" w:rsidP="00D03930">
            <w:pPr>
              <w:widowControl/>
              <w:jc w:val="center"/>
              <w:rPr>
                <w:rFonts w:ascii="Times New Roman" w:hAnsi="Times New Roman" w:cs="Times New Roman"/>
                <w:bCs/>
                <w:sz w:val="24"/>
                <w:szCs w:val="24"/>
                <w:lang w:val="kk-KZ"/>
              </w:rPr>
            </w:pPr>
          </w:p>
          <w:p w14:paraId="0951CA92" w14:textId="77777777" w:rsidR="00D03930" w:rsidRPr="00D03930" w:rsidRDefault="00D03930" w:rsidP="00D03930">
            <w:pPr>
              <w:widowControl/>
              <w:jc w:val="center"/>
              <w:rPr>
                <w:rFonts w:ascii="Times New Roman" w:hAnsi="Times New Roman" w:cs="Times New Roman"/>
                <w:bCs/>
                <w:sz w:val="24"/>
                <w:szCs w:val="24"/>
                <w:lang w:val="kk-KZ"/>
              </w:rPr>
            </w:pPr>
          </w:p>
          <w:p w14:paraId="21D4EE6D" w14:textId="77777777" w:rsidR="00D03930" w:rsidRPr="00D03930" w:rsidRDefault="00D03930" w:rsidP="00D03930">
            <w:pPr>
              <w:widowControl/>
              <w:jc w:val="center"/>
              <w:rPr>
                <w:rFonts w:ascii="Times New Roman" w:hAnsi="Times New Roman" w:cs="Times New Roman"/>
                <w:bCs/>
                <w:sz w:val="24"/>
                <w:szCs w:val="24"/>
                <w:lang w:val="kk-KZ"/>
              </w:rPr>
            </w:pPr>
          </w:p>
          <w:p w14:paraId="00CB8599"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1AD0E253" w14:textId="77777777" w:rsidR="00D03930" w:rsidRPr="00D03930" w:rsidRDefault="00D03930" w:rsidP="00D03930">
            <w:pPr>
              <w:widowControl/>
              <w:jc w:val="center"/>
              <w:rPr>
                <w:rFonts w:ascii="Times New Roman" w:hAnsi="Times New Roman" w:cs="Times New Roman"/>
                <w:bCs/>
                <w:sz w:val="24"/>
                <w:szCs w:val="24"/>
                <w:lang w:val="kk-KZ"/>
              </w:rPr>
            </w:pPr>
          </w:p>
          <w:p w14:paraId="5A875648" w14:textId="77777777" w:rsidR="00D03930" w:rsidRPr="00D03930" w:rsidRDefault="00D03930" w:rsidP="00D03930">
            <w:pPr>
              <w:widowControl/>
              <w:jc w:val="center"/>
              <w:rPr>
                <w:rFonts w:ascii="Times New Roman" w:hAnsi="Times New Roman" w:cs="Times New Roman"/>
                <w:bCs/>
                <w:sz w:val="24"/>
                <w:szCs w:val="24"/>
                <w:lang w:val="kk-KZ"/>
              </w:rPr>
            </w:pPr>
          </w:p>
          <w:p w14:paraId="1505DC1E" w14:textId="77777777" w:rsidR="00D03930" w:rsidRPr="00D03930" w:rsidRDefault="00D03930" w:rsidP="00D03930">
            <w:pPr>
              <w:widowControl/>
              <w:jc w:val="center"/>
              <w:rPr>
                <w:rFonts w:ascii="Times New Roman" w:hAnsi="Times New Roman" w:cs="Times New Roman"/>
                <w:bCs/>
                <w:sz w:val="24"/>
                <w:szCs w:val="24"/>
                <w:lang w:val="kk-KZ"/>
              </w:rPr>
            </w:pPr>
          </w:p>
          <w:p w14:paraId="370AACB8" w14:textId="1CDA1F8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6F7389B" w14:textId="77777777" w:rsidR="00D03930" w:rsidRPr="00D03930" w:rsidRDefault="00D03930" w:rsidP="00D03930">
            <w:pPr>
              <w:widowControl/>
              <w:jc w:val="center"/>
              <w:rPr>
                <w:rFonts w:ascii="Times New Roman" w:hAnsi="Times New Roman" w:cs="Times New Roman"/>
                <w:bCs/>
                <w:sz w:val="24"/>
                <w:szCs w:val="24"/>
                <w:lang w:val="kk-KZ"/>
              </w:rPr>
            </w:pPr>
          </w:p>
          <w:p w14:paraId="05437A9D"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08C38685" w14:textId="77777777" w:rsidR="00D03930" w:rsidRPr="00D03930" w:rsidRDefault="00D03930" w:rsidP="00D03930">
            <w:pPr>
              <w:widowControl/>
              <w:jc w:val="center"/>
              <w:rPr>
                <w:rFonts w:ascii="Times New Roman" w:hAnsi="Times New Roman" w:cs="Times New Roman"/>
                <w:bCs/>
                <w:sz w:val="24"/>
                <w:szCs w:val="24"/>
                <w:lang w:val="kk-KZ"/>
              </w:rPr>
            </w:pPr>
          </w:p>
          <w:p w14:paraId="500C599B" w14:textId="77777777" w:rsidR="00D03930" w:rsidRPr="00D03930" w:rsidRDefault="00D03930" w:rsidP="00D03930">
            <w:pPr>
              <w:widowControl/>
              <w:jc w:val="center"/>
              <w:rPr>
                <w:rFonts w:ascii="Times New Roman" w:hAnsi="Times New Roman" w:cs="Times New Roman"/>
                <w:bCs/>
                <w:sz w:val="24"/>
                <w:szCs w:val="24"/>
                <w:lang w:val="kk-KZ"/>
              </w:rPr>
            </w:pPr>
          </w:p>
          <w:p w14:paraId="04D67F7B" w14:textId="77777777" w:rsidR="00D03930" w:rsidRPr="00D03930" w:rsidRDefault="00D03930" w:rsidP="00D03930">
            <w:pPr>
              <w:widowControl/>
              <w:jc w:val="center"/>
              <w:rPr>
                <w:rFonts w:ascii="Times New Roman" w:hAnsi="Times New Roman" w:cs="Times New Roman"/>
                <w:bCs/>
                <w:sz w:val="24"/>
                <w:szCs w:val="24"/>
                <w:lang w:val="kk-KZ"/>
              </w:rPr>
            </w:pPr>
          </w:p>
          <w:p w14:paraId="33E541F0" w14:textId="77777777" w:rsidR="00D03930" w:rsidRPr="00D03930" w:rsidRDefault="00D03930" w:rsidP="00D03930">
            <w:pPr>
              <w:widowControl/>
              <w:jc w:val="center"/>
              <w:rPr>
                <w:rFonts w:ascii="Times New Roman" w:hAnsi="Times New Roman" w:cs="Times New Roman"/>
                <w:bCs/>
                <w:sz w:val="24"/>
                <w:szCs w:val="24"/>
                <w:lang w:val="kk-KZ"/>
              </w:rPr>
            </w:pPr>
          </w:p>
          <w:p w14:paraId="7D1F6D20" w14:textId="77777777" w:rsidR="00D03930" w:rsidRPr="00D03930" w:rsidRDefault="00D03930" w:rsidP="00D03930">
            <w:pPr>
              <w:widowControl/>
              <w:jc w:val="center"/>
              <w:rPr>
                <w:rFonts w:ascii="Times New Roman" w:hAnsi="Times New Roman" w:cs="Times New Roman"/>
                <w:bCs/>
                <w:sz w:val="24"/>
                <w:szCs w:val="24"/>
                <w:lang w:val="kk-KZ"/>
              </w:rPr>
            </w:pPr>
          </w:p>
          <w:p w14:paraId="39AA55C4" w14:textId="77777777" w:rsidR="00D03930" w:rsidRPr="00D03930" w:rsidRDefault="00D03930" w:rsidP="00D03930">
            <w:pPr>
              <w:widowControl/>
              <w:jc w:val="center"/>
              <w:rPr>
                <w:rFonts w:ascii="Times New Roman" w:hAnsi="Times New Roman" w:cs="Times New Roman"/>
                <w:bCs/>
                <w:sz w:val="24"/>
                <w:szCs w:val="24"/>
                <w:lang w:val="kk-KZ"/>
              </w:rPr>
            </w:pPr>
          </w:p>
          <w:p w14:paraId="56A924D5"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31F6D70C" w14:textId="77777777" w:rsidR="00D03930" w:rsidRPr="00D03930" w:rsidRDefault="00D03930" w:rsidP="00D03930">
            <w:pPr>
              <w:widowControl/>
              <w:jc w:val="center"/>
              <w:rPr>
                <w:rFonts w:ascii="Times New Roman" w:hAnsi="Times New Roman" w:cs="Times New Roman"/>
                <w:bCs/>
                <w:sz w:val="24"/>
                <w:szCs w:val="24"/>
                <w:lang w:val="kk-KZ"/>
              </w:rPr>
            </w:pPr>
          </w:p>
          <w:p w14:paraId="65A4AEC4" w14:textId="77777777" w:rsidR="00D03930" w:rsidRPr="00D03930" w:rsidRDefault="00D03930" w:rsidP="00D03930">
            <w:pPr>
              <w:widowControl/>
              <w:jc w:val="center"/>
              <w:rPr>
                <w:rFonts w:ascii="Times New Roman" w:hAnsi="Times New Roman" w:cs="Times New Roman"/>
                <w:bCs/>
                <w:sz w:val="24"/>
                <w:szCs w:val="24"/>
                <w:lang w:val="kk-KZ"/>
              </w:rPr>
            </w:pPr>
          </w:p>
          <w:p w14:paraId="79D17303" w14:textId="77777777" w:rsidR="00D03930" w:rsidRPr="00D03930" w:rsidRDefault="00D03930" w:rsidP="00D03930">
            <w:pPr>
              <w:widowControl/>
              <w:jc w:val="center"/>
              <w:rPr>
                <w:rFonts w:ascii="Times New Roman" w:hAnsi="Times New Roman" w:cs="Times New Roman"/>
                <w:bCs/>
                <w:sz w:val="24"/>
                <w:szCs w:val="24"/>
                <w:lang w:val="kk-KZ"/>
              </w:rPr>
            </w:pPr>
          </w:p>
          <w:p w14:paraId="2F90D115" w14:textId="733623D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F08C7C9" w14:textId="77777777" w:rsidR="00D03930" w:rsidRPr="00D03930" w:rsidRDefault="00D03930" w:rsidP="00D03930">
            <w:pPr>
              <w:widowControl/>
              <w:jc w:val="center"/>
              <w:rPr>
                <w:rFonts w:ascii="Times New Roman" w:hAnsi="Times New Roman" w:cs="Times New Roman"/>
                <w:bCs/>
                <w:sz w:val="24"/>
                <w:szCs w:val="24"/>
                <w:lang w:val="kk-KZ"/>
              </w:rPr>
            </w:pPr>
          </w:p>
          <w:p w14:paraId="0EE5798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14734413" w14:textId="77777777" w:rsidR="00D03930" w:rsidRPr="00D03930" w:rsidRDefault="00D03930" w:rsidP="00D03930">
            <w:pPr>
              <w:widowControl/>
              <w:jc w:val="center"/>
              <w:rPr>
                <w:rFonts w:ascii="Times New Roman" w:hAnsi="Times New Roman" w:cs="Times New Roman"/>
                <w:bCs/>
                <w:sz w:val="24"/>
                <w:szCs w:val="24"/>
                <w:lang w:val="kk-KZ"/>
              </w:rPr>
            </w:pPr>
          </w:p>
          <w:p w14:paraId="25074A32" w14:textId="77777777" w:rsidR="00D03930" w:rsidRPr="00D03930" w:rsidRDefault="00D03930" w:rsidP="00D03930">
            <w:pPr>
              <w:widowControl/>
              <w:jc w:val="center"/>
              <w:rPr>
                <w:rFonts w:ascii="Times New Roman" w:hAnsi="Times New Roman" w:cs="Times New Roman"/>
                <w:bCs/>
                <w:sz w:val="24"/>
                <w:szCs w:val="24"/>
                <w:lang w:val="kk-KZ"/>
              </w:rPr>
            </w:pPr>
          </w:p>
          <w:p w14:paraId="23B629F8" w14:textId="77777777" w:rsidR="00D03930" w:rsidRPr="00D03930" w:rsidRDefault="00D03930" w:rsidP="00D03930">
            <w:pPr>
              <w:widowControl/>
              <w:jc w:val="center"/>
              <w:rPr>
                <w:rFonts w:ascii="Times New Roman" w:hAnsi="Times New Roman" w:cs="Times New Roman"/>
                <w:bCs/>
                <w:sz w:val="24"/>
                <w:szCs w:val="24"/>
                <w:lang w:val="kk-KZ"/>
              </w:rPr>
            </w:pPr>
          </w:p>
          <w:p w14:paraId="1E74E5B7" w14:textId="77777777" w:rsidR="00D03930" w:rsidRPr="00D03930" w:rsidRDefault="00D03930" w:rsidP="00D03930">
            <w:pPr>
              <w:widowControl/>
              <w:jc w:val="center"/>
              <w:rPr>
                <w:rFonts w:ascii="Times New Roman" w:hAnsi="Times New Roman" w:cs="Times New Roman"/>
                <w:bCs/>
                <w:sz w:val="24"/>
                <w:szCs w:val="24"/>
                <w:lang w:val="kk-KZ"/>
              </w:rPr>
            </w:pPr>
          </w:p>
          <w:p w14:paraId="059D5010" w14:textId="77777777" w:rsidR="00D03930" w:rsidRPr="00D03930" w:rsidRDefault="00D03930" w:rsidP="00D03930">
            <w:pPr>
              <w:widowControl/>
              <w:jc w:val="center"/>
              <w:rPr>
                <w:rFonts w:ascii="Times New Roman" w:hAnsi="Times New Roman" w:cs="Times New Roman"/>
                <w:bCs/>
                <w:sz w:val="24"/>
                <w:szCs w:val="24"/>
                <w:lang w:val="kk-KZ"/>
              </w:rPr>
            </w:pPr>
          </w:p>
          <w:p w14:paraId="7F151A39" w14:textId="77777777" w:rsidR="00D03930" w:rsidRPr="00D03930" w:rsidRDefault="00D03930" w:rsidP="00D03930">
            <w:pPr>
              <w:widowControl/>
              <w:jc w:val="center"/>
              <w:rPr>
                <w:rFonts w:ascii="Times New Roman" w:hAnsi="Times New Roman" w:cs="Times New Roman"/>
                <w:bCs/>
                <w:sz w:val="24"/>
                <w:szCs w:val="24"/>
                <w:lang w:val="kk-KZ"/>
              </w:rPr>
            </w:pPr>
          </w:p>
          <w:p w14:paraId="679C078C"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p w14:paraId="67DA7606" w14:textId="77777777" w:rsidR="00D03930" w:rsidRPr="00D03930" w:rsidRDefault="00D03930" w:rsidP="00D03930">
            <w:pPr>
              <w:widowControl/>
              <w:jc w:val="center"/>
              <w:rPr>
                <w:rFonts w:ascii="Times New Roman" w:hAnsi="Times New Roman" w:cs="Times New Roman"/>
                <w:bCs/>
                <w:sz w:val="24"/>
                <w:szCs w:val="24"/>
                <w:lang w:val="kk-KZ"/>
              </w:rPr>
            </w:pPr>
          </w:p>
          <w:p w14:paraId="42EEC129" w14:textId="77777777" w:rsidR="00D03930" w:rsidRPr="00D03930" w:rsidRDefault="00D03930" w:rsidP="00D03930">
            <w:pPr>
              <w:widowControl/>
              <w:jc w:val="center"/>
              <w:rPr>
                <w:rFonts w:ascii="Times New Roman" w:hAnsi="Times New Roman" w:cs="Times New Roman"/>
                <w:bCs/>
                <w:sz w:val="24"/>
                <w:szCs w:val="24"/>
                <w:lang w:val="kk-KZ"/>
              </w:rPr>
            </w:pPr>
          </w:p>
          <w:p w14:paraId="5C751AD5" w14:textId="77777777" w:rsidR="00D03930" w:rsidRPr="00D03930" w:rsidRDefault="00D03930" w:rsidP="00D03930">
            <w:pPr>
              <w:widowControl/>
              <w:jc w:val="center"/>
              <w:rPr>
                <w:rFonts w:ascii="Times New Roman" w:hAnsi="Times New Roman" w:cs="Times New Roman"/>
                <w:bCs/>
                <w:sz w:val="24"/>
                <w:szCs w:val="24"/>
                <w:lang w:val="kk-KZ"/>
              </w:rPr>
            </w:pPr>
          </w:p>
          <w:p w14:paraId="61B1DBFB" w14:textId="13934E8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1A2B885D" w14:textId="77777777" w:rsidTr="00D03930">
        <w:tc>
          <w:tcPr>
            <w:tcW w:w="2421" w:type="dxa"/>
            <w:tcBorders>
              <w:bottom w:val="single" w:sz="4" w:space="0" w:color="auto"/>
            </w:tcBorders>
          </w:tcPr>
          <w:p w14:paraId="3CA7BCF9" w14:textId="78364F23"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Растворимость</w:t>
            </w:r>
          </w:p>
        </w:tc>
        <w:tc>
          <w:tcPr>
            <w:tcW w:w="2317" w:type="dxa"/>
            <w:tcBorders>
              <w:bottom w:val="single" w:sz="4" w:space="0" w:color="auto"/>
            </w:tcBorders>
          </w:tcPr>
          <w:p w14:paraId="76005599" w14:textId="5686DC43"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1.4</w:t>
            </w:r>
          </w:p>
        </w:tc>
        <w:tc>
          <w:tcPr>
            <w:tcW w:w="4612" w:type="dxa"/>
            <w:tcBorders>
              <w:bottom w:val="single" w:sz="4" w:space="0" w:color="auto"/>
            </w:tcBorders>
          </w:tcPr>
          <w:p w14:paraId="0748AFE1" w14:textId="0EBCDB92"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Легко растворим в 70% этаноле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диметилсульфоксиде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Частично растворим в 96% этаноле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воде очищенной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Практически не растворим в хлороформе </w:t>
            </w:r>
            <w:r w:rsidRPr="00D03930">
              <w:rPr>
                <w:rFonts w:ascii="Times New Roman" w:hAnsi="Times New Roman" w:cs="Times New Roman"/>
                <w:bCs/>
                <w:i/>
                <w:sz w:val="24"/>
                <w:szCs w:val="24"/>
                <w:lang w:val="kk-KZ"/>
              </w:rPr>
              <w:t>Р</w:t>
            </w:r>
            <w:r w:rsidRPr="00D03930">
              <w:rPr>
                <w:rFonts w:ascii="Times New Roman" w:hAnsi="Times New Roman" w:cs="Times New Roman"/>
                <w:bCs/>
                <w:sz w:val="24"/>
                <w:szCs w:val="24"/>
                <w:lang w:val="kk-KZ"/>
              </w:rPr>
              <w:t xml:space="preserve">, этилацетате </w:t>
            </w:r>
            <w:r w:rsidRPr="00D03930">
              <w:rPr>
                <w:rFonts w:ascii="Times New Roman" w:hAnsi="Times New Roman" w:cs="Times New Roman"/>
                <w:bCs/>
                <w:i/>
                <w:sz w:val="24"/>
                <w:szCs w:val="24"/>
                <w:lang w:val="kk-KZ"/>
              </w:rPr>
              <w:t>Р.</w:t>
            </w:r>
          </w:p>
        </w:tc>
        <w:tc>
          <w:tcPr>
            <w:tcW w:w="1042" w:type="dxa"/>
            <w:tcBorders>
              <w:bottom w:val="single" w:sz="4" w:space="0" w:color="auto"/>
            </w:tcBorders>
          </w:tcPr>
          <w:p w14:paraId="2AE90D4E" w14:textId="7E4032B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607D54FE" w14:textId="7FE6D65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1542EA7F" w14:textId="55BADB6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5B3B770E" w14:textId="7C7F864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6D275D19" w14:textId="434F7B2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06F79996" w14:textId="77777777" w:rsidTr="00D03930">
        <w:tc>
          <w:tcPr>
            <w:tcW w:w="2421" w:type="dxa"/>
            <w:tcBorders>
              <w:bottom w:val="nil"/>
            </w:tcBorders>
          </w:tcPr>
          <w:p w14:paraId="6AD7D15E"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Тяжелые металлы</w:t>
            </w:r>
          </w:p>
        </w:tc>
        <w:tc>
          <w:tcPr>
            <w:tcW w:w="2317" w:type="dxa"/>
            <w:tcBorders>
              <w:bottom w:val="nil"/>
            </w:tcBorders>
          </w:tcPr>
          <w:p w14:paraId="1BB1422C" w14:textId="20077AE6"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3, </w:t>
            </w:r>
            <w:r w:rsidRPr="00D03930">
              <w:rPr>
                <w:rFonts w:ascii="Times New Roman" w:hAnsi="Times New Roman" w:cs="Times New Roman"/>
                <w:bCs/>
                <w:i/>
                <w:sz w:val="24"/>
                <w:szCs w:val="24"/>
                <w:lang w:val="kk-KZ"/>
              </w:rPr>
              <w:t>2.4.8</w:t>
            </w:r>
            <w:r w:rsidRPr="00D03930">
              <w:rPr>
                <w:rFonts w:ascii="Times New Roman" w:hAnsi="Times New Roman" w:cs="Times New Roman"/>
                <w:bCs/>
                <w:sz w:val="24"/>
                <w:szCs w:val="24"/>
                <w:lang w:val="kk-KZ"/>
              </w:rPr>
              <w:t xml:space="preserve"> и </w:t>
            </w:r>
            <w:r w:rsidRPr="00D03930">
              <w:rPr>
                <w:rFonts w:ascii="Times New Roman" w:hAnsi="Times New Roman" w:cs="Times New Roman"/>
                <w:bCs/>
                <w:i/>
                <w:sz w:val="24"/>
                <w:szCs w:val="24"/>
                <w:lang w:val="kk-KZ"/>
              </w:rPr>
              <w:t>2.4.2</w:t>
            </w:r>
          </w:p>
        </w:tc>
        <w:tc>
          <w:tcPr>
            <w:tcW w:w="4612" w:type="dxa"/>
            <w:tcBorders>
              <w:bottom w:val="nil"/>
            </w:tcBorders>
          </w:tcPr>
          <w:p w14:paraId="64AE8F6C" w14:textId="77777777" w:rsidR="00D03930" w:rsidRPr="00D03930" w:rsidRDefault="00D03930" w:rsidP="00D03930">
            <w:pPr>
              <w:pStyle w:val="Default"/>
              <w:jc w:val="both"/>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7A4461A1" w14:textId="17C0FED9"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lang w:val="ru-RU"/>
              </w:rPr>
              <w:t>мышьяк - не более 1,0 мг/кг</w:t>
            </w:r>
          </w:p>
        </w:tc>
        <w:tc>
          <w:tcPr>
            <w:tcW w:w="1042" w:type="dxa"/>
            <w:tcBorders>
              <w:bottom w:val="nil"/>
            </w:tcBorders>
          </w:tcPr>
          <w:p w14:paraId="2C6260EA" w14:textId="71B7D0B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nil"/>
            </w:tcBorders>
          </w:tcPr>
          <w:p w14:paraId="552CBB8F" w14:textId="37E311F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nil"/>
            </w:tcBorders>
          </w:tcPr>
          <w:p w14:paraId="302452E3" w14:textId="1E0A625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nil"/>
            </w:tcBorders>
          </w:tcPr>
          <w:p w14:paraId="7C8CA48E" w14:textId="1BB2119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nil"/>
            </w:tcBorders>
          </w:tcPr>
          <w:p w14:paraId="3A91D07A" w14:textId="42EA719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021563F0" w14:textId="77777777" w:rsidTr="00D03930">
        <w:tc>
          <w:tcPr>
            <w:tcW w:w="14560" w:type="dxa"/>
            <w:gridSpan w:val="8"/>
            <w:tcBorders>
              <w:top w:val="nil"/>
              <w:left w:val="nil"/>
              <w:bottom w:val="single" w:sz="4" w:space="0" w:color="auto"/>
              <w:right w:val="nil"/>
            </w:tcBorders>
          </w:tcPr>
          <w:p w14:paraId="42EDC55D" w14:textId="77777777" w:rsidR="00D03930" w:rsidRPr="00D03930" w:rsidRDefault="00D03930" w:rsidP="00D03930">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28</w:t>
            </w:r>
          </w:p>
          <w:p w14:paraId="36B9699C" w14:textId="77777777" w:rsidR="00D03930" w:rsidRPr="00D03930" w:rsidRDefault="00D03930" w:rsidP="00D03930">
            <w:pPr>
              <w:widowControl/>
              <w:rPr>
                <w:rFonts w:ascii="Times New Roman" w:hAnsi="Times New Roman" w:cs="Times New Roman"/>
                <w:bCs/>
                <w:sz w:val="24"/>
                <w:szCs w:val="24"/>
                <w:lang w:val="kk-KZ"/>
              </w:rPr>
            </w:pPr>
          </w:p>
        </w:tc>
      </w:tr>
      <w:tr w:rsidR="00D03930" w:rsidRPr="00D03930" w14:paraId="759143F5" w14:textId="77777777" w:rsidTr="00D03930">
        <w:tc>
          <w:tcPr>
            <w:tcW w:w="2421" w:type="dxa"/>
            <w:tcBorders>
              <w:top w:val="single" w:sz="4" w:space="0" w:color="auto"/>
            </w:tcBorders>
          </w:tcPr>
          <w:p w14:paraId="09A78EA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17" w:type="dxa"/>
            <w:tcBorders>
              <w:top w:val="single" w:sz="4" w:space="0" w:color="auto"/>
            </w:tcBorders>
          </w:tcPr>
          <w:p w14:paraId="7C17A947"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12" w:type="dxa"/>
            <w:tcBorders>
              <w:top w:val="single" w:sz="4" w:space="0" w:color="auto"/>
            </w:tcBorders>
          </w:tcPr>
          <w:p w14:paraId="32C6041E"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1042" w:type="dxa"/>
            <w:tcBorders>
              <w:top w:val="single" w:sz="4" w:space="0" w:color="auto"/>
            </w:tcBorders>
            <w:vAlign w:val="center"/>
          </w:tcPr>
          <w:p w14:paraId="7198BCDA"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2" w:type="dxa"/>
            <w:tcBorders>
              <w:top w:val="single" w:sz="4" w:space="0" w:color="auto"/>
            </w:tcBorders>
            <w:vAlign w:val="center"/>
          </w:tcPr>
          <w:p w14:paraId="0B91DBC1"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2" w:type="dxa"/>
            <w:tcBorders>
              <w:top w:val="single" w:sz="4" w:space="0" w:color="auto"/>
            </w:tcBorders>
            <w:vAlign w:val="center"/>
          </w:tcPr>
          <w:p w14:paraId="75A82598"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2" w:type="dxa"/>
            <w:tcBorders>
              <w:top w:val="single" w:sz="4" w:space="0" w:color="auto"/>
            </w:tcBorders>
            <w:vAlign w:val="center"/>
          </w:tcPr>
          <w:p w14:paraId="4EB7380C"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2" w:type="dxa"/>
            <w:tcBorders>
              <w:top w:val="single" w:sz="4" w:space="0" w:color="auto"/>
            </w:tcBorders>
            <w:vAlign w:val="center"/>
          </w:tcPr>
          <w:p w14:paraId="65EDF9B3"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29A19574" w14:textId="77777777" w:rsidTr="00D03930">
        <w:tc>
          <w:tcPr>
            <w:tcW w:w="2421" w:type="dxa"/>
          </w:tcPr>
          <w:p w14:paraId="63CBCAFC" w14:textId="0D0FB59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Остаточные количества органических растворителей </w:t>
            </w:r>
          </w:p>
        </w:tc>
        <w:tc>
          <w:tcPr>
            <w:tcW w:w="2317" w:type="dxa"/>
          </w:tcPr>
          <w:p w14:paraId="09FD6B13" w14:textId="2AD06DB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5.4</w:t>
            </w:r>
            <w:r w:rsidRPr="00D03930">
              <w:rPr>
                <w:rFonts w:ascii="Times New Roman" w:hAnsi="Times New Roman" w:cs="Times New Roman"/>
                <w:bCs/>
                <w:sz w:val="24"/>
                <w:szCs w:val="24"/>
                <w:lang w:val="kk-KZ"/>
              </w:rPr>
              <w:t xml:space="preserve">, </w:t>
            </w:r>
          </w:p>
          <w:p w14:paraId="2CC75024" w14:textId="6BD830B4"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2.2.28</w:t>
            </w:r>
          </w:p>
        </w:tc>
        <w:tc>
          <w:tcPr>
            <w:tcW w:w="4612" w:type="dxa"/>
          </w:tcPr>
          <w:p w14:paraId="755A47A5" w14:textId="58812EA4"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0.5 % (этанол)</w:t>
            </w:r>
          </w:p>
        </w:tc>
        <w:tc>
          <w:tcPr>
            <w:tcW w:w="1042" w:type="dxa"/>
          </w:tcPr>
          <w:p w14:paraId="237B8B97" w14:textId="5D19751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c>
          <w:tcPr>
            <w:tcW w:w="1042" w:type="dxa"/>
          </w:tcPr>
          <w:p w14:paraId="55A6E311" w14:textId="706DD6C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c>
          <w:tcPr>
            <w:tcW w:w="1042" w:type="dxa"/>
          </w:tcPr>
          <w:p w14:paraId="7E61DA64" w14:textId="0907C44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0,2</w:t>
            </w:r>
          </w:p>
        </w:tc>
        <w:tc>
          <w:tcPr>
            <w:tcW w:w="1042" w:type="dxa"/>
          </w:tcPr>
          <w:p w14:paraId="0B0418A8" w14:textId="6EC0358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0,1</w:t>
            </w:r>
          </w:p>
        </w:tc>
        <w:tc>
          <w:tcPr>
            <w:tcW w:w="1042" w:type="dxa"/>
          </w:tcPr>
          <w:p w14:paraId="37328EEB" w14:textId="52CBDFCC"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0,1</w:t>
            </w:r>
          </w:p>
        </w:tc>
      </w:tr>
      <w:tr w:rsidR="00D03930" w:rsidRPr="00D03930" w14:paraId="7CFD12F5" w14:textId="77777777" w:rsidTr="00D03930">
        <w:tc>
          <w:tcPr>
            <w:tcW w:w="2421" w:type="dxa"/>
            <w:tcBorders>
              <w:top w:val="single" w:sz="4" w:space="0" w:color="auto"/>
            </w:tcBorders>
          </w:tcPr>
          <w:p w14:paraId="4AB62430"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Сухой остаток</w:t>
            </w:r>
          </w:p>
        </w:tc>
        <w:tc>
          <w:tcPr>
            <w:tcW w:w="2317" w:type="dxa"/>
            <w:tcBorders>
              <w:top w:val="single" w:sz="4" w:space="0" w:color="auto"/>
            </w:tcBorders>
          </w:tcPr>
          <w:p w14:paraId="48972DE3" w14:textId="17A65576"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2.8.16</w:t>
            </w:r>
          </w:p>
        </w:tc>
        <w:tc>
          <w:tcPr>
            <w:tcW w:w="4612" w:type="dxa"/>
            <w:tcBorders>
              <w:top w:val="single" w:sz="4" w:space="0" w:color="auto"/>
            </w:tcBorders>
          </w:tcPr>
          <w:p w14:paraId="6AC83F3E" w14:textId="77777777" w:rsidR="00D03930" w:rsidRPr="00D03930" w:rsidRDefault="00D03930" w:rsidP="00D03930">
            <w:pPr>
              <w:widowControl/>
              <w:jc w:val="both"/>
              <w:rPr>
                <w:rFonts w:ascii="Times New Roman" w:hAnsi="Times New Roman" w:cs="Times New Roman"/>
                <w:bCs/>
                <w:sz w:val="24"/>
                <w:szCs w:val="24"/>
                <w:lang w:val="ru-RU"/>
              </w:rPr>
            </w:pPr>
            <w:r w:rsidRPr="00D03930">
              <w:rPr>
                <w:rFonts w:ascii="Times New Roman" w:hAnsi="Times New Roman" w:cs="Times New Roman"/>
                <w:bCs/>
                <w:sz w:val="24"/>
                <w:szCs w:val="24"/>
                <w:lang w:val="kk-KZ"/>
              </w:rPr>
              <w:t xml:space="preserve">В плоскодонную чашку диаметром около 50 мм и высотой 30 мм быстро вносят 2,00 г экстракта. Выпаривают досуха на водяной бане и сушат в сушильном шкафу при 100-105℃ в течение 3 ч. Охлождают в эксикаторе над </w:t>
            </w:r>
            <w:r w:rsidRPr="00D03930">
              <w:rPr>
                <w:rFonts w:ascii="Times New Roman" w:hAnsi="Times New Roman" w:cs="Times New Roman"/>
                <w:bCs/>
                <w:i/>
                <w:iCs/>
                <w:sz w:val="24"/>
                <w:szCs w:val="24"/>
                <w:lang w:val="kk-KZ"/>
              </w:rPr>
              <w:t>фосфора (</w:t>
            </w:r>
            <w:r w:rsidRPr="00D03930">
              <w:rPr>
                <w:rFonts w:ascii="Times New Roman" w:hAnsi="Times New Roman" w:cs="Times New Roman"/>
                <w:bCs/>
                <w:i/>
                <w:iCs/>
                <w:sz w:val="24"/>
                <w:szCs w:val="24"/>
              </w:rPr>
              <w:t>V</w:t>
            </w:r>
            <w:r w:rsidRPr="00D03930">
              <w:rPr>
                <w:rFonts w:ascii="Times New Roman" w:hAnsi="Times New Roman" w:cs="Times New Roman"/>
                <w:bCs/>
                <w:i/>
                <w:iCs/>
                <w:sz w:val="24"/>
                <w:szCs w:val="24"/>
                <w:lang w:val="kk-KZ"/>
              </w:rPr>
              <w:t>) оксидом Р</w:t>
            </w:r>
            <w:r w:rsidRPr="00D03930">
              <w:rPr>
                <w:rFonts w:ascii="Times New Roman" w:hAnsi="Times New Roman" w:cs="Times New Roman"/>
                <w:bCs/>
                <w:sz w:val="24"/>
                <w:szCs w:val="24"/>
                <w:lang w:val="kk-KZ"/>
              </w:rPr>
              <w:t xml:space="preserve"> или </w:t>
            </w:r>
            <w:r w:rsidRPr="00D03930">
              <w:rPr>
                <w:rFonts w:ascii="Times New Roman" w:hAnsi="Times New Roman" w:cs="Times New Roman"/>
                <w:bCs/>
                <w:i/>
                <w:iCs/>
                <w:sz w:val="24"/>
                <w:szCs w:val="24"/>
                <w:lang w:val="kk-KZ"/>
              </w:rPr>
              <w:t>силикагелем Р</w:t>
            </w:r>
            <w:r w:rsidRPr="00D03930">
              <w:rPr>
                <w:rFonts w:ascii="Times New Roman" w:hAnsi="Times New Roman" w:cs="Times New Roman"/>
                <w:bCs/>
                <w:sz w:val="24"/>
                <w:szCs w:val="24"/>
                <w:lang w:val="kk-KZ"/>
              </w:rPr>
              <w:t xml:space="preserve"> и взвешивают. Не менее 70</w:t>
            </w:r>
            <w:r w:rsidRPr="00D03930">
              <w:rPr>
                <w:rFonts w:ascii="Times New Roman" w:hAnsi="Times New Roman" w:cs="Times New Roman"/>
                <w:bCs/>
                <w:sz w:val="24"/>
                <w:szCs w:val="24"/>
                <w:lang w:val="ru-RU"/>
              </w:rPr>
              <w:t>% по массе.</w:t>
            </w:r>
          </w:p>
        </w:tc>
        <w:tc>
          <w:tcPr>
            <w:tcW w:w="1042" w:type="dxa"/>
            <w:tcBorders>
              <w:top w:val="single" w:sz="4" w:space="0" w:color="auto"/>
            </w:tcBorders>
          </w:tcPr>
          <w:p w14:paraId="1F2F2F4D" w14:textId="4D6E487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top w:val="single" w:sz="4" w:space="0" w:color="auto"/>
            </w:tcBorders>
          </w:tcPr>
          <w:p w14:paraId="70366786" w14:textId="7E44B11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top w:val="single" w:sz="4" w:space="0" w:color="auto"/>
            </w:tcBorders>
          </w:tcPr>
          <w:p w14:paraId="722E759D" w14:textId="38FFCDC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top w:val="single" w:sz="4" w:space="0" w:color="auto"/>
            </w:tcBorders>
          </w:tcPr>
          <w:p w14:paraId="7B6304A3" w14:textId="72D782D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top w:val="single" w:sz="4" w:space="0" w:color="auto"/>
            </w:tcBorders>
          </w:tcPr>
          <w:p w14:paraId="20B5E41E" w14:textId="79E1BA5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7DF0FB43" w14:textId="77777777" w:rsidTr="00D03930">
        <w:tc>
          <w:tcPr>
            <w:tcW w:w="2421" w:type="dxa"/>
            <w:tcBorders>
              <w:top w:val="single" w:sz="4" w:space="0" w:color="auto"/>
            </w:tcBorders>
          </w:tcPr>
          <w:p w14:paraId="13CD4CD3" w14:textId="10D4302C"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Потеря в массе при высушивании экстракта</w:t>
            </w:r>
          </w:p>
        </w:tc>
        <w:tc>
          <w:tcPr>
            <w:tcW w:w="2317" w:type="dxa"/>
            <w:tcBorders>
              <w:top w:val="single" w:sz="4" w:space="0" w:color="auto"/>
            </w:tcBorders>
          </w:tcPr>
          <w:p w14:paraId="7A1C069D" w14:textId="564DCEEC"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2.8.17</w:t>
            </w:r>
          </w:p>
          <w:p w14:paraId="4608EC08" w14:textId="19B1DC6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Ф ЕАЭС </w:t>
            </w:r>
            <w:r w:rsidRPr="00D03930">
              <w:rPr>
                <w:rFonts w:ascii="Times New Roman" w:hAnsi="Times New Roman" w:cs="Times New Roman"/>
                <w:bCs/>
                <w:i/>
                <w:sz w:val="24"/>
                <w:szCs w:val="24"/>
                <w:lang w:val="kk-KZ"/>
              </w:rPr>
              <w:t>2.1.8.16</w:t>
            </w:r>
          </w:p>
        </w:tc>
        <w:tc>
          <w:tcPr>
            <w:tcW w:w="4612" w:type="dxa"/>
            <w:tcBorders>
              <w:top w:val="single" w:sz="4" w:space="0" w:color="auto"/>
            </w:tcBorders>
          </w:tcPr>
          <w:p w14:paraId="5F53BD48"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25</w:t>
            </w:r>
            <w:r w:rsidRPr="00D03930">
              <w:rPr>
                <w:rFonts w:ascii="Times New Roman" w:hAnsi="Times New Roman" w:cs="Times New Roman"/>
                <w:bCs/>
                <w:sz w:val="24"/>
                <w:szCs w:val="24"/>
                <w:lang w:val="ru-RU"/>
              </w:rPr>
              <w:t xml:space="preserve">% </w:t>
            </w:r>
          </w:p>
        </w:tc>
        <w:tc>
          <w:tcPr>
            <w:tcW w:w="1042" w:type="dxa"/>
            <w:tcBorders>
              <w:top w:val="single" w:sz="4" w:space="0" w:color="auto"/>
            </w:tcBorders>
          </w:tcPr>
          <w:p w14:paraId="2A914CD9" w14:textId="1C9BBB5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15,2</w:t>
            </w:r>
          </w:p>
        </w:tc>
        <w:tc>
          <w:tcPr>
            <w:tcW w:w="1042" w:type="dxa"/>
            <w:tcBorders>
              <w:top w:val="single" w:sz="4" w:space="0" w:color="auto"/>
            </w:tcBorders>
          </w:tcPr>
          <w:p w14:paraId="233DE492" w14:textId="41F6AD1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15,3</w:t>
            </w:r>
          </w:p>
        </w:tc>
        <w:tc>
          <w:tcPr>
            <w:tcW w:w="1042" w:type="dxa"/>
            <w:tcBorders>
              <w:top w:val="single" w:sz="4" w:space="0" w:color="auto"/>
            </w:tcBorders>
          </w:tcPr>
          <w:p w14:paraId="1876704F" w14:textId="0F438C4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15,4</w:t>
            </w:r>
          </w:p>
        </w:tc>
        <w:tc>
          <w:tcPr>
            <w:tcW w:w="1042" w:type="dxa"/>
            <w:tcBorders>
              <w:top w:val="single" w:sz="4" w:space="0" w:color="auto"/>
            </w:tcBorders>
          </w:tcPr>
          <w:p w14:paraId="12BF542E" w14:textId="7C39E74C"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15,3</w:t>
            </w:r>
          </w:p>
        </w:tc>
        <w:tc>
          <w:tcPr>
            <w:tcW w:w="1042" w:type="dxa"/>
            <w:tcBorders>
              <w:top w:val="single" w:sz="4" w:space="0" w:color="auto"/>
            </w:tcBorders>
          </w:tcPr>
          <w:p w14:paraId="510D1525" w14:textId="29F83AE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15,2</w:t>
            </w:r>
          </w:p>
        </w:tc>
      </w:tr>
      <w:tr w:rsidR="00D03930" w:rsidRPr="00D03930" w14:paraId="567B70AB" w14:textId="77777777" w:rsidTr="00D03930">
        <w:tc>
          <w:tcPr>
            <w:tcW w:w="2421" w:type="dxa"/>
            <w:tcBorders>
              <w:bottom w:val="single" w:sz="4" w:space="0" w:color="auto"/>
            </w:tcBorders>
          </w:tcPr>
          <w:p w14:paraId="20E43CD7"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Микробиологическая частота</w:t>
            </w:r>
          </w:p>
        </w:tc>
        <w:tc>
          <w:tcPr>
            <w:tcW w:w="2317" w:type="dxa"/>
            <w:tcBorders>
              <w:bottom w:val="single" w:sz="4" w:space="0" w:color="auto"/>
            </w:tcBorders>
          </w:tcPr>
          <w:p w14:paraId="6EFED58D" w14:textId="542E0952" w:rsidR="00D03930" w:rsidRPr="00D03930" w:rsidRDefault="00D03930" w:rsidP="00D03930">
            <w:pPr>
              <w:widowControl/>
              <w:rPr>
                <w:rFonts w:ascii="Times New Roman" w:hAnsi="Times New Roman" w:cs="Times New Roman"/>
                <w:bCs/>
                <w:i/>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5.1.4</w:t>
            </w:r>
          </w:p>
          <w:p w14:paraId="41536D12"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Категория 4 В;</w:t>
            </w:r>
          </w:p>
          <w:p w14:paraId="50B2CA0A"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i/>
                <w:sz w:val="24"/>
                <w:szCs w:val="24"/>
                <w:lang w:val="kk-KZ"/>
              </w:rPr>
              <w:t>2.6.12</w:t>
            </w:r>
            <w:r w:rsidRPr="00D03930">
              <w:rPr>
                <w:rFonts w:ascii="Times New Roman" w:hAnsi="Times New Roman" w:cs="Times New Roman"/>
                <w:bCs/>
                <w:sz w:val="24"/>
                <w:szCs w:val="24"/>
                <w:lang w:val="kk-KZ"/>
              </w:rPr>
              <w:t xml:space="preserve"> и </w:t>
            </w:r>
            <w:r w:rsidRPr="00D03930">
              <w:rPr>
                <w:rFonts w:ascii="Times New Roman" w:hAnsi="Times New Roman" w:cs="Times New Roman"/>
                <w:bCs/>
                <w:i/>
                <w:sz w:val="24"/>
                <w:szCs w:val="24"/>
                <w:lang w:val="kk-KZ"/>
              </w:rPr>
              <w:t>2.6.13</w:t>
            </w:r>
            <w:r w:rsidRPr="00D03930">
              <w:rPr>
                <w:rFonts w:ascii="Times New Roman" w:hAnsi="Times New Roman" w:cs="Times New Roman"/>
                <w:bCs/>
                <w:sz w:val="24"/>
                <w:szCs w:val="24"/>
                <w:lang w:val="kk-KZ"/>
              </w:rPr>
              <w:t>;</w:t>
            </w:r>
          </w:p>
          <w:p w14:paraId="388C2647" w14:textId="4825F482"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Ф ЕАЭС т. 1, ч.1, </w:t>
            </w:r>
            <w:r w:rsidRPr="00D03930">
              <w:rPr>
                <w:rFonts w:ascii="Times New Roman" w:hAnsi="Times New Roman" w:cs="Times New Roman"/>
                <w:bCs/>
                <w:i/>
                <w:sz w:val="24"/>
                <w:szCs w:val="24"/>
                <w:lang w:val="kk-KZ"/>
              </w:rPr>
              <w:t>2.1.9.10</w:t>
            </w:r>
            <w:r w:rsidRPr="00D03930">
              <w:rPr>
                <w:rFonts w:ascii="Times New Roman" w:hAnsi="Times New Roman" w:cs="Times New Roman"/>
                <w:bCs/>
                <w:sz w:val="24"/>
                <w:szCs w:val="24"/>
                <w:lang w:val="kk-KZ"/>
              </w:rPr>
              <w:t xml:space="preserve"> и </w:t>
            </w:r>
            <w:r w:rsidRPr="00D03930">
              <w:rPr>
                <w:rFonts w:ascii="Times New Roman" w:hAnsi="Times New Roman" w:cs="Times New Roman"/>
                <w:bCs/>
                <w:i/>
                <w:sz w:val="24"/>
                <w:szCs w:val="24"/>
                <w:lang w:val="kk-KZ"/>
              </w:rPr>
              <w:t>3.1.4</w:t>
            </w:r>
          </w:p>
        </w:tc>
        <w:tc>
          <w:tcPr>
            <w:tcW w:w="4612" w:type="dxa"/>
            <w:tcBorders>
              <w:bottom w:val="single" w:sz="4" w:space="0" w:color="auto"/>
            </w:tcBorders>
          </w:tcPr>
          <w:p w14:paraId="13B40C2B" w14:textId="540A07D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Общее число жизнеспособных аэробных микроорганизмов (2.6.12): </w:t>
            </w:r>
          </w:p>
          <w:p w14:paraId="4A3CFDC3" w14:textId="20E00499"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более 10</w:t>
            </w:r>
            <w:r w:rsidRPr="00D03930">
              <w:rPr>
                <w:rFonts w:ascii="Times New Roman" w:hAnsi="Times New Roman" w:cs="Times New Roman"/>
                <w:bCs/>
                <w:sz w:val="24"/>
                <w:szCs w:val="24"/>
                <w:vertAlign w:val="superscript"/>
                <w:lang w:val="kk-KZ"/>
              </w:rPr>
              <w:t>5</w:t>
            </w:r>
            <w:r w:rsidRPr="00D03930">
              <w:rPr>
                <w:rFonts w:ascii="Times New Roman" w:hAnsi="Times New Roman" w:cs="Times New Roman"/>
                <w:bCs/>
                <w:sz w:val="24"/>
                <w:szCs w:val="24"/>
                <w:lang w:val="kk-KZ"/>
              </w:rPr>
              <w:t xml:space="preserve"> бактерий и не более 10</w:t>
            </w:r>
            <w:r w:rsidRPr="00D03930">
              <w:rPr>
                <w:rFonts w:ascii="Times New Roman" w:hAnsi="Times New Roman" w:cs="Times New Roman"/>
                <w:bCs/>
                <w:sz w:val="24"/>
                <w:szCs w:val="24"/>
                <w:vertAlign w:val="superscript"/>
                <w:lang w:val="kk-KZ"/>
              </w:rPr>
              <w:t>4</w:t>
            </w:r>
            <w:r w:rsidRPr="00D03930">
              <w:rPr>
                <w:rFonts w:ascii="Times New Roman" w:hAnsi="Times New Roman" w:cs="Times New Roman"/>
                <w:bCs/>
                <w:sz w:val="24"/>
                <w:szCs w:val="24"/>
                <w:lang w:val="kk-KZ"/>
              </w:rPr>
              <w:t xml:space="preserve"> грибов в грамме или миллилитре; </w:t>
            </w:r>
          </w:p>
          <w:p w14:paraId="720DD77A"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не более 10</w:t>
            </w:r>
            <w:r w:rsidRPr="00D03930">
              <w:rPr>
                <w:rFonts w:ascii="Times New Roman" w:hAnsi="Times New Roman" w:cs="Times New Roman"/>
                <w:bCs/>
                <w:sz w:val="24"/>
                <w:szCs w:val="24"/>
                <w:vertAlign w:val="superscript"/>
                <w:lang w:val="kk-KZ"/>
              </w:rPr>
              <w:t xml:space="preserve">3 </w:t>
            </w:r>
            <w:r w:rsidRPr="00D03930">
              <w:rPr>
                <w:rFonts w:ascii="Times New Roman" w:hAnsi="Times New Roman" w:cs="Times New Roman"/>
                <w:bCs/>
                <w:sz w:val="24"/>
                <w:szCs w:val="24"/>
                <w:lang w:val="kk-KZ"/>
              </w:rPr>
              <w:t xml:space="preserve">энтеробактерии и некоторых других грамотрицательных бактерий в грамме или миллилитре (2.6.13); </w:t>
            </w:r>
          </w:p>
          <w:p w14:paraId="73A54A5B" w14:textId="4D1D247E"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 отсутствие </w:t>
            </w:r>
            <w:r w:rsidRPr="00D03930">
              <w:rPr>
                <w:rFonts w:ascii="Times New Roman" w:hAnsi="Times New Roman" w:cs="Times New Roman"/>
                <w:bCs/>
                <w:i/>
                <w:iCs/>
                <w:sz w:val="24"/>
                <w:szCs w:val="24"/>
                <w:lang w:val="kk-KZ"/>
              </w:rPr>
              <w:t>Escherichia соli</w:t>
            </w:r>
            <w:r w:rsidRPr="00D03930">
              <w:rPr>
                <w:rFonts w:ascii="Times New Roman" w:hAnsi="Times New Roman" w:cs="Times New Roman"/>
                <w:bCs/>
                <w:sz w:val="24"/>
                <w:szCs w:val="24"/>
                <w:lang w:val="kk-KZ"/>
              </w:rPr>
              <w:t xml:space="preserve"> (1 г или 1 мл) (2.6.13);</w:t>
            </w:r>
          </w:p>
          <w:p w14:paraId="272279B9" w14:textId="450CC25E"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 отсутствие </w:t>
            </w:r>
            <w:r w:rsidRPr="00D03930">
              <w:rPr>
                <w:rFonts w:ascii="Times New Roman" w:hAnsi="Times New Roman" w:cs="Times New Roman"/>
                <w:bCs/>
                <w:i/>
                <w:iCs/>
                <w:sz w:val="24"/>
                <w:szCs w:val="24"/>
                <w:lang w:val="kk-KZ"/>
              </w:rPr>
              <w:t>Salmonella</w:t>
            </w:r>
            <w:r w:rsidRPr="00D03930">
              <w:rPr>
                <w:rFonts w:ascii="Times New Roman" w:hAnsi="Times New Roman" w:cs="Times New Roman"/>
                <w:bCs/>
                <w:sz w:val="24"/>
                <w:szCs w:val="24"/>
                <w:lang w:val="kk-KZ"/>
              </w:rPr>
              <w:t xml:space="preserve"> (10 г или 10 мл) (2.6.13).</w:t>
            </w:r>
          </w:p>
        </w:tc>
        <w:tc>
          <w:tcPr>
            <w:tcW w:w="1042" w:type="dxa"/>
            <w:tcBorders>
              <w:bottom w:val="single" w:sz="4" w:space="0" w:color="auto"/>
            </w:tcBorders>
          </w:tcPr>
          <w:p w14:paraId="70A48100" w14:textId="19B4799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71F5D22F" w14:textId="45D6C20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7E8D5892" w14:textId="7D63D18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0F8BD0DA" w14:textId="00FA0A1B"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Borders>
              <w:bottom w:val="single" w:sz="4" w:space="0" w:color="auto"/>
            </w:tcBorders>
          </w:tcPr>
          <w:p w14:paraId="01D7FFC2" w14:textId="40DBF7F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371DA6AF" w14:textId="77777777" w:rsidTr="00D03930">
        <w:tc>
          <w:tcPr>
            <w:tcW w:w="2421" w:type="dxa"/>
            <w:tcBorders>
              <w:bottom w:val="nil"/>
            </w:tcBorders>
          </w:tcPr>
          <w:p w14:paraId="589E3CFE" w14:textId="187ECB6D"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Количественное определение суммы флавоноидов в пересчете на цинарозид</w:t>
            </w:r>
          </w:p>
        </w:tc>
        <w:tc>
          <w:tcPr>
            <w:tcW w:w="2317" w:type="dxa"/>
            <w:tcBorders>
              <w:bottom w:val="nil"/>
            </w:tcBorders>
          </w:tcPr>
          <w:p w14:paraId="38D7A58C" w14:textId="6C24C36A"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2.2.29</w:t>
            </w:r>
            <w:r w:rsidRPr="00D03930">
              <w:rPr>
                <w:rFonts w:ascii="Times New Roman" w:hAnsi="Times New Roman" w:cs="Times New Roman"/>
                <w:bCs/>
                <w:sz w:val="24"/>
                <w:szCs w:val="24"/>
                <w:lang w:val="kk-KZ"/>
              </w:rPr>
              <w:t xml:space="preserve"> и Ф ЕАЭС т. 1, ч.1, </w:t>
            </w:r>
            <w:r w:rsidRPr="00D03930">
              <w:rPr>
                <w:rFonts w:ascii="Times New Roman" w:hAnsi="Times New Roman" w:cs="Times New Roman"/>
                <w:bCs/>
                <w:i/>
                <w:sz w:val="24"/>
                <w:szCs w:val="24"/>
                <w:lang w:val="kk-KZ"/>
              </w:rPr>
              <w:t>2.1.2.27</w:t>
            </w:r>
          </w:p>
        </w:tc>
        <w:tc>
          <w:tcPr>
            <w:tcW w:w="4612" w:type="dxa"/>
            <w:tcBorders>
              <w:bottom w:val="nil"/>
            </w:tcBorders>
          </w:tcPr>
          <w:p w14:paraId="43F6CD57" w14:textId="114FBBC1"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Не менее 6,0 %.</w:t>
            </w:r>
          </w:p>
        </w:tc>
        <w:tc>
          <w:tcPr>
            <w:tcW w:w="1042" w:type="dxa"/>
            <w:tcBorders>
              <w:bottom w:val="nil"/>
            </w:tcBorders>
          </w:tcPr>
          <w:p w14:paraId="6E306881" w14:textId="20EF63B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7,75</w:t>
            </w:r>
          </w:p>
        </w:tc>
        <w:tc>
          <w:tcPr>
            <w:tcW w:w="1042" w:type="dxa"/>
            <w:tcBorders>
              <w:bottom w:val="nil"/>
            </w:tcBorders>
          </w:tcPr>
          <w:p w14:paraId="52261E43" w14:textId="107C940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7,74</w:t>
            </w:r>
          </w:p>
        </w:tc>
        <w:tc>
          <w:tcPr>
            <w:tcW w:w="1042" w:type="dxa"/>
            <w:tcBorders>
              <w:bottom w:val="nil"/>
            </w:tcBorders>
          </w:tcPr>
          <w:p w14:paraId="1B63E4DB" w14:textId="7A3A8655"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7,76</w:t>
            </w:r>
          </w:p>
        </w:tc>
        <w:tc>
          <w:tcPr>
            <w:tcW w:w="1042" w:type="dxa"/>
            <w:tcBorders>
              <w:bottom w:val="nil"/>
            </w:tcBorders>
          </w:tcPr>
          <w:p w14:paraId="624F6A57" w14:textId="6C4A771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7,75</w:t>
            </w:r>
          </w:p>
        </w:tc>
        <w:tc>
          <w:tcPr>
            <w:tcW w:w="1042" w:type="dxa"/>
            <w:tcBorders>
              <w:bottom w:val="nil"/>
            </w:tcBorders>
          </w:tcPr>
          <w:p w14:paraId="1BAF8212" w14:textId="2F75FDE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7,74</w:t>
            </w:r>
          </w:p>
        </w:tc>
      </w:tr>
      <w:tr w:rsidR="00D03930" w:rsidRPr="00D03930" w14:paraId="0781E8FE" w14:textId="77777777" w:rsidTr="00D03930">
        <w:tc>
          <w:tcPr>
            <w:tcW w:w="14560" w:type="dxa"/>
            <w:gridSpan w:val="8"/>
            <w:tcBorders>
              <w:top w:val="nil"/>
              <w:left w:val="nil"/>
              <w:bottom w:val="single" w:sz="4" w:space="0" w:color="auto"/>
              <w:right w:val="nil"/>
            </w:tcBorders>
          </w:tcPr>
          <w:p w14:paraId="06E9CCC7" w14:textId="77777777" w:rsidR="00D03930" w:rsidRPr="00D03930" w:rsidRDefault="00D03930" w:rsidP="00D03930">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28</w:t>
            </w:r>
          </w:p>
          <w:p w14:paraId="5261A849" w14:textId="77777777" w:rsidR="00D03930" w:rsidRPr="00D03930" w:rsidRDefault="00D03930" w:rsidP="00D03930">
            <w:pPr>
              <w:widowControl/>
              <w:rPr>
                <w:rFonts w:ascii="Times New Roman" w:hAnsi="Times New Roman" w:cs="Times New Roman"/>
                <w:bCs/>
                <w:sz w:val="24"/>
                <w:szCs w:val="24"/>
                <w:lang w:val="kk-KZ"/>
              </w:rPr>
            </w:pPr>
          </w:p>
        </w:tc>
      </w:tr>
      <w:tr w:rsidR="00D03930" w:rsidRPr="00D03930" w14:paraId="0C48BAB2" w14:textId="77777777" w:rsidTr="00D03930">
        <w:tc>
          <w:tcPr>
            <w:tcW w:w="2421" w:type="dxa"/>
            <w:tcBorders>
              <w:top w:val="single" w:sz="4" w:space="0" w:color="auto"/>
            </w:tcBorders>
          </w:tcPr>
          <w:p w14:paraId="1DD3FE0A"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1</w:t>
            </w:r>
          </w:p>
        </w:tc>
        <w:tc>
          <w:tcPr>
            <w:tcW w:w="2317" w:type="dxa"/>
            <w:tcBorders>
              <w:top w:val="single" w:sz="4" w:space="0" w:color="auto"/>
            </w:tcBorders>
          </w:tcPr>
          <w:p w14:paraId="68C58E16"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2</w:t>
            </w:r>
          </w:p>
        </w:tc>
        <w:tc>
          <w:tcPr>
            <w:tcW w:w="4612" w:type="dxa"/>
            <w:tcBorders>
              <w:top w:val="single" w:sz="4" w:space="0" w:color="auto"/>
            </w:tcBorders>
          </w:tcPr>
          <w:p w14:paraId="7DE8D4A1"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3</w:t>
            </w:r>
          </w:p>
        </w:tc>
        <w:tc>
          <w:tcPr>
            <w:tcW w:w="1042" w:type="dxa"/>
            <w:tcBorders>
              <w:top w:val="single" w:sz="4" w:space="0" w:color="auto"/>
            </w:tcBorders>
            <w:vAlign w:val="center"/>
          </w:tcPr>
          <w:p w14:paraId="6832213E"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4</w:t>
            </w:r>
          </w:p>
        </w:tc>
        <w:tc>
          <w:tcPr>
            <w:tcW w:w="1042" w:type="dxa"/>
            <w:tcBorders>
              <w:top w:val="single" w:sz="4" w:space="0" w:color="auto"/>
            </w:tcBorders>
            <w:vAlign w:val="center"/>
          </w:tcPr>
          <w:p w14:paraId="663231FF"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5</w:t>
            </w:r>
          </w:p>
        </w:tc>
        <w:tc>
          <w:tcPr>
            <w:tcW w:w="1042" w:type="dxa"/>
            <w:tcBorders>
              <w:top w:val="single" w:sz="4" w:space="0" w:color="auto"/>
            </w:tcBorders>
            <w:vAlign w:val="center"/>
          </w:tcPr>
          <w:p w14:paraId="2EB4E1BF"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6</w:t>
            </w:r>
          </w:p>
        </w:tc>
        <w:tc>
          <w:tcPr>
            <w:tcW w:w="1042" w:type="dxa"/>
            <w:tcBorders>
              <w:top w:val="single" w:sz="4" w:space="0" w:color="auto"/>
            </w:tcBorders>
            <w:vAlign w:val="center"/>
          </w:tcPr>
          <w:p w14:paraId="6C453B9E"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7</w:t>
            </w:r>
          </w:p>
        </w:tc>
        <w:tc>
          <w:tcPr>
            <w:tcW w:w="1042" w:type="dxa"/>
            <w:tcBorders>
              <w:top w:val="single" w:sz="4" w:space="0" w:color="auto"/>
            </w:tcBorders>
            <w:vAlign w:val="center"/>
          </w:tcPr>
          <w:p w14:paraId="370D176E" w14:textId="7777777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8</w:t>
            </w:r>
          </w:p>
        </w:tc>
      </w:tr>
      <w:tr w:rsidR="00D03930" w:rsidRPr="00D03930" w14:paraId="58948298" w14:textId="77777777" w:rsidTr="00D03930">
        <w:tc>
          <w:tcPr>
            <w:tcW w:w="2421" w:type="dxa"/>
          </w:tcPr>
          <w:p w14:paraId="5848C6F0"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Упаковка</w:t>
            </w:r>
          </w:p>
        </w:tc>
        <w:tc>
          <w:tcPr>
            <w:tcW w:w="2317" w:type="dxa"/>
          </w:tcPr>
          <w:p w14:paraId="7B04CD1C" w14:textId="77777777" w:rsidR="00D03930" w:rsidRPr="00D03930" w:rsidRDefault="00D03930" w:rsidP="00D03930">
            <w:pPr>
              <w:widowControl/>
              <w:rPr>
                <w:rFonts w:ascii="Times New Roman" w:hAnsi="Times New Roman" w:cs="Times New Roman"/>
                <w:bCs/>
                <w:i/>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3.2.1</w:t>
            </w:r>
          </w:p>
          <w:p w14:paraId="023DA8E8"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ГФ РК т. 1, </w:t>
            </w:r>
            <w:r w:rsidRPr="00D03930">
              <w:rPr>
                <w:rFonts w:ascii="Times New Roman" w:hAnsi="Times New Roman" w:cs="Times New Roman"/>
                <w:bCs/>
                <w:i/>
                <w:sz w:val="24"/>
                <w:szCs w:val="24"/>
                <w:lang w:val="kk-KZ"/>
              </w:rPr>
              <w:t>3.2.2</w:t>
            </w:r>
          </w:p>
        </w:tc>
        <w:tc>
          <w:tcPr>
            <w:tcW w:w="4612" w:type="dxa"/>
          </w:tcPr>
          <w:p w14:paraId="2558149A" w14:textId="0371690E"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 xml:space="preserve">По 50 г в контейнеры с винтовой горловиной и завинчивающимися крышками. </w:t>
            </w:r>
          </w:p>
        </w:tc>
        <w:tc>
          <w:tcPr>
            <w:tcW w:w="1042" w:type="dxa"/>
          </w:tcPr>
          <w:p w14:paraId="3F1B2892" w14:textId="4099AF5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FF02D9A" w14:textId="35A5FAD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C122824" w14:textId="304E4C8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2F9AB396" w14:textId="3B621EDC"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5CE85868" w14:textId="3BB0D23E"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6D7C052C" w14:textId="77777777" w:rsidTr="00D03930">
        <w:tc>
          <w:tcPr>
            <w:tcW w:w="2421" w:type="dxa"/>
          </w:tcPr>
          <w:p w14:paraId="6116AD33"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Маркировка</w:t>
            </w:r>
          </w:p>
        </w:tc>
        <w:tc>
          <w:tcPr>
            <w:tcW w:w="2317" w:type="dxa"/>
          </w:tcPr>
          <w:p w14:paraId="3DFF618F"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14192-96</w:t>
            </w:r>
          </w:p>
          <w:p w14:paraId="122ECC2D" w14:textId="3662BB3D" w:rsidR="00D03930" w:rsidRPr="00D03930" w:rsidRDefault="00D03930" w:rsidP="00D03930">
            <w:pPr>
              <w:rPr>
                <w:rFonts w:ascii="Times New Roman" w:hAnsi="Times New Roman" w:cs="Times New Roman"/>
                <w:sz w:val="24"/>
                <w:szCs w:val="24"/>
                <w:lang w:val="kk-KZ"/>
              </w:rPr>
            </w:pPr>
            <w:r w:rsidRPr="00D03930">
              <w:rPr>
                <w:rFonts w:ascii="Times New Roman" w:hAnsi="Times New Roman" w:cs="Times New Roman"/>
                <w:bCs/>
                <w:sz w:val="24"/>
                <w:szCs w:val="24"/>
                <w:lang w:val="kk-KZ"/>
              </w:rPr>
              <w:t>Пр. МЗ РК № ҚР ДСМ-11 от 27.01.21</w:t>
            </w:r>
          </w:p>
          <w:p w14:paraId="336FFC03" w14:textId="77777777" w:rsidR="00D03930" w:rsidRPr="00D03930" w:rsidRDefault="00D03930" w:rsidP="00D03930">
            <w:pPr>
              <w:rPr>
                <w:rFonts w:ascii="Times New Roman" w:hAnsi="Times New Roman" w:cs="Times New Roman"/>
                <w:bCs/>
                <w:sz w:val="24"/>
                <w:szCs w:val="24"/>
                <w:lang w:val="kk-KZ"/>
              </w:rPr>
            </w:pPr>
          </w:p>
        </w:tc>
        <w:tc>
          <w:tcPr>
            <w:tcW w:w="4612" w:type="dxa"/>
          </w:tcPr>
          <w:p w14:paraId="592C37BC" w14:textId="23897EF5"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На этикетке указывают название и количество каждого вспомогательного вещества, какое сырье использовано, название и концентрацию этанола в процентах (об/об) в растворителе, используемом для приготовления экстракта, содержание действующих веществ. Маркировка групповой и транспортной тары в соответствии с ГОСТ 14192-96</w:t>
            </w:r>
          </w:p>
        </w:tc>
        <w:tc>
          <w:tcPr>
            <w:tcW w:w="1042" w:type="dxa"/>
          </w:tcPr>
          <w:p w14:paraId="1062FAEC" w14:textId="00D6399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4040D81F" w14:textId="151212F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12AFF36F" w14:textId="1708A5F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31A9875" w14:textId="51022ED4"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2E577DA6" w14:textId="2609BEA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448CA69A" w14:textId="77777777" w:rsidTr="00D03930">
        <w:tc>
          <w:tcPr>
            <w:tcW w:w="2421" w:type="dxa"/>
          </w:tcPr>
          <w:p w14:paraId="49DF5ED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Транспортирование</w:t>
            </w:r>
          </w:p>
        </w:tc>
        <w:tc>
          <w:tcPr>
            <w:tcW w:w="2317" w:type="dxa"/>
          </w:tcPr>
          <w:p w14:paraId="19467A0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17768-90Е,</w:t>
            </w:r>
          </w:p>
          <w:p w14:paraId="6B6AF772" w14:textId="2E9D818B"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Пр. МЗ РК № ҚР ДСМ-19 от 16.02.21</w:t>
            </w:r>
          </w:p>
        </w:tc>
        <w:tc>
          <w:tcPr>
            <w:tcW w:w="4612" w:type="dxa"/>
          </w:tcPr>
          <w:p w14:paraId="01A3B62C"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ГОСТ 17768-90Е. В транспорте с соответствущими условиями хранения экстрактов</w:t>
            </w:r>
          </w:p>
        </w:tc>
        <w:tc>
          <w:tcPr>
            <w:tcW w:w="1042" w:type="dxa"/>
          </w:tcPr>
          <w:p w14:paraId="00905CE0" w14:textId="4032686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3D47BB44" w14:textId="3287D23A"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3E80665" w14:textId="430A98E3"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749FE05" w14:textId="4FE6E5A0"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6CA301E5" w14:textId="7DAC847C"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4A4F812E" w14:textId="77777777" w:rsidTr="00D03930">
        <w:tc>
          <w:tcPr>
            <w:tcW w:w="2421" w:type="dxa"/>
          </w:tcPr>
          <w:p w14:paraId="62E037E3"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Хранение</w:t>
            </w:r>
          </w:p>
        </w:tc>
        <w:tc>
          <w:tcPr>
            <w:tcW w:w="2317" w:type="dxa"/>
          </w:tcPr>
          <w:p w14:paraId="4ECCE66A"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ГОСТ 17768-90Е,</w:t>
            </w:r>
          </w:p>
          <w:p w14:paraId="7A6E23FB" w14:textId="52048F80"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Пр. МЗ РК № ҚР ДСМ-19 от 16.02.21</w:t>
            </w:r>
          </w:p>
        </w:tc>
        <w:tc>
          <w:tcPr>
            <w:tcW w:w="4612" w:type="dxa"/>
          </w:tcPr>
          <w:p w14:paraId="6E673D9B"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контейнерах, в защищенном от света места, при температуре не выше 25</w:t>
            </w:r>
            <w:r w:rsidRPr="00D03930">
              <w:rPr>
                <w:rFonts w:ascii="Times New Roman" w:hAnsi="Times New Roman" w:cs="Times New Roman"/>
                <w:sz w:val="24"/>
                <w:szCs w:val="24"/>
                <w:lang w:val="ru-RU"/>
              </w:rPr>
              <w:t>±2</w:t>
            </w:r>
            <w:r w:rsidRPr="00D03930">
              <w:rPr>
                <w:rFonts w:ascii="Times New Roman" w:hAnsi="Times New Roman" w:cs="Times New Roman"/>
                <w:bCs/>
                <w:sz w:val="24"/>
                <w:szCs w:val="24"/>
                <w:lang w:val="kk-KZ"/>
              </w:rPr>
              <w:t>℃</w:t>
            </w:r>
          </w:p>
        </w:tc>
        <w:tc>
          <w:tcPr>
            <w:tcW w:w="1042" w:type="dxa"/>
          </w:tcPr>
          <w:p w14:paraId="09B35308" w14:textId="61104A0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3F8506CA" w14:textId="5541511D"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6D6245A7" w14:textId="1799838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6E170270" w14:textId="531CE7E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3C57CC0" w14:textId="7AA4633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2CADC754" w14:textId="77777777" w:rsidTr="00D03930">
        <w:tc>
          <w:tcPr>
            <w:tcW w:w="2421" w:type="dxa"/>
          </w:tcPr>
          <w:p w14:paraId="671B9AB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Срок хранения</w:t>
            </w:r>
          </w:p>
        </w:tc>
        <w:tc>
          <w:tcPr>
            <w:tcW w:w="2317" w:type="dxa"/>
          </w:tcPr>
          <w:p w14:paraId="290BA352"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12" w:type="dxa"/>
          </w:tcPr>
          <w:p w14:paraId="3E853AC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24 месяца</w:t>
            </w:r>
          </w:p>
        </w:tc>
        <w:tc>
          <w:tcPr>
            <w:tcW w:w="1042" w:type="dxa"/>
          </w:tcPr>
          <w:p w14:paraId="182CFB20" w14:textId="69FBA10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10AAC6C1" w14:textId="283C7CB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297A293" w14:textId="180A8051"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0E448752" w14:textId="4441A76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60804D1" w14:textId="32546FD9"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tr w:rsidR="00D03930" w:rsidRPr="00D03930" w14:paraId="54700BD8" w14:textId="77777777" w:rsidTr="00D03930">
        <w:tc>
          <w:tcPr>
            <w:tcW w:w="2421" w:type="dxa"/>
          </w:tcPr>
          <w:p w14:paraId="21C4AFAB"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Основное фармакологическое действие</w:t>
            </w:r>
          </w:p>
        </w:tc>
        <w:tc>
          <w:tcPr>
            <w:tcW w:w="2317" w:type="dxa"/>
          </w:tcPr>
          <w:p w14:paraId="1193F7E9" w14:textId="77777777" w:rsidR="00D03930" w:rsidRPr="00D03930" w:rsidRDefault="00D03930" w:rsidP="00D03930">
            <w:pPr>
              <w:widowControl/>
              <w:rPr>
                <w:rFonts w:ascii="Times New Roman" w:hAnsi="Times New Roman" w:cs="Times New Roman"/>
                <w:bCs/>
                <w:sz w:val="24"/>
                <w:szCs w:val="24"/>
                <w:lang w:val="kk-KZ"/>
              </w:rPr>
            </w:pPr>
            <w:r w:rsidRPr="00D03930">
              <w:rPr>
                <w:rFonts w:ascii="Times New Roman" w:hAnsi="Times New Roman" w:cs="Times New Roman"/>
                <w:bCs/>
                <w:sz w:val="24"/>
                <w:szCs w:val="24"/>
                <w:lang w:val="kk-KZ"/>
              </w:rPr>
              <w:t>В соответствии с НД</w:t>
            </w:r>
          </w:p>
        </w:tc>
        <w:tc>
          <w:tcPr>
            <w:tcW w:w="4612" w:type="dxa"/>
          </w:tcPr>
          <w:p w14:paraId="749A4F60" w14:textId="77777777" w:rsidR="00D03930" w:rsidRPr="00D03930" w:rsidRDefault="00D03930" w:rsidP="00D03930">
            <w:pPr>
              <w:widowControl/>
              <w:jc w:val="both"/>
              <w:rPr>
                <w:rFonts w:ascii="Times New Roman" w:hAnsi="Times New Roman" w:cs="Times New Roman"/>
                <w:bCs/>
                <w:sz w:val="24"/>
                <w:szCs w:val="24"/>
                <w:lang w:val="kk-KZ"/>
              </w:rPr>
            </w:pPr>
            <w:r w:rsidRPr="00D03930">
              <w:rPr>
                <w:rFonts w:ascii="Times New Roman" w:hAnsi="Times New Roman" w:cs="Times New Roman"/>
                <w:bCs/>
                <w:sz w:val="24"/>
                <w:szCs w:val="24"/>
                <w:lang w:val="kk-KZ"/>
              </w:rPr>
              <w:t>Антимикробное, антиоксидантное, противовоспалительное</w:t>
            </w:r>
          </w:p>
        </w:tc>
        <w:tc>
          <w:tcPr>
            <w:tcW w:w="1042" w:type="dxa"/>
          </w:tcPr>
          <w:p w14:paraId="5EE41CBF" w14:textId="3D5BC368"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702FA36D" w14:textId="14A2E2B2"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6E9D76D8" w14:textId="672EDCC7"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29E52C30" w14:textId="11FD433F"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c>
          <w:tcPr>
            <w:tcW w:w="1042" w:type="dxa"/>
          </w:tcPr>
          <w:p w14:paraId="57DD00AF" w14:textId="553B5486" w:rsidR="00D03930" w:rsidRPr="00D03930" w:rsidRDefault="00D03930" w:rsidP="00D03930">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kk-KZ"/>
              </w:rPr>
              <w:t>соотв.</w:t>
            </w:r>
          </w:p>
        </w:tc>
      </w:tr>
      <w:bookmarkEnd w:id="43"/>
    </w:tbl>
    <w:p w14:paraId="6BD81C43" w14:textId="1A76D577" w:rsidR="002A18AA" w:rsidRPr="00D03930" w:rsidRDefault="002A18AA" w:rsidP="00101908">
      <w:pPr>
        <w:widowControl/>
        <w:ind w:firstLine="567"/>
        <w:jc w:val="both"/>
        <w:rPr>
          <w:rFonts w:ascii="Times New Roman" w:hAnsi="Times New Roman" w:cs="Times New Roman"/>
          <w:bCs/>
          <w:sz w:val="28"/>
          <w:szCs w:val="28"/>
          <w:lang w:val="kk-KZ"/>
        </w:rPr>
        <w:sectPr w:rsidR="002A18AA" w:rsidRPr="00D03930" w:rsidSect="006330E5">
          <w:pgSz w:w="16838" w:h="11906" w:orient="landscape"/>
          <w:pgMar w:top="851" w:right="1134" w:bottom="1276" w:left="1134" w:header="709" w:footer="301" w:gutter="0"/>
          <w:cols w:space="708"/>
          <w:docGrid w:linePitch="360"/>
        </w:sectPr>
      </w:pPr>
    </w:p>
    <w:p w14:paraId="25A22349" w14:textId="533E0421"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В спецификацию качества</w:t>
      </w:r>
      <w:r w:rsidR="003E271E">
        <w:rPr>
          <w:rFonts w:ascii="Times New Roman" w:hAnsi="Times New Roman" w:cs="Times New Roman"/>
          <w:bCs/>
          <w:sz w:val="28"/>
          <w:szCs w:val="28"/>
          <w:lang w:val="kk-KZ"/>
        </w:rPr>
        <w:t xml:space="preserve"> на субстанции густых</w:t>
      </w:r>
      <w:r w:rsidRPr="00D03930">
        <w:rPr>
          <w:rFonts w:ascii="Times New Roman" w:hAnsi="Times New Roman" w:cs="Times New Roman"/>
          <w:bCs/>
          <w:sz w:val="28"/>
          <w:szCs w:val="28"/>
          <w:lang w:val="kk-KZ"/>
        </w:rPr>
        <w:t xml:space="preserve"> экстрактов </w:t>
      </w:r>
      <w:r w:rsidRPr="00D03930">
        <w:rPr>
          <w:rFonts w:ascii="Times New Roman" w:hAnsi="Times New Roman" w:cs="Times New Roman"/>
          <w:bCs/>
          <w:i/>
          <w:iCs/>
          <w:sz w:val="28"/>
          <w:szCs w:val="28"/>
        </w:rPr>
        <w:t>Filipendula</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i/>
          <w:iCs/>
          <w:sz w:val="28"/>
          <w:szCs w:val="28"/>
        </w:rPr>
        <w:t>vulgaris</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sz w:val="28"/>
          <w:szCs w:val="28"/>
          <w:lang w:val="ru-RU"/>
        </w:rPr>
        <w:t>и</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i/>
          <w:iCs/>
          <w:sz w:val="28"/>
          <w:szCs w:val="28"/>
        </w:rPr>
        <w:t>Filipendula</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i/>
          <w:iCs/>
          <w:sz w:val="28"/>
          <w:szCs w:val="28"/>
        </w:rPr>
        <w:t>ulmaria</w:t>
      </w:r>
      <w:r w:rsidRPr="00D03930">
        <w:rPr>
          <w:rFonts w:ascii="Times New Roman" w:hAnsi="Times New Roman" w:cs="Times New Roman"/>
          <w:bCs/>
          <w:i/>
          <w:iCs/>
          <w:sz w:val="28"/>
          <w:szCs w:val="28"/>
          <w:lang w:val="ru-RU"/>
        </w:rPr>
        <w:t xml:space="preserve"> </w:t>
      </w:r>
      <w:r w:rsidRPr="00D03930">
        <w:rPr>
          <w:rFonts w:ascii="Times New Roman" w:hAnsi="Times New Roman" w:cs="Times New Roman"/>
          <w:bCs/>
          <w:sz w:val="28"/>
          <w:szCs w:val="28"/>
          <w:lang w:val="kk-KZ"/>
        </w:rPr>
        <w:t xml:space="preserve">включены следующие показатели: </w:t>
      </w:r>
    </w:p>
    <w:p w14:paraId="58306975" w14:textId="77777777"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Описание.</w:t>
      </w:r>
      <w:r w:rsidRPr="00D03930">
        <w:rPr>
          <w:rFonts w:ascii="Times New Roman" w:hAnsi="Times New Roman" w:cs="Times New Roman"/>
          <w:bCs/>
          <w:sz w:val="28"/>
          <w:szCs w:val="28"/>
          <w:lang w:val="kk-KZ"/>
        </w:rPr>
        <w:t xml:space="preserve"> Масса густой консистенции темно-зеленого цвета со специфическим запахом.</w:t>
      </w:r>
    </w:p>
    <w:p w14:paraId="10C3CE2F" w14:textId="1F879482" w:rsidR="00773EFA" w:rsidRPr="00D03930" w:rsidRDefault="00711581" w:rsidP="00773EFA">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Идентификация.</w:t>
      </w:r>
      <w:r w:rsidRPr="00D03930">
        <w:rPr>
          <w:rFonts w:ascii="Times New Roman" w:hAnsi="Times New Roman" w:cs="Times New Roman"/>
          <w:bCs/>
          <w:sz w:val="28"/>
          <w:szCs w:val="28"/>
          <w:lang w:val="kk-KZ"/>
        </w:rPr>
        <w:t xml:space="preserve"> К 20 мг субстанции, растворенной в 2 мл 70% спирта этилового, прибавляют 5-7 капель кислоты хлороводородной концентрированной, 0,01 г металлического магния или цинка, подогревают на водяной бане, появляется оранжевое окрашивание (флавоноиды).</w:t>
      </w:r>
    </w:p>
    <w:p w14:paraId="46EBB1B7" w14:textId="0AFF6511"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На стартовую линию хроматографической пластинки «Sorbfil» (ПТСХ-АФ-А-УФ) 7,5 х 15 мм наносят 20 мкл (0,02 мл) испытуемого раствора, рядом 5 мкл (0,005 мл) стандартного образца цинарозида 0,1 % раствора. Пластинку высушивают на воздухе 5 минут, помещают в камеру с залитой системой растворителей: кислота муравьиная-вода очищенная-этилацетат (15:15:70) и проводят хроматографирование восходящим способом (смесь растворителей используют свежеприготовленной и вносят в камеру перед хроматографированием непосредственно). На пластинке ТСХ СО цинарозида проявляется в виде пятна желтого цвета. На пластинке ТСХ испытуемого раствора, на уровне зоны адсорбции СО цинарозида, должно быть установлено наличие</w:t>
      </w:r>
      <w:r w:rsidR="003F66AA" w:rsidRPr="00D03930">
        <w:rPr>
          <w:rFonts w:ascii="Times New Roman" w:hAnsi="Times New Roman" w:cs="Times New Roman"/>
          <w:bCs/>
          <w:sz w:val="28"/>
          <w:szCs w:val="28"/>
          <w:lang w:val="kk-KZ"/>
        </w:rPr>
        <w:t xml:space="preserve"> пятна желтого цвета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2.2.27</w:t>
      </w:r>
      <w:r w:rsidRPr="00D03930">
        <w:rPr>
          <w:rFonts w:ascii="Times New Roman" w:hAnsi="Times New Roman" w:cs="Times New Roman"/>
          <w:bCs/>
          <w:sz w:val="28"/>
          <w:szCs w:val="28"/>
          <w:lang w:val="kk-KZ"/>
        </w:rPr>
        <w:t>).</w:t>
      </w:r>
    </w:p>
    <w:p w14:paraId="0C735FF9" w14:textId="3F548877" w:rsidR="00D071E3" w:rsidRPr="00D03930" w:rsidRDefault="00D071E3"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По методу ВЭЖХ на хроматограмме испытуемого раствора, полученной при количественном определении, время удерживания основного пика должно совпадать с временем удерживания пика цинарозида на хроматограмме стандартного образца цинарозида</w:t>
      </w:r>
      <w:r w:rsidR="0016689E" w:rsidRPr="00D03930">
        <w:rPr>
          <w:rFonts w:ascii="Times New Roman" w:hAnsi="Times New Roman" w:cs="Times New Roman"/>
          <w:bCs/>
          <w:sz w:val="28"/>
          <w:szCs w:val="28"/>
          <w:lang w:val="kk-KZ"/>
        </w:rPr>
        <w:t>.</w:t>
      </w:r>
    </w:p>
    <w:p w14:paraId="41A7510D" w14:textId="77777777" w:rsidR="00773EFA" w:rsidRPr="00D03930" w:rsidRDefault="00773EFA" w:rsidP="00773EFA">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Растворимость.</w:t>
      </w:r>
      <w:r w:rsidRPr="00D03930">
        <w:rPr>
          <w:rFonts w:ascii="Times New Roman" w:hAnsi="Times New Roman" w:cs="Times New Roman"/>
          <w:bCs/>
          <w:sz w:val="28"/>
          <w:szCs w:val="28"/>
          <w:lang w:val="kk-KZ"/>
        </w:rPr>
        <w:t xml:space="preserve"> Легко растворим в 70% этаноле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диметилсульфоксиде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Частично растворим в 96% этаноле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воде очищенной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Практически не растворим в хлороформе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этилацетате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(ГФ РК т. 1, </w:t>
      </w:r>
      <w:r w:rsidRPr="00D03930">
        <w:rPr>
          <w:rFonts w:ascii="Times New Roman" w:hAnsi="Times New Roman" w:cs="Times New Roman"/>
          <w:bCs/>
          <w:i/>
          <w:sz w:val="28"/>
          <w:szCs w:val="28"/>
          <w:lang w:val="kk-KZ"/>
        </w:rPr>
        <w:t>1.1.4</w:t>
      </w:r>
      <w:r w:rsidRPr="00D03930">
        <w:rPr>
          <w:rFonts w:ascii="Times New Roman" w:hAnsi="Times New Roman" w:cs="Times New Roman"/>
          <w:bCs/>
          <w:sz w:val="28"/>
          <w:szCs w:val="28"/>
          <w:lang w:val="kk-KZ"/>
        </w:rPr>
        <w:t>).</w:t>
      </w:r>
    </w:p>
    <w:p w14:paraId="325DE806" w14:textId="735F46F0"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Тяжелые металлы</w:t>
      </w:r>
      <w:r w:rsidRPr="00D03930">
        <w:rPr>
          <w:rFonts w:ascii="Times New Roman" w:hAnsi="Times New Roman" w:cs="Times New Roman"/>
          <w:bCs/>
          <w:sz w:val="28"/>
          <w:szCs w:val="28"/>
          <w:lang w:val="kk-KZ"/>
        </w:rPr>
        <w:t>. Оп</w:t>
      </w:r>
      <w:r w:rsidR="003F66AA" w:rsidRPr="00D03930">
        <w:rPr>
          <w:rFonts w:ascii="Times New Roman" w:hAnsi="Times New Roman" w:cs="Times New Roman"/>
          <w:bCs/>
          <w:sz w:val="28"/>
          <w:szCs w:val="28"/>
          <w:lang w:val="kk-KZ"/>
        </w:rPr>
        <w:t>ределяют по методике (ГФ РК т</w:t>
      </w:r>
      <w:r w:rsidRPr="00D03930">
        <w:rPr>
          <w:rFonts w:ascii="Times New Roman" w:hAnsi="Times New Roman" w:cs="Times New Roman"/>
          <w:bCs/>
          <w:sz w:val="28"/>
          <w:szCs w:val="28"/>
          <w:lang w:val="kk-KZ"/>
        </w:rPr>
        <w:t xml:space="preserve">. 1, с. 558 </w:t>
      </w:r>
      <w:r w:rsidRPr="00D03930">
        <w:rPr>
          <w:rFonts w:ascii="Times New Roman" w:hAnsi="Times New Roman" w:cs="Times New Roman"/>
          <w:bCs/>
          <w:i/>
          <w:sz w:val="28"/>
          <w:szCs w:val="28"/>
          <w:lang w:val="kk-KZ"/>
        </w:rPr>
        <w:t>2.4.8</w:t>
      </w:r>
      <w:r w:rsidRPr="00D03930">
        <w:rPr>
          <w:rFonts w:ascii="Times New Roman" w:hAnsi="Times New Roman" w:cs="Times New Roman"/>
          <w:bCs/>
          <w:sz w:val="28"/>
          <w:szCs w:val="28"/>
          <w:lang w:val="kk-KZ"/>
        </w:rPr>
        <w:t>, метод А), допускается</w:t>
      </w:r>
      <w:r w:rsidR="00D071E3" w:rsidRPr="00D03930">
        <w:rPr>
          <w:rFonts w:ascii="Times New Roman" w:hAnsi="Times New Roman" w:cs="Times New Roman"/>
          <w:bCs/>
          <w:sz w:val="28"/>
          <w:szCs w:val="28"/>
          <w:lang w:val="kk-KZ"/>
        </w:rPr>
        <w:t>: кадмия не более 1.0 мг/кг, свинца - не более 5.0 мг/кг, ртути - не более 0.1 мг/кг, мышьяк - не более 1,0 мг/кг.</w:t>
      </w:r>
    </w:p>
    <w:p w14:paraId="4CF6C49C" w14:textId="77C6EB91"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Сухой остаток</w:t>
      </w:r>
      <w:r w:rsidRPr="00D03930">
        <w:rPr>
          <w:rFonts w:ascii="Times New Roman" w:hAnsi="Times New Roman" w:cs="Times New Roman"/>
          <w:bCs/>
          <w:sz w:val="28"/>
          <w:szCs w:val="28"/>
          <w:lang w:val="kk-KZ"/>
        </w:rPr>
        <w:t xml:space="preserve"> </w:t>
      </w:r>
      <w:r w:rsidR="003F66AA" w:rsidRPr="00D03930">
        <w:rPr>
          <w:rFonts w:ascii="Times New Roman" w:hAnsi="Times New Roman" w:cs="Times New Roman"/>
          <w:bCs/>
          <w:sz w:val="28"/>
          <w:szCs w:val="28"/>
          <w:lang w:val="kk-KZ"/>
        </w:rPr>
        <w:t>(ГФ РК</w:t>
      </w:r>
      <w:r w:rsidR="00053DAB" w:rsidRPr="00D03930">
        <w:rPr>
          <w:rFonts w:ascii="Times New Roman" w:hAnsi="Times New Roman" w:cs="Times New Roman"/>
          <w:bCs/>
          <w:sz w:val="28"/>
          <w:szCs w:val="28"/>
          <w:lang w:val="kk-KZ"/>
        </w:rPr>
        <w:t xml:space="preserve"> т.</w:t>
      </w:r>
      <w:r w:rsidR="003F66AA" w:rsidRPr="00D03930">
        <w:rPr>
          <w:rFonts w:ascii="Times New Roman" w:hAnsi="Times New Roman" w:cs="Times New Roman"/>
          <w:bCs/>
          <w:sz w:val="28"/>
          <w:szCs w:val="28"/>
          <w:lang w:val="kk-KZ"/>
        </w:rPr>
        <w:t xml:space="preserve"> </w:t>
      </w:r>
      <w:r w:rsidR="00053DAB" w:rsidRPr="00D03930">
        <w:rPr>
          <w:rFonts w:ascii="Times New Roman" w:hAnsi="Times New Roman" w:cs="Times New Roman"/>
          <w:bCs/>
          <w:sz w:val="28"/>
          <w:szCs w:val="28"/>
          <w:lang w:val="kk-KZ"/>
        </w:rPr>
        <w:t xml:space="preserve">1, </w:t>
      </w:r>
      <w:r w:rsidR="00053DAB" w:rsidRPr="00D03930">
        <w:rPr>
          <w:rFonts w:ascii="Times New Roman" w:hAnsi="Times New Roman" w:cs="Times New Roman"/>
          <w:bCs/>
          <w:i/>
          <w:sz w:val="28"/>
          <w:szCs w:val="28"/>
          <w:lang w:val="kk-KZ"/>
        </w:rPr>
        <w:t>2.8.16</w:t>
      </w:r>
      <w:r w:rsidR="00DA63BD" w:rsidRPr="00D03930">
        <w:rPr>
          <w:rFonts w:ascii="Times New Roman" w:hAnsi="Times New Roman" w:cs="Times New Roman"/>
          <w:bCs/>
          <w:sz w:val="28"/>
          <w:szCs w:val="28"/>
          <w:lang w:val="kk-KZ"/>
        </w:rPr>
        <w:t xml:space="preserve">, Ф ЕАЭС </w:t>
      </w:r>
      <w:r w:rsidR="00DA63BD" w:rsidRPr="00D03930">
        <w:rPr>
          <w:rFonts w:ascii="Times New Roman" w:hAnsi="Times New Roman" w:cs="Times New Roman"/>
          <w:bCs/>
          <w:i/>
          <w:sz w:val="28"/>
          <w:szCs w:val="28"/>
          <w:lang w:val="kk-KZ"/>
        </w:rPr>
        <w:t>2.1.8.15</w:t>
      </w:r>
      <w:r w:rsidR="00053DAB" w:rsidRPr="00D03930">
        <w:rPr>
          <w:rFonts w:ascii="Times New Roman" w:hAnsi="Times New Roman" w:cs="Times New Roman"/>
          <w:bCs/>
          <w:sz w:val="28"/>
          <w:szCs w:val="28"/>
          <w:lang w:val="kk-KZ"/>
        </w:rPr>
        <w:t>)</w:t>
      </w:r>
      <w:r w:rsidR="00053DAB"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kk-KZ"/>
        </w:rPr>
        <w:t>В плоскодонную чашку диаметром около 50 мм и высотой 30 мм быстро вносят 2,00 г экстракта. Выпаривают досуха на водяной бане и сушат в сушильном шкафу при 100-105</w:t>
      </w:r>
      <w:r w:rsidR="00C3356B" w:rsidRPr="00D03930">
        <w:rPr>
          <w:rFonts w:ascii="Times New Roman" w:hAnsi="Times New Roman" w:cs="Times New Roman"/>
          <w:bCs/>
          <w:sz w:val="28"/>
          <w:szCs w:val="28"/>
          <w:vertAlign w:val="superscript"/>
          <w:lang w:val="kk-KZ"/>
        </w:rPr>
        <w:t>0</w:t>
      </w:r>
      <w:r w:rsidR="00C3356B" w:rsidRPr="00D03930">
        <w:rPr>
          <w:rFonts w:ascii="Times New Roman" w:hAnsi="Times New Roman" w:cs="Times New Roman"/>
          <w:bCs/>
          <w:sz w:val="28"/>
          <w:szCs w:val="28"/>
          <w:lang w:val="kk-KZ"/>
        </w:rPr>
        <w:t>С</w:t>
      </w:r>
      <w:r w:rsidRPr="00D03930">
        <w:rPr>
          <w:rFonts w:ascii="Times New Roman" w:hAnsi="Times New Roman" w:cs="Times New Roman"/>
          <w:bCs/>
          <w:sz w:val="28"/>
          <w:szCs w:val="28"/>
          <w:lang w:val="kk-KZ"/>
        </w:rPr>
        <w:t xml:space="preserve"> в течение 3 ч. Охлождают в эксикаторе над фосфора (V) оксидом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или силикагелем </w:t>
      </w:r>
      <w:r w:rsidRPr="00D03930">
        <w:rPr>
          <w:rFonts w:ascii="Times New Roman" w:hAnsi="Times New Roman" w:cs="Times New Roman"/>
          <w:bCs/>
          <w:i/>
          <w:sz w:val="28"/>
          <w:szCs w:val="28"/>
          <w:lang w:val="kk-KZ"/>
        </w:rPr>
        <w:t>Р</w:t>
      </w:r>
      <w:r w:rsidRPr="00D03930">
        <w:rPr>
          <w:rFonts w:ascii="Times New Roman" w:hAnsi="Times New Roman" w:cs="Times New Roman"/>
          <w:bCs/>
          <w:sz w:val="28"/>
          <w:szCs w:val="28"/>
          <w:lang w:val="kk-KZ"/>
        </w:rPr>
        <w:t xml:space="preserve"> и взвешивают. Не менее 70% по массе.</w:t>
      </w:r>
    </w:p>
    <w:p w14:paraId="1EDEA1C1" w14:textId="31A34DD7" w:rsidR="00053DAB" w:rsidRPr="00D03930" w:rsidRDefault="00053DAB"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sz w:val="28"/>
          <w:szCs w:val="28"/>
          <w:lang w:val="kk-KZ"/>
        </w:rPr>
        <w:t xml:space="preserve">Потеря массы при высушивании густого экстракта </w:t>
      </w:r>
      <w:r w:rsidR="003F66AA" w:rsidRPr="00D03930">
        <w:rPr>
          <w:rFonts w:ascii="Times New Roman" w:hAnsi="Times New Roman" w:cs="Times New Roman"/>
          <w:bCs/>
          <w:iCs/>
          <w:sz w:val="28"/>
          <w:szCs w:val="28"/>
          <w:lang w:val="kk-KZ"/>
        </w:rPr>
        <w:t>(ГФ РК</w:t>
      </w:r>
      <w:r w:rsidRPr="00D03930">
        <w:rPr>
          <w:rFonts w:ascii="Times New Roman" w:hAnsi="Times New Roman" w:cs="Times New Roman"/>
          <w:bCs/>
          <w:iCs/>
          <w:sz w:val="28"/>
          <w:szCs w:val="28"/>
          <w:lang w:val="kk-KZ"/>
        </w:rPr>
        <w:t xml:space="preserve"> т.</w:t>
      </w:r>
      <w:r w:rsidR="003F66AA" w:rsidRPr="00D03930">
        <w:rPr>
          <w:rFonts w:ascii="Times New Roman" w:hAnsi="Times New Roman" w:cs="Times New Roman"/>
          <w:bCs/>
          <w:iCs/>
          <w:sz w:val="28"/>
          <w:szCs w:val="28"/>
          <w:lang w:val="kk-KZ"/>
        </w:rPr>
        <w:t xml:space="preserve"> </w:t>
      </w:r>
      <w:r w:rsidRPr="00D03930">
        <w:rPr>
          <w:rFonts w:ascii="Times New Roman" w:hAnsi="Times New Roman" w:cs="Times New Roman"/>
          <w:bCs/>
          <w:iCs/>
          <w:sz w:val="28"/>
          <w:szCs w:val="28"/>
          <w:lang w:val="kk-KZ"/>
        </w:rPr>
        <w:t xml:space="preserve">1, </w:t>
      </w:r>
      <w:r w:rsidRPr="00D03930">
        <w:rPr>
          <w:rFonts w:ascii="Times New Roman" w:hAnsi="Times New Roman" w:cs="Times New Roman"/>
          <w:bCs/>
          <w:i/>
          <w:iCs/>
          <w:sz w:val="28"/>
          <w:szCs w:val="28"/>
          <w:lang w:val="kk-KZ"/>
        </w:rPr>
        <w:t>2.8.17</w:t>
      </w:r>
      <w:r w:rsidRPr="00D03930">
        <w:rPr>
          <w:rFonts w:ascii="Times New Roman" w:hAnsi="Times New Roman" w:cs="Times New Roman"/>
          <w:bCs/>
          <w:iCs/>
          <w:sz w:val="28"/>
          <w:szCs w:val="28"/>
          <w:lang w:val="kk-KZ"/>
        </w:rPr>
        <w:t xml:space="preserve">, Ф ЕАЭС </w:t>
      </w:r>
      <w:r w:rsidRPr="00D03930">
        <w:rPr>
          <w:rFonts w:ascii="Times New Roman" w:hAnsi="Times New Roman" w:cs="Times New Roman"/>
          <w:bCs/>
          <w:i/>
          <w:iCs/>
          <w:sz w:val="28"/>
          <w:szCs w:val="28"/>
          <w:lang w:val="kk-KZ"/>
        </w:rPr>
        <w:t>2.1.8.16</w:t>
      </w:r>
      <w:r w:rsidRPr="00D03930">
        <w:rPr>
          <w:rFonts w:ascii="Times New Roman" w:hAnsi="Times New Roman" w:cs="Times New Roman"/>
          <w:bCs/>
          <w:iCs/>
          <w:sz w:val="28"/>
          <w:szCs w:val="28"/>
          <w:lang w:val="kk-KZ"/>
        </w:rPr>
        <w:t>).</w:t>
      </w:r>
      <w:r w:rsidRPr="00D03930">
        <w:rPr>
          <w:rFonts w:ascii="Times New Roman" w:hAnsi="Times New Roman" w:cs="Times New Roman"/>
          <w:lang w:val="ru-RU"/>
        </w:rPr>
        <w:t xml:space="preserve"> </w:t>
      </w:r>
      <w:r w:rsidRPr="00D03930">
        <w:rPr>
          <w:rFonts w:ascii="Times New Roman" w:hAnsi="Times New Roman" w:cs="Times New Roman"/>
          <w:bCs/>
          <w:iCs/>
          <w:sz w:val="28"/>
          <w:szCs w:val="28"/>
          <w:lang w:val="kk-KZ"/>
        </w:rPr>
        <w:t>В плоскодонную чашку диаметром около 50 мм и высотой 30 мм быстро вносят 2,00 г экстракта. Сушат в сушильном шкафу при 100-105</w:t>
      </w:r>
      <w:r w:rsidR="00C3356B" w:rsidRPr="00D03930">
        <w:rPr>
          <w:rFonts w:ascii="Times New Roman" w:hAnsi="Times New Roman" w:cs="Times New Roman"/>
          <w:bCs/>
          <w:sz w:val="28"/>
          <w:szCs w:val="28"/>
          <w:vertAlign w:val="superscript"/>
          <w:lang w:val="kk-KZ"/>
        </w:rPr>
        <w:t>0</w:t>
      </w:r>
      <w:r w:rsidR="00C3356B" w:rsidRPr="00D03930">
        <w:rPr>
          <w:rFonts w:ascii="Times New Roman" w:hAnsi="Times New Roman" w:cs="Times New Roman"/>
          <w:bCs/>
          <w:sz w:val="28"/>
          <w:szCs w:val="28"/>
          <w:lang w:val="kk-KZ"/>
        </w:rPr>
        <w:t>С</w:t>
      </w:r>
      <w:r w:rsidRPr="00D03930">
        <w:rPr>
          <w:rFonts w:ascii="Times New Roman" w:hAnsi="Times New Roman" w:cs="Times New Roman"/>
          <w:bCs/>
          <w:iCs/>
          <w:sz w:val="28"/>
          <w:szCs w:val="28"/>
          <w:lang w:val="kk-KZ"/>
        </w:rPr>
        <w:t xml:space="preserve"> в течение 3 ч. Охлождают в эксикаторе над фосфора (V) оксидом </w:t>
      </w:r>
      <w:r w:rsidRPr="00D03930">
        <w:rPr>
          <w:rFonts w:ascii="Times New Roman" w:hAnsi="Times New Roman" w:cs="Times New Roman"/>
          <w:bCs/>
          <w:i/>
          <w:iCs/>
          <w:sz w:val="28"/>
          <w:szCs w:val="28"/>
          <w:lang w:val="kk-KZ"/>
        </w:rPr>
        <w:t>Р</w:t>
      </w:r>
      <w:r w:rsidRPr="00D03930">
        <w:rPr>
          <w:rFonts w:ascii="Times New Roman" w:hAnsi="Times New Roman" w:cs="Times New Roman"/>
          <w:bCs/>
          <w:iCs/>
          <w:sz w:val="28"/>
          <w:szCs w:val="28"/>
          <w:lang w:val="kk-KZ"/>
        </w:rPr>
        <w:t xml:space="preserve"> или силикагелем </w:t>
      </w:r>
      <w:r w:rsidRPr="00D03930">
        <w:rPr>
          <w:rFonts w:ascii="Times New Roman" w:hAnsi="Times New Roman" w:cs="Times New Roman"/>
          <w:bCs/>
          <w:i/>
          <w:iCs/>
          <w:sz w:val="28"/>
          <w:szCs w:val="28"/>
          <w:lang w:val="kk-KZ"/>
        </w:rPr>
        <w:t>Р</w:t>
      </w:r>
      <w:r w:rsidRPr="00D03930">
        <w:rPr>
          <w:rFonts w:ascii="Times New Roman" w:hAnsi="Times New Roman" w:cs="Times New Roman"/>
          <w:bCs/>
          <w:iCs/>
          <w:sz w:val="28"/>
          <w:szCs w:val="28"/>
          <w:lang w:val="kk-KZ"/>
        </w:rPr>
        <w:t xml:space="preserve"> и взвешивают.</w:t>
      </w:r>
      <w:r w:rsidRPr="00D03930">
        <w:rPr>
          <w:rFonts w:ascii="Times New Roman" w:hAnsi="Times New Roman" w:cs="Times New Roman"/>
          <w:bCs/>
          <w:sz w:val="28"/>
          <w:szCs w:val="28"/>
          <w:lang w:val="kk-KZ"/>
        </w:rPr>
        <w:t xml:space="preserve"> Не более 25%.</w:t>
      </w:r>
    </w:p>
    <w:p w14:paraId="579AF8F5" w14:textId="4F0B9827"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Остаточные количества этанола</w:t>
      </w:r>
      <w:r w:rsidRPr="00D03930">
        <w:rPr>
          <w:rFonts w:ascii="Times New Roman" w:hAnsi="Times New Roman" w:cs="Times New Roman"/>
          <w:bCs/>
          <w:sz w:val="28"/>
          <w:szCs w:val="28"/>
          <w:lang w:val="kk-KZ"/>
        </w:rPr>
        <w:t>. Содержание должно соот</w:t>
      </w:r>
      <w:r w:rsidR="003F66AA" w:rsidRPr="00D03930">
        <w:rPr>
          <w:rFonts w:ascii="Times New Roman" w:hAnsi="Times New Roman" w:cs="Times New Roman"/>
          <w:bCs/>
          <w:sz w:val="28"/>
          <w:szCs w:val="28"/>
          <w:lang w:val="kk-KZ"/>
        </w:rPr>
        <w:t>ветствовать требованиям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5.4</w:t>
      </w:r>
      <w:r w:rsidRPr="00D03930">
        <w:rPr>
          <w:rFonts w:ascii="Times New Roman" w:hAnsi="Times New Roman" w:cs="Times New Roman"/>
          <w:bCs/>
          <w:sz w:val="28"/>
          <w:szCs w:val="28"/>
          <w:lang w:val="kk-KZ"/>
        </w:rPr>
        <w:t xml:space="preserve">, не более 0,5 %. Определение проводят с применением </w:t>
      </w:r>
      <w:r w:rsidR="003F66AA" w:rsidRPr="00D03930">
        <w:rPr>
          <w:rFonts w:ascii="Times New Roman" w:hAnsi="Times New Roman" w:cs="Times New Roman"/>
          <w:bCs/>
          <w:sz w:val="28"/>
          <w:szCs w:val="28"/>
          <w:lang w:val="kk-KZ"/>
        </w:rPr>
        <w:t>газовой хроматографии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2.2.28</w:t>
      </w:r>
      <w:r w:rsidRPr="00D03930">
        <w:rPr>
          <w:rFonts w:ascii="Times New Roman" w:hAnsi="Times New Roman" w:cs="Times New Roman"/>
          <w:bCs/>
          <w:sz w:val="28"/>
          <w:szCs w:val="28"/>
          <w:lang w:val="kk-KZ"/>
        </w:rPr>
        <w:t>).</w:t>
      </w:r>
    </w:p>
    <w:p w14:paraId="6F4DB37B" w14:textId="69E95DE8"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Микробиологическая чистота</w:t>
      </w:r>
      <w:r w:rsidRPr="00D03930">
        <w:rPr>
          <w:rFonts w:ascii="Times New Roman" w:hAnsi="Times New Roman" w:cs="Times New Roman"/>
          <w:bCs/>
          <w:sz w:val="28"/>
          <w:szCs w:val="28"/>
          <w:lang w:val="kk-KZ"/>
        </w:rPr>
        <w:t>. Оп</w:t>
      </w:r>
      <w:r w:rsidR="003F66AA" w:rsidRPr="00D03930">
        <w:rPr>
          <w:rFonts w:ascii="Times New Roman" w:hAnsi="Times New Roman" w:cs="Times New Roman"/>
          <w:bCs/>
          <w:sz w:val="28"/>
          <w:szCs w:val="28"/>
          <w:lang w:val="kk-KZ"/>
        </w:rPr>
        <w:t>ределяют по методике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2.6.12</w:t>
      </w:r>
      <w:r w:rsidRPr="00D03930">
        <w:rPr>
          <w:rFonts w:ascii="Times New Roman" w:hAnsi="Times New Roman" w:cs="Times New Roman"/>
          <w:bCs/>
          <w:sz w:val="28"/>
          <w:szCs w:val="28"/>
          <w:lang w:val="kk-KZ"/>
        </w:rPr>
        <w:t xml:space="preserve"> и </w:t>
      </w:r>
      <w:r w:rsidRPr="00D03930">
        <w:rPr>
          <w:rFonts w:ascii="Times New Roman" w:hAnsi="Times New Roman" w:cs="Times New Roman"/>
          <w:bCs/>
          <w:i/>
          <w:sz w:val="28"/>
          <w:szCs w:val="28"/>
          <w:lang w:val="kk-KZ"/>
        </w:rPr>
        <w:t>2.6.13.</w:t>
      </w:r>
      <w:r w:rsidRPr="00D03930">
        <w:rPr>
          <w:rFonts w:ascii="Times New Roman" w:hAnsi="Times New Roman" w:cs="Times New Roman"/>
          <w:bCs/>
          <w:sz w:val="28"/>
          <w:szCs w:val="28"/>
          <w:lang w:val="kk-KZ"/>
        </w:rPr>
        <w:t xml:space="preserve"> Микробиологическая чистота субстанции должна</w:t>
      </w:r>
      <w:r w:rsidR="003F66AA" w:rsidRPr="00D03930">
        <w:rPr>
          <w:rFonts w:ascii="Times New Roman" w:hAnsi="Times New Roman" w:cs="Times New Roman"/>
          <w:bCs/>
          <w:sz w:val="28"/>
          <w:szCs w:val="28"/>
          <w:lang w:val="kk-KZ"/>
        </w:rPr>
        <w:t xml:space="preserve"> отвечать требованиям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5.1.4</w:t>
      </w:r>
      <w:r w:rsidRPr="00D03930">
        <w:rPr>
          <w:rFonts w:ascii="Times New Roman" w:hAnsi="Times New Roman" w:cs="Times New Roman"/>
          <w:bCs/>
          <w:sz w:val="28"/>
          <w:szCs w:val="28"/>
          <w:lang w:val="kk-KZ"/>
        </w:rPr>
        <w:t>, категория 4 В и Ф ЕАЭС т.</w:t>
      </w:r>
      <w:r w:rsidR="003F66AA"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t xml:space="preserve">1, ч.1, </w:t>
      </w:r>
      <w:r w:rsidRPr="00D03930">
        <w:rPr>
          <w:rFonts w:ascii="Times New Roman" w:hAnsi="Times New Roman" w:cs="Times New Roman"/>
          <w:bCs/>
          <w:i/>
          <w:sz w:val="28"/>
          <w:szCs w:val="28"/>
          <w:lang w:val="kk-KZ"/>
        </w:rPr>
        <w:t>2.1.9.10</w:t>
      </w:r>
      <w:r w:rsidRPr="00D03930">
        <w:rPr>
          <w:rFonts w:ascii="Times New Roman" w:hAnsi="Times New Roman" w:cs="Times New Roman"/>
          <w:bCs/>
          <w:sz w:val="28"/>
          <w:szCs w:val="28"/>
          <w:lang w:val="kk-KZ"/>
        </w:rPr>
        <w:t>.</w:t>
      </w:r>
    </w:p>
    <w:p w14:paraId="12EB65C8" w14:textId="1CE23D53" w:rsidR="00711581" w:rsidRPr="00D03930" w:rsidRDefault="00711581"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lastRenderedPageBreak/>
        <w:t>Количественное определение</w:t>
      </w:r>
      <w:r w:rsidRPr="00D03930">
        <w:rPr>
          <w:rFonts w:ascii="Times New Roman" w:hAnsi="Times New Roman" w:cs="Times New Roman"/>
          <w:bCs/>
          <w:sz w:val="28"/>
          <w:szCs w:val="28"/>
          <w:lang w:val="kk-KZ"/>
        </w:rPr>
        <w:t xml:space="preserve"> суммы флавоноидов, в пересчете </w:t>
      </w:r>
      <w:r w:rsidR="00D03930">
        <w:rPr>
          <w:rFonts w:ascii="Times New Roman" w:hAnsi="Times New Roman" w:cs="Times New Roman"/>
          <w:bCs/>
          <w:sz w:val="28"/>
          <w:szCs w:val="28"/>
          <w:lang w:val="kk-KZ"/>
        </w:rPr>
        <w:t xml:space="preserve">на </w:t>
      </w:r>
      <w:r w:rsidRPr="00D03930">
        <w:rPr>
          <w:rFonts w:ascii="Times New Roman" w:hAnsi="Times New Roman" w:cs="Times New Roman"/>
          <w:bCs/>
          <w:sz w:val="28"/>
          <w:szCs w:val="28"/>
          <w:lang w:val="kk-KZ"/>
        </w:rPr>
        <w:t xml:space="preserve">цинарозид, в </w:t>
      </w:r>
      <w:r w:rsidR="00D071E3" w:rsidRPr="00D03930">
        <w:rPr>
          <w:rFonts w:ascii="Times New Roman" w:hAnsi="Times New Roman" w:cs="Times New Roman"/>
          <w:bCs/>
          <w:sz w:val="28"/>
          <w:szCs w:val="28"/>
          <w:lang w:val="kk-KZ"/>
        </w:rPr>
        <w:t xml:space="preserve">густых экстрактах </w:t>
      </w:r>
      <w:r w:rsidR="00D071E3" w:rsidRPr="00D03930">
        <w:rPr>
          <w:rFonts w:ascii="Times New Roman" w:hAnsi="Times New Roman" w:cs="Times New Roman"/>
          <w:bCs/>
          <w:i/>
          <w:iCs/>
          <w:sz w:val="28"/>
          <w:szCs w:val="28"/>
          <w:lang w:val="kk-KZ"/>
        </w:rPr>
        <w:t>Filipendula vulgaris</w:t>
      </w:r>
      <w:r w:rsidR="00D071E3" w:rsidRPr="00D03930">
        <w:rPr>
          <w:rFonts w:ascii="Times New Roman" w:hAnsi="Times New Roman" w:cs="Times New Roman"/>
          <w:bCs/>
          <w:sz w:val="28"/>
          <w:szCs w:val="28"/>
          <w:lang w:val="kk-KZ"/>
        </w:rPr>
        <w:t xml:space="preserve"> и </w:t>
      </w:r>
      <w:r w:rsidR="00D071E3" w:rsidRPr="00D03930">
        <w:rPr>
          <w:rFonts w:ascii="Times New Roman" w:hAnsi="Times New Roman" w:cs="Times New Roman"/>
          <w:bCs/>
          <w:i/>
          <w:iCs/>
          <w:sz w:val="28"/>
          <w:szCs w:val="28"/>
          <w:lang w:val="kk-KZ"/>
        </w:rPr>
        <w:t>Filipendula ulmaria</w:t>
      </w:r>
      <w:r w:rsidR="00D071E3"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t xml:space="preserve">проводят методом дифференциальной </w:t>
      </w:r>
      <w:r w:rsidR="003F66AA" w:rsidRPr="00D03930">
        <w:rPr>
          <w:rFonts w:ascii="Times New Roman" w:hAnsi="Times New Roman" w:cs="Times New Roman"/>
          <w:bCs/>
          <w:sz w:val="28"/>
          <w:szCs w:val="28"/>
          <w:lang w:val="kk-KZ"/>
        </w:rPr>
        <w:t>УФ-спектрофотометрии (ГФ РК т</w:t>
      </w:r>
      <w:r w:rsidRPr="00D03930">
        <w:rPr>
          <w:rFonts w:ascii="Times New Roman" w:hAnsi="Times New Roman" w:cs="Times New Roman"/>
          <w:bCs/>
          <w:sz w:val="28"/>
          <w:szCs w:val="28"/>
          <w:lang w:val="kk-KZ"/>
        </w:rPr>
        <w:t xml:space="preserve">. 1, </w:t>
      </w:r>
      <w:r w:rsidRPr="00D03930">
        <w:rPr>
          <w:rFonts w:ascii="Times New Roman" w:hAnsi="Times New Roman" w:cs="Times New Roman"/>
          <w:bCs/>
          <w:i/>
          <w:sz w:val="28"/>
          <w:szCs w:val="28"/>
          <w:lang w:val="kk-KZ"/>
        </w:rPr>
        <w:t>2.2.29</w:t>
      </w:r>
      <w:r w:rsidRPr="00D03930">
        <w:rPr>
          <w:rFonts w:ascii="Times New Roman" w:hAnsi="Times New Roman" w:cs="Times New Roman"/>
          <w:bCs/>
          <w:sz w:val="28"/>
          <w:szCs w:val="28"/>
          <w:lang w:val="kk-KZ"/>
        </w:rPr>
        <w:t xml:space="preserve"> и Ф ЕАЭС т.</w:t>
      </w:r>
      <w:r w:rsidR="003F66AA"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t xml:space="preserve">1, ч.1, </w:t>
      </w:r>
      <w:r w:rsidRPr="00D03930">
        <w:rPr>
          <w:rFonts w:ascii="Times New Roman" w:hAnsi="Times New Roman" w:cs="Times New Roman"/>
          <w:bCs/>
          <w:i/>
          <w:sz w:val="28"/>
          <w:szCs w:val="28"/>
          <w:lang w:val="kk-KZ"/>
        </w:rPr>
        <w:t>2.1.2.27</w:t>
      </w:r>
      <w:r w:rsidRPr="00D03930">
        <w:rPr>
          <w:rFonts w:ascii="Times New Roman" w:hAnsi="Times New Roman" w:cs="Times New Roman"/>
          <w:bCs/>
          <w:sz w:val="28"/>
          <w:szCs w:val="28"/>
          <w:lang w:val="kk-KZ"/>
        </w:rPr>
        <w:t>).</w:t>
      </w:r>
    </w:p>
    <w:p w14:paraId="4772C5A3" w14:textId="77777777" w:rsidR="007C08D4" w:rsidRPr="00D03930" w:rsidRDefault="007C08D4"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i/>
          <w:iCs/>
          <w:sz w:val="28"/>
          <w:szCs w:val="28"/>
          <w:lang w:val="kk-KZ"/>
        </w:rPr>
        <w:t>Испытуемый раствор.</w:t>
      </w:r>
      <w:r w:rsidRPr="00D03930">
        <w:rPr>
          <w:rFonts w:ascii="Times New Roman" w:hAnsi="Times New Roman" w:cs="Times New Roman"/>
          <w:bCs/>
          <w:sz w:val="28"/>
          <w:szCs w:val="28"/>
          <w:lang w:val="kk-KZ"/>
        </w:rPr>
        <w:t xml:space="preserve"> Точную навеску 0,03 г субстанции помещали в мерную колбу вместимостью 25 мл, приливали 15 мл 70% спирта этилового и растворяли, затем доводили объем раствора тем же растворителем до метки и перемешивали (раствор А).</w:t>
      </w:r>
    </w:p>
    <w:p w14:paraId="52CD0868" w14:textId="1F156C95" w:rsidR="007C08D4" w:rsidRPr="00D03930" w:rsidRDefault="007C08D4"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В мерную колбу объемом 25,0 мл помещали 2,5 мл раствора А, приливали 5,0 мл 5% раствора алюминия хлорида в 70% спирте этиловом, выдерживали 10 минут и далее приливали 1,0 мл 3% раствора кислоты уксусной. Объем полученного раствора доводили 70% спиртом этиловым до метки (раствор Б) и оставляют на 30 минут. Далее проводили измерение оптической плотности полученного раствора на спектрофотометре в кювете с толщиной рабочего слоя 10,0 мм при длине волны 395±2 нм. Раствор сравнения. В качестве раствора сравнения выступал раствор, состоящий из 2,5 мл раствора А, 1,0 мл раствора кислоты уксусной 3% и доведенный спиртом этиловым 70% до метки в мерной колбе вместимостью 25,0 мл</w:t>
      </w:r>
      <w:r w:rsidR="00BD0CDF" w:rsidRPr="00D03930">
        <w:rPr>
          <w:rFonts w:ascii="Times New Roman" w:hAnsi="Times New Roman" w:cs="Times New Roman"/>
          <w:bCs/>
          <w:sz w:val="28"/>
          <w:szCs w:val="28"/>
          <w:lang w:val="kk-KZ"/>
        </w:rPr>
        <w:t xml:space="preserve"> </w:t>
      </w:r>
      <w:r w:rsidR="00BD0CDF" w:rsidRPr="00D03930">
        <w:rPr>
          <w:rFonts w:ascii="Times New Roman" w:hAnsi="Times New Roman" w:cs="Times New Roman"/>
          <w:sz w:val="28"/>
          <w:szCs w:val="28"/>
          <w:lang w:val="ru-RU"/>
        </w:rPr>
        <w:t>[128</w:t>
      </w:r>
      <w:r w:rsidR="00B77EED" w:rsidRPr="00D03930">
        <w:rPr>
          <w:rFonts w:ascii="Times New Roman" w:hAnsi="Times New Roman" w:cs="Times New Roman"/>
          <w:sz w:val="28"/>
          <w:szCs w:val="28"/>
          <w:lang w:val="ru-RU"/>
        </w:rPr>
        <w:t>, с. 359</w:t>
      </w:r>
      <w:r w:rsidR="00BD0CDF" w:rsidRPr="00D03930">
        <w:rPr>
          <w:rFonts w:ascii="Times New Roman" w:hAnsi="Times New Roman" w:cs="Times New Roman"/>
          <w:sz w:val="28"/>
          <w:szCs w:val="28"/>
          <w:lang w:val="ru-RU"/>
        </w:rPr>
        <w:t>]</w:t>
      </w:r>
      <w:r w:rsidRPr="00D03930">
        <w:rPr>
          <w:rFonts w:ascii="Times New Roman" w:hAnsi="Times New Roman" w:cs="Times New Roman"/>
          <w:bCs/>
          <w:sz w:val="28"/>
          <w:szCs w:val="28"/>
          <w:lang w:val="kk-KZ"/>
        </w:rPr>
        <w:t xml:space="preserve">. </w:t>
      </w:r>
    </w:p>
    <w:p w14:paraId="24AED5C1" w14:textId="5C334DAA" w:rsidR="007C08D4" w:rsidRPr="00D03930" w:rsidRDefault="00925AD3"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Определение срока хранения густых экстрактов </w:t>
      </w:r>
      <w:r w:rsidRPr="00D03930">
        <w:rPr>
          <w:rFonts w:ascii="Times New Roman" w:hAnsi="Times New Roman" w:cs="Times New Roman"/>
          <w:bCs/>
          <w:i/>
          <w:sz w:val="28"/>
          <w:szCs w:val="28"/>
          <w:lang w:val="kk-KZ"/>
        </w:rPr>
        <w:t>Filipendula vulgaris</w:t>
      </w:r>
      <w:r w:rsidRPr="00D03930">
        <w:rPr>
          <w:rFonts w:ascii="Times New Roman" w:hAnsi="Times New Roman" w:cs="Times New Roman"/>
          <w:bCs/>
          <w:sz w:val="28"/>
          <w:szCs w:val="28"/>
          <w:lang w:val="kk-KZ"/>
        </w:rPr>
        <w:t xml:space="preserve"> и </w:t>
      </w:r>
      <w:r w:rsidRPr="00D03930">
        <w:rPr>
          <w:rFonts w:ascii="Times New Roman" w:hAnsi="Times New Roman" w:cs="Times New Roman"/>
          <w:bCs/>
          <w:i/>
          <w:sz w:val="28"/>
          <w:szCs w:val="28"/>
          <w:lang w:val="kk-KZ"/>
        </w:rPr>
        <w:t>Filipendula ulmaria</w:t>
      </w:r>
      <w:r w:rsidRPr="00D03930">
        <w:rPr>
          <w:rFonts w:ascii="Times New Roman" w:hAnsi="Times New Roman" w:cs="Times New Roman"/>
          <w:bCs/>
          <w:sz w:val="28"/>
          <w:szCs w:val="28"/>
          <w:lang w:val="kk-KZ"/>
        </w:rPr>
        <w:t xml:space="preserve"> </w:t>
      </w:r>
      <w:r w:rsidR="007C08D4" w:rsidRPr="00D03930">
        <w:rPr>
          <w:rFonts w:ascii="Times New Roman" w:hAnsi="Times New Roman" w:cs="Times New Roman"/>
          <w:bCs/>
          <w:sz w:val="28"/>
          <w:szCs w:val="28"/>
          <w:lang w:val="kk-KZ"/>
        </w:rPr>
        <w:t xml:space="preserve">проведено при хранении в следующих условиях: 25°C±2°C, относительная влажность воздуха не более 60±5%. На хранение были заложены 3 серии опытных образцов </w:t>
      </w:r>
      <w:r w:rsidR="00D071E3" w:rsidRPr="00D03930">
        <w:rPr>
          <w:rFonts w:ascii="Times New Roman" w:hAnsi="Times New Roman" w:cs="Times New Roman"/>
          <w:bCs/>
          <w:sz w:val="28"/>
          <w:szCs w:val="28"/>
          <w:lang w:val="kk-KZ"/>
        </w:rPr>
        <w:t xml:space="preserve">густых экстрактов </w:t>
      </w:r>
      <w:r w:rsidR="00D071E3" w:rsidRPr="00D03930">
        <w:rPr>
          <w:rFonts w:ascii="Times New Roman" w:hAnsi="Times New Roman" w:cs="Times New Roman"/>
          <w:bCs/>
          <w:i/>
          <w:sz w:val="28"/>
          <w:szCs w:val="28"/>
          <w:lang w:val="kk-KZ"/>
        </w:rPr>
        <w:t>Filipendula vulgaris</w:t>
      </w:r>
      <w:r w:rsidR="00D071E3" w:rsidRPr="00D03930">
        <w:rPr>
          <w:rFonts w:ascii="Times New Roman" w:hAnsi="Times New Roman" w:cs="Times New Roman"/>
          <w:bCs/>
          <w:sz w:val="28"/>
          <w:szCs w:val="28"/>
          <w:lang w:val="kk-KZ"/>
        </w:rPr>
        <w:t xml:space="preserve"> и </w:t>
      </w:r>
      <w:r w:rsidR="00D071E3" w:rsidRPr="00D03930">
        <w:rPr>
          <w:rFonts w:ascii="Times New Roman" w:hAnsi="Times New Roman" w:cs="Times New Roman"/>
          <w:bCs/>
          <w:i/>
          <w:sz w:val="28"/>
          <w:szCs w:val="28"/>
          <w:lang w:val="kk-KZ"/>
        </w:rPr>
        <w:t>Filipendula ulmaria</w:t>
      </w:r>
      <w:r w:rsidRPr="00D03930">
        <w:rPr>
          <w:rFonts w:ascii="Times New Roman" w:hAnsi="Times New Roman" w:cs="Times New Roman"/>
          <w:bCs/>
          <w:sz w:val="28"/>
          <w:szCs w:val="28"/>
          <w:lang w:val="kk-KZ"/>
        </w:rPr>
        <w:t xml:space="preserve">. </w:t>
      </w:r>
      <w:r w:rsidR="007C08D4" w:rsidRPr="00D03930">
        <w:rPr>
          <w:rFonts w:ascii="Times New Roman" w:hAnsi="Times New Roman" w:cs="Times New Roman"/>
          <w:bCs/>
          <w:sz w:val="28"/>
          <w:szCs w:val="28"/>
          <w:lang w:val="kk-KZ"/>
        </w:rPr>
        <w:t xml:space="preserve">Основные показатели качества контролировали согласно НД каждые три месяца на протяжении 1-го года и каждые шесть месяцев в течение 2-го года хранения. В ходе хранения существенных изменений показателей качества не установлено. Установлены отклонения по отдельным показателям близкие к допустимым пределам (таблицы </w:t>
      </w:r>
      <w:r w:rsidR="00BF5100" w:rsidRPr="00D03930">
        <w:rPr>
          <w:rFonts w:ascii="Times New Roman" w:hAnsi="Times New Roman" w:cs="Times New Roman"/>
          <w:bCs/>
          <w:sz w:val="28"/>
          <w:szCs w:val="28"/>
          <w:lang w:val="kk-KZ"/>
        </w:rPr>
        <w:t>2</w:t>
      </w:r>
      <w:r w:rsidR="00DC2F41" w:rsidRPr="00D03930">
        <w:rPr>
          <w:rFonts w:ascii="Times New Roman" w:hAnsi="Times New Roman" w:cs="Times New Roman"/>
          <w:bCs/>
          <w:sz w:val="28"/>
          <w:szCs w:val="28"/>
          <w:lang w:val="kk-KZ"/>
        </w:rPr>
        <w:t>9</w:t>
      </w:r>
      <w:r w:rsidR="00BF5100" w:rsidRPr="00D03930">
        <w:rPr>
          <w:rFonts w:ascii="Times New Roman" w:hAnsi="Times New Roman" w:cs="Times New Roman"/>
          <w:bCs/>
          <w:sz w:val="28"/>
          <w:szCs w:val="28"/>
          <w:lang w:val="kk-KZ"/>
        </w:rPr>
        <w:t>-3</w:t>
      </w:r>
      <w:r w:rsidR="00DC2F41" w:rsidRPr="00D03930">
        <w:rPr>
          <w:rFonts w:ascii="Times New Roman" w:hAnsi="Times New Roman" w:cs="Times New Roman"/>
          <w:bCs/>
          <w:sz w:val="28"/>
          <w:szCs w:val="28"/>
          <w:lang w:val="kk-KZ"/>
        </w:rPr>
        <w:t>4</w:t>
      </w:r>
      <w:r w:rsidR="007C08D4" w:rsidRPr="00D03930">
        <w:rPr>
          <w:rFonts w:ascii="Times New Roman" w:hAnsi="Times New Roman" w:cs="Times New Roman"/>
          <w:bCs/>
          <w:sz w:val="28"/>
          <w:szCs w:val="28"/>
          <w:lang w:val="kk-KZ"/>
        </w:rPr>
        <w:t>).</w:t>
      </w:r>
    </w:p>
    <w:p w14:paraId="624B13B2" w14:textId="16C80B4F" w:rsidR="007C08D4" w:rsidRPr="00D03930" w:rsidRDefault="007C08D4"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На основании полученных результатов установлен сроки хранения густых экстрактов </w:t>
      </w:r>
      <w:r w:rsidR="005F2021" w:rsidRPr="00D03930">
        <w:rPr>
          <w:rFonts w:ascii="Times New Roman" w:hAnsi="Times New Roman" w:cs="Times New Roman"/>
          <w:bCs/>
          <w:i/>
          <w:iCs/>
          <w:sz w:val="28"/>
          <w:szCs w:val="28"/>
          <w:lang w:val="kk-KZ"/>
        </w:rPr>
        <w:t>Filipendula vulgaris</w:t>
      </w:r>
      <w:r w:rsidR="005F2021" w:rsidRPr="00D03930">
        <w:rPr>
          <w:rFonts w:ascii="Times New Roman" w:hAnsi="Times New Roman" w:cs="Times New Roman"/>
          <w:bCs/>
          <w:sz w:val="28"/>
          <w:szCs w:val="28"/>
          <w:lang w:val="kk-KZ"/>
        </w:rPr>
        <w:t xml:space="preserve"> и </w:t>
      </w:r>
      <w:r w:rsidR="005F2021" w:rsidRPr="00D03930">
        <w:rPr>
          <w:rFonts w:ascii="Times New Roman" w:hAnsi="Times New Roman" w:cs="Times New Roman"/>
          <w:bCs/>
          <w:i/>
          <w:iCs/>
          <w:sz w:val="28"/>
          <w:szCs w:val="28"/>
          <w:lang w:val="kk-KZ"/>
        </w:rPr>
        <w:t>Filipendula ulmaria</w:t>
      </w:r>
      <w:r w:rsidR="005F2021"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t>2 года</w:t>
      </w:r>
      <w:r w:rsidR="001E6D3A" w:rsidRPr="00D03930">
        <w:rPr>
          <w:rFonts w:ascii="Times New Roman" w:hAnsi="Times New Roman" w:cs="Times New Roman"/>
          <w:bCs/>
          <w:sz w:val="28"/>
          <w:szCs w:val="28"/>
          <w:lang w:val="kk-KZ"/>
        </w:rPr>
        <w:t xml:space="preserve"> (время наблюдения)</w:t>
      </w:r>
      <w:r w:rsidRPr="00D03930">
        <w:rPr>
          <w:rFonts w:ascii="Times New Roman" w:hAnsi="Times New Roman" w:cs="Times New Roman"/>
          <w:bCs/>
          <w:sz w:val="28"/>
          <w:szCs w:val="28"/>
          <w:lang w:val="kk-KZ"/>
        </w:rPr>
        <w:t>.</w:t>
      </w:r>
    </w:p>
    <w:p w14:paraId="46501025" w14:textId="75EDF89E" w:rsidR="00BF5100" w:rsidRPr="00D03930" w:rsidRDefault="007C08D4" w:rsidP="00101908">
      <w:pPr>
        <w:widowControl/>
        <w:ind w:firstLine="567"/>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t>Таким образом, разработана спецификаци</w:t>
      </w:r>
      <w:r w:rsidR="005F2021" w:rsidRPr="00D03930">
        <w:rPr>
          <w:rFonts w:ascii="Times New Roman" w:hAnsi="Times New Roman" w:cs="Times New Roman"/>
          <w:bCs/>
          <w:sz w:val="28"/>
          <w:szCs w:val="28"/>
          <w:lang w:val="kk-KZ"/>
        </w:rPr>
        <w:t>и</w:t>
      </w:r>
      <w:r w:rsidRPr="00D03930">
        <w:rPr>
          <w:rFonts w:ascii="Times New Roman" w:hAnsi="Times New Roman" w:cs="Times New Roman"/>
          <w:bCs/>
          <w:sz w:val="28"/>
          <w:szCs w:val="28"/>
          <w:lang w:val="kk-KZ"/>
        </w:rPr>
        <w:t xml:space="preserve"> качества</w:t>
      </w:r>
      <w:r w:rsidR="003E271E">
        <w:rPr>
          <w:rFonts w:ascii="Times New Roman" w:hAnsi="Times New Roman" w:cs="Times New Roman"/>
          <w:bCs/>
          <w:sz w:val="28"/>
          <w:szCs w:val="28"/>
          <w:lang w:val="kk-KZ"/>
        </w:rPr>
        <w:t xml:space="preserve"> на субстанции</w:t>
      </w:r>
      <w:r w:rsidRPr="00D03930">
        <w:rPr>
          <w:rFonts w:ascii="Times New Roman" w:hAnsi="Times New Roman" w:cs="Times New Roman"/>
          <w:bCs/>
          <w:sz w:val="28"/>
          <w:szCs w:val="28"/>
          <w:lang w:val="kk-KZ"/>
        </w:rPr>
        <w:t xml:space="preserve"> и проведена стандартизаци</w:t>
      </w:r>
      <w:r w:rsidR="005F2021" w:rsidRPr="00D03930">
        <w:rPr>
          <w:rFonts w:ascii="Times New Roman" w:hAnsi="Times New Roman" w:cs="Times New Roman"/>
          <w:bCs/>
          <w:sz w:val="28"/>
          <w:szCs w:val="28"/>
          <w:lang w:val="kk-KZ"/>
        </w:rPr>
        <w:t>я</w:t>
      </w:r>
      <w:r w:rsidRPr="00D03930">
        <w:rPr>
          <w:rFonts w:ascii="Times New Roman" w:hAnsi="Times New Roman" w:cs="Times New Roman"/>
          <w:bCs/>
          <w:sz w:val="28"/>
          <w:szCs w:val="28"/>
          <w:lang w:val="kk-KZ"/>
        </w:rPr>
        <w:t xml:space="preserve"> </w:t>
      </w:r>
      <w:r w:rsidR="003E271E">
        <w:rPr>
          <w:rFonts w:ascii="Times New Roman" w:hAnsi="Times New Roman" w:cs="Times New Roman"/>
          <w:bCs/>
          <w:sz w:val="28"/>
          <w:szCs w:val="28"/>
          <w:lang w:val="kk-KZ"/>
        </w:rPr>
        <w:t xml:space="preserve">густых </w:t>
      </w:r>
      <w:r w:rsidR="005F2021" w:rsidRPr="00D03930">
        <w:rPr>
          <w:rFonts w:ascii="Times New Roman" w:hAnsi="Times New Roman" w:cs="Times New Roman"/>
          <w:bCs/>
          <w:sz w:val="28"/>
          <w:szCs w:val="28"/>
          <w:lang w:val="kk-KZ"/>
        </w:rPr>
        <w:t xml:space="preserve">экстрактов </w:t>
      </w:r>
      <w:r w:rsidR="005F2021" w:rsidRPr="00D03930">
        <w:rPr>
          <w:rFonts w:ascii="Times New Roman" w:hAnsi="Times New Roman" w:cs="Times New Roman"/>
          <w:bCs/>
          <w:i/>
          <w:iCs/>
          <w:sz w:val="28"/>
          <w:szCs w:val="28"/>
          <w:lang w:val="kk-KZ"/>
        </w:rPr>
        <w:t>Filipendula vulgaris</w:t>
      </w:r>
      <w:r w:rsidR="005F2021" w:rsidRPr="00D03930">
        <w:rPr>
          <w:rFonts w:ascii="Times New Roman" w:hAnsi="Times New Roman" w:cs="Times New Roman"/>
          <w:bCs/>
          <w:sz w:val="28"/>
          <w:szCs w:val="28"/>
          <w:lang w:val="kk-KZ"/>
        </w:rPr>
        <w:t xml:space="preserve"> и </w:t>
      </w:r>
      <w:r w:rsidR="005F2021" w:rsidRPr="00D03930">
        <w:rPr>
          <w:rFonts w:ascii="Times New Roman" w:hAnsi="Times New Roman" w:cs="Times New Roman"/>
          <w:bCs/>
          <w:i/>
          <w:iCs/>
          <w:sz w:val="28"/>
          <w:szCs w:val="28"/>
          <w:lang w:val="kk-KZ"/>
        </w:rPr>
        <w:t>Filipendula ulmaria</w:t>
      </w:r>
      <w:r w:rsidR="005F2021" w:rsidRPr="00D03930">
        <w:rPr>
          <w:rFonts w:ascii="Times New Roman" w:hAnsi="Times New Roman" w:cs="Times New Roman"/>
          <w:bCs/>
          <w:sz w:val="28"/>
          <w:szCs w:val="28"/>
          <w:lang w:val="kk-KZ"/>
        </w:rPr>
        <w:t>,</w:t>
      </w:r>
      <w:r w:rsidRPr="00D03930">
        <w:rPr>
          <w:rFonts w:ascii="Times New Roman" w:hAnsi="Times New Roman" w:cs="Times New Roman"/>
          <w:bCs/>
          <w:sz w:val="28"/>
          <w:szCs w:val="28"/>
          <w:lang w:val="kk-KZ"/>
        </w:rPr>
        <w:t xml:space="preserve"> разработан</w:t>
      </w:r>
      <w:r w:rsidR="003F66AA" w:rsidRPr="00D03930">
        <w:rPr>
          <w:rFonts w:ascii="Times New Roman" w:hAnsi="Times New Roman" w:cs="Times New Roman"/>
          <w:bCs/>
          <w:sz w:val="28"/>
          <w:szCs w:val="28"/>
          <w:lang w:val="kk-KZ"/>
        </w:rPr>
        <w:t>ы</w:t>
      </w:r>
      <w:r w:rsidRPr="00D03930">
        <w:rPr>
          <w:rFonts w:ascii="Times New Roman" w:hAnsi="Times New Roman" w:cs="Times New Roman"/>
          <w:bCs/>
          <w:sz w:val="28"/>
          <w:szCs w:val="28"/>
          <w:lang w:val="kk-KZ"/>
        </w:rPr>
        <w:t xml:space="preserve"> проект</w:t>
      </w:r>
      <w:r w:rsidR="003F66AA" w:rsidRPr="00D03930">
        <w:rPr>
          <w:rFonts w:ascii="Times New Roman" w:hAnsi="Times New Roman" w:cs="Times New Roman"/>
          <w:bCs/>
          <w:sz w:val="28"/>
          <w:szCs w:val="28"/>
          <w:lang w:val="kk-KZ"/>
        </w:rPr>
        <w:t>ы</w:t>
      </w:r>
      <w:r w:rsidRPr="00D03930">
        <w:rPr>
          <w:rFonts w:ascii="Times New Roman" w:hAnsi="Times New Roman" w:cs="Times New Roman"/>
          <w:bCs/>
          <w:sz w:val="28"/>
          <w:szCs w:val="28"/>
          <w:lang w:val="kk-KZ"/>
        </w:rPr>
        <w:t xml:space="preserve"> НД (</w:t>
      </w:r>
      <w:r w:rsidR="003F66AA" w:rsidRPr="00D03930">
        <w:rPr>
          <w:rFonts w:ascii="Times New Roman" w:hAnsi="Times New Roman" w:cs="Times New Roman"/>
          <w:bCs/>
          <w:sz w:val="28"/>
          <w:szCs w:val="28"/>
          <w:lang w:val="kk-KZ"/>
        </w:rPr>
        <w:t>Приложения Д, Е</w:t>
      </w:r>
      <w:r w:rsidRPr="00D03930">
        <w:rPr>
          <w:rFonts w:ascii="Times New Roman" w:hAnsi="Times New Roman" w:cs="Times New Roman"/>
          <w:bCs/>
          <w:sz w:val="28"/>
          <w:szCs w:val="28"/>
          <w:lang w:val="kk-KZ"/>
        </w:rPr>
        <w:t>).</w:t>
      </w:r>
    </w:p>
    <w:p w14:paraId="435BD83A" w14:textId="448F3E26" w:rsidR="00963505" w:rsidRPr="00D03930" w:rsidRDefault="00963505" w:rsidP="00101908">
      <w:pPr>
        <w:widowControl/>
        <w:ind w:firstLine="567"/>
        <w:jc w:val="both"/>
        <w:rPr>
          <w:rFonts w:ascii="Times New Roman" w:hAnsi="Times New Roman" w:cs="Times New Roman"/>
          <w:bCs/>
          <w:sz w:val="28"/>
          <w:szCs w:val="28"/>
          <w:lang w:val="kk-KZ"/>
        </w:rPr>
        <w:sectPr w:rsidR="00963505" w:rsidRPr="00D03930" w:rsidSect="00C22E6F">
          <w:pgSz w:w="11906" w:h="16838"/>
          <w:pgMar w:top="1134" w:right="567" w:bottom="1134" w:left="1701" w:header="709" w:footer="301" w:gutter="0"/>
          <w:cols w:space="708"/>
          <w:docGrid w:linePitch="360"/>
        </w:sectPr>
      </w:pPr>
    </w:p>
    <w:p w14:paraId="65ECDA02" w14:textId="5F8108C9" w:rsidR="00BF5100" w:rsidRPr="00D03930" w:rsidRDefault="00BF5100"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2</w:t>
      </w:r>
      <w:r w:rsidR="00DC2F41" w:rsidRPr="00D03930">
        <w:rPr>
          <w:rFonts w:ascii="Times New Roman" w:hAnsi="Times New Roman" w:cs="Times New Roman"/>
          <w:bCs/>
          <w:sz w:val="28"/>
          <w:szCs w:val="28"/>
          <w:lang w:val="kk-KZ"/>
        </w:rPr>
        <w:t>9</w:t>
      </w:r>
      <w:r w:rsidRPr="00D03930">
        <w:rPr>
          <w:rFonts w:ascii="Times New Roman" w:hAnsi="Times New Roman" w:cs="Times New Roman"/>
          <w:bCs/>
          <w:sz w:val="28"/>
          <w:szCs w:val="28"/>
          <w:lang w:val="kk-KZ"/>
        </w:rPr>
        <w:t xml:space="preserve"> – </w:t>
      </w:r>
      <w:r w:rsidR="00925AD3" w:rsidRPr="00D03930">
        <w:rPr>
          <w:rFonts w:ascii="Times New Roman" w:hAnsi="Times New Roman" w:cs="Times New Roman"/>
          <w:bCs/>
          <w:sz w:val="28"/>
          <w:szCs w:val="28"/>
          <w:lang w:val="kk-KZ"/>
        </w:rPr>
        <w:t>Определение срока хранения</w:t>
      </w:r>
      <w:r w:rsidRPr="00D03930">
        <w:rPr>
          <w:rFonts w:ascii="Times New Roman" w:hAnsi="Times New Roman" w:cs="Times New Roman"/>
          <w:bCs/>
          <w:sz w:val="28"/>
          <w:szCs w:val="28"/>
          <w:lang w:val="kk-KZ"/>
        </w:rPr>
        <w:t xml:space="preserve"> густого экстракта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серия 090620</w:t>
      </w:r>
    </w:p>
    <w:p w14:paraId="4A7466E0" w14:textId="77777777" w:rsidR="00BF5100" w:rsidRPr="00D03930" w:rsidRDefault="00BF5100"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3FA254C8" w14:textId="77777777" w:rsidTr="001E73D8">
        <w:tc>
          <w:tcPr>
            <w:tcW w:w="14992" w:type="dxa"/>
            <w:gridSpan w:val="11"/>
          </w:tcPr>
          <w:p w14:paraId="66DF2954" w14:textId="4E93DFBA" w:rsidR="00BF5100" w:rsidRPr="00D03930" w:rsidRDefault="00BF5100"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1A4175F3" w14:textId="16EA1E9B" w:rsidR="00BF5100" w:rsidRPr="00D03930" w:rsidRDefault="00BF5100"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испытания:06.2020 г</w:t>
            </w:r>
          </w:p>
          <w:p w14:paraId="5C56BD79" w14:textId="2FF2A252" w:rsidR="00BF5100" w:rsidRPr="00D03930" w:rsidRDefault="00BF5100" w:rsidP="00101908">
            <w:pPr>
              <w:widowControl/>
              <w:rPr>
                <w:rFonts w:ascii="Times New Roman" w:hAnsi="Times New Roman" w:cs="Times New Roman"/>
                <w:bCs/>
                <w:lang w:val="kk-KZ"/>
              </w:rPr>
            </w:pPr>
            <w:r w:rsidRPr="00D03930">
              <w:rPr>
                <w:rFonts w:ascii="Times New Roman" w:hAnsi="Times New Roman" w:cs="Times New Roman"/>
                <w:bCs/>
                <w:lang w:val="kk-KZ"/>
              </w:rPr>
              <w:t>Дата окончания испытания: 06.2022 г</w:t>
            </w:r>
          </w:p>
          <w:p w14:paraId="38235C8D" w14:textId="355E96A9" w:rsidR="00BF5100" w:rsidRPr="00D03930" w:rsidRDefault="00BF5100" w:rsidP="00101908">
            <w:pPr>
              <w:widowControl/>
              <w:rPr>
                <w:rFonts w:ascii="Times New Roman" w:hAnsi="Times New Roman" w:cs="Times New Roman"/>
                <w:bCs/>
                <w:lang w:val="kk-KZ"/>
              </w:rPr>
            </w:pPr>
            <w:r w:rsidRPr="00D03930">
              <w:rPr>
                <w:rFonts w:ascii="Times New Roman" w:hAnsi="Times New Roman" w:cs="Times New Roman"/>
                <w:bCs/>
                <w:lang w:val="kk-KZ"/>
              </w:rPr>
              <w:t>Серия:090620</w:t>
            </w:r>
          </w:p>
        </w:tc>
      </w:tr>
      <w:tr w:rsidR="00D03930" w:rsidRPr="00D03930" w14:paraId="43F65A86" w14:textId="77777777" w:rsidTr="001E73D8">
        <w:tc>
          <w:tcPr>
            <w:tcW w:w="2376" w:type="dxa"/>
            <w:vMerge w:val="restart"/>
            <w:vAlign w:val="center"/>
          </w:tcPr>
          <w:p w14:paraId="6E9B8BA5" w14:textId="77777777"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604924D6" w14:textId="1278C931"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4D7A175D" w14:textId="05404B34"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71171528" w14:textId="2578E022"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1D93A38F" w14:textId="46091810"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7B4EBEC7" w14:textId="77777777" w:rsidTr="001E73D8">
        <w:tc>
          <w:tcPr>
            <w:tcW w:w="2376" w:type="dxa"/>
            <w:vMerge/>
            <w:vAlign w:val="center"/>
          </w:tcPr>
          <w:p w14:paraId="5CFB9BA6" w14:textId="77777777" w:rsidR="00BF5100" w:rsidRPr="00D03930" w:rsidRDefault="00BF5100" w:rsidP="00101908">
            <w:pPr>
              <w:widowControl/>
              <w:jc w:val="center"/>
              <w:rPr>
                <w:rFonts w:ascii="Times New Roman" w:hAnsi="Times New Roman" w:cs="Times New Roman"/>
                <w:bCs/>
                <w:lang w:val="kk-KZ"/>
              </w:rPr>
            </w:pPr>
          </w:p>
        </w:tc>
        <w:tc>
          <w:tcPr>
            <w:tcW w:w="1560" w:type="dxa"/>
            <w:vMerge/>
            <w:vAlign w:val="center"/>
          </w:tcPr>
          <w:p w14:paraId="3B8F0865" w14:textId="77777777" w:rsidR="00BF5100" w:rsidRPr="00D03930" w:rsidRDefault="00BF5100" w:rsidP="00101908">
            <w:pPr>
              <w:widowControl/>
              <w:jc w:val="center"/>
              <w:rPr>
                <w:rFonts w:ascii="Times New Roman" w:hAnsi="Times New Roman" w:cs="Times New Roman"/>
                <w:bCs/>
                <w:lang w:val="kk-KZ"/>
              </w:rPr>
            </w:pPr>
          </w:p>
        </w:tc>
        <w:tc>
          <w:tcPr>
            <w:tcW w:w="1559" w:type="dxa"/>
            <w:vMerge/>
          </w:tcPr>
          <w:p w14:paraId="0D22B018" w14:textId="77777777" w:rsidR="00BF5100" w:rsidRPr="00D03930" w:rsidRDefault="00BF5100" w:rsidP="00101908">
            <w:pPr>
              <w:widowControl/>
              <w:jc w:val="center"/>
              <w:rPr>
                <w:rFonts w:ascii="Times New Roman" w:hAnsi="Times New Roman" w:cs="Times New Roman"/>
                <w:bCs/>
                <w:lang w:val="kk-KZ"/>
              </w:rPr>
            </w:pPr>
          </w:p>
        </w:tc>
        <w:tc>
          <w:tcPr>
            <w:tcW w:w="3544" w:type="dxa"/>
            <w:vMerge/>
            <w:vAlign w:val="center"/>
          </w:tcPr>
          <w:p w14:paraId="7941E367" w14:textId="5FDF1B2E" w:rsidR="00BF5100" w:rsidRPr="00D03930" w:rsidRDefault="00BF5100" w:rsidP="00101908">
            <w:pPr>
              <w:widowControl/>
              <w:jc w:val="center"/>
              <w:rPr>
                <w:rFonts w:ascii="Times New Roman" w:hAnsi="Times New Roman" w:cs="Times New Roman"/>
                <w:bCs/>
                <w:lang w:val="kk-KZ"/>
              </w:rPr>
            </w:pPr>
          </w:p>
        </w:tc>
        <w:tc>
          <w:tcPr>
            <w:tcW w:w="850" w:type="dxa"/>
            <w:vAlign w:val="center"/>
          </w:tcPr>
          <w:p w14:paraId="6FBDE904" w14:textId="359FC643"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63A12F5E" w14:textId="4D85C870"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39A31F29" w14:textId="20675133"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41EF44F5" w14:textId="36A2C335"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1371F2BB" w14:textId="11380A49"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52CBC6ED" w14:textId="5D5C11A3"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13353569" w14:textId="7444F6E7"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55D3A88D" w14:textId="77777777" w:rsidTr="001E73D8">
        <w:tc>
          <w:tcPr>
            <w:tcW w:w="2376" w:type="dxa"/>
            <w:vAlign w:val="center"/>
          </w:tcPr>
          <w:p w14:paraId="16F9DCFE" w14:textId="77777777"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0A9FCA21" w14:textId="77777777"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1A76792E" w14:textId="0CE6206B"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2F19FCE7" w14:textId="202EA395"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1307E424" w14:textId="7BDC3AF5"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30C7F1BA" w14:textId="794650CB"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01912C57" w14:textId="3A18ADE3"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395EA8D3" w14:textId="59990C95"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7919A6CF" w14:textId="5F84973B"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5666CBBD" w14:textId="35782F3E"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7F7F685D" w14:textId="4A32E5D2" w:rsidR="00BF5100" w:rsidRPr="00D03930" w:rsidRDefault="00BF510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36BD055B" w14:textId="77777777" w:rsidTr="001E73D8">
        <w:tc>
          <w:tcPr>
            <w:tcW w:w="2376" w:type="dxa"/>
          </w:tcPr>
          <w:p w14:paraId="33F6114D"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020275EB" w14:textId="2CE4EEE4"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60416EEB" w14:textId="6DD4517C"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33725BAA" w14:textId="4E1394D4"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45335171" w14:textId="57264511"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CC82DDF" w14:textId="723491D6"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694AB57" w14:textId="65CBB7D3"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07DEE97" w14:textId="535807DF"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1EB23C4" w14:textId="7332D744"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667D134" w14:textId="00794311"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A36E35B" w14:textId="470EA44A"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B7ACDB1" w14:textId="77777777" w:rsidTr="001E73D8">
        <w:tc>
          <w:tcPr>
            <w:tcW w:w="2376" w:type="dxa"/>
            <w:vMerge w:val="restart"/>
          </w:tcPr>
          <w:p w14:paraId="1B0913EB"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5F3B0884" w14:textId="338825C9" w:rsidR="00153067" w:rsidRPr="00D03930" w:rsidRDefault="00DD70BB" w:rsidP="00101908">
            <w:pPr>
              <w:widowControl/>
              <w:rPr>
                <w:rFonts w:ascii="Times New Roman" w:hAnsi="Times New Roman" w:cs="Times New Roman"/>
                <w:bCs/>
                <w:lang w:val="kk-KZ"/>
              </w:rPr>
            </w:pPr>
            <w:r>
              <w:rPr>
                <w:rFonts w:ascii="Times New Roman" w:hAnsi="Times New Roman" w:cs="Times New Roman"/>
                <w:bCs/>
                <w:lang w:val="kk-KZ"/>
              </w:rPr>
              <w:t>А. Ф</w:t>
            </w:r>
            <w:r w:rsidR="00153067" w:rsidRPr="00D03930">
              <w:rPr>
                <w:rFonts w:ascii="Times New Roman" w:hAnsi="Times New Roman" w:cs="Times New Roman"/>
                <w:bCs/>
                <w:lang w:val="kk-KZ"/>
              </w:rPr>
              <w:t>лавоноиды</w:t>
            </w:r>
          </w:p>
          <w:p w14:paraId="76C2915B" w14:textId="77777777" w:rsidR="00153067" w:rsidRPr="00D03930" w:rsidRDefault="00153067" w:rsidP="00101908">
            <w:pPr>
              <w:widowControl/>
              <w:rPr>
                <w:rFonts w:ascii="Times New Roman" w:hAnsi="Times New Roman" w:cs="Times New Roman"/>
                <w:bCs/>
                <w:lang w:val="kk-KZ"/>
              </w:rPr>
            </w:pPr>
          </w:p>
          <w:p w14:paraId="214F555C" w14:textId="77777777" w:rsidR="00153067" w:rsidRPr="00D03930" w:rsidRDefault="00153067" w:rsidP="00101908">
            <w:pPr>
              <w:widowControl/>
              <w:rPr>
                <w:rFonts w:ascii="Times New Roman" w:hAnsi="Times New Roman" w:cs="Times New Roman"/>
                <w:bCs/>
                <w:lang w:val="kk-KZ"/>
              </w:rPr>
            </w:pPr>
          </w:p>
          <w:p w14:paraId="7B8A634A" w14:textId="77777777" w:rsidR="00153067" w:rsidRPr="00D03930" w:rsidRDefault="00153067" w:rsidP="00101908">
            <w:pPr>
              <w:widowControl/>
              <w:rPr>
                <w:rFonts w:ascii="Times New Roman" w:hAnsi="Times New Roman" w:cs="Times New Roman"/>
                <w:bCs/>
                <w:lang w:val="kk-KZ"/>
              </w:rPr>
            </w:pPr>
          </w:p>
          <w:p w14:paraId="071008EB" w14:textId="77777777" w:rsidR="00153067" w:rsidRPr="00D03930" w:rsidRDefault="00153067" w:rsidP="00101908">
            <w:pPr>
              <w:widowControl/>
              <w:rPr>
                <w:rFonts w:ascii="Times New Roman" w:hAnsi="Times New Roman" w:cs="Times New Roman"/>
                <w:bCs/>
                <w:lang w:val="kk-KZ"/>
              </w:rPr>
            </w:pPr>
          </w:p>
          <w:p w14:paraId="0D32DCBE" w14:textId="77777777" w:rsidR="00153067" w:rsidRPr="00D03930" w:rsidRDefault="00153067" w:rsidP="00101908">
            <w:pPr>
              <w:widowControl/>
              <w:rPr>
                <w:rFonts w:ascii="Times New Roman" w:hAnsi="Times New Roman" w:cs="Times New Roman"/>
                <w:bCs/>
                <w:lang w:val="kk-KZ"/>
              </w:rPr>
            </w:pPr>
          </w:p>
          <w:p w14:paraId="734B0F6E" w14:textId="77777777" w:rsidR="00153067" w:rsidRPr="00D03930" w:rsidRDefault="00153067" w:rsidP="00101908">
            <w:pPr>
              <w:widowControl/>
              <w:rPr>
                <w:rFonts w:ascii="Times New Roman" w:hAnsi="Times New Roman" w:cs="Times New Roman"/>
                <w:bCs/>
                <w:lang w:val="kk-KZ"/>
              </w:rPr>
            </w:pPr>
          </w:p>
          <w:p w14:paraId="5C77B450" w14:textId="76F05AB0"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Б. ТСХ. Флавоноиды </w:t>
            </w:r>
          </w:p>
          <w:p w14:paraId="53FC80E0" w14:textId="18E8FA0D" w:rsidR="00153067" w:rsidRPr="00D03930" w:rsidRDefault="00153067" w:rsidP="00101908">
            <w:pPr>
              <w:widowControl/>
              <w:rPr>
                <w:rFonts w:ascii="Times New Roman" w:hAnsi="Times New Roman" w:cs="Times New Roman"/>
                <w:bCs/>
                <w:lang w:val="kk-KZ"/>
              </w:rPr>
            </w:pPr>
          </w:p>
          <w:p w14:paraId="3CCD950C" w14:textId="35DBBC69" w:rsidR="00153067" w:rsidRPr="00D03930" w:rsidRDefault="00153067" w:rsidP="00101908">
            <w:pPr>
              <w:widowControl/>
              <w:rPr>
                <w:rFonts w:ascii="Times New Roman" w:hAnsi="Times New Roman" w:cs="Times New Roman"/>
                <w:bCs/>
                <w:lang w:val="kk-KZ"/>
              </w:rPr>
            </w:pPr>
          </w:p>
          <w:p w14:paraId="49D7D3D2" w14:textId="77E60AA9" w:rsidR="00153067" w:rsidRPr="00D03930" w:rsidRDefault="00153067" w:rsidP="00101908">
            <w:pPr>
              <w:widowControl/>
              <w:rPr>
                <w:rFonts w:ascii="Times New Roman" w:hAnsi="Times New Roman" w:cs="Times New Roman"/>
                <w:bCs/>
                <w:lang w:val="kk-KZ"/>
              </w:rPr>
            </w:pPr>
          </w:p>
          <w:p w14:paraId="4F33DA66" w14:textId="77777777" w:rsidR="00153067" w:rsidRPr="00D03930" w:rsidRDefault="00153067" w:rsidP="00101908">
            <w:pPr>
              <w:widowControl/>
              <w:rPr>
                <w:rFonts w:ascii="Times New Roman" w:hAnsi="Times New Roman" w:cs="Times New Roman"/>
                <w:bCs/>
                <w:lang w:val="kk-KZ"/>
              </w:rPr>
            </w:pPr>
          </w:p>
          <w:p w14:paraId="26EFF598" w14:textId="4938084D"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В. ВЭЖХ. Флавоноиды </w:t>
            </w:r>
          </w:p>
          <w:p w14:paraId="655AB7B4" w14:textId="77777777" w:rsidR="00153067" w:rsidRPr="00D03930" w:rsidRDefault="00153067" w:rsidP="00101908">
            <w:pPr>
              <w:rPr>
                <w:rFonts w:ascii="Times New Roman" w:hAnsi="Times New Roman" w:cs="Times New Roman"/>
                <w:bCs/>
                <w:lang w:val="kk-KZ"/>
              </w:rPr>
            </w:pPr>
          </w:p>
          <w:p w14:paraId="219BE7D3" w14:textId="1B5F0282" w:rsidR="00153067" w:rsidRPr="00D03930" w:rsidRDefault="00153067" w:rsidP="00101908">
            <w:pPr>
              <w:rPr>
                <w:rFonts w:ascii="Times New Roman" w:hAnsi="Times New Roman" w:cs="Times New Roman"/>
                <w:bCs/>
                <w:lang w:val="kk-KZ"/>
              </w:rPr>
            </w:pPr>
          </w:p>
        </w:tc>
        <w:tc>
          <w:tcPr>
            <w:tcW w:w="1560" w:type="dxa"/>
            <w:vMerge/>
          </w:tcPr>
          <w:p w14:paraId="0BC9AB65" w14:textId="1168D108" w:rsidR="00153067" w:rsidRPr="00D03930" w:rsidRDefault="00153067" w:rsidP="00101908">
            <w:pPr>
              <w:widowControl/>
              <w:rPr>
                <w:rFonts w:ascii="Times New Roman" w:hAnsi="Times New Roman" w:cs="Times New Roman"/>
                <w:bCs/>
                <w:lang w:val="kk-KZ"/>
              </w:rPr>
            </w:pPr>
          </w:p>
        </w:tc>
        <w:tc>
          <w:tcPr>
            <w:tcW w:w="1559" w:type="dxa"/>
            <w:vMerge w:val="restart"/>
          </w:tcPr>
          <w:p w14:paraId="0BA536AE"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008392E7" w14:textId="0B4B2838" w:rsidR="00153067" w:rsidRPr="00D03930" w:rsidRDefault="00153067" w:rsidP="00101908">
            <w:pPr>
              <w:widowControl/>
              <w:rPr>
                <w:rFonts w:ascii="Times New Roman" w:hAnsi="Times New Roman" w:cs="Times New Roman"/>
                <w:bCs/>
                <w:lang w:val="kk-KZ"/>
              </w:rPr>
            </w:pPr>
          </w:p>
        </w:tc>
        <w:tc>
          <w:tcPr>
            <w:tcW w:w="3544" w:type="dxa"/>
          </w:tcPr>
          <w:p w14:paraId="50679A56" w14:textId="3F82C498"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3198A438" w14:textId="40435705"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26ED751B"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186CF5C7" w14:textId="77777777" w:rsidR="00153067" w:rsidRPr="00D03930" w:rsidRDefault="00153067" w:rsidP="00101908">
            <w:pPr>
              <w:widowControl/>
              <w:jc w:val="center"/>
              <w:rPr>
                <w:rFonts w:ascii="Times New Roman" w:hAnsi="Times New Roman" w:cs="Times New Roman"/>
                <w:bCs/>
                <w:lang w:val="kk-KZ"/>
              </w:rPr>
            </w:pPr>
          </w:p>
          <w:p w14:paraId="36B0583C" w14:textId="77777777" w:rsidR="00153067" w:rsidRPr="00D03930" w:rsidRDefault="00153067" w:rsidP="00101908">
            <w:pPr>
              <w:widowControl/>
              <w:jc w:val="center"/>
              <w:rPr>
                <w:rFonts w:ascii="Times New Roman" w:hAnsi="Times New Roman" w:cs="Times New Roman"/>
                <w:bCs/>
                <w:lang w:val="kk-KZ"/>
              </w:rPr>
            </w:pPr>
          </w:p>
          <w:p w14:paraId="7726CC02" w14:textId="77777777" w:rsidR="00153067" w:rsidRPr="00D03930" w:rsidRDefault="00153067" w:rsidP="00101908">
            <w:pPr>
              <w:widowControl/>
              <w:jc w:val="center"/>
              <w:rPr>
                <w:rFonts w:ascii="Times New Roman" w:hAnsi="Times New Roman" w:cs="Times New Roman"/>
                <w:bCs/>
                <w:lang w:val="kk-KZ"/>
              </w:rPr>
            </w:pPr>
          </w:p>
          <w:p w14:paraId="4C9358E6" w14:textId="77777777" w:rsidR="00153067" w:rsidRPr="00D03930" w:rsidRDefault="00153067" w:rsidP="00101908">
            <w:pPr>
              <w:widowControl/>
              <w:jc w:val="center"/>
              <w:rPr>
                <w:rFonts w:ascii="Times New Roman" w:hAnsi="Times New Roman" w:cs="Times New Roman"/>
                <w:bCs/>
                <w:lang w:val="kk-KZ"/>
              </w:rPr>
            </w:pPr>
          </w:p>
          <w:p w14:paraId="130881B3" w14:textId="77777777" w:rsidR="00153067" w:rsidRPr="00D03930" w:rsidRDefault="00153067" w:rsidP="00101908">
            <w:pPr>
              <w:widowControl/>
              <w:jc w:val="center"/>
              <w:rPr>
                <w:rFonts w:ascii="Times New Roman" w:hAnsi="Times New Roman" w:cs="Times New Roman"/>
                <w:bCs/>
                <w:lang w:val="kk-KZ"/>
              </w:rPr>
            </w:pPr>
          </w:p>
          <w:p w14:paraId="502FE7AE" w14:textId="77777777" w:rsidR="00153067" w:rsidRPr="00D03930" w:rsidRDefault="00153067" w:rsidP="00101908">
            <w:pPr>
              <w:widowControl/>
              <w:jc w:val="center"/>
              <w:rPr>
                <w:rFonts w:ascii="Times New Roman" w:hAnsi="Times New Roman" w:cs="Times New Roman"/>
                <w:bCs/>
                <w:lang w:val="kk-KZ"/>
              </w:rPr>
            </w:pPr>
          </w:p>
          <w:p w14:paraId="6A93E763" w14:textId="77777777" w:rsidR="00153067" w:rsidRPr="00D03930" w:rsidRDefault="00153067" w:rsidP="00101908">
            <w:pPr>
              <w:widowControl/>
              <w:jc w:val="center"/>
              <w:rPr>
                <w:rFonts w:ascii="Times New Roman" w:hAnsi="Times New Roman" w:cs="Times New Roman"/>
                <w:bCs/>
                <w:lang w:val="kk-KZ"/>
              </w:rPr>
            </w:pPr>
          </w:p>
          <w:p w14:paraId="354CA752" w14:textId="0D3169F3"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403734E"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36B3022" w14:textId="77777777" w:rsidR="00153067" w:rsidRPr="00D03930" w:rsidRDefault="00153067" w:rsidP="00101908">
            <w:pPr>
              <w:widowControl/>
              <w:jc w:val="center"/>
              <w:rPr>
                <w:rFonts w:ascii="Times New Roman" w:hAnsi="Times New Roman" w:cs="Times New Roman"/>
                <w:bCs/>
                <w:lang w:val="kk-KZ"/>
              </w:rPr>
            </w:pPr>
          </w:p>
          <w:p w14:paraId="22226D0F" w14:textId="77777777" w:rsidR="00153067" w:rsidRPr="00D03930" w:rsidRDefault="00153067" w:rsidP="00101908">
            <w:pPr>
              <w:widowControl/>
              <w:jc w:val="center"/>
              <w:rPr>
                <w:rFonts w:ascii="Times New Roman" w:hAnsi="Times New Roman" w:cs="Times New Roman"/>
                <w:bCs/>
                <w:lang w:val="kk-KZ"/>
              </w:rPr>
            </w:pPr>
          </w:p>
          <w:p w14:paraId="1DBE90B9" w14:textId="77777777" w:rsidR="00153067" w:rsidRPr="00D03930" w:rsidRDefault="00153067" w:rsidP="00101908">
            <w:pPr>
              <w:widowControl/>
              <w:jc w:val="center"/>
              <w:rPr>
                <w:rFonts w:ascii="Times New Roman" w:hAnsi="Times New Roman" w:cs="Times New Roman"/>
                <w:bCs/>
                <w:lang w:val="kk-KZ"/>
              </w:rPr>
            </w:pPr>
          </w:p>
          <w:p w14:paraId="32C2CC7E" w14:textId="77777777" w:rsidR="00153067" w:rsidRPr="00D03930" w:rsidRDefault="00153067" w:rsidP="00101908">
            <w:pPr>
              <w:widowControl/>
              <w:jc w:val="center"/>
              <w:rPr>
                <w:rFonts w:ascii="Times New Roman" w:hAnsi="Times New Roman" w:cs="Times New Roman"/>
                <w:bCs/>
                <w:lang w:val="kk-KZ"/>
              </w:rPr>
            </w:pPr>
          </w:p>
          <w:p w14:paraId="762BDBF5" w14:textId="77777777" w:rsidR="00153067" w:rsidRPr="00D03930" w:rsidRDefault="00153067" w:rsidP="00101908">
            <w:pPr>
              <w:widowControl/>
              <w:jc w:val="center"/>
              <w:rPr>
                <w:rFonts w:ascii="Times New Roman" w:hAnsi="Times New Roman" w:cs="Times New Roman"/>
                <w:bCs/>
                <w:lang w:val="kk-KZ"/>
              </w:rPr>
            </w:pPr>
          </w:p>
          <w:p w14:paraId="0BA22C36" w14:textId="77777777" w:rsidR="00153067" w:rsidRPr="00D03930" w:rsidRDefault="00153067" w:rsidP="00101908">
            <w:pPr>
              <w:widowControl/>
              <w:jc w:val="center"/>
              <w:rPr>
                <w:rFonts w:ascii="Times New Roman" w:hAnsi="Times New Roman" w:cs="Times New Roman"/>
                <w:bCs/>
                <w:lang w:val="kk-KZ"/>
              </w:rPr>
            </w:pPr>
          </w:p>
          <w:p w14:paraId="6786BDCD" w14:textId="77777777" w:rsidR="00153067" w:rsidRPr="00D03930" w:rsidRDefault="00153067" w:rsidP="00101908">
            <w:pPr>
              <w:widowControl/>
              <w:jc w:val="center"/>
              <w:rPr>
                <w:rFonts w:ascii="Times New Roman" w:hAnsi="Times New Roman" w:cs="Times New Roman"/>
                <w:bCs/>
                <w:lang w:val="kk-KZ"/>
              </w:rPr>
            </w:pPr>
          </w:p>
          <w:p w14:paraId="3449BDBD" w14:textId="77D727E8"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2F735B7"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0D47D6F" w14:textId="77777777" w:rsidR="00153067" w:rsidRPr="00D03930" w:rsidRDefault="00153067" w:rsidP="00101908">
            <w:pPr>
              <w:widowControl/>
              <w:jc w:val="center"/>
              <w:rPr>
                <w:rFonts w:ascii="Times New Roman" w:hAnsi="Times New Roman" w:cs="Times New Roman"/>
                <w:bCs/>
                <w:lang w:val="kk-KZ"/>
              </w:rPr>
            </w:pPr>
          </w:p>
          <w:p w14:paraId="72DCB787" w14:textId="77777777" w:rsidR="00153067" w:rsidRPr="00D03930" w:rsidRDefault="00153067" w:rsidP="00101908">
            <w:pPr>
              <w:widowControl/>
              <w:jc w:val="center"/>
              <w:rPr>
                <w:rFonts w:ascii="Times New Roman" w:hAnsi="Times New Roman" w:cs="Times New Roman"/>
                <w:bCs/>
                <w:lang w:val="kk-KZ"/>
              </w:rPr>
            </w:pPr>
          </w:p>
          <w:p w14:paraId="1879BCB1" w14:textId="77777777" w:rsidR="00153067" w:rsidRPr="00D03930" w:rsidRDefault="00153067" w:rsidP="00101908">
            <w:pPr>
              <w:widowControl/>
              <w:jc w:val="center"/>
              <w:rPr>
                <w:rFonts w:ascii="Times New Roman" w:hAnsi="Times New Roman" w:cs="Times New Roman"/>
                <w:bCs/>
                <w:lang w:val="kk-KZ"/>
              </w:rPr>
            </w:pPr>
          </w:p>
          <w:p w14:paraId="1148A10E" w14:textId="77777777" w:rsidR="00153067" w:rsidRPr="00D03930" w:rsidRDefault="00153067" w:rsidP="00101908">
            <w:pPr>
              <w:widowControl/>
              <w:jc w:val="center"/>
              <w:rPr>
                <w:rFonts w:ascii="Times New Roman" w:hAnsi="Times New Roman" w:cs="Times New Roman"/>
                <w:bCs/>
                <w:lang w:val="kk-KZ"/>
              </w:rPr>
            </w:pPr>
          </w:p>
          <w:p w14:paraId="2A5745E4" w14:textId="77777777" w:rsidR="00153067" w:rsidRPr="00D03930" w:rsidRDefault="00153067" w:rsidP="00101908">
            <w:pPr>
              <w:widowControl/>
              <w:jc w:val="center"/>
              <w:rPr>
                <w:rFonts w:ascii="Times New Roman" w:hAnsi="Times New Roman" w:cs="Times New Roman"/>
                <w:bCs/>
                <w:lang w:val="kk-KZ"/>
              </w:rPr>
            </w:pPr>
          </w:p>
          <w:p w14:paraId="71211152" w14:textId="77777777" w:rsidR="00153067" w:rsidRPr="00D03930" w:rsidRDefault="00153067" w:rsidP="00101908">
            <w:pPr>
              <w:widowControl/>
              <w:jc w:val="center"/>
              <w:rPr>
                <w:rFonts w:ascii="Times New Roman" w:hAnsi="Times New Roman" w:cs="Times New Roman"/>
                <w:bCs/>
                <w:lang w:val="kk-KZ"/>
              </w:rPr>
            </w:pPr>
          </w:p>
          <w:p w14:paraId="1CA25A4C" w14:textId="77777777" w:rsidR="00153067" w:rsidRPr="00D03930" w:rsidRDefault="00153067" w:rsidP="00101908">
            <w:pPr>
              <w:widowControl/>
              <w:jc w:val="center"/>
              <w:rPr>
                <w:rFonts w:ascii="Times New Roman" w:hAnsi="Times New Roman" w:cs="Times New Roman"/>
                <w:bCs/>
                <w:lang w:val="kk-KZ"/>
              </w:rPr>
            </w:pPr>
          </w:p>
          <w:p w14:paraId="16EBF737" w14:textId="1B6ED17B"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2F56FBE"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3CCC8CFD" w14:textId="77777777" w:rsidR="00153067" w:rsidRPr="00D03930" w:rsidRDefault="00153067" w:rsidP="00101908">
            <w:pPr>
              <w:widowControl/>
              <w:jc w:val="center"/>
              <w:rPr>
                <w:rFonts w:ascii="Times New Roman" w:hAnsi="Times New Roman" w:cs="Times New Roman"/>
                <w:bCs/>
                <w:lang w:val="kk-KZ"/>
              </w:rPr>
            </w:pPr>
          </w:p>
          <w:p w14:paraId="0E498BE6" w14:textId="77777777" w:rsidR="00153067" w:rsidRPr="00D03930" w:rsidRDefault="00153067" w:rsidP="00101908">
            <w:pPr>
              <w:widowControl/>
              <w:jc w:val="center"/>
              <w:rPr>
                <w:rFonts w:ascii="Times New Roman" w:hAnsi="Times New Roman" w:cs="Times New Roman"/>
                <w:bCs/>
                <w:lang w:val="kk-KZ"/>
              </w:rPr>
            </w:pPr>
          </w:p>
          <w:p w14:paraId="36889CB2" w14:textId="77777777" w:rsidR="00153067" w:rsidRPr="00D03930" w:rsidRDefault="00153067" w:rsidP="00101908">
            <w:pPr>
              <w:widowControl/>
              <w:jc w:val="center"/>
              <w:rPr>
                <w:rFonts w:ascii="Times New Roman" w:hAnsi="Times New Roman" w:cs="Times New Roman"/>
                <w:bCs/>
                <w:lang w:val="kk-KZ"/>
              </w:rPr>
            </w:pPr>
          </w:p>
          <w:p w14:paraId="31F01D99" w14:textId="77777777" w:rsidR="00153067" w:rsidRPr="00D03930" w:rsidRDefault="00153067" w:rsidP="00101908">
            <w:pPr>
              <w:widowControl/>
              <w:jc w:val="center"/>
              <w:rPr>
                <w:rFonts w:ascii="Times New Roman" w:hAnsi="Times New Roman" w:cs="Times New Roman"/>
                <w:bCs/>
                <w:lang w:val="kk-KZ"/>
              </w:rPr>
            </w:pPr>
          </w:p>
          <w:p w14:paraId="63AC549D" w14:textId="77777777" w:rsidR="00153067" w:rsidRPr="00D03930" w:rsidRDefault="00153067" w:rsidP="00101908">
            <w:pPr>
              <w:widowControl/>
              <w:jc w:val="center"/>
              <w:rPr>
                <w:rFonts w:ascii="Times New Roman" w:hAnsi="Times New Roman" w:cs="Times New Roman"/>
                <w:bCs/>
                <w:lang w:val="kk-KZ"/>
              </w:rPr>
            </w:pPr>
          </w:p>
          <w:p w14:paraId="653709A9" w14:textId="77777777" w:rsidR="00153067" w:rsidRPr="00D03930" w:rsidRDefault="00153067" w:rsidP="00101908">
            <w:pPr>
              <w:widowControl/>
              <w:jc w:val="center"/>
              <w:rPr>
                <w:rFonts w:ascii="Times New Roman" w:hAnsi="Times New Roman" w:cs="Times New Roman"/>
                <w:bCs/>
                <w:lang w:val="kk-KZ"/>
              </w:rPr>
            </w:pPr>
          </w:p>
          <w:p w14:paraId="0B7A978D" w14:textId="77777777" w:rsidR="00153067" w:rsidRPr="00D03930" w:rsidRDefault="00153067" w:rsidP="00101908">
            <w:pPr>
              <w:widowControl/>
              <w:jc w:val="center"/>
              <w:rPr>
                <w:rFonts w:ascii="Times New Roman" w:hAnsi="Times New Roman" w:cs="Times New Roman"/>
                <w:bCs/>
                <w:lang w:val="kk-KZ"/>
              </w:rPr>
            </w:pPr>
          </w:p>
          <w:p w14:paraId="5D285B96" w14:textId="7914B910"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DA78B50"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F9857DA" w14:textId="77777777" w:rsidR="00153067" w:rsidRPr="00D03930" w:rsidRDefault="00153067" w:rsidP="00101908">
            <w:pPr>
              <w:widowControl/>
              <w:jc w:val="center"/>
              <w:rPr>
                <w:rFonts w:ascii="Times New Roman" w:hAnsi="Times New Roman" w:cs="Times New Roman"/>
                <w:bCs/>
                <w:lang w:val="kk-KZ"/>
              </w:rPr>
            </w:pPr>
          </w:p>
          <w:p w14:paraId="626F0D3A" w14:textId="77777777" w:rsidR="00153067" w:rsidRPr="00D03930" w:rsidRDefault="00153067" w:rsidP="00101908">
            <w:pPr>
              <w:widowControl/>
              <w:jc w:val="center"/>
              <w:rPr>
                <w:rFonts w:ascii="Times New Roman" w:hAnsi="Times New Roman" w:cs="Times New Roman"/>
                <w:bCs/>
                <w:lang w:val="kk-KZ"/>
              </w:rPr>
            </w:pPr>
          </w:p>
          <w:p w14:paraId="595B4B67" w14:textId="77777777" w:rsidR="00153067" w:rsidRPr="00D03930" w:rsidRDefault="00153067" w:rsidP="00101908">
            <w:pPr>
              <w:widowControl/>
              <w:jc w:val="center"/>
              <w:rPr>
                <w:rFonts w:ascii="Times New Roman" w:hAnsi="Times New Roman" w:cs="Times New Roman"/>
                <w:bCs/>
                <w:lang w:val="kk-KZ"/>
              </w:rPr>
            </w:pPr>
          </w:p>
          <w:p w14:paraId="1E688663" w14:textId="77777777" w:rsidR="00153067" w:rsidRPr="00D03930" w:rsidRDefault="00153067" w:rsidP="00101908">
            <w:pPr>
              <w:widowControl/>
              <w:jc w:val="center"/>
              <w:rPr>
                <w:rFonts w:ascii="Times New Roman" w:hAnsi="Times New Roman" w:cs="Times New Roman"/>
                <w:bCs/>
                <w:lang w:val="kk-KZ"/>
              </w:rPr>
            </w:pPr>
          </w:p>
          <w:p w14:paraId="2AF840E2" w14:textId="77777777" w:rsidR="00153067" w:rsidRPr="00D03930" w:rsidRDefault="00153067" w:rsidP="00101908">
            <w:pPr>
              <w:widowControl/>
              <w:jc w:val="center"/>
              <w:rPr>
                <w:rFonts w:ascii="Times New Roman" w:hAnsi="Times New Roman" w:cs="Times New Roman"/>
                <w:bCs/>
                <w:lang w:val="kk-KZ"/>
              </w:rPr>
            </w:pPr>
          </w:p>
          <w:p w14:paraId="10DDEB6E" w14:textId="77777777" w:rsidR="00153067" w:rsidRPr="00D03930" w:rsidRDefault="00153067" w:rsidP="00101908">
            <w:pPr>
              <w:widowControl/>
              <w:jc w:val="center"/>
              <w:rPr>
                <w:rFonts w:ascii="Times New Roman" w:hAnsi="Times New Roman" w:cs="Times New Roman"/>
                <w:bCs/>
                <w:lang w:val="kk-KZ"/>
              </w:rPr>
            </w:pPr>
          </w:p>
          <w:p w14:paraId="2C9D9FD2" w14:textId="77777777" w:rsidR="00153067" w:rsidRPr="00D03930" w:rsidRDefault="00153067" w:rsidP="00101908">
            <w:pPr>
              <w:widowControl/>
              <w:jc w:val="center"/>
              <w:rPr>
                <w:rFonts w:ascii="Times New Roman" w:hAnsi="Times New Roman" w:cs="Times New Roman"/>
                <w:bCs/>
                <w:lang w:val="kk-KZ"/>
              </w:rPr>
            </w:pPr>
          </w:p>
          <w:p w14:paraId="38AD898D" w14:textId="3609125B"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907D5BD"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3C9FB510" w14:textId="77777777" w:rsidR="00153067" w:rsidRPr="00D03930" w:rsidRDefault="00153067" w:rsidP="00101908">
            <w:pPr>
              <w:widowControl/>
              <w:jc w:val="center"/>
              <w:rPr>
                <w:rFonts w:ascii="Times New Roman" w:hAnsi="Times New Roman" w:cs="Times New Roman"/>
                <w:bCs/>
                <w:lang w:val="kk-KZ"/>
              </w:rPr>
            </w:pPr>
          </w:p>
          <w:p w14:paraId="55F1F4F6" w14:textId="77777777" w:rsidR="00153067" w:rsidRPr="00D03930" w:rsidRDefault="00153067" w:rsidP="00101908">
            <w:pPr>
              <w:widowControl/>
              <w:jc w:val="center"/>
              <w:rPr>
                <w:rFonts w:ascii="Times New Roman" w:hAnsi="Times New Roman" w:cs="Times New Roman"/>
                <w:bCs/>
                <w:lang w:val="kk-KZ"/>
              </w:rPr>
            </w:pPr>
          </w:p>
          <w:p w14:paraId="3E4F6C84" w14:textId="77777777" w:rsidR="00153067" w:rsidRPr="00D03930" w:rsidRDefault="00153067" w:rsidP="00101908">
            <w:pPr>
              <w:widowControl/>
              <w:jc w:val="center"/>
              <w:rPr>
                <w:rFonts w:ascii="Times New Roman" w:hAnsi="Times New Roman" w:cs="Times New Roman"/>
                <w:bCs/>
                <w:lang w:val="kk-KZ"/>
              </w:rPr>
            </w:pPr>
          </w:p>
          <w:p w14:paraId="0802D40E" w14:textId="77777777" w:rsidR="00153067" w:rsidRPr="00D03930" w:rsidRDefault="00153067" w:rsidP="00101908">
            <w:pPr>
              <w:widowControl/>
              <w:jc w:val="center"/>
              <w:rPr>
                <w:rFonts w:ascii="Times New Roman" w:hAnsi="Times New Roman" w:cs="Times New Roman"/>
                <w:bCs/>
                <w:lang w:val="kk-KZ"/>
              </w:rPr>
            </w:pPr>
          </w:p>
          <w:p w14:paraId="6F8DD73A" w14:textId="77777777" w:rsidR="00153067" w:rsidRPr="00D03930" w:rsidRDefault="00153067" w:rsidP="00101908">
            <w:pPr>
              <w:widowControl/>
              <w:jc w:val="center"/>
              <w:rPr>
                <w:rFonts w:ascii="Times New Roman" w:hAnsi="Times New Roman" w:cs="Times New Roman"/>
                <w:bCs/>
                <w:lang w:val="kk-KZ"/>
              </w:rPr>
            </w:pPr>
          </w:p>
          <w:p w14:paraId="2F86CA7A" w14:textId="77777777" w:rsidR="00153067" w:rsidRPr="00D03930" w:rsidRDefault="00153067" w:rsidP="00101908">
            <w:pPr>
              <w:widowControl/>
              <w:jc w:val="center"/>
              <w:rPr>
                <w:rFonts w:ascii="Times New Roman" w:hAnsi="Times New Roman" w:cs="Times New Roman"/>
                <w:bCs/>
                <w:lang w:val="kk-KZ"/>
              </w:rPr>
            </w:pPr>
          </w:p>
          <w:p w14:paraId="61126E47" w14:textId="77777777" w:rsidR="00153067" w:rsidRPr="00D03930" w:rsidRDefault="00153067" w:rsidP="00101908">
            <w:pPr>
              <w:widowControl/>
              <w:jc w:val="center"/>
              <w:rPr>
                <w:rFonts w:ascii="Times New Roman" w:hAnsi="Times New Roman" w:cs="Times New Roman"/>
                <w:bCs/>
                <w:lang w:val="kk-KZ"/>
              </w:rPr>
            </w:pPr>
          </w:p>
          <w:p w14:paraId="75463466" w14:textId="1B1D9055"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5C90B6D"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CC81A47" w14:textId="77777777" w:rsidR="00153067" w:rsidRPr="00D03930" w:rsidRDefault="00153067" w:rsidP="00101908">
            <w:pPr>
              <w:widowControl/>
              <w:jc w:val="center"/>
              <w:rPr>
                <w:rFonts w:ascii="Times New Roman" w:hAnsi="Times New Roman" w:cs="Times New Roman"/>
                <w:bCs/>
                <w:lang w:val="kk-KZ"/>
              </w:rPr>
            </w:pPr>
          </w:p>
          <w:p w14:paraId="23A51326" w14:textId="77777777" w:rsidR="00153067" w:rsidRPr="00D03930" w:rsidRDefault="00153067" w:rsidP="00101908">
            <w:pPr>
              <w:widowControl/>
              <w:jc w:val="center"/>
              <w:rPr>
                <w:rFonts w:ascii="Times New Roman" w:hAnsi="Times New Roman" w:cs="Times New Roman"/>
                <w:bCs/>
                <w:lang w:val="kk-KZ"/>
              </w:rPr>
            </w:pPr>
          </w:p>
          <w:p w14:paraId="0EDC6E4D" w14:textId="77777777" w:rsidR="00153067" w:rsidRPr="00D03930" w:rsidRDefault="00153067" w:rsidP="00101908">
            <w:pPr>
              <w:widowControl/>
              <w:jc w:val="center"/>
              <w:rPr>
                <w:rFonts w:ascii="Times New Roman" w:hAnsi="Times New Roman" w:cs="Times New Roman"/>
                <w:bCs/>
                <w:lang w:val="kk-KZ"/>
              </w:rPr>
            </w:pPr>
          </w:p>
          <w:p w14:paraId="39803D1D" w14:textId="77777777" w:rsidR="00153067" w:rsidRPr="00D03930" w:rsidRDefault="00153067" w:rsidP="00101908">
            <w:pPr>
              <w:widowControl/>
              <w:jc w:val="center"/>
              <w:rPr>
                <w:rFonts w:ascii="Times New Roman" w:hAnsi="Times New Roman" w:cs="Times New Roman"/>
                <w:bCs/>
                <w:lang w:val="kk-KZ"/>
              </w:rPr>
            </w:pPr>
          </w:p>
          <w:p w14:paraId="07B563C5" w14:textId="77777777" w:rsidR="00153067" w:rsidRPr="00D03930" w:rsidRDefault="00153067" w:rsidP="00101908">
            <w:pPr>
              <w:widowControl/>
              <w:jc w:val="center"/>
              <w:rPr>
                <w:rFonts w:ascii="Times New Roman" w:hAnsi="Times New Roman" w:cs="Times New Roman"/>
                <w:bCs/>
                <w:lang w:val="kk-KZ"/>
              </w:rPr>
            </w:pPr>
          </w:p>
          <w:p w14:paraId="54C13510" w14:textId="77777777" w:rsidR="00153067" w:rsidRPr="00D03930" w:rsidRDefault="00153067" w:rsidP="00101908">
            <w:pPr>
              <w:widowControl/>
              <w:jc w:val="center"/>
              <w:rPr>
                <w:rFonts w:ascii="Times New Roman" w:hAnsi="Times New Roman" w:cs="Times New Roman"/>
                <w:bCs/>
                <w:lang w:val="kk-KZ"/>
              </w:rPr>
            </w:pPr>
          </w:p>
          <w:p w14:paraId="131D7F02" w14:textId="77777777" w:rsidR="00153067" w:rsidRPr="00D03930" w:rsidRDefault="00153067" w:rsidP="00101908">
            <w:pPr>
              <w:widowControl/>
              <w:jc w:val="center"/>
              <w:rPr>
                <w:rFonts w:ascii="Times New Roman" w:hAnsi="Times New Roman" w:cs="Times New Roman"/>
                <w:bCs/>
                <w:lang w:val="kk-KZ"/>
              </w:rPr>
            </w:pPr>
          </w:p>
          <w:p w14:paraId="100218B7" w14:textId="6D9E1B2F"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94CC2C1" w14:textId="77777777" w:rsidTr="00153067">
        <w:tc>
          <w:tcPr>
            <w:tcW w:w="2376" w:type="dxa"/>
            <w:vMerge/>
            <w:tcBorders>
              <w:bottom w:val="nil"/>
            </w:tcBorders>
          </w:tcPr>
          <w:p w14:paraId="7E5BF543" w14:textId="68F00EE1" w:rsidR="00153067" w:rsidRPr="00D03930" w:rsidRDefault="00153067" w:rsidP="00101908">
            <w:pPr>
              <w:widowControl/>
              <w:rPr>
                <w:rFonts w:ascii="Times New Roman" w:hAnsi="Times New Roman" w:cs="Times New Roman"/>
                <w:bCs/>
                <w:lang w:val="kk-KZ"/>
              </w:rPr>
            </w:pPr>
          </w:p>
        </w:tc>
        <w:tc>
          <w:tcPr>
            <w:tcW w:w="1560" w:type="dxa"/>
            <w:vMerge/>
          </w:tcPr>
          <w:p w14:paraId="28DCF85D" w14:textId="77777777" w:rsidR="00153067" w:rsidRPr="00D03930" w:rsidRDefault="00153067" w:rsidP="00101908">
            <w:pPr>
              <w:widowControl/>
              <w:rPr>
                <w:rFonts w:ascii="Times New Roman" w:hAnsi="Times New Roman" w:cs="Times New Roman"/>
                <w:bCs/>
                <w:lang w:val="kk-KZ"/>
              </w:rPr>
            </w:pPr>
          </w:p>
        </w:tc>
        <w:tc>
          <w:tcPr>
            <w:tcW w:w="1559" w:type="dxa"/>
            <w:vMerge/>
            <w:tcBorders>
              <w:bottom w:val="nil"/>
            </w:tcBorders>
          </w:tcPr>
          <w:p w14:paraId="4030C65A" w14:textId="77777777" w:rsidR="00153067" w:rsidRPr="00D03930" w:rsidRDefault="00153067" w:rsidP="00101908">
            <w:pPr>
              <w:rPr>
                <w:rFonts w:ascii="Times New Roman" w:hAnsi="Times New Roman" w:cs="Times New Roman"/>
                <w:bCs/>
                <w:lang w:val="kk-KZ"/>
              </w:rPr>
            </w:pPr>
          </w:p>
        </w:tc>
        <w:tc>
          <w:tcPr>
            <w:tcW w:w="3544" w:type="dxa"/>
            <w:tcBorders>
              <w:bottom w:val="nil"/>
            </w:tcBorders>
          </w:tcPr>
          <w:p w14:paraId="2A3637E0" w14:textId="3F349E24"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7D0A434B" w14:textId="69D5A72A"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DC499EC" w14:textId="447AE680"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4A51A802" w14:textId="39E99A16"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39A73430" w14:textId="51C912CF"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5E89D8A6" w14:textId="29E380B8"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69492F85" w14:textId="17CDCD71"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37B0EBA4" w14:textId="4D4F1D2D"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0185B62" w14:textId="77777777" w:rsidTr="00153067">
        <w:tc>
          <w:tcPr>
            <w:tcW w:w="2376" w:type="dxa"/>
            <w:tcBorders>
              <w:top w:val="single" w:sz="4" w:space="0" w:color="auto"/>
            </w:tcBorders>
          </w:tcPr>
          <w:p w14:paraId="7D73C73D" w14:textId="6ED8348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tcPr>
          <w:p w14:paraId="5DAF5F54" w14:textId="77777777" w:rsidR="00153067" w:rsidRPr="00D03930" w:rsidRDefault="00153067" w:rsidP="00153067">
            <w:pPr>
              <w:widowControl/>
              <w:jc w:val="center"/>
              <w:rPr>
                <w:rFonts w:ascii="Times New Roman" w:hAnsi="Times New Roman" w:cs="Times New Roman"/>
                <w:bCs/>
                <w:lang w:val="kk-KZ"/>
              </w:rPr>
            </w:pPr>
          </w:p>
        </w:tc>
        <w:tc>
          <w:tcPr>
            <w:tcW w:w="1559" w:type="dxa"/>
            <w:tcBorders>
              <w:top w:val="single" w:sz="4" w:space="0" w:color="auto"/>
            </w:tcBorders>
          </w:tcPr>
          <w:p w14:paraId="2BE8F036" w14:textId="496C6B6C"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tc>
        <w:tc>
          <w:tcPr>
            <w:tcW w:w="3544" w:type="dxa"/>
            <w:tcBorders>
              <w:top w:val="single" w:sz="4" w:space="0" w:color="auto"/>
            </w:tcBorders>
          </w:tcPr>
          <w:p w14:paraId="2254012A" w14:textId="26092E61"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Легко растворим в 70% этаноле</w:t>
            </w:r>
            <w:r w:rsidRPr="00D03930">
              <w:rPr>
                <w:rFonts w:ascii="Times New Roman" w:hAnsi="Times New Roman" w:cs="Times New Roman"/>
                <w:bCs/>
                <w:i/>
                <w:lang w:val="kk-KZ"/>
              </w:rPr>
              <w:t xml:space="preserve"> Р</w:t>
            </w:r>
            <w:r w:rsidRPr="00D03930">
              <w:rPr>
                <w:rFonts w:ascii="Times New Roman" w:hAnsi="Times New Roman" w:cs="Times New Roman"/>
                <w:bCs/>
                <w:lang w:val="kk-KZ"/>
              </w:rPr>
              <w:t xml:space="preserve">, диметилсульфоксиде </w:t>
            </w:r>
            <w:r w:rsidRPr="00D03930">
              <w:rPr>
                <w:rFonts w:ascii="Times New Roman" w:hAnsi="Times New Roman" w:cs="Times New Roman"/>
                <w:bCs/>
                <w:i/>
                <w:lang w:val="kk-KZ"/>
              </w:rPr>
              <w:t>Р.</w:t>
            </w:r>
            <w:r w:rsidRPr="00D03930">
              <w:rPr>
                <w:rFonts w:ascii="Times New Roman" w:hAnsi="Times New Roman" w:cs="Times New Roman"/>
                <w:bCs/>
                <w:lang w:val="kk-KZ"/>
              </w:rPr>
              <w:t xml:space="preserve"> Частично растворим в 96% этаноле </w:t>
            </w:r>
            <w:r w:rsidRPr="00D03930">
              <w:rPr>
                <w:rFonts w:ascii="Times New Roman" w:hAnsi="Times New Roman" w:cs="Times New Roman"/>
                <w:bCs/>
                <w:i/>
                <w:lang w:val="kk-KZ"/>
              </w:rPr>
              <w:t>Р</w:t>
            </w:r>
            <w:r w:rsidRPr="00D03930">
              <w:rPr>
                <w:rFonts w:ascii="Times New Roman" w:hAnsi="Times New Roman" w:cs="Times New Roman"/>
                <w:bCs/>
                <w:lang w:val="kk-KZ"/>
              </w:rPr>
              <w:t xml:space="preserve">, воде очищенной </w:t>
            </w:r>
            <w:r w:rsidRPr="00D03930">
              <w:rPr>
                <w:rFonts w:ascii="Times New Roman" w:hAnsi="Times New Roman" w:cs="Times New Roman"/>
                <w:bCs/>
                <w:i/>
                <w:lang w:val="kk-KZ"/>
              </w:rPr>
              <w:t>Р.</w:t>
            </w:r>
            <w:r w:rsidRPr="00D03930">
              <w:rPr>
                <w:rFonts w:ascii="Times New Roman" w:hAnsi="Times New Roman" w:cs="Times New Roman"/>
                <w:bCs/>
                <w:lang w:val="kk-KZ"/>
              </w:rPr>
              <w:t xml:space="preserve"> Практически не растворим в хлороформе </w:t>
            </w:r>
            <w:r w:rsidRPr="00D03930">
              <w:rPr>
                <w:rFonts w:ascii="Times New Roman" w:hAnsi="Times New Roman" w:cs="Times New Roman"/>
                <w:bCs/>
                <w:i/>
                <w:lang w:val="kk-KZ"/>
              </w:rPr>
              <w:t>Р,</w:t>
            </w:r>
            <w:r w:rsidRPr="00D03930">
              <w:rPr>
                <w:rFonts w:ascii="Times New Roman" w:hAnsi="Times New Roman" w:cs="Times New Roman"/>
                <w:bCs/>
                <w:lang w:val="kk-KZ"/>
              </w:rPr>
              <w:t xml:space="preserve"> этилацетате </w:t>
            </w:r>
            <w:r w:rsidRPr="00D03930">
              <w:rPr>
                <w:rFonts w:ascii="Times New Roman" w:hAnsi="Times New Roman" w:cs="Times New Roman"/>
                <w:bCs/>
                <w:i/>
                <w:lang w:val="kk-KZ"/>
              </w:rPr>
              <w:t>Р.</w:t>
            </w:r>
          </w:p>
        </w:tc>
        <w:tc>
          <w:tcPr>
            <w:tcW w:w="850" w:type="dxa"/>
            <w:tcBorders>
              <w:top w:val="single" w:sz="4" w:space="0" w:color="auto"/>
            </w:tcBorders>
          </w:tcPr>
          <w:p w14:paraId="0BBD6EEB" w14:textId="43B7508B"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7D54EBDC" w14:textId="6A99ADEC"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DE9437E" w14:textId="24B2373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8CF1A42" w14:textId="63FDE65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7C2F1583" w14:textId="1E7A86E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55943FE" w14:textId="5D950F1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C92356D" w14:textId="3A71161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45632768" w14:textId="77777777" w:rsidTr="00153067">
        <w:tc>
          <w:tcPr>
            <w:tcW w:w="14992" w:type="dxa"/>
            <w:gridSpan w:val="11"/>
            <w:tcBorders>
              <w:top w:val="nil"/>
              <w:left w:val="nil"/>
              <w:bottom w:val="single" w:sz="4" w:space="0" w:color="auto"/>
              <w:right w:val="nil"/>
            </w:tcBorders>
          </w:tcPr>
          <w:p w14:paraId="4E9D007C" w14:textId="77777777" w:rsidR="00153067" w:rsidRPr="00D03930" w:rsidRDefault="00153067" w:rsidP="00153067">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29</w:t>
            </w:r>
          </w:p>
          <w:p w14:paraId="7828842A" w14:textId="77777777" w:rsidR="00153067" w:rsidRPr="00D03930" w:rsidRDefault="00153067" w:rsidP="00153067">
            <w:pPr>
              <w:widowControl/>
              <w:rPr>
                <w:rFonts w:ascii="Times New Roman" w:hAnsi="Times New Roman" w:cs="Times New Roman"/>
                <w:bCs/>
                <w:sz w:val="24"/>
                <w:szCs w:val="24"/>
                <w:lang w:val="kk-KZ"/>
              </w:rPr>
            </w:pPr>
          </w:p>
        </w:tc>
      </w:tr>
      <w:tr w:rsidR="00D03930" w:rsidRPr="00D03930" w14:paraId="52E7B5D0" w14:textId="77777777" w:rsidTr="00153067">
        <w:tc>
          <w:tcPr>
            <w:tcW w:w="2376" w:type="dxa"/>
            <w:tcBorders>
              <w:top w:val="single" w:sz="4" w:space="0" w:color="auto"/>
            </w:tcBorders>
          </w:tcPr>
          <w:p w14:paraId="07EBAD3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7760775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4ACFEB9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258E2B12"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5A1706E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407018E4"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2777C84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394B49C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18590B31"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2B0F125F"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7C40897F"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2D17DBDE" w14:textId="77777777" w:rsidTr="00F5231E">
        <w:tc>
          <w:tcPr>
            <w:tcW w:w="2376" w:type="dxa"/>
          </w:tcPr>
          <w:p w14:paraId="204986D9"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p w14:paraId="3FC6E3C3" w14:textId="77777777" w:rsidR="00153067" w:rsidRPr="00D03930" w:rsidRDefault="00153067" w:rsidP="00153067">
            <w:pPr>
              <w:widowControl/>
              <w:rPr>
                <w:rFonts w:ascii="Times New Roman" w:hAnsi="Times New Roman" w:cs="Times New Roman"/>
                <w:bCs/>
                <w:lang w:val="kk-KZ"/>
              </w:rPr>
            </w:pPr>
          </w:p>
        </w:tc>
        <w:tc>
          <w:tcPr>
            <w:tcW w:w="1560" w:type="dxa"/>
            <w:vMerge w:val="restart"/>
            <w:vAlign w:val="center"/>
          </w:tcPr>
          <w:p w14:paraId="4C1C7AC5" w14:textId="4D4A5943" w:rsidR="00153067" w:rsidRPr="00D03930" w:rsidRDefault="00153067" w:rsidP="00153067">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7B9EA39E" w14:textId="5E1001CF" w:rsidR="00153067" w:rsidRPr="00D03930" w:rsidRDefault="00153067" w:rsidP="00153067">
            <w:pPr>
              <w:rPr>
                <w:rFonts w:ascii="Times New Roman" w:hAnsi="Times New Roman" w:cs="Times New Roman"/>
                <w:bCs/>
                <w:lang w:val="kk-KZ"/>
              </w:rPr>
            </w:pPr>
            <w:r w:rsidRPr="00D03930">
              <w:rPr>
                <w:rFonts w:ascii="Times New Roman" w:hAnsi="Times New Roman" w:cs="Times New Roman"/>
                <w:bCs/>
                <w:szCs w:val="24"/>
                <w:lang w:val="kk-KZ"/>
              </w:rPr>
              <w:t xml:space="preserve">ГФ РК т. 3, </w:t>
            </w:r>
            <w:r w:rsidRPr="00D03930">
              <w:rPr>
                <w:rFonts w:ascii="Times New Roman" w:hAnsi="Times New Roman" w:cs="Times New Roman"/>
                <w:bCs/>
                <w:i/>
                <w:szCs w:val="24"/>
                <w:lang w:val="kk-KZ"/>
              </w:rPr>
              <w:t>2.4.8</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2.4.2</w:t>
            </w:r>
          </w:p>
        </w:tc>
        <w:tc>
          <w:tcPr>
            <w:tcW w:w="3544" w:type="dxa"/>
          </w:tcPr>
          <w:p w14:paraId="0FF7CC41"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Кадмия не более 1.0 мг/кг, свинца - не более 5.0 мг/кг, ртути - не более 0.1 мг/кг,</w:t>
            </w:r>
          </w:p>
          <w:p w14:paraId="306383CD"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мышьяк - не более 1,0 мг/кг</w:t>
            </w:r>
          </w:p>
        </w:tc>
        <w:tc>
          <w:tcPr>
            <w:tcW w:w="850" w:type="dxa"/>
          </w:tcPr>
          <w:p w14:paraId="74C40D1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036047E"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3571BFB"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FD94D9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E8278C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E60BC8B"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02DEE32"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B9F9615" w14:textId="77777777" w:rsidTr="00963505">
        <w:trPr>
          <w:trHeight w:val="96"/>
        </w:trPr>
        <w:tc>
          <w:tcPr>
            <w:tcW w:w="2376" w:type="dxa"/>
          </w:tcPr>
          <w:p w14:paraId="3A15A431" w14:textId="2845E52E"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5E0DC6A0" w14:textId="2F0AD2EB" w:rsidR="00153067" w:rsidRPr="00D03930" w:rsidRDefault="00153067" w:rsidP="00153067">
            <w:pPr>
              <w:rPr>
                <w:rFonts w:ascii="Times New Roman" w:hAnsi="Times New Roman" w:cs="Times New Roman"/>
                <w:bCs/>
                <w:lang w:val="kk-KZ"/>
              </w:rPr>
            </w:pPr>
          </w:p>
        </w:tc>
        <w:tc>
          <w:tcPr>
            <w:tcW w:w="1559" w:type="dxa"/>
          </w:tcPr>
          <w:p w14:paraId="23C67475" w14:textId="567319B0"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szCs w:val="24"/>
                <w:lang w:val="kk-KZ"/>
              </w:rPr>
              <w:t xml:space="preserve">ГФ РК т. 1, 5.4 и </w:t>
            </w:r>
            <w:r w:rsidRPr="00D03930">
              <w:rPr>
                <w:rFonts w:ascii="Times New Roman" w:hAnsi="Times New Roman" w:cs="Times New Roman"/>
                <w:bCs/>
                <w:i/>
                <w:szCs w:val="24"/>
                <w:lang w:val="kk-KZ"/>
              </w:rPr>
              <w:t>2.2.28</w:t>
            </w:r>
          </w:p>
        </w:tc>
        <w:tc>
          <w:tcPr>
            <w:tcW w:w="3544" w:type="dxa"/>
          </w:tcPr>
          <w:p w14:paraId="5189D79E" w14:textId="6EF5F99F"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более 0.5 % (этанол)</w:t>
            </w:r>
          </w:p>
        </w:tc>
        <w:tc>
          <w:tcPr>
            <w:tcW w:w="850" w:type="dxa"/>
          </w:tcPr>
          <w:p w14:paraId="3021AD07" w14:textId="35C7F85B"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w:t>
            </w:r>
          </w:p>
        </w:tc>
        <w:tc>
          <w:tcPr>
            <w:tcW w:w="851" w:type="dxa"/>
          </w:tcPr>
          <w:p w14:paraId="16F7BD36" w14:textId="489CB47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0" w:type="dxa"/>
          </w:tcPr>
          <w:p w14:paraId="39228806" w14:textId="439E2C4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0,08</w:t>
            </w:r>
          </w:p>
        </w:tc>
        <w:tc>
          <w:tcPr>
            <w:tcW w:w="850" w:type="dxa"/>
          </w:tcPr>
          <w:p w14:paraId="7CC92BFD" w14:textId="6A88650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77D10C3B" w14:textId="7F4D1D91"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0,09</w:t>
            </w:r>
          </w:p>
        </w:tc>
        <w:tc>
          <w:tcPr>
            <w:tcW w:w="850" w:type="dxa"/>
          </w:tcPr>
          <w:p w14:paraId="43B0084C" w14:textId="66C1223E"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1" w:type="dxa"/>
          </w:tcPr>
          <w:p w14:paraId="4CA972A2" w14:textId="73DCDAD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w:t>
            </w:r>
          </w:p>
        </w:tc>
      </w:tr>
      <w:tr w:rsidR="00D03930" w:rsidRPr="00D03930" w14:paraId="0EB1EC97" w14:textId="77777777" w:rsidTr="001E73D8">
        <w:tc>
          <w:tcPr>
            <w:tcW w:w="2376" w:type="dxa"/>
          </w:tcPr>
          <w:p w14:paraId="784A827C"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1DD1D55B" w14:textId="1C005D4A" w:rsidR="00153067" w:rsidRPr="00D03930" w:rsidRDefault="00153067" w:rsidP="00153067">
            <w:pPr>
              <w:widowControl/>
              <w:rPr>
                <w:rFonts w:ascii="Times New Roman" w:hAnsi="Times New Roman" w:cs="Times New Roman"/>
                <w:bCs/>
                <w:lang w:val="kk-KZ"/>
              </w:rPr>
            </w:pPr>
          </w:p>
        </w:tc>
        <w:tc>
          <w:tcPr>
            <w:tcW w:w="1559" w:type="dxa"/>
          </w:tcPr>
          <w:p w14:paraId="12BECAAE" w14:textId="30C8FAA3"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І, </w:t>
            </w:r>
            <w:r w:rsidRPr="00D03930">
              <w:rPr>
                <w:rFonts w:ascii="Times New Roman" w:hAnsi="Times New Roman" w:cs="Times New Roman"/>
                <w:bCs/>
                <w:i/>
                <w:lang w:val="kk-KZ"/>
              </w:rPr>
              <w:t>2.6.12</w:t>
            </w:r>
            <w:r w:rsidRPr="00D03930">
              <w:rPr>
                <w:rFonts w:ascii="Times New Roman" w:hAnsi="Times New Roman" w:cs="Times New Roman"/>
                <w:bCs/>
                <w:lang w:val="kk-KZ"/>
              </w:rPr>
              <w:t xml:space="preserve">, </w:t>
            </w:r>
            <w:r w:rsidRPr="00D03930">
              <w:rPr>
                <w:rFonts w:ascii="Times New Roman" w:hAnsi="Times New Roman" w:cs="Times New Roman"/>
                <w:bCs/>
                <w:i/>
                <w:lang w:val="kk-KZ"/>
              </w:rPr>
              <w:t>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p>
          <w:p w14:paraId="3C723174"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603A7576" w14:textId="4350EDC7" w:rsidR="00153067" w:rsidRPr="00D03930" w:rsidRDefault="00153067" w:rsidP="00153067">
            <w:pPr>
              <w:widowControl/>
              <w:rPr>
                <w:rFonts w:ascii="Times New Roman" w:hAnsi="Times New Roman" w:cs="Times New Roman"/>
                <w:bCs/>
                <w:lang w:val="kk-KZ"/>
              </w:rPr>
            </w:pPr>
          </w:p>
        </w:tc>
        <w:tc>
          <w:tcPr>
            <w:tcW w:w="3544" w:type="dxa"/>
          </w:tcPr>
          <w:p w14:paraId="5489F445" w14:textId="2687199E" w:rsidR="00153067" w:rsidRPr="00D03930" w:rsidRDefault="00153067" w:rsidP="00153067">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4B6CDD12" w14:textId="77F98E7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A69EBDC" w14:textId="75A260BE"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C8A151D" w14:textId="7FAD6A0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858CA3C" w14:textId="0325832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E8630C2" w14:textId="23A18786"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0FB2FAB" w14:textId="4C0EBED1"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1532B54" w14:textId="655133C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474A2AB" w14:textId="77777777" w:rsidTr="00D464D2">
        <w:tc>
          <w:tcPr>
            <w:tcW w:w="2376" w:type="dxa"/>
            <w:tcBorders>
              <w:top w:val="single" w:sz="4" w:space="0" w:color="auto"/>
            </w:tcBorders>
          </w:tcPr>
          <w:p w14:paraId="14109E6F" w14:textId="0CD7A839"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5C9AB43B" w14:textId="77777777" w:rsidR="00153067" w:rsidRPr="00D03930" w:rsidRDefault="00153067" w:rsidP="00153067">
            <w:pPr>
              <w:widowControl/>
              <w:jc w:val="center"/>
              <w:rPr>
                <w:rFonts w:ascii="Times New Roman" w:hAnsi="Times New Roman" w:cs="Times New Roman"/>
                <w:bCs/>
                <w:lang w:val="kk-KZ"/>
              </w:rPr>
            </w:pPr>
          </w:p>
        </w:tc>
        <w:tc>
          <w:tcPr>
            <w:tcW w:w="1559" w:type="dxa"/>
            <w:tcBorders>
              <w:top w:val="single" w:sz="4" w:space="0" w:color="auto"/>
            </w:tcBorders>
          </w:tcPr>
          <w:p w14:paraId="36012635" w14:textId="5D4B4D60"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652392DF" w14:textId="6D764750"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20C66A20" w14:textId="5F357DA1"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76E223CA" w14:textId="22216128"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5C83F83D" w14:textId="759902EF"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4DD71FBD" w14:textId="0A128F0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50E97EDC" w14:textId="0504B65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28B498A9" w14:textId="20D4CC9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35163F6" w14:textId="1EB9057C"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645B8365" w14:textId="77777777" w:rsidTr="00D464D2">
        <w:tc>
          <w:tcPr>
            <w:tcW w:w="2376" w:type="dxa"/>
            <w:tcBorders>
              <w:top w:val="single" w:sz="4" w:space="0" w:color="auto"/>
            </w:tcBorders>
          </w:tcPr>
          <w:p w14:paraId="78856E4D" w14:textId="6ADAA3EC"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Потеря в массе при высушивании экстракта</w:t>
            </w:r>
          </w:p>
        </w:tc>
        <w:tc>
          <w:tcPr>
            <w:tcW w:w="1560" w:type="dxa"/>
            <w:vMerge/>
          </w:tcPr>
          <w:p w14:paraId="31E5892B" w14:textId="77777777" w:rsidR="00153067" w:rsidRPr="00D03930" w:rsidRDefault="00153067" w:rsidP="00153067">
            <w:pPr>
              <w:widowControl/>
              <w:rPr>
                <w:rFonts w:ascii="Times New Roman" w:hAnsi="Times New Roman" w:cs="Times New Roman"/>
                <w:bCs/>
                <w:lang w:val="kk-KZ"/>
              </w:rPr>
            </w:pPr>
          </w:p>
        </w:tc>
        <w:tc>
          <w:tcPr>
            <w:tcW w:w="1559" w:type="dxa"/>
            <w:tcBorders>
              <w:top w:val="single" w:sz="4" w:space="0" w:color="auto"/>
            </w:tcBorders>
          </w:tcPr>
          <w:p w14:paraId="53A9522E" w14:textId="2D5B522D"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r w:rsidRPr="00D03930">
              <w:rPr>
                <w:rFonts w:ascii="Times New Roman" w:hAnsi="Times New Roman" w:cs="Times New Roman"/>
                <w:bCs/>
                <w:lang w:val="kk-KZ"/>
              </w:rPr>
              <w:t>,</w:t>
            </w:r>
          </w:p>
          <w:p w14:paraId="4DCC0093" w14:textId="37851DD3"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2.1.8.16</w:t>
            </w:r>
          </w:p>
        </w:tc>
        <w:tc>
          <w:tcPr>
            <w:tcW w:w="3544" w:type="dxa"/>
            <w:tcBorders>
              <w:top w:val="single" w:sz="4" w:space="0" w:color="auto"/>
            </w:tcBorders>
          </w:tcPr>
          <w:p w14:paraId="263EEBF5"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56EEE6B3" w14:textId="58F6EACB"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15,6</w:t>
            </w:r>
          </w:p>
        </w:tc>
        <w:tc>
          <w:tcPr>
            <w:tcW w:w="851" w:type="dxa"/>
            <w:tcBorders>
              <w:top w:val="single" w:sz="4" w:space="0" w:color="auto"/>
            </w:tcBorders>
          </w:tcPr>
          <w:p w14:paraId="261552EC" w14:textId="23B2D4E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15,8</w:t>
            </w:r>
          </w:p>
        </w:tc>
        <w:tc>
          <w:tcPr>
            <w:tcW w:w="850" w:type="dxa"/>
            <w:tcBorders>
              <w:top w:val="single" w:sz="4" w:space="0" w:color="auto"/>
            </w:tcBorders>
          </w:tcPr>
          <w:p w14:paraId="1B1ADECF" w14:textId="32BED74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15,5</w:t>
            </w:r>
          </w:p>
        </w:tc>
        <w:tc>
          <w:tcPr>
            <w:tcW w:w="850" w:type="dxa"/>
            <w:tcBorders>
              <w:top w:val="single" w:sz="4" w:space="0" w:color="auto"/>
            </w:tcBorders>
          </w:tcPr>
          <w:p w14:paraId="70E27214" w14:textId="7F91A513"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3A3F6306" w14:textId="15E9577C"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15,8</w:t>
            </w:r>
          </w:p>
        </w:tc>
        <w:tc>
          <w:tcPr>
            <w:tcW w:w="850" w:type="dxa"/>
            <w:tcBorders>
              <w:top w:val="single" w:sz="4" w:space="0" w:color="auto"/>
            </w:tcBorders>
          </w:tcPr>
          <w:p w14:paraId="2CC6BD77" w14:textId="7FF9D6AE"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5F5F415D" w14:textId="5C8709D8"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r>
      <w:tr w:rsidR="00153067" w:rsidRPr="00D03930" w14:paraId="0635A551" w14:textId="77777777" w:rsidTr="001E73D8">
        <w:tc>
          <w:tcPr>
            <w:tcW w:w="2376" w:type="dxa"/>
          </w:tcPr>
          <w:p w14:paraId="5ACE23BC"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2D56424C" w14:textId="7C0FB9F5" w:rsidR="00153067" w:rsidRPr="00D03930" w:rsidRDefault="00153067" w:rsidP="00153067">
            <w:pPr>
              <w:widowControl/>
              <w:rPr>
                <w:rFonts w:ascii="Times New Roman" w:hAnsi="Times New Roman" w:cs="Times New Roman"/>
                <w:bCs/>
                <w:lang w:val="kk-KZ"/>
              </w:rPr>
            </w:pPr>
          </w:p>
        </w:tc>
        <w:tc>
          <w:tcPr>
            <w:tcW w:w="1559" w:type="dxa"/>
          </w:tcPr>
          <w:p w14:paraId="033122D4" w14:textId="2AC175F0"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613A19C6" w14:textId="3CE9EC93"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7,0 %.</w:t>
            </w:r>
          </w:p>
        </w:tc>
        <w:tc>
          <w:tcPr>
            <w:tcW w:w="850" w:type="dxa"/>
          </w:tcPr>
          <w:p w14:paraId="0CFBBBAA" w14:textId="38F807B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8,51</w:t>
            </w:r>
          </w:p>
        </w:tc>
        <w:tc>
          <w:tcPr>
            <w:tcW w:w="851" w:type="dxa"/>
          </w:tcPr>
          <w:p w14:paraId="305B3077" w14:textId="5FF1A8BF"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8,55</w:t>
            </w:r>
          </w:p>
        </w:tc>
        <w:tc>
          <w:tcPr>
            <w:tcW w:w="850" w:type="dxa"/>
          </w:tcPr>
          <w:p w14:paraId="355F188D" w14:textId="5BD45772"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8,50</w:t>
            </w:r>
          </w:p>
        </w:tc>
        <w:tc>
          <w:tcPr>
            <w:tcW w:w="850" w:type="dxa"/>
          </w:tcPr>
          <w:p w14:paraId="1C3DB277" w14:textId="75DE50DC"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8,49</w:t>
            </w:r>
          </w:p>
        </w:tc>
        <w:tc>
          <w:tcPr>
            <w:tcW w:w="851" w:type="dxa"/>
          </w:tcPr>
          <w:p w14:paraId="4EE775E7" w14:textId="269F6E8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8,48</w:t>
            </w:r>
          </w:p>
        </w:tc>
        <w:tc>
          <w:tcPr>
            <w:tcW w:w="850" w:type="dxa"/>
          </w:tcPr>
          <w:p w14:paraId="009D49A3" w14:textId="71274C53"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8,58</w:t>
            </w:r>
          </w:p>
        </w:tc>
        <w:tc>
          <w:tcPr>
            <w:tcW w:w="851" w:type="dxa"/>
          </w:tcPr>
          <w:p w14:paraId="05F43F86" w14:textId="36370358"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8,53</w:t>
            </w:r>
          </w:p>
        </w:tc>
      </w:tr>
    </w:tbl>
    <w:p w14:paraId="65CF21ED" w14:textId="09806432" w:rsidR="003F66AA" w:rsidRPr="00D03930" w:rsidRDefault="003F66AA" w:rsidP="00101908">
      <w:pPr>
        <w:widowControl/>
        <w:spacing w:after="160" w:line="259" w:lineRule="auto"/>
        <w:rPr>
          <w:rFonts w:ascii="Times New Roman" w:hAnsi="Times New Roman" w:cs="Times New Roman"/>
          <w:bCs/>
          <w:sz w:val="28"/>
          <w:szCs w:val="28"/>
          <w:lang w:val="kk-KZ"/>
        </w:rPr>
      </w:pPr>
    </w:p>
    <w:p w14:paraId="23520154" w14:textId="1FF8474E" w:rsidR="00963505" w:rsidRPr="00D03930" w:rsidRDefault="0096350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 xml:space="preserve">Таблица </w:t>
      </w:r>
      <w:r w:rsidR="00DC2F41" w:rsidRPr="00D03930">
        <w:rPr>
          <w:rFonts w:ascii="Times New Roman" w:hAnsi="Times New Roman" w:cs="Times New Roman"/>
          <w:bCs/>
          <w:sz w:val="28"/>
          <w:szCs w:val="28"/>
          <w:lang w:val="kk-KZ"/>
        </w:rPr>
        <w:t>30</w:t>
      </w:r>
      <w:r w:rsidR="0016689E"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t xml:space="preserve">– </w:t>
      </w:r>
      <w:r w:rsidR="00FF3F45" w:rsidRPr="00D03930">
        <w:rPr>
          <w:rFonts w:ascii="Times New Roman" w:hAnsi="Times New Roman" w:cs="Times New Roman"/>
          <w:bCs/>
          <w:sz w:val="28"/>
          <w:szCs w:val="28"/>
          <w:lang w:val="kk-KZ"/>
        </w:rPr>
        <w:t xml:space="preserve">Определение срока хранения </w:t>
      </w:r>
      <w:r w:rsidRPr="00D03930">
        <w:rPr>
          <w:rFonts w:ascii="Times New Roman" w:hAnsi="Times New Roman" w:cs="Times New Roman"/>
          <w:bCs/>
          <w:sz w:val="28"/>
          <w:szCs w:val="28"/>
          <w:lang w:val="kk-KZ"/>
        </w:rPr>
        <w:t xml:space="preserve">густого экстракта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серия </w:t>
      </w:r>
      <w:r w:rsidR="00004762" w:rsidRPr="00D03930">
        <w:rPr>
          <w:rFonts w:ascii="Times New Roman" w:hAnsi="Times New Roman" w:cs="Times New Roman"/>
          <w:bCs/>
          <w:sz w:val="28"/>
          <w:szCs w:val="28"/>
          <w:lang w:val="kk-KZ"/>
        </w:rPr>
        <w:t>10</w:t>
      </w:r>
      <w:r w:rsidRPr="00D03930">
        <w:rPr>
          <w:rFonts w:ascii="Times New Roman" w:hAnsi="Times New Roman" w:cs="Times New Roman"/>
          <w:bCs/>
          <w:sz w:val="28"/>
          <w:szCs w:val="28"/>
          <w:lang w:val="kk-KZ"/>
        </w:rPr>
        <w:t>0620</w:t>
      </w:r>
    </w:p>
    <w:p w14:paraId="1C09BE85" w14:textId="77777777" w:rsidR="00963505" w:rsidRPr="00D03930" w:rsidRDefault="00963505"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350026C7" w14:textId="77777777" w:rsidTr="00D464D2">
        <w:tc>
          <w:tcPr>
            <w:tcW w:w="14992" w:type="dxa"/>
            <w:gridSpan w:val="11"/>
          </w:tcPr>
          <w:p w14:paraId="3CDEC756"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499211F9"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испытания:06.2020 г</w:t>
            </w:r>
          </w:p>
          <w:p w14:paraId="03C84E3C"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окончания испытания: 06.2022 г</w:t>
            </w:r>
          </w:p>
          <w:p w14:paraId="366DFFEE" w14:textId="42CC304A"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Серия:</w:t>
            </w:r>
            <w:r w:rsidR="00004762" w:rsidRPr="00D03930">
              <w:rPr>
                <w:rFonts w:ascii="Times New Roman" w:hAnsi="Times New Roman" w:cs="Times New Roman"/>
                <w:bCs/>
                <w:lang w:val="kk-KZ"/>
              </w:rPr>
              <w:t>10</w:t>
            </w:r>
            <w:r w:rsidRPr="00D03930">
              <w:rPr>
                <w:rFonts w:ascii="Times New Roman" w:hAnsi="Times New Roman" w:cs="Times New Roman"/>
                <w:bCs/>
                <w:lang w:val="kk-KZ"/>
              </w:rPr>
              <w:t>0620</w:t>
            </w:r>
          </w:p>
        </w:tc>
      </w:tr>
      <w:tr w:rsidR="00D03930" w:rsidRPr="00D03930" w14:paraId="62352DAF" w14:textId="77777777" w:rsidTr="00D464D2">
        <w:tc>
          <w:tcPr>
            <w:tcW w:w="2376" w:type="dxa"/>
            <w:vMerge w:val="restart"/>
            <w:vAlign w:val="center"/>
          </w:tcPr>
          <w:p w14:paraId="61DC678C"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5F7D5C1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6742F6A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0EFE7BF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53E70EF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760A6863" w14:textId="77777777" w:rsidTr="00D464D2">
        <w:tc>
          <w:tcPr>
            <w:tcW w:w="2376" w:type="dxa"/>
            <w:vMerge/>
            <w:vAlign w:val="center"/>
          </w:tcPr>
          <w:p w14:paraId="2D266F43" w14:textId="77777777" w:rsidR="00963505" w:rsidRPr="00D03930" w:rsidRDefault="00963505" w:rsidP="00101908">
            <w:pPr>
              <w:widowControl/>
              <w:jc w:val="center"/>
              <w:rPr>
                <w:rFonts w:ascii="Times New Roman" w:hAnsi="Times New Roman" w:cs="Times New Roman"/>
                <w:bCs/>
                <w:lang w:val="kk-KZ"/>
              </w:rPr>
            </w:pPr>
          </w:p>
        </w:tc>
        <w:tc>
          <w:tcPr>
            <w:tcW w:w="1560" w:type="dxa"/>
            <w:vMerge/>
            <w:vAlign w:val="center"/>
          </w:tcPr>
          <w:p w14:paraId="36872B44" w14:textId="77777777" w:rsidR="00963505" w:rsidRPr="00D03930" w:rsidRDefault="00963505" w:rsidP="00101908">
            <w:pPr>
              <w:widowControl/>
              <w:jc w:val="center"/>
              <w:rPr>
                <w:rFonts w:ascii="Times New Roman" w:hAnsi="Times New Roman" w:cs="Times New Roman"/>
                <w:bCs/>
                <w:lang w:val="kk-KZ"/>
              </w:rPr>
            </w:pPr>
          </w:p>
        </w:tc>
        <w:tc>
          <w:tcPr>
            <w:tcW w:w="1559" w:type="dxa"/>
            <w:vMerge/>
          </w:tcPr>
          <w:p w14:paraId="7A93A5F1" w14:textId="77777777" w:rsidR="00963505" w:rsidRPr="00D03930" w:rsidRDefault="00963505" w:rsidP="00101908">
            <w:pPr>
              <w:widowControl/>
              <w:jc w:val="center"/>
              <w:rPr>
                <w:rFonts w:ascii="Times New Roman" w:hAnsi="Times New Roman" w:cs="Times New Roman"/>
                <w:bCs/>
                <w:lang w:val="kk-KZ"/>
              </w:rPr>
            </w:pPr>
          </w:p>
        </w:tc>
        <w:tc>
          <w:tcPr>
            <w:tcW w:w="3544" w:type="dxa"/>
            <w:vMerge/>
            <w:vAlign w:val="center"/>
          </w:tcPr>
          <w:p w14:paraId="0D521161" w14:textId="77777777" w:rsidR="00963505" w:rsidRPr="00D03930" w:rsidRDefault="00963505" w:rsidP="00101908">
            <w:pPr>
              <w:widowControl/>
              <w:jc w:val="center"/>
              <w:rPr>
                <w:rFonts w:ascii="Times New Roman" w:hAnsi="Times New Roman" w:cs="Times New Roman"/>
                <w:bCs/>
                <w:lang w:val="kk-KZ"/>
              </w:rPr>
            </w:pPr>
          </w:p>
        </w:tc>
        <w:tc>
          <w:tcPr>
            <w:tcW w:w="850" w:type="dxa"/>
            <w:vAlign w:val="center"/>
          </w:tcPr>
          <w:p w14:paraId="20716F6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3ACBD95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395D184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4378139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70942E2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7FBB144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4707170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4087EDEB" w14:textId="77777777" w:rsidTr="00D464D2">
        <w:tc>
          <w:tcPr>
            <w:tcW w:w="2376" w:type="dxa"/>
            <w:vAlign w:val="center"/>
          </w:tcPr>
          <w:p w14:paraId="085394C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0980599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1BFA870C"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751B94D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3E2B341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1A79FA4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54821CF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1E9D7CD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1ACBAA9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125C0BD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703F1EA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36A5F4E4" w14:textId="77777777" w:rsidTr="00D464D2">
        <w:tc>
          <w:tcPr>
            <w:tcW w:w="2376" w:type="dxa"/>
          </w:tcPr>
          <w:p w14:paraId="39BF36F3"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77ABD54D"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1622E0B0" w14:textId="2AA879C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53128133"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07F36363"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F3888FC"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6EBF1FA"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4AEFA22"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7BEBCEC"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B628A05"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E55A4F3"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628DFA3" w14:textId="77777777" w:rsidTr="00D464D2">
        <w:tc>
          <w:tcPr>
            <w:tcW w:w="2376" w:type="dxa"/>
            <w:vMerge w:val="restart"/>
          </w:tcPr>
          <w:p w14:paraId="18F48E21"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43EE90DB" w14:textId="0380F9C7" w:rsidR="00153067" w:rsidRPr="00D03930" w:rsidRDefault="00DD70BB" w:rsidP="00101908">
            <w:pPr>
              <w:widowControl/>
              <w:rPr>
                <w:rFonts w:ascii="Times New Roman" w:hAnsi="Times New Roman" w:cs="Times New Roman"/>
                <w:bCs/>
                <w:lang w:val="kk-KZ"/>
              </w:rPr>
            </w:pPr>
            <w:r>
              <w:rPr>
                <w:rFonts w:ascii="Times New Roman" w:hAnsi="Times New Roman" w:cs="Times New Roman"/>
                <w:bCs/>
                <w:lang w:val="kk-KZ"/>
              </w:rPr>
              <w:t>А. Ф</w:t>
            </w:r>
            <w:r w:rsidR="00153067" w:rsidRPr="00D03930">
              <w:rPr>
                <w:rFonts w:ascii="Times New Roman" w:hAnsi="Times New Roman" w:cs="Times New Roman"/>
                <w:bCs/>
                <w:lang w:val="kk-KZ"/>
              </w:rPr>
              <w:t>лавоноиды</w:t>
            </w:r>
          </w:p>
          <w:p w14:paraId="3237F39B" w14:textId="77777777" w:rsidR="00153067" w:rsidRPr="00D03930" w:rsidRDefault="00153067" w:rsidP="00101908">
            <w:pPr>
              <w:widowControl/>
              <w:rPr>
                <w:rFonts w:ascii="Times New Roman" w:hAnsi="Times New Roman" w:cs="Times New Roman"/>
                <w:bCs/>
                <w:lang w:val="kk-KZ"/>
              </w:rPr>
            </w:pPr>
          </w:p>
          <w:p w14:paraId="2789572E" w14:textId="77777777" w:rsidR="00153067" w:rsidRPr="00D03930" w:rsidRDefault="00153067" w:rsidP="00101908">
            <w:pPr>
              <w:widowControl/>
              <w:rPr>
                <w:rFonts w:ascii="Times New Roman" w:hAnsi="Times New Roman" w:cs="Times New Roman"/>
                <w:bCs/>
                <w:lang w:val="kk-KZ"/>
              </w:rPr>
            </w:pPr>
          </w:p>
          <w:p w14:paraId="5AE23954" w14:textId="77777777" w:rsidR="00153067" w:rsidRPr="00D03930" w:rsidRDefault="00153067" w:rsidP="00101908">
            <w:pPr>
              <w:widowControl/>
              <w:rPr>
                <w:rFonts w:ascii="Times New Roman" w:hAnsi="Times New Roman" w:cs="Times New Roman"/>
                <w:bCs/>
                <w:lang w:val="kk-KZ"/>
              </w:rPr>
            </w:pPr>
          </w:p>
          <w:p w14:paraId="33BE3F81" w14:textId="77777777" w:rsidR="00153067" w:rsidRPr="00D03930" w:rsidRDefault="00153067" w:rsidP="00101908">
            <w:pPr>
              <w:widowControl/>
              <w:rPr>
                <w:rFonts w:ascii="Times New Roman" w:hAnsi="Times New Roman" w:cs="Times New Roman"/>
                <w:bCs/>
                <w:lang w:val="kk-KZ"/>
              </w:rPr>
            </w:pPr>
          </w:p>
          <w:p w14:paraId="24971899" w14:textId="77777777" w:rsidR="00153067" w:rsidRPr="00D03930" w:rsidRDefault="00153067" w:rsidP="00101908">
            <w:pPr>
              <w:widowControl/>
              <w:rPr>
                <w:rFonts w:ascii="Times New Roman" w:hAnsi="Times New Roman" w:cs="Times New Roman"/>
                <w:bCs/>
                <w:lang w:val="kk-KZ"/>
              </w:rPr>
            </w:pPr>
          </w:p>
          <w:p w14:paraId="2C063B9E" w14:textId="77777777" w:rsidR="00153067" w:rsidRPr="00D03930" w:rsidRDefault="00153067" w:rsidP="00101908">
            <w:pPr>
              <w:widowControl/>
              <w:rPr>
                <w:rFonts w:ascii="Times New Roman" w:hAnsi="Times New Roman" w:cs="Times New Roman"/>
                <w:bCs/>
                <w:lang w:val="kk-KZ"/>
              </w:rPr>
            </w:pPr>
          </w:p>
          <w:p w14:paraId="45DA228E" w14:textId="22FF8B73"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Б. ТСХ. Флавоноиды</w:t>
            </w:r>
          </w:p>
          <w:p w14:paraId="42E3DF2F" w14:textId="77777777" w:rsidR="00153067" w:rsidRPr="00D03930" w:rsidRDefault="00153067" w:rsidP="00101908">
            <w:pPr>
              <w:widowControl/>
              <w:rPr>
                <w:rFonts w:ascii="Times New Roman" w:hAnsi="Times New Roman" w:cs="Times New Roman"/>
                <w:bCs/>
                <w:lang w:val="kk-KZ"/>
              </w:rPr>
            </w:pPr>
          </w:p>
          <w:p w14:paraId="0921D2EA" w14:textId="77777777" w:rsidR="00153067" w:rsidRPr="00D03930" w:rsidRDefault="00153067" w:rsidP="00101908">
            <w:pPr>
              <w:widowControl/>
              <w:rPr>
                <w:rFonts w:ascii="Times New Roman" w:hAnsi="Times New Roman" w:cs="Times New Roman"/>
                <w:bCs/>
                <w:lang w:val="kk-KZ"/>
              </w:rPr>
            </w:pPr>
          </w:p>
          <w:p w14:paraId="62BC6D24" w14:textId="77777777" w:rsidR="00153067" w:rsidRPr="00D03930" w:rsidRDefault="00153067" w:rsidP="00101908">
            <w:pPr>
              <w:widowControl/>
              <w:rPr>
                <w:rFonts w:ascii="Times New Roman" w:hAnsi="Times New Roman" w:cs="Times New Roman"/>
                <w:bCs/>
                <w:lang w:val="kk-KZ"/>
              </w:rPr>
            </w:pPr>
          </w:p>
          <w:p w14:paraId="1F127A25" w14:textId="77777777" w:rsidR="00153067" w:rsidRPr="00D03930" w:rsidRDefault="00153067" w:rsidP="00101908">
            <w:pPr>
              <w:widowControl/>
              <w:rPr>
                <w:rFonts w:ascii="Times New Roman" w:hAnsi="Times New Roman" w:cs="Times New Roman"/>
                <w:bCs/>
                <w:lang w:val="kk-KZ"/>
              </w:rPr>
            </w:pPr>
          </w:p>
          <w:p w14:paraId="5C6C6DE5" w14:textId="10F9E1A1"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В. ВЭЖХ.</w:t>
            </w:r>
          </w:p>
          <w:p w14:paraId="5F0126F0" w14:textId="072ED0EC" w:rsidR="00153067" w:rsidRPr="00D03930" w:rsidRDefault="00153067" w:rsidP="00101908">
            <w:pPr>
              <w:rPr>
                <w:rFonts w:ascii="Times New Roman" w:hAnsi="Times New Roman" w:cs="Times New Roman"/>
                <w:bCs/>
                <w:lang w:val="kk-KZ"/>
              </w:rPr>
            </w:pPr>
            <w:r w:rsidRPr="00D03930">
              <w:rPr>
                <w:rFonts w:ascii="Times New Roman" w:hAnsi="Times New Roman" w:cs="Times New Roman"/>
                <w:bCs/>
                <w:lang w:val="kk-KZ"/>
              </w:rPr>
              <w:t>Флавоноиды</w:t>
            </w:r>
          </w:p>
          <w:p w14:paraId="03FD484A" w14:textId="77777777" w:rsidR="00153067" w:rsidRPr="00D03930" w:rsidRDefault="00153067" w:rsidP="00101908">
            <w:pPr>
              <w:rPr>
                <w:rFonts w:ascii="Times New Roman" w:hAnsi="Times New Roman" w:cs="Times New Roman"/>
                <w:bCs/>
                <w:lang w:val="kk-KZ"/>
              </w:rPr>
            </w:pPr>
          </w:p>
          <w:p w14:paraId="731D6524" w14:textId="2A11B298" w:rsidR="00153067" w:rsidRPr="00D03930" w:rsidRDefault="00153067" w:rsidP="00101908">
            <w:pPr>
              <w:rPr>
                <w:rFonts w:ascii="Times New Roman" w:hAnsi="Times New Roman" w:cs="Times New Roman"/>
                <w:bCs/>
                <w:lang w:val="kk-KZ"/>
              </w:rPr>
            </w:pPr>
          </w:p>
        </w:tc>
        <w:tc>
          <w:tcPr>
            <w:tcW w:w="1560" w:type="dxa"/>
            <w:vMerge/>
          </w:tcPr>
          <w:p w14:paraId="49BE06C5" w14:textId="77777777" w:rsidR="00153067" w:rsidRPr="00D03930" w:rsidRDefault="00153067" w:rsidP="00101908">
            <w:pPr>
              <w:widowControl/>
              <w:rPr>
                <w:rFonts w:ascii="Times New Roman" w:hAnsi="Times New Roman" w:cs="Times New Roman"/>
                <w:bCs/>
                <w:lang w:val="kk-KZ"/>
              </w:rPr>
            </w:pPr>
          </w:p>
        </w:tc>
        <w:tc>
          <w:tcPr>
            <w:tcW w:w="1559" w:type="dxa"/>
            <w:vMerge w:val="restart"/>
          </w:tcPr>
          <w:p w14:paraId="1A16949A" w14:textId="77777777"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6F4F9409" w14:textId="77777777" w:rsidR="00153067" w:rsidRPr="00D03930" w:rsidRDefault="00153067" w:rsidP="00101908">
            <w:pPr>
              <w:widowControl/>
              <w:rPr>
                <w:rFonts w:ascii="Times New Roman" w:hAnsi="Times New Roman" w:cs="Times New Roman"/>
                <w:bCs/>
                <w:lang w:val="kk-KZ"/>
              </w:rPr>
            </w:pPr>
          </w:p>
        </w:tc>
        <w:tc>
          <w:tcPr>
            <w:tcW w:w="3544" w:type="dxa"/>
          </w:tcPr>
          <w:p w14:paraId="5AEF1108" w14:textId="0B0489E5"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206D522D" w14:textId="5675C995"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36B3A92D"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256DFF49" w14:textId="77777777" w:rsidR="00153067" w:rsidRPr="00D03930" w:rsidRDefault="00153067" w:rsidP="00101908">
            <w:pPr>
              <w:widowControl/>
              <w:jc w:val="center"/>
              <w:rPr>
                <w:rFonts w:ascii="Times New Roman" w:hAnsi="Times New Roman" w:cs="Times New Roman"/>
                <w:bCs/>
                <w:lang w:val="kk-KZ"/>
              </w:rPr>
            </w:pPr>
          </w:p>
          <w:p w14:paraId="07E7687E" w14:textId="77777777" w:rsidR="00153067" w:rsidRPr="00D03930" w:rsidRDefault="00153067" w:rsidP="00101908">
            <w:pPr>
              <w:widowControl/>
              <w:jc w:val="center"/>
              <w:rPr>
                <w:rFonts w:ascii="Times New Roman" w:hAnsi="Times New Roman" w:cs="Times New Roman"/>
                <w:bCs/>
                <w:lang w:val="kk-KZ"/>
              </w:rPr>
            </w:pPr>
          </w:p>
          <w:p w14:paraId="53A05C80" w14:textId="77777777" w:rsidR="00153067" w:rsidRPr="00D03930" w:rsidRDefault="00153067" w:rsidP="00101908">
            <w:pPr>
              <w:widowControl/>
              <w:jc w:val="center"/>
              <w:rPr>
                <w:rFonts w:ascii="Times New Roman" w:hAnsi="Times New Roman" w:cs="Times New Roman"/>
                <w:bCs/>
                <w:lang w:val="kk-KZ"/>
              </w:rPr>
            </w:pPr>
          </w:p>
          <w:p w14:paraId="4A097337" w14:textId="77777777" w:rsidR="00153067" w:rsidRPr="00D03930" w:rsidRDefault="00153067" w:rsidP="00101908">
            <w:pPr>
              <w:widowControl/>
              <w:jc w:val="center"/>
              <w:rPr>
                <w:rFonts w:ascii="Times New Roman" w:hAnsi="Times New Roman" w:cs="Times New Roman"/>
                <w:bCs/>
                <w:lang w:val="kk-KZ"/>
              </w:rPr>
            </w:pPr>
          </w:p>
          <w:p w14:paraId="6795E137" w14:textId="77777777" w:rsidR="00153067" w:rsidRPr="00D03930" w:rsidRDefault="00153067" w:rsidP="00101908">
            <w:pPr>
              <w:widowControl/>
              <w:jc w:val="center"/>
              <w:rPr>
                <w:rFonts w:ascii="Times New Roman" w:hAnsi="Times New Roman" w:cs="Times New Roman"/>
                <w:bCs/>
                <w:lang w:val="kk-KZ"/>
              </w:rPr>
            </w:pPr>
          </w:p>
          <w:p w14:paraId="7BEDEBD2" w14:textId="77777777" w:rsidR="00153067" w:rsidRPr="00D03930" w:rsidRDefault="00153067" w:rsidP="00101908">
            <w:pPr>
              <w:widowControl/>
              <w:jc w:val="center"/>
              <w:rPr>
                <w:rFonts w:ascii="Times New Roman" w:hAnsi="Times New Roman" w:cs="Times New Roman"/>
                <w:bCs/>
                <w:lang w:val="kk-KZ"/>
              </w:rPr>
            </w:pPr>
          </w:p>
          <w:p w14:paraId="717CC641" w14:textId="77777777" w:rsidR="00153067" w:rsidRPr="00D03930" w:rsidRDefault="00153067" w:rsidP="00101908">
            <w:pPr>
              <w:widowControl/>
              <w:jc w:val="center"/>
              <w:rPr>
                <w:rFonts w:ascii="Times New Roman" w:hAnsi="Times New Roman" w:cs="Times New Roman"/>
                <w:bCs/>
                <w:lang w:val="kk-KZ"/>
              </w:rPr>
            </w:pPr>
          </w:p>
          <w:p w14:paraId="1CF63BE7" w14:textId="5ACEAC44"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DC529C9"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FE107BF" w14:textId="77777777" w:rsidR="00153067" w:rsidRPr="00D03930" w:rsidRDefault="00153067" w:rsidP="00101908">
            <w:pPr>
              <w:widowControl/>
              <w:jc w:val="center"/>
              <w:rPr>
                <w:rFonts w:ascii="Times New Roman" w:hAnsi="Times New Roman" w:cs="Times New Roman"/>
                <w:bCs/>
                <w:lang w:val="kk-KZ"/>
              </w:rPr>
            </w:pPr>
          </w:p>
          <w:p w14:paraId="46F2EA73" w14:textId="77777777" w:rsidR="00153067" w:rsidRPr="00D03930" w:rsidRDefault="00153067" w:rsidP="00101908">
            <w:pPr>
              <w:widowControl/>
              <w:jc w:val="center"/>
              <w:rPr>
                <w:rFonts w:ascii="Times New Roman" w:hAnsi="Times New Roman" w:cs="Times New Roman"/>
                <w:bCs/>
                <w:lang w:val="kk-KZ"/>
              </w:rPr>
            </w:pPr>
          </w:p>
          <w:p w14:paraId="7019233A" w14:textId="77777777" w:rsidR="00153067" w:rsidRPr="00D03930" w:rsidRDefault="00153067" w:rsidP="00101908">
            <w:pPr>
              <w:widowControl/>
              <w:jc w:val="center"/>
              <w:rPr>
                <w:rFonts w:ascii="Times New Roman" w:hAnsi="Times New Roman" w:cs="Times New Roman"/>
                <w:bCs/>
                <w:lang w:val="kk-KZ"/>
              </w:rPr>
            </w:pPr>
          </w:p>
          <w:p w14:paraId="0F696607" w14:textId="77777777" w:rsidR="00153067" w:rsidRPr="00D03930" w:rsidRDefault="00153067" w:rsidP="00101908">
            <w:pPr>
              <w:widowControl/>
              <w:jc w:val="center"/>
              <w:rPr>
                <w:rFonts w:ascii="Times New Roman" w:hAnsi="Times New Roman" w:cs="Times New Roman"/>
                <w:bCs/>
                <w:lang w:val="kk-KZ"/>
              </w:rPr>
            </w:pPr>
          </w:p>
          <w:p w14:paraId="597BDB0E" w14:textId="77777777" w:rsidR="00153067" w:rsidRPr="00D03930" w:rsidRDefault="00153067" w:rsidP="00101908">
            <w:pPr>
              <w:widowControl/>
              <w:jc w:val="center"/>
              <w:rPr>
                <w:rFonts w:ascii="Times New Roman" w:hAnsi="Times New Roman" w:cs="Times New Roman"/>
                <w:bCs/>
                <w:lang w:val="kk-KZ"/>
              </w:rPr>
            </w:pPr>
          </w:p>
          <w:p w14:paraId="7F8F90FB" w14:textId="77777777" w:rsidR="00153067" w:rsidRPr="00D03930" w:rsidRDefault="00153067" w:rsidP="00101908">
            <w:pPr>
              <w:widowControl/>
              <w:jc w:val="center"/>
              <w:rPr>
                <w:rFonts w:ascii="Times New Roman" w:hAnsi="Times New Roman" w:cs="Times New Roman"/>
                <w:bCs/>
                <w:lang w:val="kk-KZ"/>
              </w:rPr>
            </w:pPr>
          </w:p>
          <w:p w14:paraId="41B9F8C6" w14:textId="77777777" w:rsidR="00153067" w:rsidRPr="00D03930" w:rsidRDefault="00153067" w:rsidP="00101908">
            <w:pPr>
              <w:widowControl/>
              <w:jc w:val="center"/>
              <w:rPr>
                <w:rFonts w:ascii="Times New Roman" w:hAnsi="Times New Roman" w:cs="Times New Roman"/>
                <w:bCs/>
                <w:lang w:val="kk-KZ"/>
              </w:rPr>
            </w:pPr>
          </w:p>
          <w:p w14:paraId="2D64BF32" w14:textId="1689AD0F"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04E21D0"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4073FECE" w14:textId="77777777" w:rsidR="00153067" w:rsidRPr="00D03930" w:rsidRDefault="00153067" w:rsidP="00101908">
            <w:pPr>
              <w:widowControl/>
              <w:jc w:val="center"/>
              <w:rPr>
                <w:rFonts w:ascii="Times New Roman" w:hAnsi="Times New Roman" w:cs="Times New Roman"/>
                <w:bCs/>
                <w:lang w:val="kk-KZ"/>
              </w:rPr>
            </w:pPr>
          </w:p>
          <w:p w14:paraId="3D03014C" w14:textId="77777777" w:rsidR="00153067" w:rsidRPr="00D03930" w:rsidRDefault="00153067" w:rsidP="00101908">
            <w:pPr>
              <w:widowControl/>
              <w:jc w:val="center"/>
              <w:rPr>
                <w:rFonts w:ascii="Times New Roman" w:hAnsi="Times New Roman" w:cs="Times New Roman"/>
                <w:bCs/>
                <w:lang w:val="kk-KZ"/>
              </w:rPr>
            </w:pPr>
          </w:p>
          <w:p w14:paraId="37559FFE" w14:textId="77777777" w:rsidR="00153067" w:rsidRPr="00D03930" w:rsidRDefault="00153067" w:rsidP="00101908">
            <w:pPr>
              <w:widowControl/>
              <w:jc w:val="center"/>
              <w:rPr>
                <w:rFonts w:ascii="Times New Roman" w:hAnsi="Times New Roman" w:cs="Times New Roman"/>
                <w:bCs/>
                <w:lang w:val="kk-KZ"/>
              </w:rPr>
            </w:pPr>
          </w:p>
          <w:p w14:paraId="6AE7B5E0" w14:textId="77777777" w:rsidR="00153067" w:rsidRPr="00D03930" w:rsidRDefault="00153067" w:rsidP="00101908">
            <w:pPr>
              <w:widowControl/>
              <w:jc w:val="center"/>
              <w:rPr>
                <w:rFonts w:ascii="Times New Roman" w:hAnsi="Times New Roman" w:cs="Times New Roman"/>
                <w:bCs/>
                <w:lang w:val="kk-KZ"/>
              </w:rPr>
            </w:pPr>
          </w:p>
          <w:p w14:paraId="56395413" w14:textId="77777777" w:rsidR="00153067" w:rsidRPr="00D03930" w:rsidRDefault="00153067" w:rsidP="00101908">
            <w:pPr>
              <w:widowControl/>
              <w:jc w:val="center"/>
              <w:rPr>
                <w:rFonts w:ascii="Times New Roman" w:hAnsi="Times New Roman" w:cs="Times New Roman"/>
                <w:bCs/>
                <w:lang w:val="kk-KZ"/>
              </w:rPr>
            </w:pPr>
          </w:p>
          <w:p w14:paraId="705B46EC" w14:textId="77777777" w:rsidR="00153067" w:rsidRPr="00D03930" w:rsidRDefault="00153067" w:rsidP="00101908">
            <w:pPr>
              <w:widowControl/>
              <w:jc w:val="center"/>
              <w:rPr>
                <w:rFonts w:ascii="Times New Roman" w:hAnsi="Times New Roman" w:cs="Times New Roman"/>
                <w:bCs/>
                <w:lang w:val="kk-KZ"/>
              </w:rPr>
            </w:pPr>
          </w:p>
          <w:p w14:paraId="78BCCCC2" w14:textId="77777777" w:rsidR="00153067" w:rsidRPr="00D03930" w:rsidRDefault="00153067" w:rsidP="00101908">
            <w:pPr>
              <w:widowControl/>
              <w:jc w:val="center"/>
              <w:rPr>
                <w:rFonts w:ascii="Times New Roman" w:hAnsi="Times New Roman" w:cs="Times New Roman"/>
                <w:bCs/>
                <w:lang w:val="kk-KZ"/>
              </w:rPr>
            </w:pPr>
          </w:p>
          <w:p w14:paraId="0D07B670" w14:textId="7E082695"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C4F88DC"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2424AFE" w14:textId="77777777" w:rsidR="00153067" w:rsidRPr="00D03930" w:rsidRDefault="00153067" w:rsidP="00101908">
            <w:pPr>
              <w:widowControl/>
              <w:jc w:val="center"/>
              <w:rPr>
                <w:rFonts w:ascii="Times New Roman" w:hAnsi="Times New Roman" w:cs="Times New Roman"/>
                <w:bCs/>
                <w:lang w:val="kk-KZ"/>
              </w:rPr>
            </w:pPr>
          </w:p>
          <w:p w14:paraId="7443E1C4" w14:textId="77777777" w:rsidR="00153067" w:rsidRPr="00D03930" w:rsidRDefault="00153067" w:rsidP="00101908">
            <w:pPr>
              <w:widowControl/>
              <w:jc w:val="center"/>
              <w:rPr>
                <w:rFonts w:ascii="Times New Roman" w:hAnsi="Times New Roman" w:cs="Times New Roman"/>
                <w:bCs/>
                <w:lang w:val="kk-KZ"/>
              </w:rPr>
            </w:pPr>
          </w:p>
          <w:p w14:paraId="6B3900D4" w14:textId="77777777" w:rsidR="00153067" w:rsidRPr="00D03930" w:rsidRDefault="00153067" w:rsidP="00101908">
            <w:pPr>
              <w:widowControl/>
              <w:jc w:val="center"/>
              <w:rPr>
                <w:rFonts w:ascii="Times New Roman" w:hAnsi="Times New Roman" w:cs="Times New Roman"/>
                <w:bCs/>
                <w:lang w:val="kk-KZ"/>
              </w:rPr>
            </w:pPr>
          </w:p>
          <w:p w14:paraId="04E1C320" w14:textId="77777777" w:rsidR="00153067" w:rsidRPr="00D03930" w:rsidRDefault="00153067" w:rsidP="00101908">
            <w:pPr>
              <w:widowControl/>
              <w:jc w:val="center"/>
              <w:rPr>
                <w:rFonts w:ascii="Times New Roman" w:hAnsi="Times New Roman" w:cs="Times New Roman"/>
                <w:bCs/>
                <w:lang w:val="kk-KZ"/>
              </w:rPr>
            </w:pPr>
          </w:p>
          <w:p w14:paraId="64074AB6" w14:textId="77777777" w:rsidR="00153067" w:rsidRPr="00D03930" w:rsidRDefault="00153067" w:rsidP="00101908">
            <w:pPr>
              <w:widowControl/>
              <w:jc w:val="center"/>
              <w:rPr>
                <w:rFonts w:ascii="Times New Roman" w:hAnsi="Times New Roman" w:cs="Times New Roman"/>
                <w:bCs/>
                <w:lang w:val="kk-KZ"/>
              </w:rPr>
            </w:pPr>
          </w:p>
          <w:p w14:paraId="06CA08C7" w14:textId="77777777" w:rsidR="00153067" w:rsidRPr="00D03930" w:rsidRDefault="00153067" w:rsidP="00101908">
            <w:pPr>
              <w:widowControl/>
              <w:jc w:val="center"/>
              <w:rPr>
                <w:rFonts w:ascii="Times New Roman" w:hAnsi="Times New Roman" w:cs="Times New Roman"/>
                <w:bCs/>
                <w:lang w:val="kk-KZ"/>
              </w:rPr>
            </w:pPr>
          </w:p>
          <w:p w14:paraId="0FBF79E9" w14:textId="77777777" w:rsidR="00153067" w:rsidRPr="00D03930" w:rsidRDefault="00153067" w:rsidP="00101908">
            <w:pPr>
              <w:widowControl/>
              <w:jc w:val="center"/>
              <w:rPr>
                <w:rFonts w:ascii="Times New Roman" w:hAnsi="Times New Roman" w:cs="Times New Roman"/>
                <w:bCs/>
                <w:lang w:val="kk-KZ"/>
              </w:rPr>
            </w:pPr>
          </w:p>
          <w:p w14:paraId="7BEE8EEC" w14:textId="3FB49B4A"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5AF794F"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7CD974C" w14:textId="77777777" w:rsidR="00153067" w:rsidRPr="00D03930" w:rsidRDefault="00153067" w:rsidP="00101908">
            <w:pPr>
              <w:widowControl/>
              <w:jc w:val="center"/>
              <w:rPr>
                <w:rFonts w:ascii="Times New Roman" w:hAnsi="Times New Roman" w:cs="Times New Roman"/>
                <w:bCs/>
                <w:lang w:val="kk-KZ"/>
              </w:rPr>
            </w:pPr>
          </w:p>
          <w:p w14:paraId="25324961" w14:textId="77777777" w:rsidR="00153067" w:rsidRPr="00D03930" w:rsidRDefault="00153067" w:rsidP="00101908">
            <w:pPr>
              <w:widowControl/>
              <w:jc w:val="center"/>
              <w:rPr>
                <w:rFonts w:ascii="Times New Roman" w:hAnsi="Times New Roman" w:cs="Times New Roman"/>
                <w:bCs/>
                <w:lang w:val="kk-KZ"/>
              </w:rPr>
            </w:pPr>
          </w:p>
          <w:p w14:paraId="1535D101" w14:textId="77777777" w:rsidR="00153067" w:rsidRPr="00D03930" w:rsidRDefault="00153067" w:rsidP="00101908">
            <w:pPr>
              <w:widowControl/>
              <w:jc w:val="center"/>
              <w:rPr>
                <w:rFonts w:ascii="Times New Roman" w:hAnsi="Times New Roman" w:cs="Times New Roman"/>
                <w:bCs/>
                <w:lang w:val="kk-KZ"/>
              </w:rPr>
            </w:pPr>
          </w:p>
          <w:p w14:paraId="4C9FC0C5" w14:textId="77777777" w:rsidR="00153067" w:rsidRPr="00D03930" w:rsidRDefault="00153067" w:rsidP="00101908">
            <w:pPr>
              <w:widowControl/>
              <w:jc w:val="center"/>
              <w:rPr>
                <w:rFonts w:ascii="Times New Roman" w:hAnsi="Times New Roman" w:cs="Times New Roman"/>
                <w:bCs/>
                <w:lang w:val="kk-KZ"/>
              </w:rPr>
            </w:pPr>
          </w:p>
          <w:p w14:paraId="27B32241" w14:textId="77777777" w:rsidR="00153067" w:rsidRPr="00D03930" w:rsidRDefault="00153067" w:rsidP="00101908">
            <w:pPr>
              <w:widowControl/>
              <w:jc w:val="center"/>
              <w:rPr>
                <w:rFonts w:ascii="Times New Roman" w:hAnsi="Times New Roman" w:cs="Times New Roman"/>
                <w:bCs/>
                <w:lang w:val="kk-KZ"/>
              </w:rPr>
            </w:pPr>
          </w:p>
          <w:p w14:paraId="1E35E58B" w14:textId="77777777" w:rsidR="00153067" w:rsidRPr="00D03930" w:rsidRDefault="00153067" w:rsidP="00101908">
            <w:pPr>
              <w:widowControl/>
              <w:jc w:val="center"/>
              <w:rPr>
                <w:rFonts w:ascii="Times New Roman" w:hAnsi="Times New Roman" w:cs="Times New Roman"/>
                <w:bCs/>
                <w:lang w:val="kk-KZ"/>
              </w:rPr>
            </w:pPr>
          </w:p>
          <w:p w14:paraId="14B3B561" w14:textId="77777777" w:rsidR="00153067" w:rsidRPr="00D03930" w:rsidRDefault="00153067" w:rsidP="00101908">
            <w:pPr>
              <w:widowControl/>
              <w:jc w:val="center"/>
              <w:rPr>
                <w:rFonts w:ascii="Times New Roman" w:hAnsi="Times New Roman" w:cs="Times New Roman"/>
                <w:bCs/>
                <w:lang w:val="kk-KZ"/>
              </w:rPr>
            </w:pPr>
          </w:p>
          <w:p w14:paraId="09EDE255" w14:textId="4D420056"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BF21F46"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2A68403" w14:textId="77777777" w:rsidR="00153067" w:rsidRPr="00D03930" w:rsidRDefault="00153067" w:rsidP="00101908">
            <w:pPr>
              <w:widowControl/>
              <w:jc w:val="center"/>
              <w:rPr>
                <w:rFonts w:ascii="Times New Roman" w:hAnsi="Times New Roman" w:cs="Times New Roman"/>
                <w:bCs/>
                <w:lang w:val="kk-KZ"/>
              </w:rPr>
            </w:pPr>
          </w:p>
          <w:p w14:paraId="29236126" w14:textId="77777777" w:rsidR="00153067" w:rsidRPr="00D03930" w:rsidRDefault="00153067" w:rsidP="00101908">
            <w:pPr>
              <w:widowControl/>
              <w:jc w:val="center"/>
              <w:rPr>
                <w:rFonts w:ascii="Times New Roman" w:hAnsi="Times New Roman" w:cs="Times New Roman"/>
                <w:bCs/>
                <w:lang w:val="kk-KZ"/>
              </w:rPr>
            </w:pPr>
          </w:p>
          <w:p w14:paraId="4D52C486" w14:textId="77777777" w:rsidR="00153067" w:rsidRPr="00D03930" w:rsidRDefault="00153067" w:rsidP="00101908">
            <w:pPr>
              <w:widowControl/>
              <w:jc w:val="center"/>
              <w:rPr>
                <w:rFonts w:ascii="Times New Roman" w:hAnsi="Times New Roman" w:cs="Times New Roman"/>
                <w:bCs/>
                <w:lang w:val="kk-KZ"/>
              </w:rPr>
            </w:pPr>
          </w:p>
          <w:p w14:paraId="7B4A1AB9" w14:textId="77777777" w:rsidR="00153067" w:rsidRPr="00D03930" w:rsidRDefault="00153067" w:rsidP="00101908">
            <w:pPr>
              <w:widowControl/>
              <w:jc w:val="center"/>
              <w:rPr>
                <w:rFonts w:ascii="Times New Roman" w:hAnsi="Times New Roman" w:cs="Times New Roman"/>
                <w:bCs/>
                <w:lang w:val="kk-KZ"/>
              </w:rPr>
            </w:pPr>
          </w:p>
          <w:p w14:paraId="64F02770" w14:textId="77777777" w:rsidR="00153067" w:rsidRPr="00D03930" w:rsidRDefault="00153067" w:rsidP="00101908">
            <w:pPr>
              <w:widowControl/>
              <w:jc w:val="center"/>
              <w:rPr>
                <w:rFonts w:ascii="Times New Roman" w:hAnsi="Times New Roman" w:cs="Times New Roman"/>
                <w:bCs/>
                <w:lang w:val="kk-KZ"/>
              </w:rPr>
            </w:pPr>
          </w:p>
          <w:p w14:paraId="6C25D3D1" w14:textId="77777777" w:rsidR="00153067" w:rsidRPr="00D03930" w:rsidRDefault="00153067" w:rsidP="00101908">
            <w:pPr>
              <w:widowControl/>
              <w:jc w:val="center"/>
              <w:rPr>
                <w:rFonts w:ascii="Times New Roman" w:hAnsi="Times New Roman" w:cs="Times New Roman"/>
                <w:bCs/>
                <w:lang w:val="kk-KZ"/>
              </w:rPr>
            </w:pPr>
          </w:p>
          <w:p w14:paraId="023BFADB" w14:textId="77777777" w:rsidR="00153067" w:rsidRPr="00D03930" w:rsidRDefault="00153067" w:rsidP="00101908">
            <w:pPr>
              <w:widowControl/>
              <w:jc w:val="center"/>
              <w:rPr>
                <w:rFonts w:ascii="Times New Roman" w:hAnsi="Times New Roman" w:cs="Times New Roman"/>
                <w:bCs/>
                <w:lang w:val="kk-KZ"/>
              </w:rPr>
            </w:pPr>
          </w:p>
          <w:p w14:paraId="06108E41" w14:textId="521355D6"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3A56BD5"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C268292" w14:textId="77777777" w:rsidR="00153067" w:rsidRPr="00D03930" w:rsidRDefault="00153067" w:rsidP="00101908">
            <w:pPr>
              <w:widowControl/>
              <w:jc w:val="center"/>
              <w:rPr>
                <w:rFonts w:ascii="Times New Roman" w:hAnsi="Times New Roman" w:cs="Times New Roman"/>
                <w:bCs/>
                <w:lang w:val="kk-KZ"/>
              </w:rPr>
            </w:pPr>
          </w:p>
          <w:p w14:paraId="6C6C2415" w14:textId="77777777" w:rsidR="00153067" w:rsidRPr="00D03930" w:rsidRDefault="00153067" w:rsidP="00101908">
            <w:pPr>
              <w:widowControl/>
              <w:jc w:val="center"/>
              <w:rPr>
                <w:rFonts w:ascii="Times New Roman" w:hAnsi="Times New Roman" w:cs="Times New Roman"/>
                <w:bCs/>
                <w:lang w:val="kk-KZ"/>
              </w:rPr>
            </w:pPr>
          </w:p>
          <w:p w14:paraId="0BB11C03" w14:textId="77777777" w:rsidR="00153067" w:rsidRPr="00D03930" w:rsidRDefault="00153067" w:rsidP="00101908">
            <w:pPr>
              <w:widowControl/>
              <w:jc w:val="center"/>
              <w:rPr>
                <w:rFonts w:ascii="Times New Roman" w:hAnsi="Times New Roman" w:cs="Times New Roman"/>
                <w:bCs/>
                <w:lang w:val="kk-KZ"/>
              </w:rPr>
            </w:pPr>
          </w:p>
          <w:p w14:paraId="248C6599" w14:textId="77777777" w:rsidR="00153067" w:rsidRPr="00D03930" w:rsidRDefault="00153067" w:rsidP="00101908">
            <w:pPr>
              <w:widowControl/>
              <w:jc w:val="center"/>
              <w:rPr>
                <w:rFonts w:ascii="Times New Roman" w:hAnsi="Times New Roman" w:cs="Times New Roman"/>
                <w:bCs/>
                <w:lang w:val="kk-KZ"/>
              </w:rPr>
            </w:pPr>
          </w:p>
          <w:p w14:paraId="39227580" w14:textId="77777777" w:rsidR="00153067" w:rsidRPr="00D03930" w:rsidRDefault="00153067" w:rsidP="00101908">
            <w:pPr>
              <w:widowControl/>
              <w:jc w:val="center"/>
              <w:rPr>
                <w:rFonts w:ascii="Times New Roman" w:hAnsi="Times New Roman" w:cs="Times New Roman"/>
                <w:bCs/>
                <w:lang w:val="kk-KZ"/>
              </w:rPr>
            </w:pPr>
          </w:p>
          <w:p w14:paraId="7A027DF2" w14:textId="77777777" w:rsidR="00153067" w:rsidRPr="00D03930" w:rsidRDefault="00153067" w:rsidP="00101908">
            <w:pPr>
              <w:widowControl/>
              <w:jc w:val="center"/>
              <w:rPr>
                <w:rFonts w:ascii="Times New Roman" w:hAnsi="Times New Roman" w:cs="Times New Roman"/>
                <w:bCs/>
                <w:lang w:val="kk-KZ"/>
              </w:rPr>
            </w:pPr>
          </w:p>
          <w:p w14:paraId="4CA6B3EF" w14:textId="77777777" w:rsidR="00153067" w:rsidRPr="00D03930" w:rsidRDefault="00153067" w:rsidP="00101908">
            <w:pPr>
              <w:widowControl/>
              <w:jc w:val="center"/>
              <w:rPr>
                <w:rFonts w:ascii="Times New Roman" w:hAnsi="Times New Roman" w:cs="Times New Roman"/>
                <w:bCs/>
                <w:lang w:val="kk-KZ"/>
              </w:rPr>
            </w:pPr>
          </w:p>
          <w:p w14:paraId="442E1001" w14:textId="3251BDF4"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275C3C80" w14:textId="77777777" w:rsidTr="00153067">
        <w:tc>
          <w:tcPr>
            <w:tcW w:w="2376" w:type="dxa"/>
            <w:vMerge/>
            <w:tcBorders>
              <w:bottom w:val="nil"/>
            </w:tcBorders>
          </w:tcPr>
          <w:p w14:paraId="150B9F2E" w14:textId="0436D01A" w:rsidR="00153067" w:rsidRPr="00D03930" w:rsidRDefault="00153067" w:rsidP="00101908">
            <w:pPr>
              <w:widowControl/>
              <w:rPr>
                <w:rFonts w:ascii="Times New Roman" w:hAnsi="Times New Roman" w:cs="Times New Roman"/>
                <w:bCs/>
                <w:lang w:val="kk-KZ"/>
              </w:rPr>
            </w:pPr>
          </w:p>
        </w:tc>
        <w:tc>
          <w:tcPr>
            <w:tcW w:w="1560" w:type="dxa"/>
            <w:vMerge/>
          </w:tcPr>
          <w:p w14:paraId="79E67662" w14:textId="77777777" w:rsidR="00153067" w:rsidRPr="00D03930" w:rsidRDefault="00153067" w:rsidP="00101908">
            <w:pPr>
              <w:widowControl/>
              <w:rPr>
                <w:rFonts w:ascii="Times New Roman" w:hAnsi="Times New Roman" w:cs="Times New Roman"/>
                <w:bCs/>
                <w:lang w:val="kk-KZ"/>
              </w:rPr>
            </w:pPr>
          </w:p>
        </w:tc>
        <w:tc>
          <w:tcPr>
            <w:tcW w:w="1559" w:type="dxa"/>
            <w:vMerge/>
            <w:tcBorders>
              <w:bottom w:val="nil"/>
            </w:tcBorders>
          </w:tcPr>
          <w:p w14:paraId="1958832B" w14:textId="77777777" w:rsidR="00153067" w:rsidRPr="00D03930" w:rsidRDefault="00153067" w:rsidP="00101908">
            <w:pPr>
              <w:rPr>
                <w:rFonts w:ascii="Times New Roman" w:hAnsi="Times New Roman" w:cs="Times New Roman"/>
                <w:bCs/>
                <w:lang w:val="kk-KZ"/>
              </w:rPr>
            </w:pPr>
          </w:p>
        </w:tc>
        <w:tc>
          <w:tcPr>
            <w:tcW w:w="3544" w:type="dxa"/>
            <w:tcBorders>
              <w:bottom w:val="nil"/>
            </w:tcBorders>
          </w:tcPr>
          <w:p w14:paraId="73ACBBF2" w14:textId="3E020F70" w:rsidR="00153067" w:rsidRPr="00D03930" w:rsidRDefault="00153067" w:rsidP="00101908">
            <w:pPr>
              <w:widowControl/>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44B31D03"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266CDDB9"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3982CFAF"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6A663F5E"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6F99EE55"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7F593660"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1C87F8B0" w14:textId="77777777" w:rsidR="00153067" w:rsidRPr="00D03930" w:rsidRDefault="00153067"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A42A8AB" w14:textId="77777777" w:rsidTr="0020115F">
        <w:tc>
          <w:tcPr>
            <w:tcW w:w="2376" w:type="dxa"/>
          </w:tcPr>
          <w:p w14:paraId="313D938C" w14:textId="4A7B7042"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vAlign w:val="center"/>
          </w:tcPr>
          <w:p w14:paraId="22523495" w14:textId="77777777" w:rsidR="00153067" w:rsidRPr="00D03930" w:rsidRDefault="00153067" w:rsidP="00153067">
            <w:pPr>
              <w:jc w:val="center"/>
              <w:rPr>
                <w:rFonts w:ascii="Times New Roman" w:hAnsi="Times New Roman" w:cs="Times New Roman"/>
                <w:bCs/>
                <w:lang w:val="kk-KZ"/>
              </w:rPr>
            </w:pPr>
          </w:p>
        </w:tc>
        <w:tc>
          <w:tcPr>
            <w:tcW w:w="1559" w:type="dxa"/>
          </w:tcPr>
          <w:p w14:paraId="46B7FFFC" w14:textId="52D0155C" w:rsidR="00153067" w:rsidRPr="00D03930" w:rsidRDefault="00153067" w:rsidP="00153067">
            <w:pPr>
              <w:rPr>
                <w:rFonts w:ascii="Times New Roman" w:hAnsi="Times New Roman" w:cs="Times New Roman"/>
                <w:bCs/>
                <w:szCs w:val="24"/>
                <w:lang w:val="kk-KZ"/>
              </w:rPr>
            </w:pPr>
            <w:r w:rsidRPr="00D03930">
              <w:rPr>
                <w:rFonts w:ascii="Times New Roman" w:hAnsi="Times New Roman" w:cs="Times New Roman"/>
                <w:bCs/>
                <w:lang w:val="kk-KZ"/>
              </w:rPr>
              <w:t>В соответствии с НД</w:t>
            </w:r>
          </w:p>
        </w:tc>
        <w:tc>
          <w:tcPr>
            <w:tcW w:w="3544" w:type="dxa"/>
          </w:tcPr>
          <w:p w14:paraId="1BE447CE" w14:textId="13D059FE" w:rsidR="00153067" w:rsidRPr="00D03930" w:rsidRDefault="00153067" w:rsidP="00153067">
            <w:pPr>
              <w:pStyle w:val="Default"/>
              <w:rPr>
                <w:rFonts w:ascii="Times New Roman" w:hAnsi="Times New Roman" w:cs="Times New Roman"/>
                <w:color w:val="auto"/>
                <w:lang w:val="ru-RU"/>
              </w:rPr>
            </w:pPr>
            <w:r w:rsidRPr="00D03930">
              <w:rPr>
                <w:rFonts w:ascii="Times New Roman" w:hAnsi="Times New Roman" w:cs="Times New Roman"/>
                <w:bCs/>
                <w:color w:val="auto"/>
                <w:lang w:val="kk-KZ"/>
              </w:rPr>
              <w:t xml:space="preserve">Легко растворим в 70%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диметилсульфоксиде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Частично растворим в 96%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воде очищенной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Практически не растворим в хлороформе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этилацетате </w:t>
            </w:r>
            <w:r w:rsidRPr="00D03930">
              <w:rPr>
                <w:rFonts w:ascii="Times New Roman" w:hAnsi="Times New Roman" w:cs="Times New Roman"/>
                <w:bCs/>
                <w:i/>
                <w:color w:val="auto"/>
                <w:lang w:val="kk-KZ"/>
              </w:rPr>
              <w:t>Р.</w:t>
            </w:r>
          </w:p>
        </w:tc>
        <w:tc>
          <w:tcPr>
            <w:tcW w:w="850" w:type="dxa"/>
          </w:tcPr>
          <w:p w14:paraId="1FA37AD6" w14:textId="3B192A82"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DAC24C7" w14:textId="4F8090C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00BD99C" w14:textId="123EC3B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1A7FE0D" w14:textId="0CE6F76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4CA2465" w14:textId="13AE25E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9E31134" w14:textId="1AF0CF9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717E1EA" w14:textId="2358579B"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45DEC18" w14:textId="77777777" w:rsidTr="00153067">
        <w:tc>
          <w:tcPr>
            <w:tcW w:w="14992" w:type="dxa"/>
            <w:gridSpan w:val="11"/>
            <w:tcBorders>
              <w:top w:val="nil"/>
              <w:left w:val="nil"/>
              <w:bottom w:val="single" w:sz="4" w:space="0" w:color="auto"/>
              <w:right w:val="nil"/>
            </w:tcBorders>
          </w:tcPr>
          <w:p w14:paraId="7A9F2826" w14:textId="77777777" w:rsidR="00153067" w:rsidRPr="00D03930" w:rsidRDefault="00153067" w:rsidP="00153067">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30</w:t>
            </w:r>
          </w:p>
          <w:p w14:paraId="46D42A0C" w14:textId="77777777" w:rsidR="00153067" w:rsidRPr="00D03930" w:rsidRDefault="00153067" w:rsidP="00153067">
            <w:pPr>
              <w:widowControl/>
              <w:rPr>
                <w:rFonts w:ascii="Times New Roman" w:hAnsi="Times New Roman" w:cs="Times New Roman"/>
                <w:bCs/>
                <w:sz w:val="28"/>
                <w:szCs w:val="28"/>
                <w:lang w:val="kk-KZ"/>
              </w:rPr>
            </w:pPr>
          </w:p>
        </w:tc>
      </w:tr>
      <w:tr w:rsidR="00D03930" w:rsidRPr="00D03930" w14:paraId="6B6CC7C5" w14:textId="77777777" w:rsidTr="00153067">
        <w:tc>
          <w:tcPr>
            <w:tcW w:w="2376" w:type="dxa"/>
            <w:tcBorders>
              <w:top w:val="single" w:sz="4" w:space="0" w:color="auto"/>
            </w:tcBorders>
          </w:tcPr>
          <w:p w14:paraId="3237377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0B58063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4AF3E724"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09F7248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6940F75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7C5E2D41"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43FB169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129E81F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65ED864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64460512"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6D3D803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17037EB5" w14:textId="77777777" w:rsidTr="0020115F">
        <w:tc>
          <w:tcPr>
            <w:tcW w:w="2376" w:type="dxa"/>
          </w:tcPr>
          <w:p w14:paraId="799C54EE" w14:textId="7C209F85"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tc>
        <w:tc>
          <w:tcPr>
            <w:tcW w:w="1560" w:type="dxa"/>
            <w:vMerge w:val="restart"/>
            <w:vAlign w:val="center"/>
          </w:tcPr>
          <w:p w14:paraId="7D7326A4" w14:textId="20D97A6E" w:rsidR="00153067" w:rsidRPr="00D03930" w:rsidRDefault="00153067" w:rsidP="00153067">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459E6F44" w14:textId="2EBB59F4" w:rsidR="00153067" w:rsidRPr="00D03930" w:rsidRDefault="00153067" w:rsidP="00153067">
            <w:pPr>
              <w:rPr>
                <w:rFonts w:ascii="Times New Roman" w:hAnsi="Times New Roman" w:cs="Times New Roman"/>
                <w:bCs/>
                <w:lang w:val="kk-KZ"/>
              </w:rPr>
            </w:pPr>
            <w:r w:rsidRPr="00D03930">
              <w:rPr>
                <w:rFonts w:ascii="Times New Roman" w:hAnsi="Times New Roman" w:cs="Times New Roman"/>
                <w:bCs/>
                <w:szCs w:val="24"/>
                <w:lang w:val="kk-KZ"/>
              </w:rPr>
              <w:t xml:space="preserve">ГФ РК т. 3, </w:t>
            </w:r>
            <w:r w:rsidRPr="00D03930">
              <w:rPr>
                <w:rFonts w:ascii="Times New Roman" w:hAnsi="Times New Roman" w:cs="Times New Roman"/>
                <w:bCs/>
                <w:i/>
                <w:szCs w:val="24"/>
                <w:lang w:val="kk-KZ"/>
              </w:rPr>
              <w:t>2.4.8</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2.4.2</w:t>
            </w:r>
          </w:p>
        </w:tc>
        <w:tc>
          <w:tcPr>
            <w:tcW w:w="3544" w:type="dxa"/>
          </w:tcPr>
          <w:p w14:paraId="429AC370" w14:textId="77777777" w:rsidR="00153067" w:rsidRPr="00D03930" w:rsidRDefault="00153067" w:rsidP="00153067">
            <w:pPr>
              <w:pStyle w:val="Default"/>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6A1F701F" w14:textId="46487328"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lang w:val="ru-RU"/>
              </w:rPr>
              <w:t>мышьяк - не более 1,0 мг/кг</w:t>
            </w:r>
          </w:p>
        </w:tc>
        <w:tc>
          <w:tcPr>
            <w:tcW w:w="850" w:type="dxa"/>
          </w:tcPr>
          <w:p w14:paraId="531D4F1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67032E6"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95D599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D433DB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7A2737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E354121"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C1043B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4ECD9DCC" w14:textId="77777777" w:rsidTr="00F5231E">
        <w:trPr>
          <w:trHeight w:val="727"/>
        </w:trPr>
        <w:tc>
          <w:tcPr>
            <w:tcW w:w="2376" w:type="dxa"/>
          </w:tcPr>
          <w:p w14:paraId="00B35220" w14:textId="2B33A3F6"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7A625636" w14:textId="0CBBEF56" w:rsidR="00153067" w:rsidRPr="00D03930" w:rsidRDefault="00153067" w:rsidP="00153067">
            <w:pPr>
              <w:rPr>
                <w:rFonts w:ascii="Times New Roman" w:hAnsi="Times New Roman" w:cs="Times New Roman"/>
                <w:bCs/>
                <w:lang w:val="kk-KZ"/>
              </w:rPr>
            </w:pPr>
          </w:p>
        </w:tc>
        <w:tc>
          <w:tcPr>
            <w:tcW w:w="1559" w:type="dxa"/>
          </w:tcPr>
          <w:p w14:paraId="2992457D" w14:textId="74B72521"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szCs w:val="24"/>
                <w:lang w:val="kk-KZ"/>
              </w:rPr>
              <w:t xml:space="preserve">ГФ РК т. 1, </w:t>
            </w:r>
            <w:r w:rsidRPr="00D03930">
              <w:rPr>
                <w:rFonts w:ascii="Times New Roman" w:hAnsi="Times New Roman" w:cs="Times New Roman"/>
                <w:bCs/>
                <w:i/>
                <w:szCs w:val="24"/>
                <w:lang w:val="kk-KZ"/>
              </w:rPr>
              <w:t>5.4</w:t>
            </w:r>
            <w:r w:rsidRPr="00D03930">
              <w:rPr>
                <w:rFonts w:ascii="Times New Roman" w:hAnsi="Times New Roman" w:cs="Times New Roman"/>
                <w:bCs/>
                <w:szCs w:val="24"/>
                <w:lang w:val="kk-KZ"/>
              </w:rPr>
              <w:t xml:space="preserve">, ГФ РК т. 1, </w:t>
            </w:r>
            <w:r w:rsidRPr="00D03930">
              <w:rPr>
                <w:rFonts w:ascii="Times New Roman" w:hAnsi="Times New Roman" w:cs="Times New Roman"/>
                <w:bCs/>
                <w:i/>
                <w:szCs w:val="24"/>
                <w:lang w:val="kk-KZ"/>
              </w:rPr>
              <w:t>2.2.28</w:t>
            </w:r>
          </w:p>
        </w:tc>
        <w:tc>
          <w:tcPr>
            <w:tcW w:w="3544" w:type="dxa"/>
          </w:tcPr>
          <w:p w14:paraId="6B8092C4" w14:textId="3A777201"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sz w:val="24"/>
                <w:szCs w:val="24"/>
                <w:lang w:val="kk-KZ"/>
              </w:rPr>
              <w:t>Не более 0.5 % (этанол)</w:t>
            </w:r>
          </w:p>
        </w:tc>
        <w:tc>
          <w:tcPr>
            <w:tcW w:w="850" w:type="dxa"/>
          </w:tcPr>
          <w:p w14:paraId="3E8B588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w:t>
            </w:r>
          </w:p>
        </w:tc>
        <w:tc>
          <w:tcPr>
            <w:tcW w:w="851" w:type="dxa"/>
          </w:tcPr>
          <w:p w14:paraId="02D0C9B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0" w:type="dxa"/>
          </w:tcPr>
          <w:p w14:paraId="1ED6C5E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0,08</w:t>
            </w:r>
          </w:p>
        </w:tc>
        <w:tc>
          <w:tcPr>
            <w:tcW w:w="850" w:type="dxa"/>
          </w:tcPr>
          <w:p w14:paraId="3071E0CB"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1BC9A1FE"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0,09</w:t>
            </w:r>
          </w:p>
        </w:tc>
        <w:tc>
          <w:tcPr>
            <w:tcW w:w="850" w:type="dxa"/>
          </w:tcPr>
          <w:p w14:paraId="2158436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1" w:type="dxa"/>
          </w:tcPr>
          <w:p w14:paraId="521D72E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w:t>
            </w:r>
          </w:p>
        </w:tc>
      </w:tr>
      <w:tr w:rsidR="00D03930" w:rsidRPr="00D03930" w14:paraId="7624ACB0" w14:textId="77777777" w:rsidTr="00D464D2">
        <w:tc>
          <w:tcPr>
            <w:tcW w:w="2376" w:type="dxa"/>
          </w:tcPr>
          <w:p w14:paraId="412B7672"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3B6BDD5D" w14:textId="77777777" w:rsidR="00153067" w:rsidRPr="00D03930" w:rsidRDefault="00153067" w:rsidP="00153067">
            <w:pPr>
              <w:widowControl/>
              <w:rPr>
                <w:rFonts w:ascii="Times New Roman" w:hAnsi="Times New Roman" w:cs="Times New Roman"/>
                <w:bCs/>
                <w:lang w:val="kk-KZ"/>
              </w:rPr>
            </w:pPr>
          </w:p>
        </w:tc>
        <w:tc>
          <w:tcPr>
            <w:tcW w:w="1559" w:type="dxa"/>
          </w:tcPr>
          <w:p w14:paraId="6D26E449" w14:textId="21CEA029"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2.6.12</w:t>
            </w:r>
            <w:r w:rsidRPr="00D03930">
              <w:rPr>
                <w:rFonts w:ascii="Times New Roman" w:hAnsi="Times New Roman" w:cs="Times New Roman"/>
                <w:bCs/>
                <w:lang w:val="kk-KZ"/>
              </w:rPr>
              <w:t xml:space="preserve">, </w:t>
            </w:r>
            <w:r w:rsidRPr="00D03930">
              <w:rPr>
                <w:rFonts w:ascii="Times New Roman" w:hAnsi="Times New Roman" w:cs="Times New Roman"/>
                <w:bCs/>
                <w:i/>
                <w:lang w:val="kk-KZ"/>
              </w:rPr>
              <w:t>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p>
          <w:p w14:paraId="0810C506"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34180C7B" w14:textId="5B19E589" w:rsidR="00153067" w:rsidRPr="00D03930" w:rsidRDefault="00153067" w:rsidP="00153067">
            <w:pPr>
              <w:widowControl/>
              <w:rPr>
                <w:rFonts w:ascii="Times New Roman" w:hAnsi="Times New Roman" w:cs="Times New Roman"/>
                <w:bCs/>
                <w:lang w:val="kk-KZ"/>
              </w:rPr>
            </w:pPr>
          </w:p>
        </w:tc>
        <w:tc>
          <w:tcPr>
            <w:tcW w:w="3544" w:type="dxa"/>
          </w:tcPr>
          <w:p w14:paraId="5D5144E0" w14:textId="21EC0A67" w:rsidR="00153067" w:rsidRPr="00D03930" w:rsidRDefault="00153067" w:rsidP="00153067">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11CC2D14"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0EA1AB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0102FD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807C52F"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D248ED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E89989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FB0A131"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7B247E4B" w14:textId="77777777" w:rsidTr="00D464D2">
        <w:tc>
          <w:tcPr>
            <w:tcW w:w="2376" w:type="dxa"/>
            <w:tcBorders>
              <w:top w:val="single" w:sz="4" w:space="0" w:color="auto"/>
            </w:tcBorders>
          </w:tcPr>
          <w:p w14:paraId="7801DE9C"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7AC5FE7B" w14:textId="77777777" w:rsidR="00153067" w:rsidRPr="00D03930" w:rsidRDefault="00153067" w:rsidP="00153067">
            <w:pPr>
              <w:widowControl/>
              <w:jc w:val="center"/>
              <w:rPr>
                <w:rFonts w:ascii="Times New Roman" w:hAnsi="Times New Roman" w:cs="Times New Roman"/>
                <w:bCs/>
                <w:lang w:val="kk-KZ"/>
              </w:rPr>
            </w:pPr>
          </w:p>
        </w:tc>
        <w:tc>
          <w:tcPr>
            <w:tcW w:w="1559" w:type="dxa"/>
            <w:tcBorders>
              <w:top w:val="single" w:sz="4" w:space="0" w:color="auto"/>
            </w:tcBorders>
          </w:tcPr>
          <w:p w14:paraId="18C09F9C" w14:textId="7F08806D"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30B7DEF1" w14:textId="783F5900"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18F0910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5FF88C56"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5D2CB46E"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1712BD1A"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44ED3974"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5BC1FB0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BC7CD8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5CD6223" w14:textId="77777777" w:rsidTr="00D464D2">
        <w:tc>
          <w:tcPr>
            <w:tcW w:w="2376" w:type="dxa"/>
            <w:tcBorders>
              <w:top w:val="single" w:sz="4" w:space="0" w:color="auto"/>
            </w:tcBorders>
          </w:tcPr>
          <w:p w14:paraId="420E03AC"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Потеря в массе при высушивании экстракта</w:t>
            </w:r>
          </w:p>
        </w:tc>
        <w:tc>
          <w:tcPr>
            <w:tcW w:w="1560" w:type="dxa"/>
            <w:vMerge/>
          </w:tcPr>
          <w:p w14:paraId="2EAFC436" w14:textId="77777777" w:rsidR="00153067" w:rsidRPr="00D03930" w:rsidRDefault="00153067" w:rsidP="00153067">
            <w:pPr>
              <w:widowControl/>
              <w:rPr>
                <w:rFonts w:ascii="Times New Roman" w:hAnsi="Times New Roman" w:cs="Times New Roman"/>
                <w:bCs/>
                <w:lang w:val="kk-KZ"/>
              </w:rPr>
            </w:pPr>
          </w:p>
        </w:tc>
        <w:tc>
          <w:tcPr>
            <w:tcW w:w="1559" w:type="dxa"/>
            <w:tcBorders>
              <w:top w:val="single" w:sz="4" w:space="0" w:color="auto"/>
            </w:tcBorders>
          </w:tcPr>
          <w:p w14:paraId="28072695" w14:textId="4276E1F5"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p>
        </w:tc>
        <w:tc>
          <w:tcPr>
            <w:tcW w:w="3544" w:type="dxa"/>
            <w:tcBorders>
              <w:top w:val="single" w:sz="4" w:space="0" w:color="auto"/>
            </w:tcBorders>
          </w:tcPr>
          <w:p w14:paraId="355FE93D"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3B838B19" w14:textId="630EC49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15,6</w:t>
            </w:r>
          </w:p>
        </w:tc>
        <w:tc>
          <w:tcPr>
            <w:tcW w:w="851" w:type="dxa"/>
            <w:tcBorders>
              <w:top w:val="single" w:sz="4" w:space="0" w:color="auto"/>
            </w:tcBorders>
          </w:tcPr>
          <w:p w14:paraId="407C11ED" w14:textId="490AAED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15,8</w:t>
            </w:r>
          </w:p>
        </w:tc>
        <w:tc>
          <w:tcPr>
            <w:tcW w:w="850" w:type="dxa"/>
            <w:tcBorders>
              <w:top w:val="single" w:sz="4" w:space="0" w:color="auto"/>
            </w:tcBorders>
          </w:tcPr>
          <w:p w14:paraId="72C894C0" w14:textId="5ADAB9E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15,5</w:t>
            </w:r>
          </w:p>
        </w:tc>
        <w:tc>
          <w:tcPr>
            <w:tcW w:w="850" w:type="dxa"/>
            <w:tcBorders>
              <w:top w:val="single" w:sz="4" w:space="0" w:color="auto"/>
            </w:tcBorders>
          </w:tcPr>
          <w:p w14:paraId="13FF79EC" w14:textId="4FD227E2"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4AF50310" w14:textId="57EDD466"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15,8</w:t>
            </w:r>
          </w:p>
        </w:tc>
        <w:tc>
          <w:tcPr>
            <w:tcW w:w="850" w:type="dxa"/>
            <w:tcBorders>
              <w:top w:val="single" w:sz="4" w:space="0" w:color="auto"/>
            </w:tcBorders>
          </w:tcPr>
          <w:p w14:paraId="34835CB9" w14:textId="70AF62F3"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2E88EBDE" w14:textId="64051E0E"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r>
      <w:tr w:rsidR="00D03930" w:rsidRPr="00D03930" w14:paraId="0AE9ACF9" w14:textId="77777777" w:rsidTr="00D464D2">
        <w:tc>
          <w:tcPr>
            <w:tcW w:w="2376" w:type="dxa"/>
          </w:tcPr>
          <w:p w14:paraId="433AC549"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40AF62ED" w14:textId="77777777" w:rsidR="00153067" w:rsidRPr="00D03930" w:rsidRDefault="00153067" w:rsidP="00153067">
            <w:pPr>
              <w:widowControl/>
              <w:rPr>
                <w:rFonts w:ascii="Times New Roman" w:hAnsi="Times New Roman" w:cs="Times New Roman"/>
                <w:bCs/>
                <w:lang w:val="kk-KZ"/>
              </w:rPr>
            </w:pPr>
          </w:p>
        </w:tc>
        <w:tc>
          <w:tcPr>
            <w:tcW w:w="1559" w:type="dxa"/>
          </w:tcPr>
          <w:p w14:paraId="0D61FB12" w14:textId="7CBB855C"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02E988E1" w14:textId="70C05442"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7,0 %.</w:t>
            </w:r>
          </w:p>
        </w:tc>
        <w:tc>
          <w:tcPr>
            <w:tcW w:w="850" w:type="dxa"/>
          </w:tcPr>
          <w:p w14:paraId="5434E11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8,51</w:t>
            </w:r>
          </w:p>
        </w:tc>
        <w:tc>
          <w:tcPr>
            <w:tcW w:w="851" w:type="dxa"/>
          </w:tcPr>
          <w:p w14:paraId="0BAB7EB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8,55</w:t>
            </w:r>
          </w:p>
        </w:tc>
        <w:tc>
          <w:tcPr>
            <w:tcW w:w="850" w:type="dxa"/>
          </w:tcPr>
          <w:p w14:paraId="4D299AD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8,50</w:t>
            </w:r>
          </w:p>
        </w:tc>
        <w:tc>
          <w:tcPr>
            <w:tcW w:w="850" w:type="dxa"/>
          </w:tcPr>
          <w:p w14:paraId="5025C17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8,49</w:t>
            </w:r>
          </w:p>
        </w:tc>
        <w:tc>
          <w:tcPr>
            <w:tcW w:w="851" w:type="dxa"/>
          </w:tcPr>
          <w:p w14:paraId="537C7F4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8,48</w:t>
            </w:r>
          </w:p>
        </w:tc>
        <w:tc>
          <w:tcPr>
            <w:tcW w:w="850" w:type="dxa"/>
          </w:tcPr>
          <w:p w14:paraId="6A2C6ADC"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8,58</w:t>
            </w:r>
          </w:p>
        </w:tc>
        <w:tc>
          <w:tcPr>
            <w:tcW w:w="851" w:type="dxa"/>
          </w:tcPr>
          <w:p w14:paraId="450C7B7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8,53</w:t>
            </w:r>
          </w:p>
        </w:tc>
      </w:tr>
    </w:tbl>
    <w:p w14:paraId="0FDEE599" w14:textId="358A1EAB" w:rsidR="0016689E" w:rsidRPr="00D03930" w:rsidRDefault="00963505" w:rsidP="00101908">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  </w:t>
      </w:r>
      <w:r w:rsidR="0016689E" w:rsidRPr="00D03930">
        <w:rPr>
          <w:rFonts w:ascii="Times New Roman" w:hAnsi="Times New Roman" w:cs="Times New Roman"/>
          <w:bCs/>
          <w:sz w:val="28"/>
          <w:szCs w:val="28"/>
          <w:lang w:val="kk-KZ"/>
        </w:rPr>
        <w:br w:type="page"/>
      </w:r>
    </w:p>
    <w:p w14:paraId="190D41E7" w14:textId="732BABE0" w:rsidR="00963505" w:rsidRPr="00D03930" w:rsidRDefault="0096350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 xml:space="preserve">Таблица </w:t>
      </w:r>
      <w:r w:rsidR="000564C9" w:rsidRPr="00D03930">
        <w:rPr>
          <w:rFonts w:ascii="Times New Roman" w:hAnsi="Times New Roman" w:cs="Times New Roman"/>
          <w:bCs/>
          <w:sz w:val="28"/>
          <w:szCs w:val="28"/>
          <w:lang w:val="kk-KZ"/>
        </w:rPr>
        <w:t>3</w:t>
      </w:r>
      <w:r w:rsidR="00DC2F41" w:rsidRPr="00D03930">
        <w:rPr>
          <w:rFonts w:ascii="Times New Roman" w:hAnsi="Times New Roman" w:cs="Times New Roman"/>
          <w:bCs/>
          <w:sz w:val="28"/>
          <w:szCs w:val="28"/>
          <w:lang w:val="kk-KZ"/>
        </w:rPr>
        <w:t>1</w:t>
      </w:r>
      <w:r w:rsidRPr="00D03930">
        <w:rPr>
          <w:rFonts w:ascii="Times New Roman" w:hAnsi="Times New Roman" w:cs="Times New Roman"/>
          <w:bCs/>
          <w:sz w:val="28"/>
          <w:szCs w:val="28"/>
          <w:lang w:val="kk-KZ"/>
        </w:rPr>
        <w:t xml:space="preserve"> – </w:t>
      </w:r>
      <w:r w:rsidR="00FF3F45" w:rsidRPr="00D03930">
        <w:rPr>
          <w:rFonts w:ascii="Times New Roman" w:hAnsi="Times New Roman" w:cs="Times New Roman"/>
          <w:bCs/>
          <w:sz w:val="28"/>
          <w:szCs w:val="28"/>
          <w:lang w:val="kk-KZ"/>
        </w:rPr>
        <w:t xml:space="preserve">Определение срока хранения </w:t>
      </w:r>
      <w:r w:rsidRPr="00D03930">
        <w:rPr>
          <w:rFonts w:ascii="Times New Roman" w:hAnsi="Times New Roman" w:cs="Times New Roman"/>
          <w:bCs/>
          <w:sz w:val="28"/>
          <w:szCs w:val="28"/>
          <w:lang w:val="kk-KZ"/>
        </w:rPr>
        <w:t xml:space="preserve">густого экстракта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серия </w:t>
      </w:r>
      <w:r w:rsidR="00D464D2" w:rsidRPr="00D03930">
        <w:rPr>
          <w:rFonts w:ascii="Times New Roman" w:hAnsi="Times New Roman" w:cs="Times New Roman"/>
          <w:bCs/>
          <w:sz w:val="28"/>
          <w:szCs w:val="28"/>
          <w:lang w:val="kk-KZ"/>
        </w:rPr>
        <w:t>1</w:t>
      </w:r>
      <w:r w:rsidR="00004762" w:rsidRPr="00D03930">
        <w:rPr>
          <w:rFonts w:ascii="Times New Roman" w:hAnsi="Times New Roman" w:cs="Times New Roman"/>
          <w:bCs/>
          <w:sz w:val="28"/>
          <w:szCs w:val="28"/>
          <w:lang w:val="kk-KZ"/>
        </w:rPr>
        <w:t>1</w:t>
      </w:r>
      <w:r w:rsidRPr="00D03930">
        <w:rPr>
          <w:rFonts w:ascii="Times New Roman" w:hAnsi="Times New Roman" w:cs="Times New Roman"/>
          <w:bCs/>
          <w:sz w:val="28"/>
          <w:szCs w:val="28"/>
          <w:lang w:val="kk-KZ"/>
        </w:rPr>
        <w:t>0620</w:t>
      </w:r>
    </w:p>
    <w:p w14:paraId="2CA5F0A5" w14:textId="77777777" w:rsidR="00963505" w:rsidRPr="00D03930" w:rsidRDefault="00963505"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25F415BF" w14:textId="77777777" w:rsidTr="00D464D2">
        <w:tc>
          <w:tcPr>
            <w:tcW w:w="14992" w:type="dxa"/>
            <w:gridSpan w:val="11"/>
          </w:tcPr>
          <w:p w14:paraId="750DA67B"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27B8B3E5"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испытания:06.2020 г</w:t>
            </w:r>
          </w:p>
          <w:p w14:paraId="73DA31BA"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окончания испытания: 06.2022 г</w:t>
            </w:r>
          </w:p>
          <w:p w14:paraId="14B2AF19" w14:textId="38F9D4A2"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Серия:</w:t>
            </w:r>
            <w:r w:rsidR="00D464D2" w:rsidRPr="00D03930">
              <w:rPr>
                <w:rFonts w:ascii="Times New Roman" w:hAnsi="Times New Roman" w:cs="Times New Roman"/>
                <w:bCs/>
                <w:lang w:val="kk-KZ"/>
              </w:rPr>
              <w:t>1</w:t>
            </w:r>
            <w:r w:rsidR="00004762" w:rsidRPr="00D03930">
              <w:rPr>
                <w:rFonts w:ascii="Times New Roman" w:hAnsi="Times New Roman" w:cs="Times New Roman"/>
                <w:bCs/>
                <w:lang w:val="kk-KZ"/>
              </w:rPr>
              <w:t>1</w:t>
            </w:r>
            <w:r w:rsidRPr="00D03930">
              <w:rPr>
                <w:rFonts w:ascii="Times New Roman" w:hAnsi="Times New Roman" w:cs="Times New Roman"/>
                <w:bCs/>
                <w:lang w:val="kk-KZ"/>
              </w:rPr>
              <w:t>0620</w:t>
            </w:r>
          </w:p>
        </w:tc>
      </w:tr>
      <w:tr w:rsidR="00D03930" w:rsidRPr="00D03930" w14:paraId="55F8E492" w14:textId="77777777" w:rsidTr="00D464D2">
        <w:tc>
          <w:tcPr>
            <w:tcW w:w="2376" w:type="dxa"/>
            <w:vMerge w:val="restart"/>
            <w:vAlign w:val="center"/>
          </w:tcPr>
          <w:p w14:paraId="1FF2F4B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46A1D58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4989BB3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43DF192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60D4922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315F5E8A" w14:textId="77777777" w:rsidTr="00D464D2">
        <w:tc>
          <w:tcPr>
            <w:tcW w:w="2376" w:type="dxa"/>
            <w:vMerge/>
            <w:vAlign w:val="center"/>
          </w:tcPr>
          <w:p w14:paraId="4865AA87" w14:textId="77777777" w:rsidR="00963505" w:rsidRPr="00D03930" w:rsidRDefault="00963505" w:rsidP="00101908">
            <w:pPr>
              <w:widowControl/>
              <w:jc w:val="center"/>
              <w:rPr>
                <w:rFonts w:ascii="Times New Roman" w:hAnsi="Times New Roman" w:cs="Times New Roman"/>
                <w:bCs/>
                <w:lang w:val="kk-KZ"/>
              </w:rPr>
            </w:pPr>
          </w:p>
        </w:tc>
        <w:tc>
          <w:tcPr>
            <w:tcW w:w="1560" w:type="dxa"/>
            <w:vMerge/>
            <w:vAlign w:val="center"/>
          </w:tcPr>
          <w:p w14:paraId="7F4BCFAF" w14:textId="77777777" w:rsidR="00963505" w:rsidRPr="00D03930" w:rsidRDefault="00963505" w:rsidP="00101908">
            <w:pPr>
              <w:widowControl/>
              <w:jc w:val="center"/>
              <w:rPr>
                <w:rFonts w:ascii="Times New Roman" w:hAnsi="Times New Roman" w:cs="Times New Roman"/>
                <w:bCs/>
                <w:lang w:val="kk-KZ"/>
              </w:rPr>
            </w:pPr>
          </w:p>
        </w:tc>
        <w:tc>
          <w:tcPr>
            <w:tcW w:w="1559" w:type="dxa"/>
            <w:vMerge/>
          </w:tcPr>
          <w:p w14:paraId="1A6B7A31" w14:textId="77777777" w:rsidR="00963505" w:rsidRPr="00D03930" w:rsidRDefault="00963505" w:rsidP="00101908">
            <w:pPr>
              <w:widowControl/>
              <w:jc w:val="center"/>
              <w:rPr>
                <w:rFonts w:ascii="Times New Roman" w:hAnsi="Times New Roman" w:cs="Times New Roman"/>
                <w:bCs/>
                <w:lang w:val="kk-KZ"/>
              </w:rPr>
            </w:pPr>
          </w:p>
        </w:tc>
        <w:tc>
          <w:tcPr>
            <w:tcW w:w="3544" w:type="dxa"/>
            <w:vMerge/>
            <w:vAlign w:val="center"/>
          </w:tcPr>
          <w:p w14:paraId="283B68F8" w14:textId="77777777" w:rsidR="00963505" w:rsidRPr="00D03930" w:rsidRDefault="00963505" w:rsidP="00101908">
            <w:pPr>
              <w:widowControl/>
              <w:jc w:val="center"/>
              <w:rPr>
                <w:rFonts w:ascii="Times New Roman" w:hAnsi="Times New Roman" w:cs="Times New Roman"/>
                <w:bCs/>
                <w:lang w:val="kk-KZ"/>
              </w:rPr>
            </w:pPr>
          </w:p>
        </w:tc>
        <w:tc>
          <w:tcPr>
            <w:tcW w:w="850" w:type="dxa"/>
            <w:vAlign w:val="center"/>
          </w:tcPr>
          <w:p w14:paraId="0A36AA4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6E2FBB9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383B659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59B6443A"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4064392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5FF0EC4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38A51D3C"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3138E9AB" w14:textId="77777777" w:rsidTr="00D464D2">
        <w:tc>
          <w:tcPr>
            <w:tcW w:w="2376" w:type="dxa"/>
            <w:vAlign w:val="center"/>
          </w:tcPr>
          <w:p w14:paraId="32BAA28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3CF92EE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3E89B11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435C3A7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443ACE8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1F11E3D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0C5E7DE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2011F09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6B47EEF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41A6EA85"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3B7FCF1A"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60EA9D34" w14:textId="77777777" w:rsidTr="00D464D2">
        <w:tc>
          <w:tcPr>
            <w:tcW w:w="2376" w:type="dxa"/>
          </w:tcPr>
          <w:p w14:paraId="6F691B10"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2E401BC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6C75F7DB"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04B27B9B"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4E3CA44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7770FC3"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DA468C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753A7C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F594EB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02CD9BB"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3A9B75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2F1E1BE" w14:textId="77777777" w:rsidTr="00D464D2">
        <w:tc>
          <w:tcPr>
            <w:tcW w:w="2376" w:type="dxa"/>
            <w:vMerge w:val="restart"/>
          </w:tcPr>
          <w:p w14:paraId="70AC96BB"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0C06C12B" w14:textId="15AA88D2" w:rsidR="00466660" w:rsidRPr="00D03930" w:rsidRDefault="00DD70BB" w:rsidP="00101908">
            <w:pPr>
              <w:widowControl/>
              <w:rPr>
                <w:rFonts w:ascii="Times New Roman" w:hAnsi="Times New Roman" w:cs="Times New Roman"/>
                <w:bCs/>
                <w:lang w:val="kk-KZ"/>
              </w:rPr>
            </w:pPr>
            <w:r>
              <w:rPr>
                <w:rFonts w:ascii="Times New Roman" w:hAnsi="Times New Roman" w:cs="Times New Roman"/>
                <w:bCs/>
                <w:lang w:val="kk-KZ"/>
              </w:rPr>
              <w:t>А. Ф</w:t>
            </w:r>
            <w:r w:rsidR="00466660" w:rsidRPr="00D03930">
              <w:rPr>
                <w:rFonts w:ascii="Times New Roman" w:hAnsi="Times New Roman" w:cs="Times New Roman"/>
                <w:bCs/>
                <w:lang w:val="kk-KZ"/>
              </w:rPr>
              <w:t>лавоноиды</w:t>
            </w:r>
          </w:p>
          <w:p w14:paraId="7A2D489D" w14:textId="77777777" w:rsidR="00466660" w:rsidRPr="00D03930" w:rsidRDefault="00466660" w:rsidP="00101908">
            <w:pPr>
              <w:widowControl/>
              <w:rPr>
                <w:rFonts w:ascii="Times New Roman" w:hAnsi="Times New Roman" w:cs="Times New Roman"/>
                <w:bCs/>
                <w:lang w:val="kk-KZ"/>
              </w:rPr>
            </w:pPr>
          </w:p>
          <w:p w14:paraId="3647AB01" w14:textId="77777777" w:rsidR="00466660" w:rsidRPr="00D03930" w:rsidRDefault="00466660" w:rsidP="00101908">
            <w:pPr>
              <w:widowControl/>
              <w:rPr>
                <w:rFonts w:ascii="Times New Roman" w:hAnsi="Times New Roman" w:cs="Times New Roman"/>
                <w:bCs/>
                <w:lang w:val="kk-KZ"/>
              </w:rPr>
            </w:pPr>
          </w:p>
          <w:p w14:paraId="76782040" w14:textId="77777777" w:rsidR="00466660" w:rsidRPr="00D03930" w:rsidRDefault="00466660" w:rsidP="00101908">
            <w:pPr>
              <w:widowControl/>
              <w:rPr>
                <w:rFonts w:ascii="Times New Roman" w:hAnsi="Times New Roman" w:cs="Times New Roman"/>
                <w:bCs/>
                <w:lang w:val="kk-KZ"/>
              </w:rPr>
            </w:pPr>
          </w:p>
          <w:p w14:paraId="797A1DC0" w14:textId="77777777" w:rsidR="00466660" w:rsidRPr="00D03930" w:rsidRDefault="00466660" w:rsidP="00101908">
            <w:pPr>
              <w:widowControl/>
              <w:rPr>
                <w:rFonts w:ascii="Times New Roman" w:hAnsi="Times New Roman" w:cs="Times New Roman"/>
                <w:bCs/>
                <w:lang w:val="kk-KZ"/>
              </w:rPr>
            </w:pPr>
          </w:p>
          <w:p w14:paraId="5CD43B2B" w14:textId="77777777" w:rsidR="00466660" w:rsidRPr="00D03930" w:rsidRDefault="00466660" w:rsidP="00101908">
            <w:pPr>
              <w:widowControl/>
              <w:rPr>
                <w:rFonts w:ascii="Times New Roman" w:hAnsi="Times New Roman" w:cs="Times New Roman"/>
                <w:bCs/>
                <w:lang w:val="kk-KZ"/>
              </w:rPr>
            </w:pPr>
          </w:p>
          <w:p w14:paraId="54EEDA87" w14:textId="77777777" w:rsidR="00466660" w:rsidRPr="00D03930" w:rsidRDefault="00466660" w:rsidP="00101908">
            <w:pPr>
              <w:widowControl/>
              <w:rPr>
                <w:rFonts w:ascii="Times New Roman" w:hAnsi="Times New Roman" w:cs="Times New Roman"/>
                <w:bCs/>
                <w:lang w:val="kk-KZ"/>
              </w:rPr>
            </w:pPr>
          </w:p>
          <w:p w14:paraId="3A94A0C7" w14:textId="35617E29"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Б.ТСХ. Флавоноиды</w:t>
            </w:r>
          </w:p>
          <w:p w14:paraId="01D8531B" w14:textId="77777777" w:rsidR="00466660" w:rsidRPr="00D03930" w:rsidRDefault="00466660" w:rsidP="00101908">
            <w:pPr>
              <w:widowControl/>
              <w:rPr>
                <w:rFonts w:ascii="Times New Roman" w:hAnsi="Times New Roman" w:cs="Times New Roman"/>
                <w:bCs/>
                <w:lang w:val="kk-KZ"/>
              </w:rPr>
            </w:pPr>
          </w:p>
          <w:p w14:paraId="01AD0FF0" w14:textId="77777777" w:rsidR="00466660" w:rsidRPr="00D03930" w:rsidRDefault="00466660" w:rsidP="00101908">
            <w:pPr>
              <w:widowControl/>
              <w:rPr>
                <w:rFonts w:ascii="Times New Roman" w:hAnsi="Times New Roman" w:cs="Times New Roman"/>
                <w:bCs/>
                <w:lang w:val="kk-KZ"/>
              </w:rPr>
            </w:pPr>
          </w:p>
          <w:p w14:paraId="7D28DBBA" w14:textId="77777777" w:rsidR="00466660" w:rsidRPr="00D03930" w:rsidRDefault="00466660" w:rsidP="00101908">
            <w:pPr>
              <w:widowControl/>
              <w:rPr>
                <w:rFonts w:ascii="Times New Roman" w:hAnsi="Times New Roman" w:cs="Times New Roman"/>
                <w:bCs/>
                <w:lang w:val="kk-KZ"/>
              </w:rPr>
            </w:pPr>
          </w:p>
          <w:p w14:paraId="5E47EF05" w14:textId="77777777" w:rsidR="00466660" w:rsidRPr="00D03930" w:rsidRDefault="00466660" w:rsidP="00101908">
            <w:pPr>
              <w:widowControl/>
              <w:rPr>
                <w:rFonts w:ascii="Times New Roman" w:hAnsi="Times New Roman" w:cs="Times New Roman"/>
                <w:bCs/>
                <w:lang w:val="kk-KZ"/>
              </w:rPr>
            </w:pPr>
          </w:p>
          <w:p w14:paraId="4C0C2A4F" w14:textId="045D1DCF" w:rsidR="00466660" w:rsidRPr="00D03930" w:rsidRDefault="00466660" w:rsidP="00153067">
            <w:pPr>
              <w:widowControl/>
              <w:rPr>
                <w:rFonts w:ascii="Times New Roman" w:hAnsi="Times New Roman" w:cs="Times New Roman"/>
                <w:bCs/>
                <w:lang w:val="kk-KZ"/>
              </w:rPr>
            </w:pPr>
            <w:r w:rsidRPr="00D03930">
              <w:rPr>
                <w:rFonts w:ascii="Times New Roman" w:hAnsi="Times New Roman" w:cs="Times New Roman"/>
                <w:bCs/>
                <w:lang w:val="kk-KZ"/>
              </w:rPr>
              <w:t>В. ВЭЖХ. Флавоноиды</w:t>
            </w:r>
          </w:p>
          <w:p w14:paraId="06DBA246" w14:textId="77777777" w:rsidR="00466660" w:rsidRPr="00D03930" w:rsidRDefault="00466660" w:rsidP="00101908">
            <w:pPr>
              <w:rPr>
                <w:rFonts w:ascii="Times New Roman" w:hAnsi="Times New Roman" w:cs="Times New Roman"/>
                <w:bCs/>
                <w:lang w:val="kk-KZ"/>
              </w:rPr>
            </w:pPr>
          </w:p>
          <w:p w14:paraId="6A425B2F" w14:textId="057F7C99" w:rsidR="00466660" w:rsidRPr="00D03930" w:rsidRDefault="00466660" w:rsidP="00101908">
            <w:pPr>
              <w:rPr>
                <w:rFonts w:ascii="Times New Roman" w:hAnsi="Times New Roman" w:cs="Times New Roman"/>
                <w:bCs/>
                <w:lang w:val="kk-KZ"/>
              </w:rPr>
            </w:pPr>
          </w:p>
        </w:tc>
        <w:tc>
          <w:tcPr>
            <w:tcW w:w="1560" w:type="dxa"/>
            <w:vMerge/>
          </w:tcPr>
          <w:p w14:paraId="0EB11ABB" w14:textId="77777777" w:rsidR="00466660" w:rsidRPr="00D03930" w:rsidRDefault="00466660" w:rsidP="00101908">
            <w:pPr>
              <w:widowControl/>
              <w:rPr>
                <w:rFonts w:ascii="Times New Roman" w:hAnsi="Times New Roman" w:cs="Times New Roman"/>
                <w:bCs/>
                <w:lang w:val="kk-KZ"/>
              </w:rPr>
            </w:pPr>
          </w:p>
        </w:tc>
        <w:tc>
          <w:tcPr>
            <w:tcW w:w="1559" w:type="dxa"/>
            <w:vMerge w:val="restart"/>
          </w:tcPr>
          <w:p w14:paraId="3B5B26B1"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32E814F7" w14:textId="77777777" w:rsidR="00466660" w:rsidRPr="00D03930" w:rsidRDefault="00466660" w:rsidP="00101908">
            <w:pPr>
              <w:widowControl/>
              <w:rPr>
                <w:rFonts w:ascii="Times New Roman" w:hAnsi="Times New Roman" w:cs="Times New Roman"/>
                <w:bCs/>
                <w:lang w:val="kk-KZ"/>
              </w:rPr>
            </w:pPr>
          </w:p>
        </w:tc>
        <w:tc>
          <w:tcPr>
            <w:tcW w:w="3544" w:type="dxa"/>
          </w:tcPr>
          <w:p w14:paraId="0C791835" w14:textId="141B37B3"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1CA25FE1" w14:textId="7502089E"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2B9E8CB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C8956C4" w14:textId="77777777" w:rsidR="00466660" w:rsidRPr="00D03930" w:rsidRDefault="00466660" w:rsidP="00101908">
            <w:pPr>
              <w:widowControl/>
              <w:jc w:val="center"/>
              <w:rPr>
                <w:rFonts w:ascii="Times New Roman" w:hAnsi="Times New Roman" w:cs="Times New Roman"/>
                <w:bCs/>
                <w:lang w:val="kk-KZ"/>
              </w:rPr>
            </w:pPr>
          </w:p>
          <w:p w14:paraId="3BD29AEF" w14:textId="77777777" w:rsidR="00466660" w:rsidRPr="00D03930" w:rsidRDefault="00466660" w:rsidP="00101908">
            <w:pPr>
              <w:widowControl/>
              <w:jc w:val="center"/>
              <w:rPr>
                <w:rFonts w:ascii="Times New Roman" w:hAnsi="Times New Roman" w:cs="Times New Roman"/>
                <w:bCs/>
                <w:lang w:val="kk-KZ"/>
              </w:rPr>
            </w:pPr>
          </w:p>
          <w:p w14:paraId="198E94E0" w14:textId="77777777" w:rsidR="00466660" w:rsidRPr="00D03930" w:rsidRDefault="00466660" w:rsidP="00101908">
            <w:pPr>
              <w:widowControl/>
              <w:jc w:val="center"/>
              <w:rPr>
                <w:rFonts w:ascii="Times New Roman" w:hAnsi="Times New Roman" w:cs="Times New Roman"/>
                <w:bCs/>
                <w:lang w:val="kk-KZ"/>
              </w:rPr>
            </w:pPr>
          </w:p>
          <w:p w14:paraId="0DF204E2" w14:textId="77777777" w:rsidR="00466660" w:rsidRPr="00D03930" w:rsidRDefault="00466660" w:rsidP="00101908">
            <w:pPr>
              <w:widowControl/>
              <w:jc w:val="center"/>
              <w:rPr>
                <w:rFonts w:ascii="Times New Roman" w:hAnsi="Times New Roman" w:cs="Times New Roman"/>
                <w:bCs/>
                <w:lang w:val="kk-KZ"/>
              </w:rPr>
            </w:pPr>
          </w:p>
          <w:p w14:paraId="18B20BB9" w14:textId="77777777" w:rsidR="00466660" w:rsidRPr="00D03930" w:rsidRDefault="00466660" w:rsidP="00101908">
            <w:pPr>
              <w:widowControl/>
              <w:jc w:val="center"/>
              <w:rPr>
                <w:rFonts w:ascii="Times New Roman" w:hAnsi="Times New Roman" w:cs="Times New Roman"/>
                <w:bCs/>
                <w:lang w:val="kk-KZ"/>
              </w:rPr>
            </w:pPr>
          </w:p>
          <w:p w14:paraId="017885D6" w14:textId="77777777" w:rsidR="00466660" w:rsidRPr="00D03930" w:rsidRDefault="00466660" w:rsidP="00101908">
            <w:pPr>
              <w:widowControl/>
              <w:jc w:val="center"/>
              <w:rPr>
                <w:rFonts w:ascii="Times New Roman" w:hAnsi="Times New Roman" w:cs="Times New Roman"/>
                <w:bCs/>
                <w:lang w:val="kk-KZ"/>
              </w:rPr>
            </w:pPr>
          </w:p>
          <w:p w14:paraId="07B31D1D" w14:textId="77777777" w:rsidR="00466660" w:rsidRPr="00D03930" w:rsidRDefault="00466660" w:rsidP="00101908">
            <w:pPr>
              <w:widowControl/>
              <w:jc w:val="center"/>
              <w:rPr>
                <w:rFonts w:ascii="Times New Roman" w:hAnsi="Times New Roman" w:cs="Times New Roman"/>
                <w:bCs/>
                <w:lang w:val="kk-KZ"/>
              </w:rPr>
            </w:pPr>
          </w:p>
          <w:p w14:paraId="1C44FE2D" w14:textId="7D70A81E"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B842E6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38F46834" w14:textId="77777777" w:rsidR="00466660" w:rsidRPr="00D03930" w:rsidRDefault="00466660" w:rsidP="00101908">
            <w:pPr>
              <w:widowControl/>
              <w:jc w:val="center"/>
              <w:rPr>
                <w:rFonts w:ascii="Times New Roman" w:hAnsi="Times New Roman" w:cs="Times New Roman"/>
                <w:bCs/>
                <w:lang w:val="kk-KZ"/>
              </w:rPr>
            </w:pPr>
          </w:p>
          <w:p w14:paraId="134E5D5F" w14:textId="77777777" w:rsidR="00466660" w:rsidRPr="00D03930" w:rsidRDefault="00466660" w:rsidP="00101908">
            <w:pPr>
              <w:widowControl/>
              <w:jc w:val="center"/>
              <w:rPr>
                <w:rFonts w:ascii="Times New Roman" w:hAnsi="Times New Roman" w:cs="Times New Roman"/>
                <w:bCs/>
                <w:lang w:val="kk-KZ"/>
              </w:rPr>
            </w:pPr>
          </w:p>
          <w:p w14:paraId="4060CE1E" w14:textId="77777777" w:rsidR="00466660" w:rsidRPr="00D03930" w:rsidRDefault="00466660" w:rsidP="00101908">
            <w:pPr>
              <w:widowControl/>
              <w:jc w:val="center"/>
              <w:rPr>
                <w:rFonts w:ascii="Times New Roman" w:hAnsi="Times New Roman" w:cs="Times New Roman"/>
                <w:bCs/>
                <w:lang w:val="kk-KZ"/>
              </w:rPr>
            </w:pPr>
          </w:p>
          <w:p w14:paraId="5CD02F1C" w14:textId="77777777" w:rsidR="00466660" w:rsidRPr="00D03930" w:rsidRDefault="00466660" w:rsidP="00101908">
            <w:pPr>
              <w:widowControl/>
              <w:jc w:val="center"/>
              <w:rPr>
                <w:rFonts w:ascii="Times New Roman" w:hAnsi="Times New Roman" w:cs="Times New Roman"/>
                <w:bCs/>
                <w:lang w:val="kk-KZ"/>
              </w:rPr>
            </w:pPr>
          </w:p>
          <w:p w14:paraId="39AC39B0" w14:textId="77777777" w:rsidR="00466660" w:rsidRPr="00D03930" w:rsidRDefault="00466660" w:rsidP="00101908">
            <w:pPr>
              <w:widowControl/>
              <w:jc w:val="center"/>
              <w:rPr>
                <w:rFonts w:ascii="Times New Roman" w:hAnsi="Times New Roman" w:cs="Times New Roman"/>
                <w:bCs/>
                <w:lang w:val="kk-KZ"/>
              </w:rPr>
            </w:pPr>
          </w:p>
          <w:p w14:paraId="1F2DD9B9" w14:textId="77777777" w:rsidR="00466660" w:rsidRPr="00D03930" w:rsidRDefault="00466660" w:rsidP="00101908">
            <w:pPr>
              <w:widowControl/>
              <w:jc w:val="center"/>
              <w:rPr>
                <w:rFonts w:ascii="Times New Roman" w:hAnsi="Times New Roman" w:cs="Times New Roman"/>
                <w:bCs/>
                <w:lang w:val="kk-KZ"/>
              </w:rPr>
            </w:pPr>
          </w:p>
          <w:p w14:paraId="3D065E4E" w14:textId="77777777" w:rsidR="00466660" w:rsidRPr="00D03930" w:rsidRDefault="00466660" w:rsidP="00101908">
            <w:pPr>
              <w:widowControl/>
              <w:jc w:val="center"/>
              <w:rPr>
                <w:rFonts w:ascii="Times New Roman" w:hAnsi="Times New Roman" w:cs="Times New Roman"/>
                <w:bCs/>
                <w:lang w:val="kk-KZ"/>
              </w:rPr>
            </w:pPr>
          </w:p>
          <w:p w14:paraId="1DD7CA1C" w14:textId="385CB6D8"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03EB686"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10ED1E48" w14:textId="77777777" w:rsidR="00466660" w:rsidRPr="00D03930" w:rsidRDefault="00466660" w:rsidP="00101908">
            <w:pPr>
              <w:widowControl/>
              <w:jc w:val="center"/>
              <w:rPr>
                <w:rFonts w:ascii="Times New Roman" w:hAnsi="Times New Roman" w:cs="Times New Roman"/>
                <w:bCs/>
                <w:lang w:val="kk-KZ"/>
              </w:rPr>
            </w:pPr>
          </w:p>
          <w:p w14:paraId="73AF5D56" w14:textId="77777777" w:rsidR="00466660" w:rsidRPr="00D03930" w:rsidRDefault="00466660" w:rsidP="00101908">
            <w:pPr>
              <w:widowControl/>
              <w:jc w:val="center"/>
              <w:rPr>
                <w:rFonts w:ascii="Times New Roman" w:hAnsi="Times New Roman" w:cs="Times New Roman"/>
                <w:bCs/>
                <w:lang w:val="kk-KZ"/>
              </w:rPr>
            </w:pPr>
          </w:p>
          <w:p w14:paraId="299C9A63" w14:textId="77777777" w:rsidR="00466660" w:rsidRPr="00D03930" w:rsidRDefault="00466660" w:rsidP="00101908">
            <w:pPr>
              <w:widowControl/>
              <w:jc w:val="center"/>
              <w:rPr>
                <w:rFonts w:ascii="Times New Roman" w:hAnsi="Times New Roman" w:cs="Times New Roman"/>
                <w:bCs/>
                <w:lang w:val="kk-KZ"/>
              </w:rPr>
            </w:pPr>
          </w:p>
          <w:p w14:paraId="77DBA266" w14:textId="77777777" w:rsidR="00466660" w:rsidRPr="00D03930" w:rsidRDefault="00466660" w:rsidP="00101908">
            <w:pPr>
              <w:widowControl/>
              <w:jc w:val="center"/>
              <w:rPr>
                <w:rFonts w:ascii="Times New Roman" w:hAnsi="Times New Roman" w:cs="Times New Roman"/>
                <w:bCs/>
                <w:lang w:val="kk-KZ"/>
              </w:rPr>
            </w:pPr>
          </w:p>
          <w:p w14:paraId="3FF22C79" w14:textId="77777777" w:rsidR="00466660" w:rsidRPr="00D03930" w:rsidRDefault="00466660" w:rsidP="00101908">
            <w:pPr>
              <w:widowControl/>
              <w:jc w:val="center"/>
              <w:rPr>
                <w:rFonts w:ascii="Times New Roman" w:hAnsi="Times New Roman" w:cs="Times New Roman"/>
                <w:bCs/>
                <w:lang w:val="kk-KZ"/>
              </w:rPr>
            </w:pPr>
          </w:p>
          <w:p w14:paraId="48A0FCE4" w14:textId="77777777" w:rsidR="00466660" w:rsidRPr="00D03930" w:rsidRDefault="00466660" w:rsidP="00101908">
            <w:pPr>
              <w:widowControl/>
              <w:jc w:val="center"/>
              <w:rPr>
                <w:rFonts w:ascii="Times New Roman" w:hAnsi="Times New Roman" w:cs="Times New Roman"/>
                <w:bCs/>
                <w:lang w:val="kk-KZ"/>
              </w:rPr>
            </w:pPr>
          </w:p>
          <w:p w14:paraId="631295FC" w14:textId="77777777" w:rsidR="00466660" w:rsidRPr="00D03930" w:rsidRDefault="00466660" w:rsidP="00101908">
            <w:pPr>
              <w:widowControl/>
              <w:jc w:val="center"/>
              <w:rPr>
                <w:rFonts w:ascii="Times New Roman" w:hAnsi="Times New Roman" w:cs="Times New Roman"/>
                <w:bCs/>
                <w:lang w:val="kk-KZ"/>
              </w:rPr>
            </w:pPr>
          </w:p>
          <w:p w14:paraId="7A714BC4" w14:textId="5B10D89C"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42CF28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B6005D3" w14:textId="77777777" w:rsidR="00466660" w:rsidRPr="00D03930" w:rsidRDefault="00466660" w:rsidP="00101908">
            <w:pPr>
              <w:widowControl/>
              <w:jc w:val="center"/>
              <w:rPr>
                <w:rFonts w:ascii="Times New Roman" w:hAnsi="Times New Roman" w:cs="Times New Roman"/>
                <w:bCs/>
                <w:lang w:val="kk-KZ"/>
              </w:rPr>
            </w:pPr>
          </w:p>
          <w:p w14:paraId="7DCC23A6" w14:textId="77777777" w:rsidR="00466660" w:rsidRPr="00D03930" w:rsidRDefault="00466660" w:rsidP="00101908">
            <w:pPr>
              <w:widowControl/>
              <w:jc w:val="center"/>
              <w:rPr>
                <w:rFonts w:ascii="Times New Roman" w:hAnsi="Times New Roman" w:cs="Times New Roman"/>
                <w:bCs/>
                <w:lang w:val="kk-KZ"/>
              </w:rPr>
            </w:pPr>
          </w:p>
          <w:p w14:paraId="1B8099C2" w14:textId="77777777" w:rsidR="00466660" w:rsidRPr="00D03930" w:rsidRDefault="00466660" w:rsidP="00101908">
            <w:pPr>
              <w:widowControl/>
              <w:jc w:val="center"/>
              <w:rPr>
                <w:rFonts w:ascii="Times New Roman" w:hAnsi="Times New Roman" w:cs="Times New Roman"/>
                <w:bCs/>
                <w:lang w:val="kk-KZ"/>
              </w:rPr>
            </w:pPr>
          </w:p>
          <w:p w14:paraId="2F976418" w14:textId="77777777" w:rsidR="00466660" w:rsidRPr="00D03930" w:rsidRDefault="00466660" w:rsidP="00101908">
            <w:pPr>
              <w:widowControl/>
              <w:jc w:val="center"/>
              <w:rPr>
                <w:rFonts w:ascii="Times New Roman" w:hAnsi="Times New Roman" w:cs="Times New Roman"/>
                <w:bCs/>
                <w:lang w:val="kk-KZ"/>
              </w:rPr>
            </w:pPr>
          </w:p>
          <w:p w14:paraId="5DE7C489" w14:textId="77777777" w:rsidR="00466660" w:rsidRPr="00D03930" w:rsidRDefault="00466660" w:rsidP="00101908">
            <w:pPr>
              <w:widowControl/>
              <w:jc w:val="center"/>
              <w:rPr>
                <w:rFonts w:ascii="Times New Roman" w:hAnsi="Times New Roman" w:cs="Times New Roman"/>
                <w:bCs/>
                <w:lang w:val="kk-KZ"/>
              </w:rPr>
            </w:pPr>
          </w:p>
          <w:p w14:paraId="1F6B911D" w14:textId="77777777" w:rsidR="00466660" w:rsidRPr="00D03930" w:rsidRDefault="00466660" w:rsidP="00101908">
            <w:pPr>
              <w:widowControl/>
              <w:jc w:val="center"/>
              <w:rPr>
                <w:rFonts w:ascii="Times New Roman" w:hAnsi="Times New Roman" w:cs="Times New Roman"/>
                <w:bCs/>
                <w:lang w:val="kk-KZ"/>
              </w:rPr>
            </w:pPr>
          </w:p>
          <w:p w14:paraId="7CAADB1A" w14:textId="77777777" w:rsidR="00466660" w:rsidRPr="00D03930" w:rsidRDefault="00466660" w:rsidP="00101908">
            <w:pPr>
              <w:widowControl/>
              <w:jc w:val="center"/>
              <w:rPr>
                <w:rFonts w:ascii="Times New Roman" w:hAnsi="Times New Roman" w:cs="Times New Roman"/>
                <w:bCs/>
                <w:lang w:val="kk-KZ"/>
              </w:rPr>
            </w:pPr>
          </w:p>
          <w:p w14:paraId="677495DD" w14:textId="41A45EEB"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82AC1E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5B5EAB6A" w14:textId="77777777" w:rsidR="00466660" w:rsidRPr="00D03930" w:rsidRDefault="00466660" w:rsidP="00101908">
            <w:pPr>
              <w:widowControl/>
              <w:jc w:val="center"/>
              <w:rPr>
                <w:rFonts w:ascii="Times New Roman" w:hAnsi="Times New Roman" w:cs="Times New Roman"/>
                <w:bCs/>
                <w:lang w:val="kk-KZ"/>
              </w:rPr>
            </w:pPr>
          </w:p>
          <w:p w14:paraId="59E2E72F" w14:textId="77777777" w:rsidR="00466660" w:rsidRPr="00D03930" w:rsidRDefault="00466660" w:rsidP="00101908">
            <w:pPr>
              <w:widowControl/>
              <w:jc w:val="center"/>
              <w:rPr>
                <w:rFonts w:ascii="Times New Roman" w:hAnsi="Times New Roman" w:cs="Times New Roman"/>
                <w:bCs/>
                <w:lang w:val="kk-KZ"/>
              </w:rPr>
            </w:pPr>
          </w:p>
          <w:p w14:paraId="70CBE291" w14:textId="77777777" w:rsidR="00466660" w:rsidRPr="00D03930" w:rsidRDefault="00466660" w:rsidP="00101908">
            <w:pPr>
              <w:widowControl/>
              <w:jc w:val="center"/>
              <w:rPr>
                <w:rFonts w:ascii="Times New Roman" w:hAnsi="Times New Roman" w:cs="Times New Roman"/>
                <w:bCs/>
                <w:lang w:val="kk-KZ"/>
              </w:rPr>
            </w:pPr>
          </w:p>
          <w:p w14:paraId="58BFD57A" w14:textId="77777777" w:rsidR="00466660" w:rsidRPr="00D03930" w:rsidRDefault="00466660" w:rsidP="00101908">
            <w:pPr>
              <w:widowControl/>
              <w:jc w:val="center"/>
              <w:rPr>
                <w:rFonts w:ascii="Times New Roman" w:hAnsi="Times New Roman" w:cs="Times New Roman"/>
                <w:bCs/>
                <w:lang w:val="kk-KZ"/>
              </w:rPr>
            </w:pPr>
          </w:p>
          <w:p w14:paraId="526D8C73" w14:textId="77777777" w:rsidR="00466660" w:rsidRPr="00D03930" w:rsidRDefault="00466660" w:rsidP="00101908">
            <w:pPr>
              <w:widowControl/>
              <w:jc w:val="center"/>
              <w:rPr>
                <w:rFonts w:ascii="Times New Roman" w:hAnsi="Times New Roman" w:cs="Times New Roman"/>
                <w:bCs/>
                <w:lang w:val="kk-KZ"/>
              </w:rPr>
            </w:pPr>
          </w:p>
          <w:p w14:paraId="4FB1FD88" w14:textId="77777777" w:rsidR="00466660" w:rsidRPr="00D03930" w:rsidRDefault="00466660" w:rsidP="00101908">
            <w:pPr>
              <w:widowControl/>
              <w:jc w:val="center"/>
              <w:rPr>
                <w:rFonts w:ascii="Times New Roman" w:hAnsi="Times New Roman" w:cs="Times New Roman"/>
                <w:bCs/>
                <w:lang w:val="kk-KZ"/>
              </w:rPr>
            </w:pPr>
          </w:p>
          <w:p w14:paraId="7A581781" w14:textId="77777777" w:rsidR="00466660" w:rsidRPr="00D03930" w:rsidRDefault="00466660" w:rsidP="00101908">
            <w:pPr>
              <w:widowControl/>
              <w:jc w:val="center"/>
              <w:rPr>
                <w:rFonts w:ascii="Times New Roman" w:hAnsi="Times New Roman" w:cs="Times New Roman"/>
                <w:bCs/>
                <w:lang w:val="kk-KZ"/>
              </w:rPr>
            </w:pPr>
          </w:p>
          <w:p w14:paraId="7EA61C45" w14:textId="208AAC8C"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1703A68"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97D703C" w14:textId="77777777" w:rsidR="00466660" w:rsidRPr="00D03930" w:rsidRDefault="00466660" w:rsidP="00101908">
            <w:pPr>
              <w:widowControl/>
              <w:jc w:val="center"/>
              <w:rPr>
                <w:rFonts w:ascii="Times New Roman" w:hAnsi="Times New Roman" w:cs="Times New Roman"/>
                <w:bCs/>
                <w:lang w:val="kk-KZ"/>
              </w:rPr>
            </w:pPr>
          </w:p>
          <w:p w14:paraId="0C47A071" w14:textId="77777777" w:rsidR="00466660" w:rsidRPr="00D03930" w:rsidRDefault="00466660" w:rsidP="00101908">
            <w:pPr>
              <w:widowControl/>
              <w:jc w:val="center"/>
              <w:rPr>
                <w:rFonts w:ascii="Times New Roman" w:hAnsi="Times New Roman" w:cs="Times New Roman"/>
                <w:bCs/>
                <w:lang w:val="kk-KZ"/>
              </w:rPr>
            </w:pPr>
          </w:p>
          <w:p w14:paraId="32E2BF15" w14:textId="77777777" w:rsidR="00466660" w:rsidRPr="00D03930" w:rsidRDefault="00466660" w:rsidP="00101908">
            <w:pPr>
              <w:widowControl/>
              <w:jc w:val="center"/>
              <w:rPr>
                <w:rFonts w:ascii="Times New Roman" w:hAnsi="Times New Roman" w:cs="Times New Roman"/>
                <w:bCs/>
                <w:lang w:val="kk-KZ"/>
              </w:rPr>
            </w:pPr>
          </w:p>
          <w:p w14:paraId="3FC94CAA" w14:textId="77777777" w:rsidR="00466660" w:rsidRPr="00D03930" w:rsidRDefault="00466660" w:rsidP="00101908">
            <w:pPr>
              <w:widowControl/>
              <w:jc w:val="center"/>
              <w:rPr>
                <w:rFonts w:ascii="Times New Roman" w:hAnsi="Times New Roman" w:cs="Times New Roman"/>
                <w:bCs/>
                <w:lang w:val="kk-KZ"/>
              </w:rPr>
            </w:pPr>
          </w:p>
          <w:p w14:paraId="288EECE7" w14:textId="77777777" w:rsidR="00466660" w:rsidRPr="00D03930" w:rsidRDefault="00466660" w:rsidP="00101908">
            <w:pPr>
              <w:widowControl/>
              <w:jc w:val="center"/>
              <w:rPr>
                <w:rFonts w:ascii="Times New Roman" w:hAnsi="Times New Roman" w:cs="Times New Roman"/>
                <w:bCs/>
                <w:lang w:val="kk-KZ"/>
              </w:rPr>
            </w:pPr>
          </w:p>
          <w:p w14:paraId="0E2316EA" w14:textId="77777777" w:rsidR="00466660" w:rsidRPr="00D03930" w:rsidRDefault="00466660" w:rsidP="00101908">
            <w:pPr>
              <w:widowControl/>
              <w:jc w:val="center"/>
              <w:rPr>
                <w:rFonts w:ascii="Times New Roman" w:hAnsi="Times New Roman" w:cs="Times New Roman"/>
                <w:bCs/>
                <w:lang w:val="kk-KZ"/>
              </w:rPr>
            </w:pPr>
          </w:p>
          <w:p w14:paraId="7332BCF0" w14:textId="77777777" w:rsidR="00466660" w:rsidRPr="00D03930" w:rsidRDefault="00466660" w:rsidP="00101908">
            <w:pPr>
              <w:widowControl/>
              <w:jc w:val="center"/>
              <w:rPr>
                <w:rFonts w:ascii="Times New Roman" w:hAnsi="Times New Roman" w:cs="Times New Roman"/>
                <w:bCs/>
                <w:lang w:val="kk-KZ"/>
              </w:rPr>
            </w:pPr>
          </w:p>
          <w:p w14:paraId="45976CDD" w14:textId="7C872A49"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C09987F"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72C249D" w14:textId="77777777" w:rsidR="00466660" w:rsidRPr="00D03930" w:rsidRDefault="00466660" w:rsidP="00101908">
            <w:pPr>
              <w:widowControl/>
              <w:jc w:val="center"/>
              <w:rPr>
                <w:rFonts w:ascii="Times New Roman" w:hAnsi="Times New Roman" w:cs="Times New Roman"/>
                <w:bCs/>
                <w:lang w:val="kk-KZ"/>
              </w:rPr>
            </w:pPr>
          </w:p>
          <w:p w14:paraId="73858B20" w14:textId="77777777" w:rsidR="00466660" w:rsidRPr="00D03930" w:rsidRDefault="00466660" w:rsidP="00101908">
            <w:pPr>
              <w:widowControl/>
              <w:jc w:val="center"/>
              <w:rPr>
                <w:rFonts w:ascii="Times New Roman" w:hAnsi="Times New Roman" w:cs="Times New Roman"/>
                <w:bCs/>
                <w:lang w:val="kk-KZ"/>
              </w:rPr>
            </w:pPr>
          </w:p>
          <w:p w14:paraId="653740A3" w14:textId="77777777" w:rsidR="00466660" w:rsidRPr="00D03930" w:rsidRDefault="00466660" w:rsidP="00101908">
            <w:pPr>
              <w:widowControl/>
              <w:jc w:val="center"/>
              <w:rPr>
                <w:rFonts w:ascii="Times New Roman" w:hAnsi="Times New Roman" w:cs="Times New Roman"/>
                <w:bCs/>
                <w:lang w:val="kk-KZ"/>
              </w:rPr>
            </w:pPr>
          </w:p>
          <w:p w14:paraId="13B78A5B" w14:textId="77777777" w:rsidR="00466660" w:rsidRPr="00D03930" w:rsidRDefault="00466660" w:rsidP="00101908">
            <w:pPr>
              <w:widowControl/>
              <w:jc w:val="center"/>
              <w:rPr>
                <w:rFonts w:ascii="Times New Roman" w:hAnsi="Times New Roman" w:cs="Times New Roman"/>
                <w:bCs/>
                <w:lang w:val="kk-KZ"/>
              </w:rPr>
            </w:pPr>
          </w:p>
          <w:p w14:paraId="03437012" w14:textId="77777777" w:rsidR="00466660" w:rsidRPr="00D03930" w:rsidRDefault="00466660" w:rsidP="00101908">
            <w:pPr>
              <w:widowControl/>
              <w:jc w:val="center"/>
              <w:rPr>
                <w:rFonts w:ascii="Times New Roman" w:hAnsi="Times New Roman" w:cs="Times New Roman"/>
                <w:bCs/>
                <w:lang w:val="kk-KZ"/>
              </w:rPr>
            </w:pPr>
          </w:p>
          <w:p w14:paraId="4D2F200E" w14:textId="77777777" w:rsidR="00466660" w:rsidRPr="00D03930" w:rsidRDefault="00466660" w:rsidP="00101908">
            <w:pPr>
              <w:widowControl/>
              <w:jc w:val="center"/>
              <w:rPr>
                <w:rFonts w:ascii="Times New Roman" w:hAnsi="Times New Roman" w:cs="Times New Roman"/>
                <w:bCs/>
                <w:lang w:val="kk-KZ"/>
              </w:rPr>
            </w:pPr>
          </w:p>
          <w:p w14:paraId="23ED97CD" w14:textId="77777777" w:rsidR="00466660" w:rsidRPr="00D03930" w:rsidRDefault="00466660" w:rsidP="00101908">
            <w:pPr>
              <w:widowControl/>
              <w:jc w:val="center"/>
              <w:rPr>
                <w:rFonts w:ascii="Times New Roman" w:hAnsi="Times New Roman" w:cs="Times New Roman"/>
                <w:bCs/>
                <w:lang w:val="kk-KZ"/>
              </w:rPr>
            </w:pPr>
          </w:p>
          <w:p w14:paraId="5D384668" w14:textId="6CE54E5D"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6F04E68D" w14:textId="77777777" w:rsidTr="009D6EBF">
        <w:tc>
          <w:tcPr>
            <w:tcW w:w="2376" w:type="dxa"/>
            <w:vMerge/>
            <w:tcBorders>
              <w:bottom w:val="nil"/>
            </w:tcBorders>
          </w:tcPr>
          <w:p w14:paraId="2C1BB1B4" w14:textId="3DE2A304" w:rsidR="00466660" w:rsidRPr="00D03930" w:rsidRDefault="00466660" w:rsidP="00101908">
            <w:pPr>
              <w:widowControl/>
              <w:rPr>
                <w:rFonts w:ascii="Times New Roman" w:hAnsi="Times New Roman" w:cs="Times New Roman"/>
                <w:bCs/>
                <w:lang w:val="kk-KZ"/>
              </w:rPr>
            </w:pPr>
          </w:p>
        </w:tc>
        <w:tc>
          <w:tcPr>
            <w:tcW w:w="1560" w:type="dxa"/>
            <w:vMerge/>
          </w:tcPr>
          <w:p w14:paraId="3D7D02DC" w14:textId="77777777" w:rsidR="00466660" w:rsidRPr="00D03930" w:rsidRDefault="00466660" w:rsidP="00101908">
            <w:pPr>
              <w:widowControl/>
              <w:rPr>
                <w:rFonts w:ascii="Times New Roman" w:hAnsi="Times New Roman" w:cs="Times New Roman"/>
                <w:bCs/>
                <w:lang w:val="kk-KZ"/>
              </w:rPr>
            </w:pPr>
          </w:p>
        </w:tc>
        <w:tc>
          <w:tcPr>
            <w:tcW w:w="1559" w:type="dxa"/>
            <w:vMerge/>
            <w:tcBorders>
              <w:bottom w:val="nil"/>
            </w:tcBorders>
          </w:tcPr>
          <w:p w14:paraId="7FE37BCC" w14:textId="77777777" w:rsidR="00466660" w:rsidRPr="00D03930" w:rsidRDefault="00466660" w:rsidP="00101908">
            <w:pPr>
              <w:rPr>
                <w:rFonts w:ascii="Times New Roman" w:hAnsi="Times New Roman" w:cs="Times New Roman"/>
                <w:bCs/>
                <w:lang w:val="kk-KZ"/>
              </w:rPr>
            </w:pPr>
          </w:p>
        </w:tc>
        <w:tc>
          <w:tcPr>
            <w:tcW w:w="3544" w:type="dxa"/>
            <w:tcBorders>
              <w:bottom w:val="nil"/>
            </w:tcBorders>
          </w:tcPr>
          <w:p w14:paraId="5511450F" w14:textId="6C38FE0F"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1293255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320C731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22A8163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256831AA"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294614C3"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009733B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43A6BF4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7481166" w14:textId="77777777" w:rsidTr="0020115F">
        <w:tc>
          <w:tcPr>
            <w:tcW w:w="2376" w:type="dxa"/>
          </w:tcPr>
          <w:p w14:paraId="770FE8E7" w14:textId="1431A8E5" w:rsidR="00466660" w:rsidRPr="00D03930" w:rsidRDefault="00466660" w:rsidP="00153067">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vAlign w:val="center"/>
          </w:tcPr>
          <w:p w14:paraId="3866CBD2" w14:textId="77777777" w:rsidR="00466660" w:rsidRPr="00D03930" w:rsidRDefault="00466660" w:rsidP="00153067">
            <w:pPr>
              <w:jc w:val="center"/>
              <w:rPr>
                <w:rFonts w:ascii="Times New Roman" w:hAnsi="Times New Roman" w:cs="Times New Roman"/>
                <w:bCs/>
                <w:lang w:val="kk-KZ"/>
              </w:rPr>
            </w:pPr>
          </w:p>
        </w:tc>
        <w:tc>
          <w:tcPr>
            <w:tcW w:w="1559" w:type="dxa"/>
          </w:tcPr>
          <w:p w14:paraId="5AA61253" w14:textId="0BB6B84A" w:rsidR="00466660" w:rsidRPr="00D03930" w:rsidRDefault="00466660" w:rsidP="00153067">
            <w:pPr>
              <w:rPr>
                <w:rFonts w:ascii="Times New Roman" w:hAnsi="Times New Roman" w:cs="Times New Roman"/>
                <w:bCs/>
                <w:szCs w:val="24"/>
                <w:lang w:val="kk-KZ"/>
              </w:rPr>
            </w:pPr>
            <w:r w:rsidRPr="00D03930">
              <w:rPr>
                <w:rFonts w:ascii="Times New Roman" w:hAnsi="Times New Roman" w:cs="Times New Roman"/>
                <w:bCs/>
                <w:lang w:val="kk-KZ"/>
              </w:rPr>
              <w:t>В соответствии с НД</w:t>
            </w:r>
          </w:p>
        </w:tc>
        <w:tc>
          <w:tcPr>
            <w:tcW w:w="3544" w:type="dxa"/>
          </w:tcPr>
          <w:p w14:paraId="3019EE98" w14:textId="7BC8A31B" w:rsidR="00466660" w:rsidRPr="00D03930" w:rsidRDefault="00466660" w:rsidP="00153067">
            <w:pPr>
              <w:pStyle w:val="Default"/>
              <w:rPr>
                <w:rFonts w:ascii="Times New Roman" w:hAnsi="Times New Roman" w:cs="Times New Roman"/>
                <w:color w:val="auto"/>
                <w:lang w:val="ru-RU"/>
              </w:rPr>
            </w:pPr>
            <w:r w:rsidRPr="00D03930">
              <w:rPr>
                <w:rFonts w:ascii="Times New Roman" w:hAnsi="Times New Roman" w:cs="Times New Roman"/>
                <w:bCs/>
                <w:color w:val="auto"/>
                <w:lang w:val="kk-KZ"/>
              </w:rPr>
              <w:t xml:space="preserve">Легко растворим в 70%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диметилсульфоксиде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Частично растворим в 96%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воде очищенной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Практически не растворим в хлороформе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этилацетате </w:t>
            </w:r>
            <w:r w:rsidRPr="00D03930">
              <w:rPr>
                <w:rFonts w:ascii="Times New Roman" w:hAnsi="Times New Roman" w:cs="Times New Roman"/>
                <w:bCs/>
                <w:i/>
                <w:color w:val="auto"/>
                <w:lang w:val="kk-KZ"/>
              </w:rPr>
              <w:t>Р.</w:t>
            </w:r>
          </w:p>
        </w:tc>
        <w:tc>
          <w:tcPr>
            <w:tcW w:w="850" w:type="dxa"/>
          </w:tcPr>
          <w:p w14:paraId="6DE2FB08" w14:textId="5B2633CD"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7C55C7D" w14:textId="639E1603"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97A078B" w14:textId="42BF696D"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9803B0F" w14:textId="443C497F"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76686F0" w14:textId="57DC713D"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35392E3" w14:textId="3EF124C6"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836BEF2" w14:textId="441CA42F" w:rsidR="00466660" w:rsidRPr="00D03930" w:rsidRDefault="00466660"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04CEEA7" w14:textId="77777777" w:rsidTr="00153067">
        <w:tc>
          <w:tcPr>
            <w:tcW w:w="14992" w:type="dxa"/>
            <w:gridSpan w:val="11"/>
            <w:tcBorders>
              <w:top w:val="nil"/>
              <w:left w:val="nil"/>
              <w:bottom w:val="single" w:sz="4" w:space="0" w:color="auto"/>
              <w:right w:val="nil"/>
            </w:tcBorders>
          </w:tcPr>
          <w:p w14:paraId="05CC986F" w14:textId="77777777" w:rsidR="00153067" w:rsidRPr="00D03930" w:rsidRDefault="00153067" w:rsidP="00153067">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31</w:t>
            </w:r>
          </w:p>
          <w:p w14:paraId="15008722" w14:textId="77777777" w:rsidR="00153067" w:rsidRPr="00D03930" w:rsidRDefault="00153067" w:rsidP="00153067">
            <w:pPr>
              <w:widowControl/>
              <w:rPr>
                <w:rFonts w:ascii="Times New Roman" w:hAnsi="Times New Roman" w:cs="Times New Roman"/>
                <w:bCs/>
                <w:sz w:val="24"/>
                <w:szCs w:val="24"/>
                <w:lang w:val="kk-KZ"/>
              </w:rPr>
            </w:pPr>
          </w:p>
        </w:tc>
      </w:tr>
      <w:tr w:rsidR="00D03930" w:rsidRPr="00D03930" w14:paraId="6FBF5C4A" w14:textId="77777777" w:rsidTr="00153067">
        <w:tc>
          <w:tcPr>
            <w:tcW w:w="2376" w:type="dxa"/>
            <w:tcBorders>
              <w:top w:val="single" w:sz="4" w:space="0" w:color="auto"/>
            </w:tcBorders>
          </w:tcPr>
          <w:p w14:paraId="326C6B9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0467469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090AAE3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79CA851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6961A384"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61CAF41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4202065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62BA3376"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1C551960"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07BB33BF"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33BCDEE2"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5480067A" w14:textId="77777777" w:rsidTr="0020115F">
        <w:tc>
          <w:tcPr>
            <w:tcW w:w="2376" w:type="dxa"/>
          </w:tcPr>
          <w:p w14:paraId="125C37F7"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p w14:paraId="76DBB773" w14:textId="77777777" w:rsidR="00153067" w:rsidRPr="00D03930" w:rsidRDefault="00153067" w:rsidP="00153067">
            <w:pPr>
              <w:widowControl/>
              <w:rPr>
                <w:rFonts w:ascii="Times New Roman" w:hAnsi="Times New Roman" w:cs="Times New Roman"/>
                <w:bCs/>
                <w:lang w:val="kk-KZ"/>
              </w:rPr>
            </w:pPr>
          </w:p>
        </w:tc>
        <w:tc>
          <w:tcPr>
            <w:tcW w:w="1560" w:type="dxa"/>
            <w:vMerge w:val="restart"/>
            <w:vAlign w:val="center"/>
          </w:tcPr>
          <w:p w14:paraId="6619A3DF" w14:textId="449914EB" w:rsidR="00153067" w:rsidRPr="00D03930" w:rsidRDefault="00153067" w:rsidP="00153067">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00B08DD6" w14:textId="3D74B743" w:rsidR="00153067" w:rsidRPr="00D03930" w:rsidRDefault="00153067" w:rsidP="00153067">
            <w:pPr>
              <w:rPr>
                <w:rFonts w:ascii="Times New Roman" w:hAnsi="Times New Roman" w:cs="Times New Roman"/>
                <w:bCs/>
                <w:lang w:val="kk-KZ"/>
              </w:rPr>
            </w:pPr>
            <w:r w:rsidRPr="00D03930">
              <w:rPr>
                <w:rFonts w:ascii="Times New Roman" w:hAnsi="Times New Roman" w:cs="Times New Roman"/>
                <w:bCs/>
                <w:szCs w:val="24"/>
                <w:lang w:val="kk-KZ"/>
              </w:rPr>
              <w:t xml:space="preserve">ГФ РК т. 3, </w:t>
            </w:r>
            <w:r w:rsidRPr="00D03930">
              <w:rPr>
                <w:rFonts w:ascii="Times New Roman" w:hAnsi="Times New Roman" w:cs="Times New Roman"/>
                <w:bCs/>
                <w:i/>
                <w:szCs w:val="24"/>
                <w:lang w:val="kk-KZ"/>
              </w:rPr>
              <w:t>2.4.8</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2.4.2</w:t>
            </w:r>
          </w:p>
        </w:tc>
        <w:tc>
          <w:tcPr>
            <w:tcW w:w="3544" w:type="dxa"/>
          </w:tcPr>
          <w:p w14:paraId="03653D7C" w14:textId="77777777" w:rsidR="00153067" w:rsidRPr="00D03930" w:rsidRDefault="00153067" w:rsidP="00153067">
            <w:pPr>
              <w:pStyle w:val="Default"/>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103E0CD5" w14:textId="5DF47BDC"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lang w:val="ru-RU"/>
              </w:rPr>
              <w:t>мышьяк - не более 1,0 мг/кг</w:t>
            </w:r>
          </w:p>
        </w:tc>
        <w:tc>
          <w:tcPr>
            <w:tcW w:w="850" w:type="dxa"/>
          </w:tcPr>
          <w:p w14:paraId="377F02C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E9B330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301465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2F47DA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88547C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C1FB4DF"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76ABA7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2A157DAB" w14:textId="77777777" w:rsidTr="00D464D2">
        <w:trPr>
          <w:trHeight w:val="96"/>
        </w:trPr>
        <w:tc>
          <w:tcPr>
            <w:tcW w:w="2376" w:type="dxa"/>
          </w:tcPr>
          <w:p w14:paraId="6018C1D7" w14:textId="783C9781"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30D13191" w14:textId="10A92910" w:rsidR="00153067" w:rsidRPr="00D03930" w:rsidRDefault="00153067" w:rsidP="00153067">
            <w:pPr>
              <w:rPr>
                <w:rFonts w:ascii="Times New Roman" w:hAnsi="Times New Roman" w:cs="Times New Roman"/>
                <w:bCs/>
                <w:lang w:val="kk-KZ"/>
              </w:rPr>
            </w:pPr>
          </w:p>
        </w:tc>
        <w:tc>
          <w:tcPr>
            <w:tcW w:w="1559" w:type="dxa"/>
          </w:tcPr>
          <w:p w14:paraId="6467670F" w14:textId="776A4F55"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szCs w:val="24"/>
                <w:lang w:val="kk-KZ"/>
              </w:rPr>
              <w:t xml:space="preserve">ГФ РК т. 1, 5.4 и </w:t>
            </w:r>
            <w:r w:rsidRPr="00D03930">
              <w:rPr>
                <w:rFonts w:ascii="Times New Roman" w:hAnsi="Times New Roman" w:cs="Times New Roman"/>
                <w:bCs/>
                <w:i/>
                <w:szCs w:val="24"/>
                <w:lang w:val="kk-KZ"/>
              </w:rPr>
              <w:t>2.2.28</w:t>
            </w:r>
          </w:p>
        </w:tc>
        <w:tc>
          <w:tcPr>
            <w:tcW w:w="3544" w:type="dxa"/>
          </w:tcPr>
          <w:p w14:paraId="6DE98D0D" w14:textId="0C9123E9"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более 0.5 % (этанол)</w:t>
            </w:r>
          </w:p>
        </w:tc>
        <w:tc>
          <w:tcPr>
            <w:tcW w:w="850" w:type="dxa"/>
          </w:tcPr>
          <w:p w14:paraId="33D52D6D" w14:textId="7E9622F4"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143C7243" w14:textId="3680681A"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0,13</w:t>
            </w:r>
          </w:p>
        </w:tc>
        <w:tc>
          <w:tcPr>
            <w:tcW w:w="850" w:type="dxa"/>
          </w:tcPr>
          <w:p w14:paraId="6DF828A3" w14:textId="75D98C8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0,08</w:t>
            </w:r>
          </w:p>
        </w:tc>
        <w:tc>
          <w:tcPr>
            <w:tcW w:w="850" w:type="dxa"/>
          </w:tcPr>
          <w:p w14:paraId="643BED2C" w14:textId="5DC2098A"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1" w:type="dxa"/>
          </w:tcPr>
          <w:p w14:paraId="6A06A9D7" w14:textId="36D8CEC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0,19</w:t>
            </w:r>
          </w:p>
        </w:tc>
        <w:tc>
          <w:tcPr>
            <w:tcW w:w="850" w:type="dxa"/>
          </w:tcPr>
          <w:p w14:paraId="1CAE9CC9" w14:textId="705A1B20"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71C19246" w14:textId="4BCF816D"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0,10</w:t>
            </w:r>
          </w:p>
        </w:tc>
      </w:tr>
      <w:tr w:rsidR="00D03930" w:rsidRPr="00D03930" w14:paraId="00D48039" w14:textId="77777777" w:rsidTr="00D464D2">
        <w:tc>
          <w:tcPr>
            <w:tcW w:w="2376" w:type="dxa"/>
          </w:tcPr>
          <w:p w14:paraId="1582D4E0"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572D615A" w14:textId="77777777" w:rsidR="00153067" w:rsidRPr="00D03930" w:rsidRDefault="00153067" w:rsidP="00153067">
            <w:pPr>
              <w:widowControl/>
              <w:rPr>
                <w:rFonts w:ascii="Times New Roman" w:hAnsi="Times New Roman" w:cs="Times New Roman"/>
                <w:bCs/>
                <w:lang w:val="kk-KZ"/>
              </w:rPr>
            </w:pPr>
          </w:p>
        </w:tc>
        <w:tc>
          <w:tcPr>
            <w:tcW w:w="1559" w:type="dxa"/>
          </w:tcPr>
          <w:p w14:paraId="642445EA" w14:textId="253C9F44"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2.6.12</w:t>
            </w:r>
            <w:r w:rsidRPr="00D03930">
              <w:rPr>
                <w:rFonts w:ascii="Times New Roman" w:hAnsi="Times New Roman" w:cs="Times New Roman"/>
                <w:bCs/>
                <w:lang w:val="kk-KZ"/>
              </w:rPr>
              <w:t xml:space="preserve">, </w:t>
            </w:r>
            <w:r w:rsidRPr="00D03930">
              <w:rPr>
                <w:rFonts w:ascii="Times New Roman" w:hAnsi="Times New Roman" w:cs="Times New Roman"/>
                <w:bCs/>
                <w:i/>
                <w:lang w:val="kk-KZ"/>
              </w:rPr>
              <w:t>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r w:rsidRPr="00D03930">
              <w:rPr>
                <w:rFonts w:ascii="Times New Roman" w:hAnsi="Times New Roman" w:cs="Times New Roman"/>
                <w:bCs/>
                <w:lang w:val="kk-KZ"/>
              </w:rPr>
              <w:t>,</w:t>
            </w:r>
          </w:p>
          <w:p w14:paraId="5E9B0669"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02FC9A95" w14:textId="06633E71" w:rsidR="00153067" w:rsidRPr="00D03930" w:rsidRDefault="00153067" w:rsidP="00153067">
            <w:pPr>
              <w:widowControl/>
              <w:rPr>
                <w:rFonts w:ascii="Times New Roman" w:hAnsi="Times New Roman" w:cs="Times New Roman"/>
                <w:bCs/>
                <w:lang w:val="kk-KZ"/>
              </w:rPr>
            </w:pPr>
          </w:p>
        </w:tc>
        <w:tc>
          <w:tcPr>
            <w:tcW w:w="3544" w:type="dxa"/>
          </w:tcPr>
          <w:p w14:paraId="01A4B47B" w14:textId="602795C0" w:rsidR="00153067" w:rsidRPr="00D03930" w:rsidRDefault="00153067" w:rsidP="00153067">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26AC7D65"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25353B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1BECE5D"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FFF76C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67CF54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2DA9316"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6499B37"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BB19601" w14:textId="77777777" w:rsidTr="00D464D2">
        <w:tc>
          <w:tcPr>
            <w:tcW w:w="2376" w:type="dxa"/>
            <w:tcBorders>
              <w:top w:val="single" w:sz="4" w:space="0" w:color="auto"/>
            </w:tcBorders>
          </w:tcPr>
          <w:p w14:paraId="7347CC44"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24744A70" w14:textId="77777777" w:rsidR="00153067" w:rsidRPr="00D03930" w:rsidRDefault="00153067" w:rsidP="00153067">
            <w:pPr>
              <w:widowControl/>
              <w:jc w:val="center"/>
              <w:rPr>
                <w:rFonts w:ascii="Times New Roman" w:hAnsi="Times New Roman" w:cs="Times New Roman"/>
                <w:bCs/>
                <w:lang w:val="kk-KZ"/>
              </w:rPr>
            </w:pPr>
          </w:p>
        </w:tc>
        <w:tc>
          <w:tcPr>
            <w:tcW w:w="1559" w:type="dxa"/>
            <w:tcBorders>
              <w:top w:val="single" w:sz="4" w:space="0" w:color="auto"/>
            </w:tcBorders>
          </w:tcPr>
          <w:p w14:paraId="1C5861C3" w14:textId="50D329BC"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05AB3CBA" w14:textId="45395F33"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1545589B"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2064EC28"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5AC476B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E0A8566"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4AC61C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542F4929"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5168323" w14:textId="7777777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4651661F" w14:textId="77777777" w:rsidTr="00D464D2">
        <w:tc>
          <w:tcPr>
            <w:tcW w:w="2376" w:type="dxa"/>
            <w:tcBorders>
              <w:top w:val="single" w:sz="4" w:space="0" w:color="auto"/>
            </w:tcBorders>
          </w:tcPr>
          <w:p w14:paraId="26D4785C" w14:textId="77777777" w:rsidR="00153067" w:rsidRPr="00D03930" w:rsidRDefault="00153067" w:rsidP="00153067">
            <w:pPr>
              <w:widowControl/>
              <w:rPr>
                <w:rFonts w:ascii="Times New Roman" w:hAnsi="Times New Roman" w:cs="Times New Roman"/>
                <w:bCs/>
                <w:lang w:val="kk-KZ"/>
              </w:rPr>
            </w:pPr>
            <w:bookmarkStart w:id="44" w:name="_Hlk140966066"/>
            <w:r w:rsidRPr="00D03930">
              <w:rPr>
                <w:rFonts w:ascii="Times New Roman" w:hAnsi="Times New Roman" w:cs="Times New Roman"/>
                <w:bCs/>
                <w:lang w:val="kk-KZ"/>
              </w:rPr>
              <w:t>Потеря в массе при высушивании экстракта</w:t>
            </w:r>
          </w:p>
        </w:tc>
        <w:tc>
          <w:tcPr>
            <w:tcW w:w="1560" w:type="dxa"/>
            <w:vMerge/>
          </w:tcPr>
          <w:p w14:paraId="401A2CA6" w14:textId="77777777" w:rsidR="00153067" w:rsidRPr="00D03930" w:rsidRDefault="00153067" w:rsidP="00153067">
            <w:pPr>
              <w:widowControl/>
              <w:rPr>
                <w:rFonts w:ascii="Times New Roman" w:hAnsi="Times New Roman" w:cs="Times New Roman"/>
                <w:bCs/>
                <w:lang w:val="kk-KZ"/>
              </w:rPr>
            </w:pPr>
          </w:p>
        </w:tc>
        <w:tc>
          <w:tcPr>
            <w:tcW w:w="1559" w:type="dxa"/>
            <w:tcBorders>
              <w:top w:val="single" w:sz="4" w:space="0" w:color="auto"/>
            </w:tcBorders>
          </w:tcPr>
          <w:p w14:paraId="472FC43B" w14:textId="244DBF52"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p>
        </w:tc>
        <w:tc>
          <w:tcPr>
            <w:tcW w:w="3544" w:type="dxa"/>
            <w:tcBorders>
              <w:top w:val="single" w:sz="4" w:space="0" w:color="auto"/>
            </w:tcBorders>
          </w:tcPr>
          <w:p w14:paraId="0E87E2CE"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0E14A45F" w14:textId="548D0101"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48F29871" w14:textId="1A7C82D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0" w:type="dxa"/>
            <w:tcBorders>
              <w:top w:val="single" w:sz="4" w:space="0" w:color="auto"/>
            </w:tcBorders>
          </w:tcPr>
          <w:p w14:paraId="1DCF0F47" w14:textId="51BB0266"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15,6</w:t>
            </w:r>
          </w:p>
        </w:tc>
        <w:tc>
          <w:tcPr>
            <w:tcW w:w="850" w:type="dxa"/>
            <w:tcBorders>
              <w:top w:val="single" w:sz="4" w:space="0" w:color="auto"/>
            </w:tcBorders>
          </w:tcPr>
          <w:p w14:paraId="2B89E3AC" w14:textId="5DD8B6CF"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15,8</w:t>
            </w:r>
          </w:p>
        </w:tc>
        <w:tc>
          <w:tcPr>
            <w:tcW w:w="851" w:type="dxa"/>
            <w:tcBorders>
              <w:top w:val="single" w:sz="4" w:space="0" w:color="auto"/>
            </w:tcBorders>
          </w:tcPr>
          <w:p w14:paraId="63EFFEE5" w14:textId="74A8B9C9"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0" w:type="dxa"/>
            <w:tcBorders>
              <w:top w:val="single" w:sz="4" w:space="0" w:color="auto"/>
            </w:tcBorders>
          </w:tcPr>
          <w:p w14:paraId="091286FD" w14:textId="3B7A04C8"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c>
          <w:tcPr>
            <w:tcW w:w="851" w:type="dxa"/>
            <w:tcBorders>
              <w:top w:val="single" w:sz="4" w:space="0" w:color="auto"/>
            </w:tcBorders>
          </w:tcPr>
          <w:p w14:paraId="26D14BB0" w14:textId="1517904A"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15,7</w:t>
            </w:r>
          </w:p>
        </w:tc>
      </w:tr>
      <w:bookmarkEnd w:id="44"/>
      <w:tr w:rsidR="00D03930" w:rsidRPr="00D03930" w14:paraId="7B9F7377" w14:textId="77777777" w:rsidTr="00D464D2">
        <w:tc>
          <w:tcPr>
            <w:tcW w:w="2376" w:type="dxa"/>
          </w:tcPr>
          <w:p w14:paraId="3BC77C2B" w14:textId="77777777"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6EF34D58" w14:textId="77777777" w:rsidR="00153067" w:rsidRPr="00D03930" w:rsidRDefault="00153067" w:rsidP="00153067">
            <w:pPr>
              <w:widowControl/>
              <w:rPr>
                <w:rFonts w:ascii="Times New Roman" w:hAnsi="Times New Roman" w:cs="Times New Roman"/>
                <w:bCs/>
                <w:lang w:val="kk-KZ"/>
              </w:rPr>
            </w:pPr>
          </w:p>
        </w:tc>
        <w:tc>
          <w:tcPr>
            <w:tcW w:w="1559" w:type="dxa"/>
          </w:tcPr>
          <w:p w14:paraId="025E7F5D" w14:textId="5601D6CB"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7E48B566" w14:textId="05CD264B" w:rsidR="00153067" w:rsidRPr="00D03930" w:rsidRDefault="00153067" w:rsidP="00153067">
            <w:pPr>
              <w:widowControl/>
              <w:rPr>
                <w:rFonts w:ascii="Times New Roman" w:hAnsi="Times New Roman" w:cs="Times New Roman"/>
                <w:bCs/>
                <w:lang w:val="kk-KZ"/>
              </w:rPr>
            </w:pPr>
            <w:r w:rsidRPr="00D03930">
              <w:rPr>
                <w:rFonts w:ascii="Times New Roman" w:hAnsi="Times New Roman" w:cs="Times New Roman"/>
                <w:bCs/>
                <w:lang w:val="kk-KZ"/>
              </w:rPr>
              <w:t>Не менее 7,0 %.</w:t>
            </w:r>
          </w:p>
        </w:tc>
        <w:tc>
          <w:tcPr>
            <w:tcW w:w="850" w:type="dxa"/>
          </w:tcPr>
          <w:p w14:paraId="4664071D" w14:textId="4A920DA7"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8,49</w:t>
            </w:r>
          </w:p>
        </w:tc>
        <w:tc>
          <w:tcPr>
            <w:tcW w:w="851" w:type="dxa"/>
          </w:tcPr>
          <w:p w14:paraId="0671B416" w14:textId="184B6ECB"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8,48</w:t>
            </w:r>
          </w:p>
        </w:tc>
        <w:tc>
          <w:tcPr>
            <w:tcW w:w="850" w:type="dxa"/>
          </w:tcPr>
          <w:p w14:paraId="53166D95" w14:textId="35AC3EAC"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8,52</w:t>
            </w:r>
          </w:p>
        </w:tc>
        <w:tc>
          <w:tcPr>
            <w:tcW w:w="850" w:type="dxa"/>
          </w:tcPr>
          <w:p w14:paraId="1E76D2CF" w14:textId="5BB2D9B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8,50</w:t>
            </w:r>
          </w:p>
        </w:tc>
        <w:tc>
          <w:tcPr>
            <w:tcW w:w="851" w:type="dxa"/>
          </w:tcPr>
          <w:p w14:paraId="4F821555" w14:textId="79B34C7E"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8,51</w:t>
            </w:r>
          </w:p>
        </w:tc>
        <w:tc>
          <w:tcPr>
            <w:tcW w:w="850" w:type="dxa"/>
          </w:tcPr>
          <w:p w14:paraId="4C793851" w14:textId="508E82E5"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8,55</w:t>
            </w:r>
          </w:p>
        </w:tc>
        <w:tc>
          <w:tcPr>
            <w:tcW w:w="851" w:type="dxa"/>
          </w:tcPr>
          <w:p w14:paraId="61725E7B" w14:textId="72B25012" w:rsidR="00153067" w:rsidRPr="00D03930" w:rsidRDefault="00153067" w:rsidP="00153067">
            <w:pPr>
              <w:widowControl/>
              <w:jc w:val="center"/>
              <w:rPr>
                <w:rFonts w:ascii="Times New Roman" w:hAnsi="Times New Roman" w:cs="Times New Roman"/>
                <w:bCs/>
                <w:lang w:val="kk-KZ"/>
              </w:rPr>
            </w:pPr>
            <w:r w:rsidRPr="00D03930">
              <w:rPr>
                <w:rFonts w:ascii="Times New Roman" w:hAnsi="Times New Roman" w:cs="Times New Roman"/>
                <w:bCs/>
                <w:lang w:val="kk-KZ"/>
              </w:rPr>
              <w:t>8,52</w:t>
            </w:r>
          </w:p>
        </w:tc>
      </w:tr>
    </w:tbl>
    <w:p w14:paraId="428A712F" w14:textId="70F26F04" w:rsidR="00963505" w:rsidRPr="00D03930" w:rsidRDefault="00963505" w:rsidP="00101908">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  </w:t>
      </w:r>
      <w:r w:rsidRPr="00D03930">
        <w:rPr>
          <w:rFonts w:ascii="Times New Roman" w:hAnsi="Times New Roman" w:cs="Times New Roman"/>
          <w:bCs/>
          <w:sz w:val="28"/>
          <w:szCs w:val="28"/>
          <w:lang w:val="kk-KZ"/>
        </w:rPr>
        <w:br w:type="page"/>
      </w:r>
    </w:p>
    <w:p w14:paraId="0C6824DB" w14:textId="34407E97" w:rsidR="00963505" w:rsidRPr="00D03930" w:rsidRDefault="0096350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3</w:t>
      </w:r>
      <w:r w:rsidR="00DC2F41" w:rsidRPr="00D03930">
        <w:rPr>
          <w:rFonts w:ascii="Times New Roman" w:hAnsi="Times New Roman" w:cs="Times New Roman"/>
          <w:bCs/>
          <w:sz w:val="28"/>
          <w:szCs w:val="28"/>
          <w:lang w:val="kk-KZ"/>
        </w:rPr>
        <w:t>2</w:t>
      </w:r>
      <w:r w:rsidRPr="00D03930">
        <w:rPr>
          <w:rFonts w:ascii="Times New Roman" w:hAnsi="Times New Roman" w:cs="Times New Roman"/>
          <w:bCs/>
          <w:sz w:val="28"/>
          <w:szCs w:val="28"/>
          <w:lang w:val="kk-KZ"/>
        </w:rPr>
        <w:t xml:space="preserve"> – </w:t>
      </w:r>
      <w:r w:rsidR="00FF3F45" w:rsidRPr="00D03930">
        <w:rPr>
          <w:rFonts w:ascii="Times New Roman" w:hAnsi="Times New Roman" w:cs="Times New Roman"/>
          <w:bCs/>
          <w:sz w:val="28"/>
          <w:szCs w:val="28"/>
          <w:lang w:val="kk-KZ"/>
        </w:rPr>
        <w:t xml:space="preserve">Определение срока хранения </w:t>
      </w:r>
      <w:r w:rsidRPr="00D03930">
        <w:rPr>
          <w:rFonts w:ascii="Times New Roman" w:hAnsi="Times New Roman" w:cs="Times New Roman"/>
          <w:bCs/>
          <w:sz w:val="28"/>
          <w:szCs w:val="28"/>
          <w:lang w:val="kk-KZ"/>
        </w:rPr>
        <w:t xml:space="preserve">густого экстракта </w:t>
      </w:r>
      <w:r w:rsidR="00B663FD" w:rsidRPr="00D03930">
        <w:rPr>
          <w:rFonts w:ascii="Times New Roman" w:hAnsi="Times New Roman" w:cs="Times New Roman"/>
          <w:bCs/>
          <w:i/>
          <w:iCs/>
          <w:sz w:val="28"/>
          <w:szCs w:val="28"/>
        </w:rPr>
        <w:t>Filipendula</w:t>
      </w:r>
      <w:r w:rsidR="00B663FD" w:rsidRPr="00D03930">
        <w:rPr>
          <w:rFonts w:ascii="Times New Roman" w:hAnsi="Times New Roman" w:cs="Times New Roman"/>
          <w:bCs/>
          <w:i/>
          <w:iCs/>
          <w:sz w:val="28"/>
          <w:szCs w:val="28"/>
          <w:lang w:val="ru-RU"/>
        </w:rPr>
        <w:t xml:space="preserve"> </w:t>
      </w:r>
      <w:r w:rsidR="00B663FD" w:rsidRPr="00D03930">
        <w:rPr>
          <w:rFonts w:ascii="Times New Roman" w:hAnsi="Times New Roman" w:cs="Times New Roman"/>
          <w:bCs/>
          <w:i/>
          <w:iCs/>
          <w:sz w:val="28"/>
          <w:szCs w:val="28"/>
        </w:rPr>
        <w:t>ulmaria</w:t>
      </w:r>
      <w:r w:rsidR="003001DD" w:rsidRPr="00D03930">
        <w:rPr>
          <w:rFonts w:ascii="Times New Roman" w:hAnsi="Times New Roman" w:cs="Times New Roman"/>
          <w:bCs/>
          <w:i/>
          <w:iCs/>
          <w:sz w:val="28"/>
          <w:szCs w:val="28"/>
          <w:lang w:val="ru-RU"/>
        </w:rPr>
        <w:t xml:space="preserve">, </w:t>
      </w:r>
      <w:r w:rsidRPr="00D03930">
        <w:rPr>
          <w:rFonts w:ascii="Times New Roman" w:hAnsi="Times New Roman" w:cs="Times New Roman"/>
          <w:bCs/>
          <w:sz w:val="28"/>
          <w:szCs w:val="28"/>
          <w:lang w:val="kk-KZ"/>
        </w:rPr>
        <w:t xml:space="preserve">серия </w:t>
      </w:r>
      <w:r w:rsidR="00D464D2" w:rsidRPr="00D03930">
        <w:rPr>
          <w:rFonts w:ascii="Times New Roman" w:hAnsi="Times New Roman" w:cs="Times New Roman"/>
          <w:bCs/>
          <w:sz w:val="28"/>
          <w:szCs w:val="28"/>
          <w:lang w:val="kk-KZ"/>
        </w:rPr>
        <w:t>1</w:t>
      </w:r>
      <w:r w:rsidR="00B663FD" w:rsidRPr="00D03930">
        <w:rPr>
          <w:rFonts w:ascii="Times New Roman" w:hAnsi="Times New Roman" w:cs="Times New Roman"/>
          <w:bCs/>
          <w:sz w:val="28"/>
          <w:szCs w:val="28"/>
          <w:lang w:val="kk-KZ"/>
        </w:rPr>
        <w:t>2</w:t>
      </w:r>
      <w:r w:rsidRPr="00D03930">
        <w:rPr>
          <w:rFonts w:ascii="Times New Roman" w:hAnsi="Times New Roman" w:cs="Times New Roman"/>
          <w:bCs/>
          <w:sz w:val="28"/>
          <w:szCs w:val="28"/>
          <w:lang w:val="kk-KZ"/>
        </w:rPr>
        <w:t>0</w:t>
      </w:r>
      <w:r w:rsidR="00B663FD" w:rsidRPr="00D03930">
        <w:rPr>
          <w:rFonts w:ascii="Times New Roman" w:hAnsi="Times New Roman" w:cs="Times New Roman"/>
          <w:bCs/>
          <w:sz w:val="28"/>
          <w:szCs w:val="28"/>
          <w:lang w:val="kk-KZ"/>
        </w:rPr>
        <w:t>7</w:t>
      </w:r>
      <w:r w:rsidRPr="00D03930">
        <w:rPr>
          <w:rFonts w:ascii="Times New Roman" w:hAnsi="Times New Roman" w:cs="Times New Roman"/>
          <w:bCs/>
          <w:sz w:val="28"/>
          <w:szCs w:val="28"/>
          <w:lang w:val="kk-KZ"/>
        </w:rPr>
        <w:t>20</w:t>
      </w:r>
    </w:p>
    <w:p w14:paraId="125AA314" w14:textId="77777777" w:rsidR="00963505" w:rsidRPr="00D03930" w:rsidRDefault="00963505"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164343CD" w14:textId="77777777" w:rsidTr="00D464D2">
        <w:tc>
          <w:tcPr>
            <w:tcW w:w="14992" w:type="dxa"/>
            <w:gridSpan w:val="11"/>
          </w:tcPr>
          <w:p w14:paraId="3A2EEE9D"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3584C74A" w14:textId="11053B81"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w:t>
            </w:r>
            <w:r w:rsidR="00B663FD" w:rsidRPr="00D03930">
              <w:rPr>
                <w:rFonts w:ascii="Times New Roman" w:hAnsi="Times New Roman" w:cs="Times New Roman"/>
                <w:bCs/>
                <w:lang w:val="kk-KZ"/>
              </w:rPr>
              <w:t>7</w:t>
            </w:r>
            <w:r w:rsidRPr="00D03930">
              <w:rPr>
                <w:rFonts w:ascii="Times New Roman" w:hAnsi="Times New Roman" w:cs="Times New Roman"/>
                <w:bCs/>
                <w:lang w:val="kk-KZ"/>
              </w:rPr>
              <w:t>.2020 г</w:t>
            </w:r>
          </w:p>
          <w:p w14:paraId="41DE3BF2" w14:textId="776E8111"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окончания испытания: 0</w:t>
            </w:r>
            <w:r w:rsidR="00B663FD" w:rsidRPr="00D03930">
              <w:rPr>
                <w:rFonts w:ascii="Times New Roman" w:hAnsi="Times New Roman" w:cs="Times New Roman"/>
                <w:bCs/>
                <w:lang w:val="kk-KZ"/>
              </w:rPr>
              <w:t>7</w:t>
            </w:r>
            <w:r w:rsidRPr="00D03930">
              <w:rPr>
                <w:rFonts w:ascii="Times New Roman" w:hAnsi="Times New Roman" w:cs="Times New Roman"/>
                <w:bCs/>
                <w:lang w:val="kk-KZ"/>
              </w:rPr>
              <w:t>.2022 г</w:t>
            </w:r>
          </w:p>
          <w:p w14:paraId="05AE997F" w14:textId="5B4B4FF5"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Серия:</w:t>
            </w:r>
            <w:r w:rsidR="00D464D2" w:rsidRPr="00D03930">
              <w:rPr>
                <w:rFonts w:ascii="Times New Roman" w:hAnsi="Times New Roman" w:cs="Times New Roman"/>
                <w:bCs/>
                <w:lang w:val="kk-KZ"/>
              </w:rPr>
              <w:t>1</w:t>
            </w:r>
            <w:r w:rsidR="00B663FD" w:rsidRPr="00D03930">
              <w:rPr>
                <w:rFonts w:ascii="Times New Roman" w:hAnsi="Times New Roman" w:cs="Times New Roman"/>
                <w:bCs/>
                <w:lang w:val="kk-KZ"/>
              </w:rPr>
              <w:t>2</w:t>
            </w:r>
            <w:r w:rsidRPr="00D03930">
              <w:rPr>
                <w:rFonts w:ascii="Times New Roman" w:hAnsi="Times New Roman" w:cs="Times New Roman"/>
                <w:bCs/>
                <w:lang w:val="kk-KZ"/>
              </w:rPr>
              <w:t>0</w:t>
            </w:r>
            <w:r w:rsidR="00B663FD" w:rsidRPr="00D03930">
              <w:rPr>
                <w:rFonts w:ascii="Times New Roman" w:hAnsi="Times New Roman" w:cs="Times New Roman"/>
                <w:bCs/>
                <w:lang w:val="kk-KZ"/>
              </w:rPr>
              <w:t>7</w:t>
            </w:r>
            <w:r w:rsidRPr="00D03930">
              <w:rPr>
                <w:rFonts w:ascii="Times New Roman" w:hAnsi="Times New Roman" w:cs="Times New Roman"/>
                <w:bCs/>
                <w:lang w:val="kk-KZ"/>
              </w:rPr>
              <w:t>20</w:t>
            </w:r>
          </w:p>
        </w:tc>
      </w:tr>
      <w:tr w:rsidR="00D03930" w:rsidRPr="00D03930" w14:paraId="509A1D2A" w14:textId="77777777" w:rsidTr="00D464D2">
        <w:tc>
          <w:tcPr>
            <w:tcW w:w="2376" w:type="dxa"/>
            <w:vMerge w:val="restart"/>
            <w:vAlign w:val="center"/>
          </w:tcPr>
          <w:p w14:paraId="2D8CDED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104D05D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75E5E3F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0F686DC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3448315A"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548DBCAD" w14:textId="77777777" w:rsidTr="00D464D2">
        <w:tc>
          <w:tcPr>
            <w:tcW w:w="2376" w:type="dxa"/>
            <w:vMerge/>
            <w:vAlign w:val="center"/>
          </w:tcPr>
          <w:p w14:paraId="435DBB6F" w14:textId="77777777" w:rsidR="00963505" w:rsidRPr="00D03930" w:rsidRDefault="00963505" w:rsidP="00101908">
            <w:pPr>
              <w:widowControl/>
              <w:jc w:val="center"/>
              <w:rPr>
                <w:rFonts w:ascii="Times New Roman" w:hAnsi="Times New Roman" w:cs="Times New Roman"/>
                <w:bCs/>
                <w:lang w:val="kk-KZ"/>
              </w:rPr>
            </w:pPr>
          </w:p>
        </w:tc>
        <w:tc>
          <w:tcPr>
            <w:tcW w:w="1560" w:type="dxa"/>
            <w:vMerge/>
            <w:vAlign w:val="center"/>
          </w:tcPr>
          <w:p w14:paraId="7DEC6FBB" w14:textId="77777777" w:rsidR="00963505" w:rsidRPr="00D03930" w:rsidRDefault="00963505" w:rsidP="00101908">
            <w:pPr>
              <w:widowControl/>
              <w:jc w:val="center"/>
              <w:rPr>
                <w:rFonts w:ascii="Times New Roman" w:hAnsi="Times New Roman" w:cs="Times New Roman"/>
                <w:bCs/>
                <w:lang w:val="kk-KZ"/>
              </w:rPr>
            </w:pPr>
          </w:p>
        </w:tc>
        <w:tc>
          <w:tcPr>
            <w:tcW w:w="1559" w:type="dxa"/>
            <w:vMerge/>
          </w:tcPr>
          <w:p w14:paraId="7287540A" w14:textId="77777777" w:rsidR="00963505" w:rsidRPr="00D03930" w:rsidRDefault="00963505" w:rsidP="00101908">
            <w:pPr>
              <w:widowControl/>
              <w:jc w:val="center"/>
              <w:rPr>
                <w:rFonts w:ascii="Times New Roman" w:hAnsi="Times New Roman" w:cs="Times New Roman"/>
                <w:bCs/>
                <w:lang w:val="kk-KZ"/>
              </w:rPr>
            </w:pPr>
          </w:p>
        </w:tc>
        <w:tc>
          <w:tcPr>
            <w:tcW w:w="3544" w:type="dxa"/>
            <w:vMerge/>
            <w:vAlign w:val="center"/>
          </w:tcPr>
          <w:p w14:paraId="4CAFEE41" w14:textId="77777777" w:rsidR="00963505" w:rsidRPr="00D03930" w:rsidRDefault="00963505" w:rsidP="00101908">
            <w:pPr>
              <w:widowControl/>
              <w:jc w:val="center"/>
              <w:rPr>
                <w:rFonts w:ascii="Times New Roman" w:hAnsi="Times New Roman" w:cs="Times New Roman"/>
                <w:bCs/>
                <w:lang w:val="kk-KZ"/>
              </w:rPr>
            </w:pPr>
          </w:p>
        </w:tc>
        <w:tc>
          <w:tcPr>
            <w:tcW w:w="850" w:type="dxa"/>
            <w:vAlign w:val="center"/>
          </w:tcPr>
          <w:p w14:paraId="14541FB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7A524D4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426AAE4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11AC906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242D1C4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71A3C87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334E0E7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7AC971CE" w14:textId="77777777" w:rsidTr="00D464D2">
        <w:tc>
          <w:tcPr>
            <w:tcW w:w="2376" w:type="dxa"/>
            <w:vAlign w:val="center"/>
          </w:tcPr>
          <w:p w14:paraId="5C8C23B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07423E4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135B0E3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273E371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18D3592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7F0FD5B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1D863E7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42185B6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3B76C93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5712448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72DBF16A"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5AD476E1" w14:textId="77777777" w:rsidTr="00D464D2">
        <w:tc>
          <w:tcPr>
            <w:tcW w:w="2376" w:type="dxa"/>
          </w:tcPr>
          <w:p w14:paraId="1D1FE73F"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6BF715A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0106A999" w14:textId="193D0AE4"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77A504DB" w14:textId="77777777"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10B8413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7A9CEF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874BABC"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12C873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44BA59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51D5C10"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261BE7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66940C4B" w14:textId="77777777" w:rsidTr="00D464D2">
        <w:tc>
          <w:tcPr>
            <w:tcW w:w="2376" w:type="dxa"/>
            <w:vMerge w:val="restart"/>
          </w:tcPr>
          <w:p w14:paraId="37871FE5"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39883DA8" w14:textId="18B98546" w:rsidR="00466660" w:rsidRPr="00D03930" w:rsidRDefault="00DD70BB" w:rsidP="00101908">
            <w:pPr>
              <w:widowControl/>
              <w:rPr>
                <w:rFonts w:ascii="Times New Roman" w:hAnsi="Times New Roman" w:cs="Times New Roman"/>
                <w:bCs/>
                <w:lang w:val="kk-KZ"/>
              </w:rPr>
            </w:pPr>
            <w:r>
              <w:rPr>
                <w:rFonts w:ascii="Times New Roman" w:hAnsi="Times New Roman" w:cs="Times New Roman"/>
                <w:bCs/>
                <w:lang w:val="kk-KZ"/>
              </w:rPr>
              <w:t>А. Ф</w:t>
            </w:r>
            <w:r w:rsidR="00466660" w:rsidRPr="00D03930">
              <w:rPr>
                <w:rFonts w:ascii="Times New Roman" w:hAnsi="Times New Roman" w:cs="Times New Roman"/>
                <w:bCs/>
                <w:lang w:val="kk-KZ"/>
              </w:rPr>
              <w:t>лавоноиды</w:t>
            </w:r>
          </w:p>
          <w:p w14:paraId="3AB2242F" w14:textId="77777777" w:rsidR="00466660" w:rsidRPr="00D03930" w:rsidRDefault="00466660" w:rsidP="00101908">
            <w:pPr>
              <w:widowControl/>
              <w:rPr>
                <w:rFonts w:ascii="Times New Roman" w:hAnsi="Times New Roman" w:cs="Times New Roman"/>
                <w:bCs/>
                <w:lang w:val="kk-KZ"/>
              </w:rPr>
            </w:pPr>
          </w:p>
          <w:p w14:paraId="5F22E3DB" w14:textId="77777777" w:rsidR="00466660" w:rsidRPr="00D03930" w:rsidRDefault="00466660" w:rsidP="00101908">
            <w:pPr>
              <w:widowControl/>
              <w:rPr>
                <w:rFonts w:ascii="Times New Roman" w:hAnsi="Times New Roman" w:cs="Times New Roman"/>
                <w:bCs/>
                <w:lang w:val="kk-KZ"/>
              </w:rPr>
            </w:pPr>
          </w:p>
          <w:p w14:paraId="588C3F05" w14:textId="77777777" w:rsidR="00466660" w:rsidRPr="00D03930" w:rsidRDefault="00466660" w:rsidP="00101908">
            <w:pPr>
              <w:widowControl/>
              <w:rPr>
                <w:rFonts w:ascii="Times New Roman" w:hAnsi="Times New Roman" w:cs="Times New Roman"/>
                <w:bCs/>
                <w:lang w:val="kk-KZ"/>
              </w:rPr>
            </w:pPr>
          </w:p>
          <w:p w14:paraId="175A8354" w14:textId="77777777" w:rsidR="00466660" w:rsidRPr="00D03930" w:rsidRDefault="00466660" w:rsidP="00101908">
            <w:pPr>
              <w:widowControl/>
              <w:rPr>
                <w:rFonts w:ascii="Times New Roman" w:hAnsi="Times New Roman" w:cs="Times New Roman"/>
                <w:bCs/>
                <w:lang w:val="kk-KZ"/>
              </w:rPr>
            </w:pPr>
          </w:p>
          <w:p w14:paraId="066CDF32" w14:textId="77777777" w:rsidR="00466660" w:rsidRPr="00D03930" w:rsidRDefault="00466660" w:rsidP="00101908">
            <w:pPr>
              <w:widowControl/>
              <w:rPr>
                <w:rFonts w:ascii="Times New Roman" w:hAnsi="Times New Roman" w:cs="Times New Roman"/>
                <w:bCs/>
                <w:lang w:val="kk-KZ"/>
              </w:rPr>
            </w:pPr>
          </w:p>
          <w:p w14:paraId="19BB450D" w14:textId="77777777" w:rsidR="00466660" w:rsidRPr="00D03930" w:rsidRDefault="00466660" w:rsidP="00101908">
            <w:pPr>
              <w:widowControl/>
              <w:rPr>
                <w:rFonts w:ascii="Times New Roman" w:hAnsi="Times New Roman" w:cs="Times New Roman"/>
                <w:bCs/>
                <w:lang w:val="kk-KZ"/>
              </w:rPr>
            </w:pPr>
          </w:p>
          <w:p w14:paraId="31083465" w14:textId="231F2049"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Б. ТСХ. Флавоноиды</w:t>
            </w:r>
          </w:p>
          <w:p w14:paraId="483D0438" w14:textId="77777777" w:rsidR="00466660" w:rsidRPr="00D03930" w:rsidRDefault="00466660" w:rsidP="00101908">
            <w:pPr>
              <w:widowControl/>
              <w:rPr>
                <w:rFonts w:ascii="Times New Roman" w:hAnsi="Times New Roman" w:cs="Times New Roman"/>
                <w:bCs/>
                <w:lang w:val="kk-KZ"/>
              </w:rPr>
            </w:pPr>
          </w:p>
          <w:p w14:paraId="5B2BAC1B" w14:textId="77777777" w:rsidR="00466660" w:rsidRPr="00D03930" w:rsidRDefault="00466660" w:rsidP="00101908">
            <w:pPr>
              <w:widowControl/>
              <w:rPr>
                <w:rFonts w:ascii="Times New Roman" w:hAnsi="Times New Roman" w:cs="Times New Roman"/>
                <w:bCs/>
                <w:lang w:val="kk-KZ"/>
              </w:rPr>
            </w:pPr>
          </w:p>
          <w:p w14:paraId="18BDF84A" w14:textId="77777777" w:rsidR="00466660" w:rsidRPr="00D03930" w:rsidRDefault="00466660" w:rsidP="00101908">
            <w:pPr>
              <w:widowControl/>
              <w:rPr>
                <w:rFonts w:ascii="Times New Roman" w:hAnsi="Times New Roman" w:cs="Times New Roman"/>
                <w:bCs/>
                <w:lang w:val="kk-KZ"/>
              </w:rPr>
            </w:pPr>
          </w:p>
          <w:p w14:paraId="3422453F" w14:textId="77777777" w:rsidR="00466660" w:rsidRPr="00D03930" w:rsidRDefault="00466660" w:rsidP="00101908">
            <w:pPr>
              <w:widowControl/>
              <w:rPr>
                <w:rFonts w:ascii="Times New Roman" w:hAnsi="Times New Roman" w:cs="Times New Roman"/>
                <w:bCs/>
                <w:lang w:val="kk-KZ"/>
              </w:rPr>
            </w:pPr>
          </w:p>
          <w:p w14:paraId="50005A43" w14:textId="20E74BF0"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В. ВЭЖХ. Флавоноиды</w:t>
            </w:r>
          </w:p>
          <w:p w14:paraId="1BC3A91A" w14:textId="77777777" w:rsidR="00466660" w:rsidRPr="00D03930" w:rsidRDefault="00466660" w:rsidP="00101908">
            <w:pPr>
              <w:rPr>
                <w:rFonts w:ascii="Times New Roman" w:hAnsi="Times New Roman" w:cs="Times New Roman"/>
                <w:bCs/>
                <w:lang w:val="kk-KZ"/>
              </w:rPr>
            </w:pPr>
          </w:p>
          <w:p w14:paraId="4054CCEE" w14:textId="2DB5351F" w:rsidR="00466660" w:rsidRPr="00D03930" w:rsidRDefault="00466660" w:rsidP="00101908">
            <w:pPr>
              <w:rPr>
                <w:rFonts w:ascii="Times New Roman" w:hAnsi="Times New Roman" w:cs="Times New Roman"/>
                <w:bCs/>
                <w:lang w:val="kk-KZ"/>
              </w:rPr>
            </w:pPr>
          </w:p>
        </w:tc>
        <w:tc>
          <w:tcPr>
            <w:tcW w:w="1560" w:type="dxa"/>
            <w:vMerge/>
          </w:tcPr>
          <w:p w14:paraId="10468BB3" w14:textId="77777777" w:rsidR="00466660" w:rsidRPr="00D03930" w:rsidRDefault="00466660" w:rsidP="00101908">
            <w:pPr>
              <w:widowControl/>
              <w:rPr>
                <w:rFonts w:ascii="Times New Roman" w:hAnsi="Times New Roman" w:cs="Times New Roman"/>
                <w:bCs/>
                <w:lang w:val="kk-KZ"/>
              </w:rPr>
            </w:pPr>
          </w:p>
        </w:tc>
        <w:tc>
          <w:tcPr>
            <w:tcW w:w="1559" w:type="dxa"/>
            <w:vMerge w:val="restart"/>
          </w:tcPr>
          <w:p w14:paraId="7D69FF35"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66708266" w14:textId="77777777" w:rsidR="00466660" w:rsidRPr="00D03930" w:rsidRDefault="00466660" w:rsidP="00101908">
            <w:pPr>
              <w:widowControl/>
              <w:rPr>
                <w:rFonts w:ascii="Times New Roman" w:hAnsi="Times New Roman" w:cs="Times New Roman"/>
                <w:bCs/>
                <w:lang w:val="kk-KZ"/>
              </w:rPr>
            </w:pPr>
          </w:p>
        </w:tc>
        <w:tc>
          <w:tcPr>
            <w:tcW w:w="3544" w:type="dxa"/>
          </w:tcPr>
          <w:p w14:paraId="05475D7F" w14:textId="67FE1DDB"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1DDA8DD5" w14:textId="59A57B5D"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42D2AF1D"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2794C3E1" w14:textId="77777777" w:rsidR="00466660" w:rsidRPr="00D03930" w:rsidRDefault="00466660" w:rsidP="00101908">
            <w:pPr>
              <w:widowControl/>
              <w:jc w:val="center"/>
              <w:rPr>
                <w:rFonts w:ascii="Times New Roman" w:hAnsi="Times New Roman" w:cs="Times New Roman"/>
                <w:bCs/>
                <w:lang w:val="kk-KZ"/>
              </w:rPr>
            </w:pPr>
          </w:p>
          <w:p w14:paraId="112B4823" w14:textId="77777777" w:rsidR="00466660" w:rsidRPr="00D03930" w:rsidRDefault="00466660" w:rsidP="00101908">
            <w:pPr>
              <w:widowControl/>
              <w:jc w:val="center"/>
              <w:rPr>
                <w:rFonts w:ascii="Times New Roman" w:hAnsi="Times New Roman" w:cs="Times New Roman"/>
                <w:bCs/>
                <w:lang w:val="kk-KZ"/>
              </w:rPr>
            </w:pPr>
          </w:p>
          <w:p w14:paraId="447B1F70" w14:textId="77777777" w:rsidR="00466660" w:rsidRPr="00D03930" w:rsidRDefault="00466660" w:rsidP="00101908">
            <w:pPr>
              <w:widowControl/>
              <w:jc w:val="center"/>
              <w:rPr>
                <w:rFonts w:ascii="Times New Roman" w:hAnsi="Times New Roman" w:cs="Times New Roman"/>
                <w:bCs/>
                <w:lang w:val="kk-KZ"/>
              </w:rPr>
            </w:pPr>
          </w:p>
          <w:p w14:paraId="4271D26C" w14:textId="77777777" w:rsidR="00466660" w:rsidRPr="00D03930" w:rsidRDefault="00466660" w:rsidP="00101908">
            <w:pPr>
              <w:widowControl/>
              <w:jc w:val="center"/>
              <w:rPr>
                <w:rFonts w:ascii="Times New Roman" w:hAnsi="Times New Roman" w:cs="Times New Roman"/>
                <w:bCs/>
                <w:lang w:val="kk-KZ"/>
              </w:rPr>
            </w:pPr>
          </w:p>
          <w:p w14:paraId="23A23EB2" w14:textId="77777777" w:rsidR="00466660" w:rsidRPr="00D03930" w:rsidRDefault="00466660" w:rsidP="00101908">
            <w:pPr>
              <w:widowControl/>
              <w:jc w:val="center"/>
              <w:rPr>
                <w:rFonts w:ascii="Times New Roman" w:hAnsi="Times New Roman" w:cs="Times New Roman"/>
                <w:bCs/>
                <w:lang w:val="kk-KZ"/>
              </w:rPr>
            </w:pPr>
          </w:p>
          <w:p w14:paraId="224BF4C1" w14:textId="77777777" w:rsidR="00466660" w:rsidRPr="00D03930" w:rsidRDefault="00466660" w:rsidP="00101908">
            <w:pPr>
              <w:widowControl/>
              <w:jc w:val="center"/>
              <w:rPr>
                <w:rFonts w:ascii="Times New Roman" w:hAnsi="Times New Roman" w:cs="Times New Roman"/>
                <w:bCs/>
                <w:lang w:val="kk-KZ"/>
              </w:rPr>
            </w:pPr>
          </w:p>
          <w:p w14:paraId="56F94B88" w14:textId="77777777" w:rsidR="00466660" w:rsidRPr="00D03930" w:rsidRDefault="00466660" w:rsidP="00101908">
            <w:pPr>
              <w:widowControl/>
              <w:jc w:val="center"/>
              <w:rPr>
                <w:rFonts w:ascii="Times New Roman" w:hAnsi="Times New Roman" w:cs="Times New Roman"/>
                <w:bCs/>
                <w:lang w:val="kk-KZ"/>
              </w:rPr>
            </w:pPr>
          </w:p>
          <w:p w14:paraId="647FDCCC" w14:textId="34D37BD2"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0FF6B18"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31BC1FF5" w14:textId="77777777" w:rsidR="00466660" w:rsidRPr="00D03930" w:rsidRDefault="00466660" w:rsidP="00101908">
            <w:pPr>
              <w:widowControl/>
              <w:jc w:val="center"/>
              <w:rPr>
                <w:rFonts w:ascii="Times New Roman" w:hAnsi="Times New Roman" w:cs="Times New Roman"/>
                <w:bCs/>
                <w:lang w:val="kk-KZ"/>
              </w:rPr>
            </w:pPr>
          </w:p>
          <w:p w14:paraId="1922C23D" w14:textId="77777777" w:rsidR="00466660" w:rsidRPr="00D03930" w:rsidRDefault="00466660" w:rsidP="00101908">
            <w:pPr>
              <w:widowControl/>
              <w:jc w:val="center"/>
              <w:rPr>
                <w:rFonts w:ascii="Times New Roman" w:hAnsi="Times New Roman" w:cs="Times New Roman"/>
                <w:bCs/>
                <w:lang w:val="kk-KZ"/>
              </w:rPr>
            </w:pPr>
          </w:p>
          <w:p w14:paraId="65825588" w14:textId="77777777" w:rsidR="00466660" w:rsidRPr="00D03930" w:rsidRDefault="00466660" w:rsidP="00101908">
            <w:pPr>
              <w:widowControl/>
              <w:jc w:val="center"/>
              <w:rPr>
                <w:rFonts w:ascii="Times New Roman" w:hAnsi="Times New Roman" w:cs="Times New Roman"/>
                <w:bCs/>
                <w:lang w:val="kk-KZ"/>
              </w:rPr>
            </w:pPr>
          </w:p>
          <w:p w14:paraId="54182529" w14:textId="77777777" w:rsidR="00466660" w:rsidRPr="00D03930" w:rsidRDefault="00466660" w:rsidP="00101908">
            <w:pPr>
              <w:widowControl/>
              <w:jc w:val="center"/>
              <w:rPr>
                <w:rFonts w:ascii="Times New Roman" w:hAnsi="Times New Roman" w:cs="Times New Roman"/>
                <w:bCs/>
                <w:lang w:val="kk-KZ"/>
              </w:rPr>
            </w:pPr>
          </w:p>
          <w:p w14:paraId="3D567F2B" w14:textId="77777777" w:rsidR="00466660" w:rsidRPr="00D03930" w:rsidRDefault="00466660" w:rsidP="00101908">
            <w:pPr>
              <w:widowControl/>
              <w:jc w:val="center"/>
              <w:rPr>
                <w:rFonts w:ascii="Times New Roman" w:hAnsi="Times New Roman" w:cs="Times New Roman"/>
                <w:bCs/>
                <w:lang w:val="kk-KZ"/>
              </w:rPr>
            </w:pPr>
          </w:p>
          <w:p w14:paraId="3A597654" w14:textId="77777777" w:rsidR="00466660" w:rsidRPr="00D03930" w:rsidRDefault="00466660" w:rsidP="00101908">
            <w:pPr>
              <w:widowControl/>
              <w:jc w:val="center"/>
              <w:rPr>
                <w:rFonts w:ascii="Times New Roman" w:hAnsi="Times New Roman" w:cs="Times New Roman"/>
                <w:bCs/>
                <w:lang w:val="kk-KZ"/>
              </w:rPr>
            </w:pPr>
          </w:p>
          <w:p w14:paraId="151D48F6" w14:textId="77777777" w:rsidR="00466660" w:rsidRPr="00D03930" w:rsidRDefault="00466660" w:rsidP="00101908">
            <w:pPr>
              <w:widowControl/>
              <w:jc w:val="center"/>
              <w:rPr>
                <w:rFonts w:ascii="Times New Roman" w:hAnsi="Times New Roman" w:cs="Times New Roman"/>
                <w:bCs/>
                <w:lang w:val="kk-KZ"/>
              </w:rPr>
            </w:pPr>
          </w:p>
          <w:p w14:paraId="184675B3" w14:textId="1F84D40B"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B6B516C"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F1F81FC" w14:textId="77777777" w:rsidR="00466660" w:rsidRPr="00D03930" w:rsidRDefault="00466660" w:rsidP="00101908">
            <w:pPr>
              <w:widowControl/>
              <w:jc w:val="center"/>
              <w:rPr>
                <w:rFonts w:ascii="Times New Roman" w:hAnsi="Times New Roman" w:cs="Times New Roman"/>
                <w:bCs/>
                <w:lang w:val="kk-KZ"/>
              </w:rPr>
            </w:pPr>
          </w:p>
          <w:p w14:paraId="26CA9403" w14:textId="77777777" w:rsidR="00466660" w:rsidRPr="00D03930" w:rsidRDefault="00466660" w:rsidP="00101908">
            <w:pPr>
              <w:widowControl/>
              <w:jc w:val="center"/>
              <w:rPr>
                <w:rFonts w:ascii="Times New Roman" w:hAnsi="Times New Roman" w:cs="Times New Roman"/>
                <w:bCs/>
                <w:lang w:val="kk-KZ"/>
              </w:rPr>
            </w:pPr>
          </w:p>
          <w:p w14:paraId="449D0D7B" w14:textId="77777777" w:rsidR="00466660" w:rsidRPr="00D03930" w:rsidRDefault="00466660" w:rsidP="00101908">
            <w:pPr>
              <w:widowControl/>
              <w:jc w:val="center"/>
              <w:rPr>
                <w:rFonts w:ascii="Times New Roman" w:hAnsi="Times New Roman" w:cs="Times New Roman"/>
                <w:bCs/>
                <w:lang w:val="kk-KZ"/>
              </w:rPr>
            </w:pPr>
          </w:p>
          <w:p w14:paraId="581B1215" w14:textId="77777777" w:rsidR="00466660" w:rsidRPr="00D03930" w:rsidRDefault="00466660" w:rsidP="00101908">
            <w:pPr>
              <w:widowControl/>
              <w:jc w:val="center"/>
              <w:rPr>
                <w:rFonts w:ascii="Times New Roman" w:hAnsi="Times New Roman" w:cs="Times New Roman"/>
                <w:bCs/>
                <w:lang w:val="kk-KZ"/>
              </w:rPr>
            </w:pPr>
          </w:p>
          <w:p w14:paraId="219186C6" w14:textId="77777777" w:rsidR="00466660" w:rsidRPr="00D03930" w:rsidRDefault="00466660" w:rsidP="00101908">
            <w:pPr>
              <w:widowControl/>
              <w:jc w:val="center"/>
              <w:rPr>
                <w:rFonts w:ascii="Times New Roman" w:hAnsi="Times New Roman" w:cs="Times New Roman"/>
                <w:bCs/>
                <w:lang w:val="kk-KZ"/>
              </w:rPr>
            </w:pPr>
          </w:p>
          <w:p w14:paraId="66EC16EB" w14:textId="77777777" w:rsidR="00466660" w:rsidRPr="00D03930" w:rsidRDefault="00466660" w:rsidP="00101908">
            <w:pPr>
              <w:widowControl/>
              <w:jc w:val="center"/>
              <w:rPr>
                <w:rFonts w:ascii="Times New Roman" w:hAnsi="Times New Roman" w:cs="Times New Roman"/>
                <w:bCs/>
                <w:lang w:val="kk-KZ"/>
              </w:rPr>
            </w:pPr>
          </w:p>
          <w:p w14:paraId="0A383008" w14:textId="77777777" w:rsidR="00466660" w:rsidRPr="00D03930" w:rsidRDefault="00466660" w:rsidP="00101908">
            <w:pPr>
              <w:widowControl/>
              <w:jc w:val="center"/>
              <w:rPr>
                <w:rFonts w:ascii="Times New Roman" w:hAnsi="Times New Roman" w:cs="Times New Roman"/>
                <w:bCs/>
                <w:lang w:val="kk-KZ"/>
              </w:rPr>
            </w:pPr>
          </w:p>
          <w:p w14:paraId="621E039B" w14:textId="289763A5"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F27EF6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A182B04" w14:textId="77777777" w:rsidR="00466660" w:rsidRPr="00D03930" w:rsidRDefault="00466660" w:rsidP="00101908">
            <w:pPr>
              <w:widowControl/>
              <w:jc w:val="center"/>
              <w:rPr>
                <w:rFonts w:ascii="Times New Roman" w:hAnsi="Times New Roman" w:cs="Times New Roman"/>
                <w:bCs/>
                <w:lang w:val="kk-KZ"/>
              </w:rPr>
            </w:pPr>
          </w:p>
          <w:p w14:paraId="3C37282C" w14:textId="77777777" w:rsidR="00466660" w:rsidRPr="00D03930" w:rsidRDefault="00466660" w:rsidP="00101908">
            <w:pPr>
              <w:widowControl/>
              <w:jc w:val="center"/>
              <w:rPr>
                <w:rFonts w:ascii="Times New Roman" w:hAnsi="Times New Roman" w:cs="Times New Roman"/>
                <w:bCs/>
                <w:lang w:val="kk-KZ"/>
              </w:rPr>
            </w:pPr>
          </w:p>
          <w:p w14:paraId="2B0CF328" w14:textId="77777777" w:rsidR="00466660" w:rsidRPr="00D03930" w:rsidRDefault="00466660" w:rsidP="00101908">
            <w:pPr>
              <w:widowControl/>
              <w:jc w:val="center"/>
              <w:rPr>
                <w:rFonts w:ascii="Times New Roman" w:hAnsi="Times New Roman" w:cs="Times New Roman"/>
                <w:bCs/>
                <w:lang w:val="kk-KZ"/>
              </w:rPr>
            </w:pPr>
          </w:p>
          <w:p w14:paraId="2AD910D6" w14:textId="77777777" w:rsidR="00466660" w:rsidRPr="00D03930" w:rsidRDefault="00466660" w:rsidP="00101908">
            <w:pPr>
              <w:widowControl/>
              <w:jc w:val="center"/>
              <w:rPr>
                <w:rFonts w:ascii="Times New Roman" w:hAnsi="Times New Roman" w:cs="Times New Roman"/>
                <w:bCs/>
                <w:lang w:val="kk-KZ"/>
              </w:rPr>
            </w:pPr>
          </w:p>
          <w:p w14:paraId="6467AA45" w14:textId="77777777" w:rsidR="00466660" w:rsidRPr="00D03930" w:rsidRDefault="00466660" w:rsidP="00101908">
            <w:pPr>
              <w:widowControl/>
              <w:jc w:val="center"/>
              <w:rPr>
                <w:rFonts w:ascii="Times New Roman" w:hAnsi="Times New Roman" w:cs="Times New Roman"/>
                <w:bCs/>
                <w:lang w:val="kk-KZ"/>
              </w:rPr>
            </w:pPr>
          </w:p>
          <w:p w14:paraId="77FC12AC" w14:textId="77777777" w:rsidR="00466660" w:rsidRPr="00D03930" w:rsidRDefault="00466660" w:rsidP="00101908">
            <w:pPr>
              <w:widowControl/>
              <w:jc w:val="center"/>
              <w:rPr>
                <w:rFonts w:ascii="Times New Roman" w:hAnsi="Times New Roman" w:cs="Times New Roman"/>
                <w:bCs/>
                <w:lang w:val="kk-KZ"/>
              </w:rPr>
            </w:pPr>
          </w:p>
          <w:p w14:paraId="1C65491F" w14:textId="77777777" w:rsidR="00466660" w:rsidRPr="00D03930" w:rsidRDefault="00466660" w:rsidP="00101908">
            <w:pPr>
              <w:widowControl/>
              <w:jc w:val="center"/>
              <w:rPr>
                <w:rFonts w:ascii="Times New Roman" w:hAnsi="Times New Roman" w:cs="Times New Roman"/>
                <w:bCs/>
                <w:lang w:val="kk-KZ"/>
              </w:rPr>
            </w:pPr>
          </w:p>
          <w:p w14:paraId="347D3843" w14:textId="74B2EED1"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9AB6643"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F7F04E9" w14:textId="77777777" w:rsidR="00466660" w:rsidRPr="00D03930" w:rsidRDefault="00466660" w:rsidP="00101908">
            <w:pPr>
              <w:widowControl/>
              <w:jc w:val="center"/>
              <w:rPr>
                <w:rFonts w:ascii="Times New Roman" w:hAnsi="Times New Roman" w:cs="Times New Roman"/>
                <w:bCs/>
                <w:lang w:val="kk-KZ"/>
              </w:rPr>
            </w:pPr>
          </w:p>
          <w:p w14:paraId="76EC400C" w14:textId="77777777" w:rsidR="00466660" w:rsidRPr="00D03930" w:rsidRDefault="00466660" w:rsidP="00101908">
            <w:pPr>
              <w:widowControl/>
              <w:jc w:val="center"/>
              <w:rPr>
                <w:rFonts w:ascii="Times New Roman" w:hAnsi="Times New Roman" w:cs="Times New Roman"/>
                <w:bCs/>
                <w:lang w:val="kk-KZ"/>
              </w:rPr>
            </w:pPr>
          </w:p>
          <w:p w14:paraId="606211A8" w14:textId="77777777" w:rsidR="00466660" w:rsidRPr="00D03930" w:rsidRDefault="00466660" w:rsidP="00101908">
            <w:pPr>
              <w:widowControl/>
              <w:jc w:val="center"/>
              <w:rPr>
                <w:rFonts w:ascii="Times New Roman" w:hAnsi="Times New Roman" w:cs="Times New Roman"/>
                <w:bCs/>
                <w:lang w:val="kk-KZ"/>
              </w:rPr>
            </w:pPr>
          </w:p>
          <w:p w14:paraId="2D4C3944" w14:textId="77777777" w:rsidR="00466660" w:rsidRPr="00D03930" w:rsidRDefault="00466660" w:rsidP="00101908">
            <w:pPr>
              <w:widowControl/>
              <w:jc w:val="center"/>
              <w:rPr>
                <w:rFonts w:ascii="Times New Roman" w:hAnsi="Times New Roman" w:cs="Times New Roman"/>
                <w:bCs/>
                <w:lang w:val="kk-KZ"/>
              </w:rPr>
            </w:pPr>
          </w:p>
          <w:p w14:paraId="603DBA5F" w14:textId="77777777" w:rsidR="00466660" w:rsidRPr="00D03930" w:rsidRDefault="00466660" w:rsidP="00101908">
            <w:pPr>
              <w:widowControl/>
              <w:jc w:val="center"/>
              <w:rPr>
                <w:rFonts w:ascii="Times New Roman" w:hAnsi="Times New Roman" w:cs="Times New Roman"/>
                <w:bCs/>
                <w:lang w:val="kk-KZ"/>
              </w:rPr>
            </w:pPr>
          </w:p>
          <w:p w14:paraId="3B23B218" w14:textId="77777777" w:rsidR="00466660" w:rsidRPr="00D03930" w:rsidRDefault="00466660" w:rsidP="00101908">
            <w:pPr>
              <w:widowControl/>
              <w:jc w:val="center"/>
              <w:rPr>
                <w:rFonts w:ascii="Times New Roman" w:hAnsi="Times New Roman" w:cs="Times New Roman"/>
                <w:bCs/>
                <w:lang w:val="kk-KZ"/>
              </w:rPr>
            </w:pPr>
          </w:p>
          <w:p w14:paraId="6374058E" w14:textId="77777777" w:rsidR="00466660" w:rsidRPr="00D03930" w:rsidRDefault="00466660" w:rsidP="00101908">
            <w:pPr>
              <w:widowControl/>
              <w:jc w:val="center"/>
              <w:rPr>
                <w:rFonts w:ascii="Times New Roman" w:hAnsi="Times New Roman" w:cs="Times New Roman"/>
                <w:bCs/>
                <w:lang w:val="kk-KZ"/>
              </w:rPr>
            </w:pPr>
          </w:p>
          <w:p w14:paraId="42E42BD8" w14:textId="7505F352"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820A1E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6F00F47" w14:textId="77777777" w:rsidR="00466660" w:rsidRPr="00D03930" w:rsidRDefault="00466660" w:rsidP="00101908">
            <w:pPr>
              <w:widowControl/>
              <w:jc w:val="center"/>
              <w:rPr>
                <w:rFonts w:ascii="Times New Roman" w:hAnsi="Times New Roman" w:cs="Times New Roman"/>
                <w:bCs/>
                <w:lang w:val="kk-KZ"/>
              </w:rPr>
            </w:pPr>
          </w:p>
          <w:p w14:paraId="72871A5D" w14:textId="77777777" w:rsidR="00466660" w:rsidRPr="00D03930" w:rsidRDefault="00466660" w:rsidP="00101908">
            <w:pPr>
              <w:widowControl/>
              <w:jc w:val="center"/>
              <w:rPr>
                <w:rFonts w:ascii="Times New Roman" w:hAnsi="Times New Roman" w:cs="Times New Roman"/>
                <w:bCs/>
                <w:lang w:val="kk-KZ"/>
              </w:rPr>
            </w:pPr>
          </w:p>
          <w:p w14:paraId="440B607D" w14:textId="77777777" w:rsidR="00466660" w:rsidRPr="00D03930" w:rsidRDefault="00466660" w:rsidP="00101908">
            <w:pPr>
              <w:widowControl/>
              <w:jc w:val="center"/>
              <w:rPr>
                <w:rFonts w:ascii="Times New Roman" w:hAnsi="Times New Roman" w:cs="Times New Roman"/>
                <w:bCs/>
                <w:lang w:val="kk-KZ"/>
              </w:rPr>
            </w:pPr>
          </w:p>
          <w:p w14:paraId="03817B3F" w14:textId="77777777" w:rsidR="00466660" w:rsidRPr="00D03930" w:rsidRDefault="00466660" w:rsidP="00101908">
            <w:pPr>
              <w:widowControl/>
              <w:jc w:val="center"/>
              <w:rPr>
                <w:rFonts w:ascii="Times New Roman" w:hAnsi="Times New Roman" w:cs="Times New Roman"/>
                <w:bCs/>
                <w:lang w:val="kk-KZ"/>
              </w:rPr>
            </w:pPr>
          </w:p>
          <w:p w14:paraId="1961DF94" w14:textId="77777777" w:rsidR="00466660" w:rsidRPr="00D03930" w:rsidRDefault="00466660" w:rsidP="00101908">
            <w:pPr>
              <w:widowControl/>
              <w:jc w:val="center"/>
              <w:rPr>
                <w:rFonts w:ascii="Times New Roman" w:hAnsi="Times New Roman" w:cs="Times New Roman"/>
                <w:bCs/>
                <w:lang w:val="kk-KZ"/>
              </w:rPr>
            </w:pPr>
          </w:p>
          <w:p w14:paraId="5ACAF360" w14:textId="77777777" w:rsidR="00466660" w:rsidRPr="00D03930" w:rsidRDefault="00466660" w:rsidP="00101908">
            <w:pPr>
              <w:widowControl/>
              <w:jc w:val="center"/>
              <w:rPr>
                <w:rFonts w:ascii="Times New Roman" w:hAnsi="Times New Roman" w:cs="Times New Roman"/>
                <w:bCs/>
                <w:lang w:val="kk-KZ"/>
              </w:rPr>
            </w:pPr>
          </w:p>
          <w:p w14:paraId="36E79613" w14:textId="77777777" w:rsidR="00466660" w:rsidRPr="00D03930" w:rsidRDefault="00466660" w:rsidP="00101908">
            <w:pPr>
              <w:widowControl/>
              <w:jc w:val="center"/>
              <w:rPr>
                <w:rFonts w:ascii="Times New Roman" w:hAnsi="Times New Roman" w:cs="Times New Roman"/>
                <w:bCs/>
                <w:lang w:val="kk-KZ"/>
              </w:rPr>
            </w:pPr>
          </w:p>
          <w:p w14:paraId="4672DE93" w14:textId="6D7515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BA9553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5A382548" w14:textId="77777777" w:rsidR="00466660" w:rsidRPr="00D03930" w:rsidRDefault="00466660" w:rsidP="00101908">
            <w:pPr>
              <w:widowControl/>
              <w:jc w:val="center"/>
              <w:rPr>
                <w:rFonts w:ascii="Times New Roman" w:hAnsi="Times New Roman" w:cs="Times New Roman"/>
                <w:bCs/>
                <w:lang w:val="kk-KZ"/>
              </w:rPr>
            </w:pPr>
          </w:p>
          <w:p w14:paraId="36FB1B71" w14:textId="77777777" w:rsidR="00466660" w:rsidRPr="00D03930" w:rsidRDefault="00466660" w:rsidP="00101908">
            <w:pPr>
              <w:widowControl/>
              <w:jc w:val="center"/>
              <w:rPr>
                <w:rFonts w:ascii="Times New Roman" w:hAnsi="Times New Roman" w:cs="Times New Roman"/>
                <w:bCs/>
                <w:lang w:val="kk-KZ"/>
              </w:rPr>
            </w:pPr>
          </w:p>
          <w:p w14:paraId="5A58812F" w14:textId="77777777" w:rsidR="00466660" w:rsidRPr="00D03930" w:rsidRDefault="00466660" w:rsidP="00101908">
            <w:pPr>
              <w:widowControl/>
              <w:jc w:val="center"/>
              <w:rPr>
                <w:rFonts w:ascii="Times New Roman" w:hAnsi="Times New Roman" w:cs="Times New Roman"/>
                <w:bCs/>
                <w:lang w:val="kk-KZ"/>
              </w:rPr>
            </w:pPr>
          </w:p>
          <w:p w14:paraId="1060DEB0" w14:textId="77777777" w:rsidR="00466660" w:rsidRPr="00D03930" w:rsidRDefault="00466660" w:rsidP="00101908">
            <w:pPr>
              <w:widowControl/>
              <w:jc w:val="center"/>
              <w:rPr>
                <w:rFonts w:ascii="Times New Roman" w:hAnsi="Times New Roman" w:cs="Times New Roman"/>
                <w:bCs/>
                <w:lang w:val="kk-KZ"/>
              </w:rPr>
            </w:pPr>
          </w:p>
          <w:p w14:paraId="6F4BCE04" w14:textId="77777777" w:rsidR="00466660" w:rsidRPr="00D03930" w:rsidRDefault="00466660" w:rsidP="00101908">
            <w:pPr>
              <w:widowControl/>
              <w:jc w:val="center"/>
              <w:rPr>
                <w:rFonts w:ascii="Times New Roman" w:hAnsi="Times New Roman" w:cs="Times New Roman"/>
                <w:bCs/>
                <w:lang w:val="kk-KZ"/>
              </w:rPr>
            </w:pPr>
          </w:p>
          <w:p w14:paraId="4A2B659D" w14:textId="77777777" w:rsidR="00466660" w:rsidRPr="00D03930" w:rsidRDefault="00466660" w:rsidP="00101908">
            <w:pPr>
              <w:widowControl/>
              <w:jc w:val="center"/>
              <w:rPr>
                <w:rFonts w:ascii="Times New Roman" w:hAnsi="Times New Roman" w:cs="Times New Roman"/>
                <w:bCs/>
                <w:lang w:val="kk-KZ"/>
              </w:rPr>
            </w:pPr>
          </w:p>
          <w:p w14:paraId="7DE6231B" w14:textId="77777777" w:rsidR="00466660" w:rsidRPr="00D03930" w:rsidRDefault="00466660" w:rsidP="00101908">
            <w:pPr>
              <w:widowControl/>
              <w:jc w:val="center"/>
              <w:rPr>
                <w:rFonts w:ascii="Times New Roman" w:hAnsi="Times New Roman" w:cs="Times New Roman"/>
                <w:bCs/>
                <w:lang w:val="kk-KZ"/>
              </w:rPr>
            </w:pPr>
          </w:p>
          <w:p w14:paraId="3FD196D4" w14:textId="00DDB24E"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3DF9458" w14:textId="77777777" w:rsidTr="009D6EBF">
        <w:tc>
          <w:tcPr>
            <w:tcW w:w="2376" w:type="dxa"/>
            <w:vMerge/>
            <w:tcBorders>
              <w:bottom w:val="nil"/>
            </w:tcBorders>
          </w:tcPr>
          <w:p w14:paraId="550879FC" w14:textId="3B546DE1" w:rsidR="00466660" w:rsidRPr="00D03930" w:rsidRDefault="00466660" w:rsidP="00101908">
            <w:pPr>
              <w:widowControl/>
              <w:rPr>
                <w:rFonts w:ascii="Times New Roman" w:hAnsi="Times New Roman" w:cs="Times New Roman"/>
                <w:bCs/>
                <w:lang w:val="kk-KZ"/>
              </w:rPr>
            </w:pPr>
          </w:p>
        </w:tc>
        <w:tc>
          <w:tcPr>
            <w:tcW w:w="1560" w:type="dxa"/>
            <w:vMerge/>
          </w:tcPr>
          <w:p w14:paraId="413CA711" w14:textId="77777777" w:rsidR="00466660" w:rsidRPr="00D03930" w:rsidRDefault="00466660" w:rsidP="00101908">
            <w:pPr>
              <w:widowControl/>
              <w:rPr>
                <w:rFonts w:ascii="Times New Roman" w:hAnsi="Times New Roman" w:cs="Times New Roman"/>
                <w:bCs/>
                <w:lang w:val="kk-KZ"/>
              </w:rPr>
            </w:pPr>
          </w:p>
        </w:tc>
        <w:tc>
          <w:tcPr>
            <w:tcW w:w="1559" w:type="dxa"/>
            <w:vMerge/>
            <w:tcBorders>
              <w:bottom w:val="nil"/>
            </w:tcBorders>
          </w:tcPr>
          <w:p w14:paraId="4EE20DF1" w14:textId="77777777" w:rsidR="00466660" w:rsidRPr="00D03930" w:rsidRDefault="00466660" w:rsidP="00101908">
            <w:pPr>
              <w:rPr>
                <w:rFonts w:ascii="Times New Roman" w:hAnsi="Times New Roman" w:cs="Times New Roman"/>
                <w:bCs/>
                <w:lang w:val="kk-KZ"/>
              </w:rPr>
            </w:pPr>
          </w:p>
        </w:tc>
        <w:tc>
          <w:tcPr>
            <w:tcW w:w="3544" w:type="dxa"/>
            <w:tcBorders>
              <w:bottom w:val="nil"/>
            </w:tcBorders>
          </w:tcPr>
          <w:p w14:paraId="513DBD6D" w14:textId="3EA3F07D"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4898E77F"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2CF5D85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6E7A50D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657BEE8B"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5E7B2B60"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363BFCC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365C741F"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B9A1AB3" w14:textId="77777777" w:rsidTr="0020115F">
        <w:tc>
          <w:tcPr>
            <w:tcW w:w="2376" w:type="dxa"/>
          </w:tcPr>
          <w:p w14:paraId="617646C8" w14:textId="03D2226D"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vAlign w:val="center"/>
          </w:tcPr>
          <w:p w14:paraId="118649F0" w14:textId="77777777" w:rsidR="00466660" w:rsidRPr="00D03930" w:rsidRDefault="00466660" w:rsidP="00466660">
            <w:pPr>
              <w:jc w:val="center"/>
              <w:rPr>
                <w:rFonts w:ascii="Times New Roman" w:hAnsi="Times New Roman" w:cs="Times New Roman"/>
                <w:bCs/>
                <w:lang w:val="kk-KZ"/>
              </w:rPr>
            </w:pPr>
          </w:p>
        </w:tc>
        <w:tc>
          <w:tcPr>
            <w:tcW w:w="1559" w:type="dxa"/>
          </w:tcPr>
          <w:p w14:paraId="67CF4983" w14:textId="1A7214A1" w:rsidR="00466660" w:rsidRPr="00D03930" w:rsidRDefault="00466660" w:rsidP="00466660">
            <w:pPr>
              <w:rPr>
                <w:rFonts w:ascii="Times New Roman" w:hAnsi="Times New Roman" w:cs="Times New Roman"/>
                <w:bCs/>
                <w:szCs w:val="24"/>
                <w:lang w:val="kk-KZ"/>
              </w:rPr>
            </w:pPr>
            <w:r w:rsidRPr="00D03930">
              <w:rPr>
                <w:rFonts w:ascii="Times New Roman" w:hAnsi="Times New Roman" w:cs="Times New Roman"/>
                <w:bCs/>
                <w:lang w:val="kk-KZ"/>
              </w:rPr>
              <w:t>В соответствии с НД</w:t>
            </w:r>
          </w:p>
        </w:tc>
        <w:tc>
          <w:tcPr>
            <w:tcW w:w="3544" w:type="dxa"/>
          </w:tcPr>
          <w:p w14:paraId="164411D1" w14:textId="258E1438" w:rsidR="00466660" w:rsidRPr="00D03930" w:rsidRDefault="00466660" w:rsidP="00466660">
            <w:pPr>
              <w:pStyle w:val="Default"/>
              <w:rPr>
                <w:rFonts w:ascii="Times New Roman" w:hAnsi="Times New Roman" w:cs="Times New Roman"/>
                <w:color w:val="auto"/>
                <w:lang w:val="ru-RU"/>
              </w:rPr>
            </w:pPr>
            <w:r w:rsidRPr="00D03930">
              <w:rPr>
                <w:rFonts w:ascii="Times New Roman" w:hAnsi="Times New Roman" w:cs="Times New Roman"/>
                <w:bCs/>
                <w:color w:val="auto"/>
                <w:lang w:val="kk-KZ"/>
              </w:rPr>
              <w:t xml:space="preserve">Легко растворим в 70%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диметилсульфоксиде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Частично растворим в 96%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воде очищенной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Практически не растворим в хлороформе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этилацетате </w:t>
            </w:r>
            <w:r w:rsidRPr="00D03930">
              <w:rPr>
                <w:rFonts w:ascii="Times New Roman" w:hAnsi="Times New Roman" w:cs="Times New Roman"/>
                <w:bCs/>
                <w:i/>
                <w:color w:val="auto"/>
                <w:lang w:val="kk-KZ"/>
              </w:rPr>
              <w:t>Р.</w:t>
            </w:r>
          </w:p>
        </w:tc>
        <w:tc>
          <w:tcPr>
            <w:tcW w:w="850" w:type="dxa"/>
          </w:tcPr>
          <w:p w14:paraId="4C6C2FA1" w14:textId="56AA76D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D6C0FDF" w14:textId="649F0A4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5A9DCCA" w14:textId="445A014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088181C" w14:textId="4BF02FE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011C523" w14:textId="586A775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4C496D3" w14:textId="077187A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4DADE98" w14:textId="296D9784"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26DB6FB8" w14:textId="77777777" w:rsidTr="009D6EBF">
        <w:tc>
          <w:tcPr>
            <w:tcW w:w="14992" w:type="dxa"/>
            <w:gridSpan w:val="11"/>
            <w:tcBorders>
              <w:top w:val="nil"/>
              <w:left w:val="nil"/>
              <w:bottom w:val="single" w:sz="4" w:space="0" w:color="auto"/>
              <w:right w:val="nil"/>
            </w:tcBorders>
          </w:tcPr>
          <w:p w14:paraId="41DE9BA1" w14:textId="77777777" w:rsidR="00466660" w:rsidRPr="00D03930" w:rsidRDefault="00466660" w:rsidP="009D6EBF">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32</w:t>
            </w:r>
          </w:p>
          <w:p w14:paraId="14053553" w14:textId="77777777" w:rsidR="00466660" w:rsidRPr="00D03930" w:rsidRDefault="00466660" w:rsidP="009D6EBF">
            <w:pPr>
              <w:widowControl/>
              <w:rPr>
                <w:rFonts w:ascii="Times New Roman" w:hAnsi="Times New Roman" w:cs="Times New Roman"/>
                <w:bCs/>
                <w:sz w:val="24"/>
                <w:szCs w:val="24"/>
                <w:lang w:val="kk-KZ"/>
              </w:rPr>
            </w:pPr>
          </w:p>
        </w:tc>
      </w:tr>
      <w:tr w:rsidR="00D03930" w:rsidRPr="00D03930" w14:paraId="2786D513" w14:textId="77777777" w:rsidTr="009D6EBF">
        <w:tc>
          <w:tcPr>
            <w:tcW w:w="2376" w:type="dxa"/>
            <w:tcBorders>
              <w:top w:val="single" w:sz="4" w:space="0" w:color="auto"/>
            </w:tcBorders>
          </w:tcPr>
          <w:p w14:paraId="4B59B305"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4B35A41A"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63E558C1"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708ABFBF"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15EB0836"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74A6C2FA"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3C92D5F9"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682793B0"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5159A5CC"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773A5B4C"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14CD6ACC"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4410A046" w14:textId="77777777" w:rsidTr="0020115F">
        <w:tc>
          <w:tcPr>
            <w:tcW w:w="2376" w:type="dxa"/>
          </w:tcPr>
          <w:p w14:paraId="75BCB58F"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p w14:paraId="638E3718" w14:textId="77777777" w:rsidR="00466660" w:rsidRPr="00D03930" w:rsidRDefault="00466660" w:rsidP="00466660">
            <w:pPr>
              <w:widowControl/>
              <w:rPr>
                <w:rFonts w:ascii="Times New Roman" w:hAnsi="Times New Roman" w:cs="Times New Roman"/>
                <w:bCs/>
                <w:lang w:val="kk-KZ"/>
              </w:rPr>
            </w:pPr>
          </w:p>
        </w:tc>
        <w:tc>
          <w:tcPr>
            <w:tcW w:w="1560" w:type="dxa"/>
            <w:vMerge w:val="restart"/>
            <w:vAlign w:val="center"/>
          </w:tcPr>
          <w:p w14:paraId="61E46F34" w14:textId="2F516702" w:rsidR="00466660" w:rsidRPr="00D03930" w:rsidRDefault="00466660" w:rsidP="00466660">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138B15C7" w14:textId="7A3D4282" w:rsidR="00466660" w:rsidRPr="00D03930" w:rsidRDefault="00466660" w:rsidP="00466660">
            <w:pPr>
              <w:rPr>
                <w:rFonts w:ascii="Times New Roman" w:hAnsi="Times New Roman" w:cs="Times New Roman"/>
                <w:bCs/>
                <w:lang w:val="kk-KZ"/>
              </w:rPr>
            </w:pPr>
            <w:r w:rsidRPr="00D03930">
              <w:rPr>
                <w:rFonts w:ascii="Times New Roman" w:hAnsi="Times New Roman" w:cs="Times New Roman"/>
                <w:bCs/>
                <w:szCs w:val="24"/>
                <w:lang w:val="kk-KZ"/>
              </w:rPr>
              <w:t xml:space="preserve">ГФ РК т. 3, </w:t>
            </w:r>
            <w:r w:rsidRPr="00D03930">
              <w:rPr>
                <w:rFonts w:ascii="Times New Roman" w:hAnsi="Times New Roman" w:cs="Times New Roman"/>
                <w:bCs/>
                <w:i/>
                <w:szCs w:val="24"/>
                <w:lang w:val="kk-KZ"/>
              </w:rPr>
              <w:t>2.4.8</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2.4.2</w:t>
            </w:r>
          </w:p>
        </w:tc>
        <w:tc>
          <w:tcPr>
            <w:tcW w:w="3544" w:type="dxa"/>
          </w:tcPr>
          <w:p w14:paraId="34EAD584" w14:textId="77777777" w:rsidR="00466660" w:rsidRPr="00D03930" w:rsidRDefault="00466660" w:rsidP="00466660">
            <w:pPr>
              <w:pStyle w:val="Default"/>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59CF3EBF" w14:textId="300DF5C2"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lang w:val="ru-RU"/>
              </w:rPr>
              <w:t>мышьяк - не более 1,0 мг/кг</w:t>
            </w:r>
          </w:p>
        </w:tc>
        <w:tc>
          <w:tcPr>
            <w:tcW w:w="850" w:type="dxa"/>
          </w:tcPr>
          <w:p w14:paraId="7EA6FBDA"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718CB8F"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D462669"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473C4E7B"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F9B9155"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E23631D"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E9E257A"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206B7A4" w14:textId="77777777" w:rsidTr="00D464D2">
        <w:trPr>
          <w:trHeight w:val="96"/>
        </w:trPr>
        <w:tc>
          <w:tcPr>
            <w:tcW w:w="2376" w:type="dxa"/>
          </w:tcPr>
          <w:p w14:paraId="64519997" w14:textId="67F7C1F4"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297E1AEF" w14:textId="49CBED0A" w:rsidR="00466660" w:rsidRPr="00D03930" w:rsidRDefault="00466660" w:rsidP="00466660">
            <w:pPr>
              <w:rPr>
                <w:rFonts w:ascii="Times New Roman" w:hAnsi="Times New Roman" w:cs="Times New Roman"/>
                <w:bCs/>
                <w:lang w:val="kk-KZ"/>
              </w:rPr>
            </w:pPr>
          </w:p>
        </w:tc>
        <w:tc>
          <w:tcPr>
            <w:tcW w:w="1559" w:type="dxa"/>
          </w:tcPr>
          <w:p w14:paraId="65DC1DEF" w14:textId="4721621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szCs w:val="24"/>
                <w:lang w:val="kk-KZ"/>
              </w:rPr>
              <w:t xml:space="preserve">ГФ РК т. 1, </w:t>
            </w:r>
            <w:r w:rsidRPr="00D03930">
              <w:rPr>
                <w:rFonts w:ascii="Times New Roman" w:hAnsi="Times New Roman" w:cs="Times New Roman"/>
                <w:bCs/>
                <w:i/>
                <w:szCs w:val="24"/>
                <w:lang w:val="kk-KZ"/>
              </w:rPr>
              <w:t>5.4</w:t>
            </w:r>
            <w:r w:rsidRPr="00D03930">
              <w:rPr>
                <w:rFonts w:ascii="Times New Roman" w:hAnsi="Times New Roman" w:cs="Times New Roman"/>
                <w:bCs/>
                <w:szCs w:val="24"/>
                <w:lang w:val="kk-KZ"/>
              </w:rPr>
              <w:t xml:space="preserve">, ГФ РК Т. 1, </w:t>
            </w:r>
            <w:r w:rsidRPr="00D03930">
              <w:rPr>
                <w:rFonts w:ascii="Times New Roman" w:hAnsi="Times New Roman" w:cs="Times New Roman"/>
                <w:bCs/>
                <w:i/>
                <w:szCs w:val="24"/>
                <w:lang w:val="kk-KZ"/>
              </w:rPr>
              <w:t>2.2.28</w:t>
            </w:r>
          </w:p>
        </w:tc>
        <w:tc>
          <w:tcPr>
            <w:tcW w:w="3544" w:type="dxa"/>
          </w:tcPr>
          <w:p w14:paraId="4875553B" w14:textId="5F808E10"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sz w:val="24"/>
                <w:szCs w:val="24"/>
                <w:lang w:val="kk-KZ"/>
              </w:rPr>
              <w:t>Не более 0.5 % (этанол)</w:t>
            </w:r>
          </w:p>
        </w:tc>
        <w:tc>
          <w:tcPr>
            <w:tcW w:w="850" w:type="dxa"/>
          </w:tcPr>
          <w:p w14:paraId="5853987E" w14:textId="6181FFC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1A0DEE5F" w14:textId="6BF9248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237E68C3" w14:textId="5E5FB8C5"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4385C7CC" w14:textId="40FF10B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7E4EB778" w14:textId="2780E3F3"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2CE1790C" w14:textId="07D72AA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1" w:type="dxa"/>
          </w:tcPr>
          <w:p w14:paraId="60ED7DFA" w14:textId="76B3EB1F"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0,19</w:t>
            </w:r>
          </w:p>
        </w:tc>
      </w:tr>
      <w:tr w:rsidR="00D03930" w:rsidRPr="00D03930" w14:paraId="2D393F1D" w14:textId="77777777" w:rsidTr="00D464D2">
        <w:tc>
          <w:tcPr>
            <w:tcW w:w="2376" w:type="dxa"/>
          </w:tcPr>
          <w:p w14:paraId="26BFBD8F"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24D7EC85" w14:textId="77777777" w:rsidR="00466660" w:rsidRPr="00D03930" w:rsidRDefault="00466660" w:rsidP="00466660">
            <w:pPr>
              <w:widowControl/>
              <w:rPr>
                <w:rFonts w:ascii="Times New Roman" w:hAnsi="Times New Roman" w:cs="Times New Roman"/>
                <w:bCs/>
                <w:lang w:val="kk-KZ"/>
              </w:rPr>
            </w:pPr>
          </w:p>
        </w:tc>
        <w:tc>
          <w:tcPr>
            <w:tcW w:w="1559" w:type="dxa"/>
          </w:tcPr>
          <w:p w14:paraId="54D8DB94" w14:textId="5B425B3D"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2.6.12</w:t>
            </w:r>
            <w:r w:rsidRPr="00D03930">
              <w:rPr>
                <w:rFonts w:ascii="Times New Roman" w:hAnsi="Times New Roman" w:cs="Times New Roman"/>
                <w:bCs/>
                <w:lang w:val="kk-KZ"/>
              </w:rPr>
              <w:t xml:space="preserve">, </w:t>
            </w:r>
            <w:r w:rsidRPr="00D03930">
              <w:rPr>
                <w:rFonts w:ascii="Times New Roman" w:hAnsi="Times New Roman" w:cs="Times New Roman"/>
                <w:bCs/>
                <w:i/>
                <w:lang w:val="kk-KZ"/>
              </w:rPr>
              <w:t>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r w:rsidRPr="00D03930">
              <w:rPr>
                <w:rFonts w:ascii="Times New Roman" w:hAnsi="Times New Roman" w:cs="Times New Roman"/>
                <w:bCs/>
                <w:lang w:val="kk-KZ"/>
              </w:rPr>
              <w:t>,</w:t>
            </w:r>
          </w:p>
          <w:p w14:paraId="1E6C98A1"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0A996E6E" w14:textId="7C51D344" w:rsidR="00466660" w:rsidRPr="00D03930" w:rsidRDefault="00466660" w:rsidP="00466660">
            <w:pPr>
              <w:widowControl/>
              <w:rPr>
                <w:rFonts w:ascii="Times New Roman" w:hAnsi="Times New Roman" w:cs="Times New Roman"/>
                <w:bCs/>
                <w:lang w:val="kk-KZ"/>
              </w:rPr>
            </w:pPr>
          </w:p>
        </w:tc>
        <w:tc>
          <w:tcPr>
            <w:tcW w:w="3544" w:type="dxa"/>
          </w:tcPr>
          <w:p w14:paraId="61E6A2E8" w14:textId="6D35E8C0" w:rsidR="00466660" w:rsidRPr="00D03930" w:rsidRDefault="00466660" w:rsidP="00466660">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68049723"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3271965"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E05FEF2"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7128027"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BCB23C6"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B2820F9"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D85B338"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A549C48" w14:textId="77777777" w:rsidTr="00D464D2">
        <w:tc>
          <w:tcPr>
            <w:tcW w:w="2376" w:type="dxa"/>
            <w:tcBorders>
              <w:top w:val="single" w:sz="4" w:space="0" w:color="auto"/>
            </w:tcBorders>
          </w:tcPr>
          <w:p w14:paraId="0837183A"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44A910A2" w14:textId="77777777" w:rsidR="00466660" w:rsidRPr="00D03930" w:rsidRDefault="00466660" w:rsidP="00466660">
            <w:pPr>
              <w:widowControl/>
              <w:jc w:val="center"/>
              <w:rPr>
                <w:rFonts w:ascii="Times New Roman" w:hAnsi="Times New Roman" w:cs="Times New Roman"/>
                <w:bCs/>
                <w:lang w:val="kk-KZ"/>
              </w:rPr>
            </w:pPr>
          </w:p>
        </w:tc>
        <w:tc>
          <w:tcPr>
            <w:tcW w:w="1559" w:type="dxa"/>
            <w:tcBorders>
              <w:top w:val="single" w:sz="4" w:space="0" w:color="auto"/>
            </w:tcBorders>
          </w:tcPr>
          <w:p w14:paraId="24EFED19" w14:textId="119D31E3"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23678E2F" w14:textId="42ACA542"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56C65A18"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127B2D54"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1A86A47E"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A61395C"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3EE2521E"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0B751E9F"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27246572"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328EC3A" w14:textId="77777777" w:rsidTr="00D464D2">
        <w:tc>
          <w:tcPr>
            <w:tcW w:w="2376" w:type="dxa"/>
            <w:tcBorders>
              <w:top w:val="single" w:sz="4" w:space="0" w:color="auto"/>
            </w:tcBorders>
          </w:tcPr>
          <w:p w14:paraId="5AFC5623"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Потеря в массе при высушивании экстракта</w:t>
            </w:r>
          </w:p>
        </w:tc>
        <w:tc>
          <w:tcPr>
            <w:tcW w:w="1560" w:type="dxa"/>
            <w:vMerge/>
          </w:tcPr>
          <w:p w14:paraId="1D8170B5" w14:textId="77777777" w:rsidR="00466660" w:rsidRPr="00D03930" w:rsidRDefault="00466660" w:rsidP="00466660">
            <w:pPr>
              <w:widowControl/>
              <w:rPr>
                <w:rFonts w:ascii="Times New Roman" w:hAnsi="Times New Roman" w:cs="Times New Roman"/>
                <w:bCs/>
                <w:lang w:val="kk-KZ"/>
              </w:rPr>
            </w:pPr>
          </w:p>
        </w:tc>
        <w:tc>
          <w:tcPr>
            <w:tcW w:w="1559" w:type="dxa"/>
            <w:tcBorders>
              <w:top w:val="single" w:sz="4" w:space="0" w:color="auto"/>
            </w:tcBorders>
          </w:tcPr>
          <w:p w14:paraId="09CD8A20" w14:textId="04912B2D"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p>
        </w:tc>
        <w:tc>
          <w:tcPr>
            <w:tcW w:w="3544" w:type="dxa"/>
            <w:tcBorders>
              <w:top w:val="single" w:sz="4" w:space="0" w:color="auto"/>
            </w:tcBorders>
          </w:tcPr>
          <w:p w14:paraId="2D38B435"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73663323" w14:textId="0DBB38A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15,3</w:t>
            </w:r>
          </w:p>
        </w:tc>
        <w:tc>
          <w:tcPr>
            <w:tcW w:w="851" w:type="dxa"/>
            <w:tcBorders>
              <w:top w:val="single" w:sz="4" w:space="0" w:color="auto"/>
            </w:tcBorders>
          </w:tcPr>
          <w:p w14:paraId="32C4B668" w14:textId="7EAAFDA1"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0" w:type="dxa"/>
            <w:tcBorders>
              <w:top w:val="single" w:sz="4" w:space="0" w:color="auto"/>
            </w:tcBorders>
          </w:tcPr>
          <w:p w14:paraId="3F9694D0" w14:textId="6BF5397F"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0" w:type="dxa"/>
            <w:tcBorders>
              <w:top w:val="single" w:sz="4" w:space="0" w:color="auto"/>
            </w:tcBorders>
          </w:tcPr>
          <w:p w14:paraId="0ED7D206" w14:textId="0B693CE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15,3</w:t>
            </w:r>
          </w:p>
        </w:tc>
        <w:tc>
          <w:tcPr>
            <w:tcW w:w="851" w:type="dxa"/>
            <w:tcBorders>
              <w:top w:val="single" w:sz="4" w:space="0" w:color="auto"/>
            </w:tcBorders>
          </w:tcPr>
          <w:p w14:paraId="08A0D739" w14:textId="4E68F4F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15,1</w:t>
            </w:r>
          </w:p>
        </w:tc>
        <w:tc>
          <w:tcPr>
            <w:tcW w:w="850" w:type="dxa"/>
            <w:tcBorders>
              <w:top w:val="single" w:sz="4" w:space="0" w:color="auto"/>
            </w:tcBorders>
          </w:tcPr>
          <w:p w14:paraId="1D6D4B2C" w14:textId="14F14BD3"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1" w:type="dxa"/>
            <w:tcBorders>
              <w:top w:val="single" w:sz="4" w:space="0" w:color="auto"/>
            </w:tcBorders>
          </w:tcPr>
          <w:p w14:paraId="04E9A9EF" w14:textId="1C40ED1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r>
      <w:tr w:rsidR="00D03930" w:rsidRPr="00D03930" w14:paraId="6F7BA391" w14:textId="77777777" w:rsidTr="00D464D2">
        <w:tc>
          <w:tcPr>
            <w:tcW w:w="2376" w:type="dxa"/>
          </w:tcPr>
          <w:p w14:paraId="23FB1B9A"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735EB510" w14:textId="77777777" w:rsidR="00466660" w:rsidRPr="00D03930" w:rsidRDefault="00466660" w:rsidP="00466660">
            <w:pPr>
              <w:widowControl/>
              <w:rPr>
                <w:rFonts w:ascii="Times New Roman" w:hAnsi="Times New Roman" w:cs="Times New Roman"/>
                <w:bCs/>
                <w:lang w:val="kk-KZ"/>
              </w:rPr>
            </w:pPr>
          </w:p>
        </w:tc>
        <w:tc>
          <w:tcPr>
            <w:tcW w:w="1559" w:type="dxa"/>
          </w:tcPr>
          <w:p w14:paraId="45399107" w14:textId="348763CD"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4C7D8E83" w14:textId="5F89C08C"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6,0 %.</w:t>
            </w:r>
          </w:p>
        </w:tc>
        <w:tc>
          <w:tcPr>
            <w:tcW w:w="850" w:type="dxa"/>
          </w:tcPr>
          <w:p w14:paraId="07D110AF" w14:textId="5F141FF0"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1" w:type="dxa"/>
          </w:tcPr>
          <w:p w14:paraId="7A79BBEC" w14:textId="5D0387C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7,78</w:t>
            </w:r>
          </w:p>
        </w:tc>
        <w:tc>
          <w:tcPr>
            <w:tcW w:w="850" w:type="dxa"/>
          </w:tcPr>
          <w:p w14:paraId="2B2B4F56" w14:textId="28489F05"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7,80</w:t>
            </w:r>
          </w:p>
        </w:tc>
        <w:tc>
          <w:tcPr>
            <w:tcW w:w="850" w:type="dxa"/>
          </w:tcPr>
          <w:p w14:paraId="378F60CC" w14:textId="50CD4661"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7,79</w:t>
            </w:r>
          </w:p>
        </w:tc>
        <w:tc>
          <w:tcPr>
            <w:tcW w:w="851" w:type="dxa"/>
          </w:tcPr>
          <w:p w14:paraId="128141B0" w14:textId="3C6C3F7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7,81</w:t>
            </w:r>
          </w:p>
        </w:tc>
        <w:tc>
          <w:tcPr>
            <w:tcW w:w="850" w:type="dxa"/>
          </w:tcPr>
          <w:p w14:paraId="03C1ACAC" w14:textId="03CBEE4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1" w:type="dxa"/>
          </w:tcPr>
          <w:p w14:paraId="3809EAA6" w14:textId="2ACAB20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7,8</w:t>
            </w:r>
          </w:p>
        </w:tc>
      </w:tr>
    </w:tbl>
    <w:p w14:paraId="15E34F65" w14:textId="6FCD661F" w:rsidR="00963505" w:rsidRPr="00D03930" w:rsidRDefault="00963505" w:rsidP="00101908">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   </w:t>
      </w:r>
    </w:p>
    <w:p w14:paraId="2FC1042F" w14:textId="77777777" w:rsidR="003F66AA" w:rsidRPr="00D03930" w:rsidRDefault="003F66AA" w:rsidP="00101908">
      <w:pPr>
        <w:widowControl/>
        <w:spacing w:after="160" w:line="259" w:lineRule="auto"/>
        <w:rPr>
          <w:rFonts w:ascii="Times New Roman" w:hAnsi="Times New Roman" w:cs="Times New Roman"/>
          <w:bCs/>
          <w:sz w:val="28"/>
          <w:szCs w:val="28"/>
          <w:lang w:val="kk-KZ"/>
        </w:rPr>
      </w:pPr>
      <w:r w:rsidRPr="00D03930">
        <w:rPr>
          <w:rFonts w:ascii="Times New Roman" w:hAnsi="Times New Roman" w:cs="Times New Roman"/>
          <w:bCs/>
          <w:sz w:val="28"/>
          <w:szCs w:val="28"/>
          <w:lang w:val="kk-KZ"/>
        </w:rPr>
        <w:br w:type="page"/>
      </w:r>
    </w:p>
    <w:p w14:paraId="4C3536EC" w14:textId="532EEA47" w:rsidR="00963505" w:rsidRPr="00D03930" w:rsidRDefault="0096350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3</w:t>
      </w:r>
      <w:r w:rsidR="00DC2F41" w:rsidRPr="00D03930">
        <w:rPr>
          <w:rFonts w:ascii="Times New Roman" w:hAnsi="Times New Roman" w:cs="Times New Roman"/>
          <w:bCs/>
          <w:sz w:val="28"/>
          <w:szCs w:val="28"/>
          <w:lang w:val="kk-KZ"/>
        </w:rPr>
        <w:t>3</w:t>
      </w:r>
      <w:r w:rsidRPr="00D03930">
        <w:rPr>
          <w:rFonts w:ascii="Times New Roman" w:hAnsi="Times New Roman" w:cs="Times New Roman"/>
          <w:bCs/>
          <w:sz w:val="28"/>
          <w:szCs w:val="28"/>
          <w:lang w:val="kk-KZ"/>
        </w:rPr>
        <w:t xml:space="preserve"> – </w:t>
      </w:r>
      <w:r w:rsidR="00FF3F45" w:rsidRPr="00D03930">
        <w:rPr>
          <w:rFonts w:ascii="Times New Roman" w:hAnsi="Times New Roman" w:cs="Times New Roman"/>
          <w:bCs/>
          <w:sz w:val="28"/>
          <w:szCs w:val="28"/>
          <w:lang w:val="kk-KZ"/>
        </w:rPr>
        <w:t xml:space="preserve">Определение срока хранения </w:t>
      </w:r>
      <w:r w:rsidRPr="00D03930">
        <w:rPr>
          <w:rFonts w:ascii="Times New Roman" w:hAnsi="Times New Roman" w:cs="Times New Roman"/>
          <w:bCs/>
          <w:sz w:val="28"/>
          <w:szCs w:val="28"/>
          <w:lang w:val="kk-KZ"/>
        </w:rPr>
        <w:t xml:space="preserve">густого экстракта </w:t>
      </w:r>
      <w:r w:rsidR="00D464D2" w:rsidRPr="00D03930">
        <w:rPr>
          <w:rFonts w:ascii="Times New Roman" w:hAnsi="Times New Roman" w:cs="Times New Roman"/>
          <w:bCs/>
          <w:i/>
          <w:iCs/>
          <w:sz w:val="28"/>
          <w:szCs w:val="28"/>
          <w:lang w:val="kk-KZ"/>
        </w:rPr>
        <w:t>Filipendula ulmaria</w:t>
      </w:r>
      <w:r w:rsidR="003001DD" w:rsidRPr="00D03930">
        <w:rPr>
          <w:rFonts w:ascii="Times New Roman" w:hAnsi="Times New Roman" w:cs="Times New Roman"/>
          <w:bCs/>
          <w:i/>
          <w:iCs/>
          <w:sz w:val="28"/>
          <w:szCs w:val="28"/>
          <w:lang w:val="kk-KZ"/>
        </w:rPr>
        <w:t>,</w:t>
      </w:r>
      <w:r w:rsidR="00D464D2" w:rsidRPr="00D03930">
        <w:rPr>
          <w:rFonts w:ascii="Times New Roman" w:hAnsi="Times New Roman" w:cs="Times New Roman"/>
          <w:bCs/>
          <w:i/>
          <w:iCs/>
          <w:sz w:val="28"/>
          <w:szCs w:val="28"/>
          <w:lang w:val="kk-KZ"/>
        </w:rPr>
        <w:t xml:space="preserve">. </w:t>
      </w:r>
      <w:r w:rsidRPr="00D03930">
        <w:rPr>
          <w:rFonts w:ascii="Times New Roman" w:hAnsi="Times New Roman" w:cs="Times New Roman"/>
          <w:bCs/>
          <w:sz w:val="28"/>
          <w:szCs w:val="28"/>
          <w:lang w:val="kk-KZ"/>
        </w:rPr>
        <w:t xml:space="preserve">серия </w:t>
      </w:r>
      <w:r w:rsidR="00D464D2" w:rsidRPr="00D03930">
        <w:rPr>
          <w:rFonts w:ascii="Times New Roman" w:hAnsi="Times New Roman" w:cs="Times New Roman"/>
          <w:bCs/>
          <w:sz w:val="28"/>
          <w:szCs w:val="28"/>
          <w:lang w:val="kk-KZ"/>
        </w:rPr>
        <w:t>1307</w:t>
      </w:r>
      <w:r w:rsidRPr="00D03930">
        <w:rPr>
          <w:rFonts w:ascii="Times New Roman" w:hAnsi="Times New Roman" w:cs="Times New Roman"/>
          <w:bCs/>
          <w:sz w:val="28"/>
          <w:szCs w:val="28"/>
          <w:lang w:val="kk-KZ"/>
        </w:rPr>
        <w:t>20</w:t>
      </w:r>
    </w:p>
    <w:p w14:paraId="3088D1D4" w14:textId="77777777" w:rsidR="00963505" w:rsidRPr="00D03930" w:rsidRDefault="00963505"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21D290D9" w14:textId="77777777" w:rsidTr="00D464D2">
        <w:tc>
          <w:tcPr>
            <w:tcW w:w="14992" w:type="dxa"/>
            <w:gridSpan w:val="11"/>
          </w:tcPr>
          <w:p w14:paraId="0BE6808B"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24DE15C3" w14:textId="60BE08A9"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w:t>
            </w:r>
            <w:r w:rsidR="00D464D2" w:rsidRPr="00D03930">
              <w:rPr>
                <w:rFonts w:ascii="Times New Roman" w:hAnsi="Times New Roman" w:cs="Times New Roman"/>
                <w:bCs/>
                <w:lang w:val="kk-KZ"/>
              </w:rPr>
              <w:t>7</w:t>
            </w:r>
            <w:r w:rsidRPr="00D03930">
              <w:rPr>
                <w:rFonts w:ascii="Times New Roman" w:hAnsi="Times New Roman" w:cs="Times New Roman"/>
                <w:bCs/>
                <w:lang w:val="kk-KZ"/>
              </w:rPr>
              <w:t>.2020 г</w:t>
            </w:r>
          </w:p>
          <w:p w14:paraId="76F59554" w14:textId="5C7F07CD"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окончания испытания: 0</w:t>
            </w:r>
            <w:r w:rsidR="00D464D2" w:rsidRPr="00D03930">
              <w:rPr>
                <w:rFonts w:ascii="Times New Roman" w:hAnsi="Times New Roman" w:cs="Times New Roman"/>
                <w:bCs/>
                <w:lang w:val="kk-KZ"/>
              </w:rPr>
              <w:t>7</w:t>
            </w:r>
            <w:r w:rsidRPr="00D03930">
              <w:rPr>
                <w:rFonts w:ascii="Times New Roman" w:hAnsi="Times New Roman" w:cs="Times New Roman"/>
                <w:bCs/>
                <w:lang w:val="kk-KZ"/>
              </w:rPr>
              <w:t>.2022 г</w:t>
            </w:r>
          </w:p>
          <w:p w14:paraId="466EC042" w14:textId="3548FEC9"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Серия:</w:t>
            </w:r>
            <w:r w:rsidR="00D464D2" w:rsidRPr="00D03930">
              <w:rPr>
                <w:rFonts w:ascii="Times New Roman" w:hAnsi="Times New Roman" w:cs="Times New Roman"/>
                <w:bCs/>
                <w:lang w:val="kk-KZ"/>
              </w:rPr>
              <w:t>13</w:t>
            </w:r>
            <w:r w:rsidRPr="00D03930">
              <w:rPr>
                <w:rFonts w:ascii="Times New Roman" w:hAnsi="Times New Roman" w:cs="Times New Roman"/>
                <w:bCs/>
                <w:lang w:val="kk-KZ"/>
              </w:rPr>
              <w:t>0</w:t>
            </w:r>
            <w:r w:rsidR="00D464D2" w:rsidRPr="00D03930">
              <w:rPr>
                <w:rFonts w:ascii="Times New Roman" w:hAnsi="Times New Roman" w:cs="Times New Roman"/>
                <w:bCs/>
                <w:lang w:val="kk-KZ"/>
              </w:rPr>
              <w:t>7</w:t>
            </w:r>
            <w:r w:rsidRPr="00D03930">
              <w:rPr>
                <w:rFonts w:ascii="Times New Roman" w:hAnsi="Times New Roman" w:cs="Times New Roman"/>
                <w:bCs/>
                <w:lang w:val="kk-KZ"/>
              </w:rPr>
              <w:t>20</w:t>
            </w:r>
          </w:p>
        </w:tc>
      </w:tr>
      <w:tr w:rsidR="00D03930" w:rsidRPr="00D03930" w14:paraId="07C6C8E4" w14:textId="77777777" w:rsidTr="00D464D2">
        <w:tc>
          <w:tcPr>
            <w:tcW w:w="2376" w:type="dxa"/>
            <w:vMerge w:val="restart"/>
            <w:vAlign w:val="center"/>
          </w:tcPr>
          <w:p w14:paraId="260BABC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28C8B33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368F8C3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3C01CD0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2C244DB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73A6F6D6" w14:textId="77777777" w:rsidTr="00D464D2">
        <w:tc>
          <w:tcPr>
            <w:tcW w:w="2376" w:type="dxa"/>
            <w:vMerge/>
            <w:vAlign w:val="center"/>
          </w:tcPr>
          <w:p w14:paraId="70159104" w14:textId="77777777" w:rsidR="00963505" w:rsidRPr="00D03930" w:rsidRDefault="00963505" w:rsidP="00101908">
            <w:pPr>
              <w:widowControl/>
              <w:jc w:val="center"/>
              <w:rPr>
                <w:rFonts w:ascii="Times New Roman" w:hAnsi="Times New Roman" w:cs="Times New Roman"/>
                <w:bCs/>
                <w:lang w:val="kk-KZ"/>
              </w:rPr>
            </w:pPr>
          </w:p>
        </w:tc>
        <w:tc>
          <w:tcPr>
            <w:tcW w:w="1560" w:type="dxa"/>
            <w:vMerge/>
            <w:vAlign w:val="center"/>
          </w:tcPr>
          <w:p w14:paraId="06693D85" w14:textId="77777777" w:rsidR="00963505" w:rsidRPr="00D03930" w:rsidRDefault="00963505" w:rsidP="00101908">
            <w:pPr>
              <w:widowControl/>
              <w:jc w:val="center"/>
              <w:rPr>
                <w:rFonts w:ascii="Times New Roman" w:hAnsi="Times New Roman" w:cs="Times New Roman"/>
                <w:bCs/>
                <w:lang w:val="kk-KZ"/>
              </w:rPr>
            </w:pPr>
          </w:p>
        </w:tc>
        <w:tc>
          <w:tcPr>
            <w:tcW w:w="1559" w:type="dxa"/>
            <w:vMerge/>
          </w:tcPr>
          <w:p w14:paraId="0E69BC8F" w14:textId="77777777" w:rsidR="00963505" w:rsidRPr="00D03930" w:rsidRDefault="00963505" w:rsidP="00101908">
            <w:pPr>
              <w:widowControl/>
              <w:jc w:val="center"/>
              <w:rPr>
                <w:rFonts w:ascii="Times New Roman" w:hAnsi="Times New Roman" w:cs="Times New Roman"/>
                <w:bCs/>
                <w:lang w:val="kk-KZ"/>
              </w:rPr>
            </w:pPr>
          </w:p>
        </w:tc>
        <w:tc>
          <w:tcPr>
            <w:tcW w:w="3544" w:type="dxa"/>
            <w:vMerge/>
            <w:vAlign w:val="center"/>
          </w:tcPr>
          <w:p w14:paraId="097377FE" w14:textId="77777777" w:rsidR="00963505" w:rsidRPr="00D03930" w:rsidRDefault="00963505" w:rsidP="00101908">
            <w:pPr>
              <w:widowControl/>
              <w:jc w:val="center"/>
              <w:rPr>
                <w:rFonts w:ascii="Times New Roman" w:hAnsi="Times New Roman" w:cs="Times New Roman"/>
                <w:bCs/>
                <w:lang w:val="kk-KZ"/>
              </w:rPr>
            </w:pPr>
          </w:p>
        </w:tc>
        <w:tc>
          <w:tcPr>
            <w:tcW w:w="850" w:type="dxa"/>
            <w:vAlign w:val="center"/>
          </w:tcPr>
          <w:p w14:paraId="2DCF0E0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7B5A430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50CAB35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0B4E1EC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4F00089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4F56878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459B58B5"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3A25F74C" w14:textId="77777777" w:rsidTr="00D464D2">
        <w:tc>
          <w:tcPr>
            <w:tcW w:w="2376" w:type="dxa"/>
            <w:vAlign w:val="center"/>
          </w:tcPr>
          <w:p w14:paraId="67585CD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43EE6990"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2C54A1C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45CE979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219B8A2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6710AAE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05792F7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151FCAD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7FB6752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15BA009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1BB6429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7ED9640D" w14:textId="77777777" w:rsidTr="00D464D2">
        <w:tc>
          <w:tcPr>
            <w:tcW w:w="2376" w:type="dxa"/>
          </w:tcPr>
          <w:p w14:paraId="5D8CE0EB"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009D8E10"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375FA480" w14:textId="5F8FCE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6B368E2D" w14:textId="77777777"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26F94B30"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4C62736"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0DB13FE"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F9AB4C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D16881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46FD68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185389B"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7A5DAAE1" w14:textId="77777777" w:rsidTr="00D464D2">
        <w:tc>
          <w:tcPr>
            <w:tcW w:w="2376" w:type="dxa"/>
            <w:vMerge w:val="restart"/>
          </w:tcPr>
          <w:p w14:paraId="67E28484"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7AED78FC" w14:textId="4B79A256"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А.</w:t>
            </w:r>
            <w:r w:rsidR="00DD70BB">
              <w:rPr>
                <w:rFonts w:ascii="Times New Roman" w:hAnsi="Times New Roman" w:cs="Times New Roman"/>
                <w:bCs/>
                <w:lang w:val="kk-KZ"/>
              </w:rPr>
              <w:t xml:space="preserve"> Ф</w:t>
            </w:r>
            <w:r w:rsidRPr="00D03930">
              <w:rPr>
                <w:rFonts w:ascii="Times New Roman" w:hAnsi="Times New Roman" w:cs="Times New Roman"/>
                <w:bCs/>
                <w:lang w:val="kk-KZ"/>
              </w:rPr>
              <w:t>лавоноиды</w:t>
            </w:r>
          </w:p>
          <w:p w14:paraId="03475250" w14:textId="77777777" w:rsidR="00466660" w:rsidRPr="00D03930" w:rsidRDefault="00466660" w:rsidP="00101908">
            <w:pPr>
              <w:widowControl/>
              <w:rPr>
                <w:rFonts w:ascii="Times New Roman" w:hAnsi="Times New Roman" w:cs="Times New Roman"/>
                <w:bCs/>
                <w:lang w:val="kk-KZ"/>
              </w:rPr>
            </w:pPr>
          </w:p>
          <w:p w14:paraId="622D76CA" w14:textId="77777777" w:rsidR="00466660" w:rsidRPr="00D03930" w:rsidRDefault="00466660" w:rsidP="00101908">
            <w:pPr>
              <w:widowControl/>
              <w:rPr>
                <w:rFonts w:ascii="Times New Roman" w:hAnsi="Times New Roman" w:cs="Times New Roman"/>
                <w:bCs/>
                <w:lang w:val="kk-KZ"/>
              </w:rPr>
            </w:pPr>
          </w:p>
          <w:p w14:paraId="05331847" w14:textId="77777777" w:rsidR="00466660" w:rsidRPr="00D03930" w:rsidRDefault="00466660" w:rsidP="00101908">
            <w:pPr>
              <w:widowControl/>
              <w:rPr>
                <w:rFonts w:ascii="Times New Roman" w:hAnsi="Times New Roman" w:cs="Times New Roman"/>
                <w:bCs/>
                <w:lang w:val="kk-KZ"/>
              </w:rPr>
            </w:pPr>
          </w:p>
          <w:p w14:paraId="14370DB3" w14:textId="77777777" w:rsidR="00466660" w:rsidRPr="00D03930" w:rsidRDefault="00466660" w:rsidP="00101908">
            <w:pPr>
              <w:widowControl/>
              <w:rPr>
                <w:rFonts w:ascii="Times New Roman" w:hAnsi="Times New Roman" w:cs="Times New Roman"/>
                <w:bCs/>
                <w:lang w:val="kk-KZ"/>
              </w:rPr>
            </w:pPr>
          </w:p>
          <w:p w14:paraId="1F153E75" w14:textId="77777777" w:rsidR="00466660" w:rsidRPr="00D03930" w:rsidRDefault="00466660" w:rsidP="00101908">
            <w:pPr>
              <w:widowControl/>
              <w:rPr>
                <w:rFonts w:ascii="Times New Roman" w:hAnsi="Times New Roman" w:cs="Times New Roman"/>
                <w:bCs/>
                <w:lang w:val="kk-KZ"/>
              </w:rPr>
            </w:pPr>
          </w:p>
          <w:p w14:paraId="0D09CB59" w14:textId="77777777" w:rsidR="00466660" w:rsidRPr="00D03930" w:rsidRDefault="00466660" w:rsidP="00101908">
            <w:pPr>
              <w:widowControl/>
              <w:rPr>
                <w:rFonts w:ascii="Times New Roman" w:hAnsi="Times New Roman" w:cs="Times New Roman"/>
                <w:bCs/>
                <w:lang w:val="kk-KZ"/>
              </w:rPr>
            </w:pPr>
          </w:p>
          <w:p w14:paraId="3EDEC472" w14:textId="1F848ABD"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Б. ТСХ. Флавоноиды</w:t>
            </w:r>
          </w:p>
          <w:p w14:paraId="52BF1B05" w14:textId="77777777" w:rsidR="00466660" w:rsidRPr="00D03930" w:rsidRDefault="00466660" w:rsidP="00101908">
            <w:pPr>
              <w:widowControl/>
              <w:rPr>
                <w:rFonts w:ascii="Times New Roman" w:hAnsi="Times New Roman" w:cs="Times New Roman"/>
                <w:bCs/>
                <w:lang w:val="kk-KZ"/>
              </w:rPr>
            </w:pPr>
          </w:p>
          <w:p w14:paraId="2B375F22" w14:textId="77777777" w:rsidR="00466660" w:rsidRPr="00D03930" w:rsidRDefault="00466660" w:rsidP="00101908">
            <w:pPr>
              <w:widowControl/>
              <w:rPr>
                <w:rFonts w:ascii="Times New Roman" w:hAnsi="Times New Roman" w:cs="Times New Roman"/>
                <w:bCs/>
                <w:lang w:val="kk-KZ"/>
              </w:rPr>
            </w:pPr>
          </w:p>
          <w:p w14:paraId="460E64EE" w14:textId="77777777" w:rsidR="00466660" w:rsidRPr="00D03930" w:rsidRDefault="00466660" w:rsidP="00101908">
            <w:pPr>
              <w:widowControl/>
              <w:rPr>
                <w:rFonts w:ascii="Times New Roman" w:hAnsi="Times New Roman" w:cs="Times New Roman"/>
                <w:bCs/>
                <w:lang w:val="kk-KZ"/>
              </w:rPr>
            </w:pPr>
          </w:p>
          <w:p w14:paraId="69D031E8" w14:textId="77777777" w:rsidR="00466660" w:rsidRPr="00D03930" w:rsidRDefault="00466660" w:rsidP="00101908">
            <w:pPr>
              <w:widowControl/>
              <w:rPr>
                <w:rFonts w:ascii="Times New Roman" w:hAnsi="Times New Roman" w:cs="Times New Roman"/>
                <w:bCs/>
                <w:lang w:val="kk-KZ"/>
              </w:rPr>
            </w:pPr>
          </w:p>
          <w:p w14:paraId="652D4DA8" w14:textId="00F8306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В. ВЭЖХ. Флавоноиды</w:t>
            </w:r>
          </w:p>
          <w:p w14:paraId="1A1FA651" w14:textId="77777777" w:rsidR="00466660" w:rsidRPr="00D03930" w:rsidRDefault="00466660" w:rsidP="00101908">
            <w:pPr>
              <w:rPr>
                <w:rFonts w:ascii="Times New Roman" w:hAnsi="Times New Roman" w:cs="Times New Roman"/>
                <w:bCs/>
                <w:lang w:val="kk-KZ"/>
              </w:rPr>
            </w:pPr>
          </w:p>
          <w:p w14:paraId="4BCADBB0" w14:textId="6920606A" w:rsidR="00466660" w:rsidRPr="00D03930" w:rsidRDefault="00466660" w:rsidP="00101908">
            <w:pPr>
              <w:rPr>
                <w:rFonts w:ascii="Times New Roman" w:hAnsi="Times New Roman" w:cs="Times New Roman"/>
                <w:bCs/>
                <w:lang w:val="kk-KZ"/>
              </w:rPr>
            </w:pPr>
          </w:p>
        </w:tc>
        <w:tc>
          <w:tcPr>
            <w:tcW w:w="1560" w:type="dxa"/>
            <w:vMerge/>
          </w:tcPr>
          <w:p w14:paraId="405ADE48" w14:textId="77777777" w:rsidR="00466660" w:rsidRPr="00D03930" w:rsidRDefault="00466660" w:rsidP="00101908">
            <w:pPr>
              <w:widowControl/>
              <w:rPr>
                <w:rFonts w:ascii="Times New Roman" w:hAnsi="Times New Roman" w:cs="Times New Roman"/>
                <w:bCs/>
                <w:lang w:val="kk-KZ"/>
              </w:rPr>
            </w:pPr>
          </w:p>
        </w:tc>
        <w:tc>
          <w:tcPr>
            <w:tcW w:w="1559" w:type="dxa"/>
            <w:vMerge w:val="restart"/>
          </w:tcPr>
          <w:p w14:paraId="790E46D8"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33C0D2BE" w14:textId="77777777" w:rsidR="00466660" w:rsidRPr="00D03930" w:rsidRDefault="00466660" w:rsidP="00101908">
            <w:pPr>
              <w:widowControl/>
              <w:rPr>
                <w:rFonts w:ascii="Times New Roman" w:hAnsi="Times New Roman" w:cs="Times New Roman"/>
                <w:bCs/>
                <w:lang w:val="kk-KZ"/>
              </w:rPr>
            </w:pPr>
          </w:p>
        </w:tc>
        <w:tc>
          <w:tcPr>
            <w:tcW w:w="3544" w:type="dxa"/>
          </w:tcPr>
          <w:p w14:paraId="076189AF" w14:textId="1DB546C5"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43EBBD11" w14:textId="34705A74"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5D22D0CD"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1BB136FF" w14:textId="77777777" w:rsidR="00466660" w:rsidRPr="00D03930" w:rsidRDefault="00466660" w:rsidP="00101908">
            <w:pPr>
              <w:widowControl/>
              <w:jc w:val="center"/>
              <w:rPr>
                <w:rFonts w:ascii="Times New Roman" w:hAnsi="Times New Roman" w:cs="Times New Roman"/>
                <w:bCs/>
                <w:lang w:val="kk-KZ"/>
              </w:rPr>
            </w:pPr>
          </w:p>
          <w:p w14:paraId="7897850A" w14:textId="77777777" w:rsidR="00466660" w:rsidRPr="00D03930" w:rsidRDefault="00466660" w:rsidP="00101908">
            <w:pPr>
              <w:widowControl/>
              <w:jc w:val="center"/>
              <w:rPr>
                <w:rFonts w:ascii="Times New Roman" w:hAnsi="Times New Roman" w:cs="Times New Roman"/>
                <w:bCs/>
                <w:lang w:val="kk-KZ"/>
              </w:rPr>
            </w:pPr>
          </w:p>
          <w:p w14:paraId="67D7B782" w14:textId="77777777" w:rsidR="00466660" w:rsidRPr="00D03930" w:rsidRDefault="00466660" w:rsidP="00101908">
            <w:pPr>
              <w:widowControl/>
              <w:jc w:val="center"/>
              <w:rPr>
                <w:rFonts w:ascii="Times New Roman" w:hAnsi="Times New Roman" w:cs="Times New Roman"/>
                <w:bCs/>
                <w:lang w:val="kk-KZ"/>
              </w:rPr>
            </w:pPr>
          </w:p>
          <w:p w14:paraId="59A7DF33" w14:textId="77777777" w:rsidR="00466660" w:rsidRPr="00D03930" w:rsidRDefault="00466660" w:rsidP="00101908">
            <w:pPr>
              <w:widowControl/>
              <w:jc w:val="center"/>
              <w:rPr>
                <w:rFonts w:ascii="Times New Roman" w:hAnsi="Times New Roman" w:cs="Times New Roman"/>
                <w:bCs/>
                <w:lang w:val="kk-KZ"/>
              </w:rPr>
            </w:pPr>
          </w:p>
          <w:p w14:paraId="182A93BA" w14:textId="77777777" w:rsidR="00466660" w:rsidRPr="00D03930" w:rsidRDefault="00466660" w:rsidP="00101908">
            <w:pPr>
              <w:widowControl/>
              <w:jc w:val="center"/>
              <w:rPr>
                <w:rFonts w:ascii="Times New Roman" w:hAnsi="Times New Roman" w:cs="Times New Roman"/>
                <w:bCs/>
                <w:lang w:val="kk-KZ"/>
              </w:rPr>
            </w:pPr>
          </w:p>
          <w:p w14:paraId="34720523" w14:textId="77777777" w:rsidR="00466660" w:rsidRPr="00D03930" w:rsidRDefault="00466660" w:rsidP="00101908">
            <w:pPr>
              <w:widowControl/>
              <w:jc w:val="center"/>
              <w:rPr>
                <w:rFonts w:ascii="Times New Roman" w:hAnsi="Times New Roman" w:cs="Times New Roman"/>
                <w:bCs/>
                <w:lang w:val="kk-KZ"/>
              </w:rPr>
            </w:pPr>
          </w:p>
          <w:p w14:paraId="153BDCE5" w14:textId="77777777" w:rsidR="00466660" w:rsidRPr="00D03930" w:rsidRDefault="00466660" w:rsidP="00101908">
            <w:pPr>
              <w:widowControl/>
              <w:jc w:val="center"/>
              <w:rPr>
                <w:rFonts w:ascii="Times New Roman" w:hAnsi="Times New Roman" w:cs="Times New Roman"/>
                <w:bCs/>
                <w:lang w:val="kk-KZ"/>
              </w:rPr>
            </w:pPr>
          </w:p>
          <w:p w14:paraId="45C0FB62" w14:textId="3495F41D"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9C7F05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65C2A27" w14:textId="77777777" w:rsidR="00466660" w:rsidRPr="00D03930" w:rsidRDefault="00466660" w:rsidP="00101908">
            <w:pPr>
              <w:widowControl/>
              <w:jc w:val="center"/>
              <w:rPr>
                <w:rFonts w:ascii="Times New Roman" w:hAnsi="Times New Roman" w:cs="Times New Roman"/>
                <w:bCs/>
                <w:lang w:val="kk-KZ"/>
              </w:rPr>
            </w:pPr>
          </w:p>
          <w:p w14:paraId="18C9C70E" w14:textId="77777777" w:rsidR="00466660" w:rsidRPr="00D03930" w:rsidRDefault="00466660" w:rsidP="00101908">
            <w:pPr>
              <w:widowControl/>
              <w:jc w:val="center"/>
              <w:rPr>
                <w:rFonts w:ascii="Times New Roman" w:hAnsi="Times New Roman" w:cs="Times New Roman"/>
                <w:bCs/>
                <w:lang w:val="kk-KZ"/>
              </w:rPr>
            </w:pPr>
          </w:p>
          <w:p w14:paraId="0FE60FFF" w14:textId="77777777" w:rsidR="00466660" w:rsidRPr="00D03930" w:rsidRDefault="00466660" w:rsidP="00101908">
            <w:pPr>
              <w:widowControl/>
              <w:jc w:val="center"/>
              <w:rPr>
                <w:rFonts w:ascii="Times New Roman" w:hAnsi="Times New Roman" w:cs="Times New Roman"/>
                <w:bCs/>
                <w:lang w:val="kk-KZ"/>
              </w:rPr>
            </w:pPr>
          </w:p>
          <w:p w14:paraId="08006E0D" w14:textId="77777777" w:rsidR="00466660" w:rsidRPr="00D03930" w:rsidRDefault="00466660" w:rsidP="00101908">
            <w:pPr>
              <w:widowControl/>
              <w:jc w:val="center"/>
              <w:rPr>
                <w:rFonts w:ascii="Times New Roman" w:hAnsi="Times New Roman" w:cs="Times New Roman"/>
                <w:bCs/>
                <w:lang w:val="kk-KZ"/>
              </w:rPr>
            </w:pPr>
          </w:p>
          <w:p w14:paraId="138A95FB" w14:textId="77777777" w:rsidR="00466660" w:rsidRPr="00D03930" w:rsidRDefault="00466660" w:rsidP="00101908">
            <w:pPr>
              <w:widowControl/>
              <w:jc w:val="center"/>
              <w:rPr>
                <w:rFonts w:ascii="Times New Roman" w:hAnsi="Times New Roman" w:cs="Times New Roman"/>
                <w:bCs/>
                <w:lang w:val="kk-KZ"/>
              </w:rPr>
            </w:pPr>
          </w:p>
          <w:p w14:paraId="46A88CEF" w14:textId="77777777" w:rsidR="00466660" w:rsidRPr="00D03930" w:rsidRDefault="00466660" w:rsidP="00101908">
            <w:pPr>
              <w:widowControl/>
              <w:jc w:val="center"/>
              <w:rPr>
                <w:rFonts w:ascii="Times New Roman" w:hAnsi="Times New Roman" w:cs="Times New Roman"/>
                <w:bCs/>
                <w:lang w:val="kk-KZ"/>
              </w:rPr>
            </w:pPr>
          </w:p>
          <w:p w14:paraId="4B3382FE" w14:textId="77777777" w:rsidR="00466660" w:rsidRPr="00D03930" w:rsidRDefault="00466660" w:rsidP="00101908">
            <w:pPr>
              <w:widowControl/>
              <w:jc w:val="center"/>
              <w:rPr>
                <w:rFonts w:ascii="Times New Roman" w:hAnsi="Times New Roman" w:cs="Times New Roman"/>
                <w:bCs/>
                <w:lang w:val="kk-KZ"/>
              </w:rPr>
            </w:pPr>
          </w:p>
          <w:p w14:paraId="1778C003" w14:textId="12351FC5"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60A6C6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28EDA9F9" w14:textId="77777777" w:rsidR="00466660" w:rsidRPr="00D03930" w:rsidRDefault="00466660" w:rsidP="00101908">
            <w:pPr>
              <w:widowControl/>
              <w:jc w:val="center"/>
              <w:rPr>
                <w:rFonts w:ascii="Times New Roman" w:hAnsi="Times New Roman" w:cs="Times New Roman"/>
                <w:bCs/>
                <w:lang w:val="kk-KZ"/>
              </w:rPr>
            </w:pPr>
          </w:p>
          <w:p w14:paraId="409E8747" w14:textId="77777777" w:rsidR="00466660" w:rsidRPr="00D03930" w:rsidRDefault="00466660" w:rsidP="00101908">
            <w:pPr>
              <w:widowControl/>
              <w:jc w:val="center"/>
              <w:rPr>
                <w:rFonts w:ascii="Times New Roman" w:hAnsi="Times New Roman" w:cs="Times New Roman"/>
                <w:bCs/>
                <w:lang w:val="kk-KZ"/>
              </w:rPr>
            </w:pPr>
          </w:p>
          <w:p w14:paraId="1CB8961F" w14:textId="77777777" w:rsidR="00466660" w:rsidRPr="00D03930" w:rsidRDefault="00466660" w:rsidP="00101908">
            <w:pPr>
              <w:widowControl/>
              <w:jc w:val="center"/>
              <w:rPr>
                <w:rFonts w:ascii="Times New Roman" w:hAnsi="Times New Roman" w:cs="Times New Roman"/>
                <w:bCs/>
                <w:lang w:val="kk-KZ"/>
              </w:rPr>
            </w:pPr>
          </w:p>
          <w:p w14:paraId="7063E93E" w14:textId="77777777" w:rsidR="00466660" w:rsidRPr="00D03930" w:rsidRDefault="00466660" w:rsidP="00101908">
            <w:pPr>
              <w:widowControl/>
              <w:jc w:val="center"/>
              <w:rPr>
                <w:rFonts w:ascii="Times New Roman" w:hAnsi="Times New Roman" w:cs="Times New Roman"/>
                <w:bCs/>
                <w:lang w:val="kk-KZ"/>
              </w:rPr>
            </w:pPr>
          </w:p>
          <w:p w14:paraId="43F7E263" w14:textId="77777777" w:rsidR="00466660" w:rsidRPr="00D03930" w:rsidRDefault="00466660" w:rsidP="00101908">
            <w:pPr>
              <w:widowControl/>
              <w:jc w:val="center"/>
              <w:rPr>
                <w:rFonts w:ascii="Times New Roman" w:hAnsi="Times New Roman" w:cs="Times New Roman"/>
                <w:bCs/>
                <w:lang w:val="kk-KZ"/>
              </w:rPr>
            </w:pPr>
          </w:p>
          <w:p w14:paraId="17B4DB57" w14:textId="77777777" w:rsidR="00466660" w:rsidRPr="00D03930" w:rsidRDefault="00466660" w:rsidP="00101908">
            <w:pPr>
              <w:widowControl/>
              <w:jc w:val="center"/>
              <w:rPr>
                <w:rFonts w:ascii="Times New Roman" w:hAnsi="Times New Roman" w:cs="Times New Roman"/>
                <w:bCs/>
                <w:lang w:val="kk-KZ"/>
              </w:rPr>
            </w:pPr>
          </w:p>
          <w:p w14:paraId="104F5740" w14:textId="77777777" w:rsidR="00466660" w:rsidRPr="00D03930" w:rsidRDefault="00466660" w:rsidP="00101908">
            <w:pPr>
              <w:widowControl/>
              <w:jc w:val="center"/>
              <w:rPr>
                <w:rFonts w:ascii="Times New Roman" w:hAnsi="Times New Roman" w:cs="Times New Roman"/>
                <w:bCs/>
                <w:lang w:val="kk-KZ"/>
              </w:rPr>
            </w:pPr>
          </w:p>
          <w:p w14:paraId="0E6AEBAA" w14:textId="4ED2E008"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96B38D3"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16FC181" w14:textId="77777777" w:rsidR="00466660" w:rsidRPr="00D03930" w:rsidRDefault="00466660" w:rsidP="00101908">
            <w:pPr>
              <w:widowControl/>
              <w:jc w:val="center"/>
              <w:rPr>
                <w:rFonts w:ascii="Times New Roman" w:hAnsi="Times New Roman" w:cs="Times New Roman"/>
                <w:bCs/>
                <w:lang w:val="kk-KZ"/>
              </w:rPr>
            </w:pPr>
          </w:p>
          <w:p w14:paraId="175F5D50" w14:textId="77777777" w:rsidR="00466660" w:rsidRPr="00D03930" w:rsidRDefault="00466660" w:rsidP="00101908">
            <w:pPr>
              <w:widowControl/>
              <w:jc w:val="center"/>
              <w:rPr>
                <w:rFonts w:ascii="Times New Roman" w:hAnsi="Times New Roman" w:cs="Times New Roman"/>
                <w:bCs/>
                <w:lang w:val="kk-KZ"/>
              </w:rPr>
            </w:pPr>
          </w:p>
          <w:p w14:paraId="408B8BAC" w14:textId="77777777" w:rsidR="00466660" w:rsidRPr="00D03930" w:rsidRDefault="00466660" w:rsidP="00101908">
            <w:pPr>
              <w:widowControl/>
              <w:jc w:val="center"/>
              <w:rPr>
                <w:rFonts w:ascii="Times New Roman" w:hAnsi="Times New Roman" w:cs="Times New Roman"/>
                <w:bCs/>
                <w:lang w:val="kk-KZ"/>
              </w:rPr>
            </w:pPr>
          </w:p>
          <w:p w14:paraId="447A1582" w14:textId="77777777" w:rsidR="00466660" w:rsidRPr="00D03930" w:rsidRDefault="00466660" w:rsidP="00101908">
            <w:pPr>
              <w:widowControl/>
              <w:jc w:val="center"/>
              <w:rPr>
                <w:rFonts w:ascii="Times New Roman" w:hAnsi="Times New Roman" w:cs="Times New Roman"/>
                <w:bCs/>
                <w:lang w:val="kk-KZ"/>
              </w:rPr>
            </w:pPr>
          </w:p>
          <w:p w14:paraId="1A97F5C5" w14:textId="77777777" w:rsidR="00466660" w:rsidRPr="00D03930" w:rsidRDefault="00466660" w:rsidP="00101908">
            <w:pPr>
              <w:widowControl/>
              <w:jc w:val="center"/>
              <w:rPr>
                <w:rFonts w:ascii="Times New Roman" w:hAnsi="Times New Roman" w:cs="Times New Roman"/>
                <w:bCs/>
                <w:lang w:val="kk-KZ"/>
              </w:rPr>
            </w:pPr>
          </w:p>
          <w:p w14:paraId="52BC3C5D" w14:textId="77777777" w:rsidR="00466660" w:rsidRPr="00D03930" w:rsidRDefault="00466660" w:rsidP="00101908">
            <w:pPr>
              <w:widowControl/>
              <w:jc w:val="center"/>
              <w:rPr>
                <w:rFonts w:ascii="Times New Roman" w:hAnsi="Times New Roman" w:cs="Times New Roman"/>
                <w:bCs/>
                <w:lang w:val="kk-KZ"/>
              </w:rPr>
            </w:pPr>
          </w:p>
          <w:p w14:paraId="1A64A5A9" w14:textId="77777777" w:rsidR="00466660" w:rsidRPr="00D03930" w:rsidRDefault="00466660" w:rsidP="00101908">
            <w:pPr>
              <w:widowControl/>
              <w:jc w:val="center"/>
              <w:rPr>
                <w:rFonts w:ascii="Times New Roman" w:hAnsi="Times New Roman" w:cs="Times New Roman"/>
                <w:bCs/>
                <w:lang w:val="kk-KZ"/>
              </w:rPr>
            </w:pPr>
          </w:p>
          <w:p w14:paraId="36DF918E" w14:textId="22341120"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319DF4A"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297E81D" w14:textId="77777777" w:rsidR="00466660" w:rsidRPr="00D03930" w:rsidRDefault="00466660" w:rsidP="00101908">
            <w:pPr>
              <w:widowControl/>
              <w:jc w:val="center"/>
              <w:rPr>
                <w:rFonts w:ascii="Times New Roman" w:hAnsi="Times New Roman" w:cs="Times New Roman"/>
                <w:bCs/>
                <w:lang w:val="kk-KZ"/>
              </w:rPr>
            </w:pPr>
          </w:p>
          <w:p w14:paraId="18B045ED" w14:textId="77777777" w:rsidR="00466660" w:rsidRPr="00D03930" w:rsidRDefault="00466660" w:rsidP="00101908">
            <w:pPr>
              <w:widowControl/>
              <w:jc w:val="center"/>
              <w:rPr>
                <w:rFonts w:ascii="Times New Roman" w:hAnsi="Times New Roman" w:cs="Times New Roman"/>
                <w:bCs/>
                <w:lang w:val="kk-KZ"/>
              </w:rPr>
            </w:pPr>
          </w:p>
          <w:p w14:paraId="3D776114" w14:textId="77777777" w:rsidR="00466660" w:rsidRPr="00D03930" w:rsidRDefault="00466660" w:rsidP="00101908">
            <w:pPr>
              <w:widowControl/>
              <w:jc w:val="center"/>
              <w:rPr>
                <w:rFonts w:ascii="Times New Roman" w:hAnsi="Times New Roman" w:cs="Times New Roman"/>
                <w:bCs/>
                <w:lang w:val="kk-KZ"/>
              </w:rPr>
            </w:pPr>
          </w:p>
          <w:p w14:paraId="27D40DCA" w14:textId="77777777" w:rsidR="00466660" w:rsidRPr="00D03930" w:rsidRDefault="00466660" w:rsidP="00101908">
            <w:pPr>
              <w:widowControl/>
              <w:jc w:val="center"/>
              <w:rPr>
                <w:rFonts w:ascii="Times New Roman" w:hAnsi="Times New Roman" w:cs="Times New Roman"/>
                <w:bCs/>
                <w:lang w:val="kk-KZ"/>
              </w:rPr>
            </w:pPr>
          </w:p>
          <w:p w14:paraId="0D21C9D7" w14:textId="77777777" w:rsidR="00466660" w:rsidRPr="00D03930" w:rsidRDefault="00466660" w:rsidP="00101908">
            <w:pPr>
              <w:widowControl/>
              <w:jc w:val="center"/>
              <w:rPr>
                <w:rFonts w:ascii="Times New Roman" w:hAnsi="Times New Roman" w:cs="Times New Roman"/>
                <w:bCs/>
                <w:lang w:val="kk-KZ"/>
              </w:rPr>
            </w:pPr>
          </w:p>
          <w:p w14:paraId="6448ED35" w14:textId="77777777" w:rsidR="00466660" w:rsidRPr="00D03930" w:rsidRDefault="00466660" w:rsidP="00101908">
            <w:pPr>
              <w:widowControl/>
              <w:jc w:val="center"/>
              <w:rPr>
                <w:rFonts w:ascii="Times New Roman" w:hAnsi="Times New Roman" w:cs="Times New Roman"/>
                <w:bCs/>
                <w:lang w:val="kk-KZ"/>
              </w:rPr>
            </w:pPr>
          </w:p>
          <w:p w14:paraId="5CC0FB9E" w14:textId="77777777" w:rsidR="00466660" w:rsidRPr="00D03930" w:rsidRDefault="00466660" w:rsidP="00101908">
            <w:pPr>
              <w:widowControl/>
              <w:jc w:val="center"/>
              <w:rPr>
                <w:rFonts w:ascii="Times New Roman" w:hAnsi="Times New Roman" w:cs="Times New Roman"/>
                <w:bCs/>
                <w:lang w:val="kk-KZ"/>
              </w:rPr>
            </w:pPr>
          </w:p>
          <w:p w14:paraId="39DFC24A" w14:textId="7281D5C8"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5DF381A"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3F78199C" w14:textId="77777777" w:rsidR="00466660" w:rsidRPr="00D03930" w:rsidRDefault="00466660" w:rsidP="00101908">
            <w:pPr>
              <w:widowControl/>
              <w:jc w:val="center"/>
              <w:rPr>
                <w:rFonts w:ascii="Times New Roman" w:hAnsi="Times New Roman" w:cs="Times New Roman"/>
                <w:bCs/>
                <w:lang w:val="kk-KZ"/>
              </w:rPr>
            </w:pPr>
          </w:p>
          <w:p w14:paraId="7D7B392E" w14:textId="77777777" w:rsidR="00466660" w:rsidRPr="00D03930" w:rsidRDefault="00466660" w:rsidP="00101908">
            <w:pPr>
              <w:widowControl/>
              <w:jc w:val="center"/>
              <w:rPr>
                <w:rFonts w:ascii="Times New Roman" w:hAnsi="Times New Roman" w:cs="Times New Roman"/>
                <w:bCs/>
                <w:lang w:val="kk-KZ"/>
              </w:rPr>
            </w:pPr>
          </w:p>
          <w:p w14:paraId="7B4D8CCC" w14:textId="77777777" w:rsidR="00466660" w:rsidRPr="00D03930" w:rsidRDefault="00466660" w:rsidP="00101908">
            <w:pPr>
              <w:widowControl/>
              <w:jc w:val="center"/>
              <w:rPr>
                <w:rFonts w:ascii="Times New Roman" w:hAnsi="Times New Roman" w:cs="Times New Roman"/>
                <w:bCs/>
                <w:lang w:val="kk-KZ"/>
              </w:rPr>
            </w:pPr>
          </w:p>
          <w:p w14:paraId="691F6E4F" w14:textId="77777777" w:rsidR="00466660" w:rsidRPr="00D03930" w:rsidRDefault="00466660" w:rsidP="00101908">
            <w:pPr>
              <w:widowControl/>
              <w:jc w:val="center"/>
              <w:rPr>
                <w:rFonts w:ascii="Times New Roman" w:hAnsi="Times New Roman" w:cs="Times New Roman"/>
                <w:bCs/>
                <w:lang w:val="kk-KZ"/>
              </w:rPr>
            </w:pPr>
          </w:p>
          <w:p w14:paraId="75D7C4CE" w14:textId="77777777" w:rsidR="00466660" w:rsidRPr="00D03930" w:rsidRDefault="00466660" w:rsidP="00101908">
            <w:pPr>
              <w:widowControl/>
              <w:jc w:val="center"/>
              <w:rPr>
                <w:rFonts w:ascii="Times New Roman" w:hAnsi="Times New Roman" w:cs="Times New Roman"/>
                <w:bCs/>
                <w:lang w:val="kk-KZ"/>
              </w:rPr>
            </w:pPr>
          </w:p>
          <w:p w14:paraId="71A6198E" w14:textId="77777777" w:rsidR="00466660" w:rsidRPr="00D03930" w:rsidRDefault="00466660" w:rsidP="00101908">
            <w:pPr>
              <w:widowControl/>
              <w:jc w:val="center"/>
              <w:rPr>
                <w:rFonts w:ascii="Times New Roman" w:hAnsi="Times New Roman" w:cs="Times New Roman"/>
                <w:bCs/>
                <w:lang w:val="kk-KZ"/>
              </w:rPr>
            </w:pPr>
          </w:p>
          <w:p w14:paraId="0C2F4D35" w14:textId="77777777" w:rsidR="00466660" w:rsidRPr="00D03930" w:rsidRDefault="00466660" w:rsidP="00101908">
            <w:pPr>
              <w:widowControl/>
              <w:jc w:val="center"/>
              <w:rPr>
                <w:rFonts w:ascii="Times New Roman" w:hAnsi="Times New Roman" w:cs="Times New Roman"/>
                <w:bCs/>
                <w:lang w:val="kk-KZ"/>
              </w:rPr>
            </w:pPr>
          </w:p>
          <w:p w14:paraId="582D5238" w14:textId="0DB19E08"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031A92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C328EB6" w14:textId="77777777" w:rsidR="00466660" w:rsidRPr="00D03930" w:rsidRDefault="00466660" w:rsidP="00101908">
            <w:pPr>
              <w:widowControl/>
              <w:jc w:val="center"/>
              <w:rPr>
                <w:rFonts w:ascii="Times New Roman" w:hAnsi="Times New Roman" w:cs="Times New Roman"/>
                <w:bCs/>
                <w:lang w:val="kk-KZ"/>
              </w:rPr>
            </w:pPr>
          </w:p>
          <w:p w14:paraId="3A99C4A5" w14:textId="77777777" w:rsidR="00466660" w:rsidRPr="00D03930" w:rsidRDefault="00466660" w:rsidP="00101908">
            <w:pPr>
              <w:widowControl/>
              <w:jc w:val="center"/>
              <w:rPr>
                <w:rFonts w:ascii="Times New Roman" w:hAnsi="Times New Roman" w:cs="Times New Roman"/>
                <w:bCs/>
                <w:lang w:val="kk-KZ"/>
              </w:rPr>
            </w:pPr>
          </w:p>
          <w:p w14:paraId="3819B067" w14:textId="77777777" w:rsidR="00466660" w:rsidRPr="00D03930" w:rsidRDefault="00466660" w:rsidP="00101908">
            <w:pPr>
              <w:widowControl/>
              <w:jc w:val="center"/>
              <w:rPr>
                <w:rFonts w:ascii="Times New Roman" w:hAnsi="Times New Roman" w:cs="Times New Roman"/>
                <w:bCs/>
                <w:lang w:val="kk-KZ"/>
              </w:rPr>
            </w:pPr>
          </w:p>
          <w:p w14:paraId="4C913DAD" w14:textId="77777777" w:rsidR="00466660" w:rsidRPr="00D03930" w:rsidRDefault="00466660" w:rsidP="00101908">
            <w:pPr>
              <w:widowControl/>
              <w:jc w:val="center"/>
              <w:rPr>
                <w:rFonts w:ascii="Times New Roman" w:hAnsi="Times New Roman" w:cs="Times New Roman"/>
                <w:bCs/>
                <w:lang w:val="kk-KZ"/>
              </w:rPr>
            </w:pPr>
          </w:p>
          <w:p w14:paraId="7AF80304" w14:textId="77777777" w:rsidR="00466660" w:rsidRPr="00D03930" w:rsidRDefault="00466660" w:rsidP="00101908">
            <w:pPr>
              <w:widowControl/>
              <w:jc w:val="center"/>
              <w:rPr>
                <w:rFonts w:ascii="Times New Roman" w:hAnsi="Times New Roman" w:cs="Times New Roman"/>
                <w:bCs/>
                <w:lang w:val="kk-KZ"/>
              </w:rPr>
            </w:pPr>
          </w:p>
          <w:p w14:paraId="1798A33F" w14:textId="77777777" w:rsidR="00466660" w:rsidRPr="00D03930" w:rsidRDefault="00466660" w:rsidP="00101908">
            <w:pPr>
              <w:widowControl/>
              <w:jc w:val="center"/>
              <w:rPr>
                <w:rFonts w:ascii="Times New Roman" w:hAnsi="Times New Roman" w:cs="Times New Roman"/>
                <w:bCs/>
                <w:lang w:val="kk-KZ"/>
              </w:rPr>
            </w:pPr>
          </w:p>
          <w:p w14:paraId="55BB65DA" w14:textId="77777777" w:rsidR="00466660" w:rsidRPr="00D03930" w:rsidRDefault="00466660" w:rsidP="00101908">
            <w:pPr>
              <w:widowControl/>
              <w:jc w:val="center"/>
              <w:rPr>
                <w:rFonts w:ascii="Times New Roman" w:hAnsi="Times New Roman" w:cs="Times New Roman"/>
                <w:bCs/>
                <w:lang w:val="kk-KZ"/>
              </w:rPr>
            </w:pPr>
          </w:p>
          <w:p w14:paraId="5DB8172B" w14:textId="113F3E5B"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281CE5B" w14:textId="77777777" w:rsidTr="009D6EBF">
        <w:tc>
          <w:tcPr>
            <w:tcW w:w="2376" w:type="dxa"/>
            <w:vMerge/>
            <w:tcBorders>
              <w:bottom w:val="nil"/>
            </w:tcBorders>
          </w:tcPr>
          <w:p w14:paraId="7785C525" w14:textId="714D55BA" w:rsidR="00466660" w:rsidRPr="00D03930" w:rsidRDefault="00466660" w:rsidP="00101908">
            <w:pPr>
              <w:widowControl/>
              <w:rPr>
                <w:rFonts w:ascii="Times New Roman" w:hAnsi="Times New Roman" w:cs="Times New Roman"/>
                <w:bCs/>
                <w:lang w:val="kk-KZ"/>
              </w:rPr>
            </w:pPr>
          </w:p>
        </w:tc>
        <w:tc>
          <w:tcPr>
            <w:tcW w:w="1560" w:type="dxa"/>
            <w:vMerge/>
          </w:tcPr>
          <w:p w14:paraId="61E907D0" w14:textId="77777777" w:rsidR="00466660" w:rsidRPr="00D03930" w:rsidRDefault="00466660" w:rsidP="00101908">
            <w:pPr>
              <w:widowControl/>
              <w:rPr>
                <w:rFonts w:ascii="Times New Roman" w:hAnsi="Times New Roman" w:cs="Times New Roman"/>
                <w:bCs/>
                <w:lang w:val="kk-KZ"/>
              </w:rPr>
            </w:pPr>
          </w:p>
        </w:tc>
        <w:tc>
          <w:tcPr>
            <w:tcW w:w="1559" w:type="dxa"/>
            <w:vMerge/>
            <w:tcBorders>
              <w:bottom w:val="nil"/>
            </w:tcBorders>
          </w:tcPr>
          <w:p w14:paraId="43DD9BA4" w14:textId="77777777" w:rsidR="00466660" w:rsidRPr="00D03930" w:rsidRDefault="00466660" w:rsidP="00101908">
            <w:pPr>
              <w:rPr>
                <w:rFonts w:ascii="Times New Roman" w:hAnsi="Times New Roman" w:cs="Times New Roman"/>
                <w:bCs/>
                <w:lang w:val="kk-KZ"/>
              </w:rPr>
            </w:pPr>
          </w:p>
        </w:tc>
        <w:tc>
          <w:tcPr>
            <w:tcW w:w="3544" w:type="dxa"/>
            <w:tcBorders>
              <w:bottom w:val="nil"/>
            </w:tcBorders>
          </w:tcPr>
          <w:p w14:paraId="27A8BDB1" w14:textId="1AA1C905"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0F82045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9ED8408"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77EED52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20737C5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975697A"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785C215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17722E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0C0302C8" w14:textId="77777777" w:rsidTr="0020115F">
        <w:tc>
          <w:tcPr>
            <w:tcW w:w="2376" w:type="dxa"/>
          </w:tcPr>
          <w:p w14:paraId="1271ECB8" w14:textId="038E1044"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vAlign w:val="center"/>
          </w:tcPr>
          <w:p w14:paraId="379311D5" w14:textId="77777777" w:rsidR="00466660" w:rsidRPr="00D03930" w:rsidRDefault="00466660" w:rsidP="00466660">
            <w:pPr>
              <w:jc w:val="center"/>
              <w:rPr>
                <w:rFonts w:ascii="Times New Roman" w:hAnsi="Times New Roman" w:cs="Times New Roman"/>
                <w:bCs/>
                <w:lang w:val="kk-KZ"/>
              </w:rPr>
            </w:pPr>
          </w:p>
        </w:tc>
        <w:tc>
          <w:tcPr>
            <w:tcW w:w="1559" w:type="dxa"/>
          </w:tcPr>
          <w:p w14:paraId="201FDAB1" w14:textId="233A61AA" w:rsidR="00466660" w:rsidRPr="00D03930" w:rsidRDefault="00466660" w:rsidP="00466660">
            <w:pPr>
              <w:rPr>
                <w:rFonts w:ascii="Times New Roman" w:hAnsi="Times New Roman" w:cs="Times New Roman"/>
                <w:bCs/>
                <w:szCs w:val="24"/>
                <w:lang w:val="kk-KZ"/>
              </w:rPr>
            </w:pPr>
            <w:r w:rsidRPr="00D03930">
              <w:rPr>
                <w:rFonts w:ascii="Times New Roman" w:hAnsi="Times New Roman" w:cs="Times New Roman"/>
                <w:bCs/>
                <w:lang w:val="kk-KZ"/>
              </w:rPr>
              <w:t>В соответствии с НД</w:t>
            </w:r>
          </w:p>
        </w:tc>
        <w:tc>
          <w:tcPr>
            <w:tcW w:w="3544" w:type="dxa"/>
          </w:tcPr>
          <w:p w14:paraId="011588A1" w14:textId="11C17480" w:rsidR="00466660" w:rsidRPr="00D03930" w:rsidRDefault="00466660" w:rsidP="00466660">
            <w:pPr>
              <w:pStyle w:val="Default"/>
              <w:rPr>
                <w:rFonts w:ascii="Times New Roman" w:hAnsi="Times New Roman" w:cs="Times New Roman"/>
                <w:color w:val="auto"/>
                <w:lang w:val="ru-RU"/>
              </w:rPr>
            </w:pPr>
            <w:r w:rsidRPr="00D03930">
              <w:rPr>
                <w:rFonts w:ascii="Times New Roman" w:hAnsi="Times New Roman" w:cs="Times New Roman"/>
                <w:bCs/>
                <w:color w:val="auto"/>
                <w:lang w:val="kk-KZ"/>
              </w:rPr>
              <w:t xml:space="preserve">Легко растворим в 70%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диметилсульфоксиде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Частично растворим в 96%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воде очищенной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Практически не растворим в хлороформе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этилацетате </w:t>
            </w:r>
            <w:r w:rsidRPr="00D03930">
              <w:rPr>
                <w:rFonts w:ascii="Times New Roman" w:hAnsi="Times New Roman" w:cs="Times New Roman"/>
                <w:bCs/>
                <w:i/>
                <w:color w:val="auto"/>
                <w:lang w:val="kk-KZ"/>
              </w:rPr>
              <w:t>Р.</w:t>
            </w:r>
          </w:p>
        </w:tc>
        <w:tc>
          <w:tcPr>
            <w:tcW w:w="850" w:type="dxa"/>
          </w:tcPr>
          <w:p w14:paraId="3227312D" w14:textId="459F1FC0"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4965707" w14:textId="0491ED0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695780E" w14:textId="6D3E1A8C"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F2B7E60" w14:textId="028D6F3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29BFD64" w14:textId="06F12CB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554E156" w14:textId="6D4DFD44"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4556B51" w14:textId="63FA09C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66822987" w14:textId="77777777" w:rsidTr="009D6EBF">
        <w:tc>
          <w:tcPr>
            <w:tcW w:w="14992" w:type="dxa"/>
            <w:gridSpan w:val="11"/>
            <w:tcBorders>
              <w:top w:val="nil"/>
              <w:left w:val="nil"/>
              <w:bottom w:val="single" w:sz="4" w:space="0" w:color="auto"/>
              <w:right w:val="nil"/>
            </w:tcBorders>
          </w:tcPr>
          <w:p w14:paraId="49DFA9AB" w14:textId="77777777" w:rsidR="00466660" w:rsidRPr="00D03930" w:rsidRDefault="00466660" w:rsidP="009D6EBF">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33</w:t>
            </w:r>
          </w:p>
          <w:p w14:paraId="247CE5A1" w14:textId="77777777" w:rsidR="00466660" w:rsidRPr="00D03930" w:rsidRDefault="00466660" w:rsidP="009D6EBF">
            <w:pPr>
              <w:widowControl/>
              <w:rPr>
                <w:rFonts w:ascii="Times New Roman" w:hAnsi="Times New Roman" w:cs="Times New Roman"/>
                <w:bCs/>
                <w:sz w:val="24"/>
                <w:szCs w:val="24"/>
                <w:lang w:val="kk-KZ"/>
              </w:rPr>
            </w:pPr>
          </w:p>
        </w:tc>
      </w:tr>
      <w:tr w:rsidR="00D03930" w:rsidRPr="00D03930" w14:paraId="1F07E3EF" w14:textId="77777777" w:rsidTr="009D6EBF">
        <w:tc>
          <w:tcPr>
            <w:tcW w:w="2376" w:type="dxa"/>
            <w:tcBorders>
              <w:top w:val="single" w:sz="4" w:space="0" w:color="auto"/>
            </w:tcBorders>
          </w:tcPr>
          <w:p w14:paraId="2A800A4B"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0D17A874"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5FA62F5F"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0574496D"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59317C04"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5A6F7FBE"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02847125"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2DF5591B"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38683149"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10378B26"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3DE1EB2D"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1EDEBF87" w14:textId="77777777" w:rsidTr="0020115F">
        <w:tc>
          <w:tcPr>
            <w:tcW w:w="2376" w:type="dxa"/>
          </w:tcPr>
          <w:p w14:paraId="33C96DBB"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p w14:paraId="51836118" w14:textId="77777777" w:rsidR="00466660" w:rsidRPr="00D03930" w:rsidRDefault="00466660" w:rsidP="00466660">
            <w:pPr>
              <w:widowControl/>
              <w:rPr>
                <w:rFonts w:ascii="Times New Roman" w:hAnsi="Times New Roman" w:cs="Times New Roman"/>
                <w:bCs/>
                <w:lang w:val="kk-KZ"/>
              </w:rPr>
            </w:pPr>
          </w:p>
        </w:tc>
        <w:tc>
          <w:tcPr>
            <w:tcW w:w="1560" w:type="dxa"/>
            <w:vMerge w:val="restart"/>
            <w:vAlign w:val="center"/>
          </w:tcPr>
          <w:p w14:paraId="3830BE78" w14:textId="22939167" w:rsidR="00466660" w:rsidRPr="00D03930" w:rsidRDefault="00466660" w:rsidP="00466660">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4107D8E3" w14:textId="5159BB30" w:rsidR="00466660" w:rsidRPr="00D03930" w:rsidRDefault="00466660" w:rsidP="00466660">
            <w:pPr>
              <w:rPr>
                <w:rFonts w:ascii="Times New Roman" w:hAnsi="Times New Roman" w:cs="Times New Roman"/>
                <w:bCs/>
                <w:lang w:val="kk-KZ"/>
              </w:rPr>
            </w:pPr>
            <w:r w:rsidRPr="00D03930">
              <w:rPr>
                <w:rFonts w:ascii="Times New Roman" w:hAnsi="Times New Roman" w:cs="Times New Roman"/>
                <w:bCs/>
                <w:szCs w:val="24"/>
                <w:lang w:val="kk-KZ"/>
              </w:rPr>
              <w:t xml:space="preserve">ГФ РК т. 3, </w:t>
            </w:r>
            <w:r w:rsidRPr="00D03930">
              <w:rPr>
                <w:rFonts w:ascii="Times New Roman" w:hAnsi="Times New Roman" w:cs="Times New Roman"/>
                <w:bCs/>
                <w:i/>
                <w:szCs w:val="24"/>
                <w:lang w:val="kk-KZ"/>
              </w:rPr>
              <w:t>2.4.8</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2.4.2</w:t>
            </w:r>
          </w:p>
        </w:tc>
        <w:tc>
          <w:tcPr>
            <w:tcW w:w="3544" w:type="dxa"/>
          </w:tcPr>
          <w:p w14:paraId="60B5F7E6" w14:textId="77777777" w:rsidR="00466660" w:rsidRPr="00D03930" w:rsidRDefault="00466660" w:rsidP="00466660">
            <w:pPr>
              <w:pStyle w:val="Default"/>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65184764" w14:textId="3FF41A41"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lang w:val="ru-RU"/>
              </w:rPr>
              <w:t>мышьяк - не более 1,0 мг/кг</w:t>
            </w:r>
          </w:p>
        </w:tc>
        <w:tc>
          <w:tcPr>
            <w:tcW w:w="850" w:type="dxa"/>
          </w:tcPr>
          <w:p w14:paraId="6F77B9BE"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5F1D95DF"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D0B82ED"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DAA7BB1"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057F49D"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9501788"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0A396D9"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1BB8B59D" w14:textId="77777777" w:rsidTr="00D464D2">
        <w:trPr>
          <w:trHeight w:val="96"/>
        </w:trPr>
        <w:tc>
          <w:tcPr>
            <w:tcW w:w="2376" w:type="dxa"/>
          </w:tcPr>
          <w:p w14:paraId="2516D483" w14:textId="687A1491"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77E3790F" w14:textId="0A921DF2" w:rsidR="00466660" w:rsidRPr="00D03930" w:rsidRDefault="00466660" w:rsidP="00466660">
            <w:pPr>
              <w:rPr>
                <w:rFonts w:ascii="Times New Roman" w:hAnsi="Times New Roman" w:cs="Times New Roman"/>
                <w:bCs/>
                <w:lang w:val="kk-KZ"/>
              </w:rPr>
            </w:pPr>
          </w:p>
        </w:tc>
        <w:tc>
          <w:tcPr>
            <w:tcW w:w="1559" w:type="dxa"/>
          </w:tcPr>
          <w:p w14:paraId="6CA81BA0" w14:textId="5B1AA56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szCs w:val="24"/>
                <w:lang w:val="kk-KZ"/>
              </w:rPr>
              <w:t xml:space="preserve">ГФ РК т. 1, </w:t>
            </w:r>
            <w:r w:rsidRPr="00D03930">
              <w:rPr>
                <w:rFonts w:ascii="Times New Roman" w:hAnsi="Times New Roman" w:cs="Times New Roman"/>
                <w:bCs/>
                <w:i/>
                <w:szCs w:val="24"/>
                <w:lang w:val="kk-KZ"/>
              </w:rPr>
              <w:t>5.4</w:t>
            </w:r>
            <w:r w:rsidRPr="00D03930">
              <w:rPr>
                <w:rFonts w:ascii="Times New Roman" w:hAnsi="Times New Roman" w:cs="Times New Roman"/>
                <w:bCs/>
                <w:szCs w:val="24"/>
                <w:lang w:val="kk-KZ"/>
              </w:rPr>
              <w:t xml:space="preserve"> и </w:t>
            </w:r>
            <w:r w:rsidRPr="00D03930">
              <w:rPr>
                <w:rFonts w:ascii="Times New Roman" w:hAnsi="Times New Roman" w:cs="Times New Roman"/>
                <w:bCs/>
                <w:i/>
                <w:szCs w:val="24"/>
                <w:lang w:val="kk-KZ"/>
              </w:rPr>
              <w:t>2.2.28</w:t>
            </w:r>
          </w:p>
        </w:tc>
        <w:tc>
          <w:tcPr>
            <w:tcW w:w="3544" w:type="dxa"/>
          </w:tcPr>
          <w:p w14:paraId="0838A79D" w14:textId="1505571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sz w:val="24"/>
                <w:szCs w:val="24"/>
                <w:lang w:val="kk-KZ"/>
              </w:rPr>
              <w:t>Не более 0.5 % (этанол)</w:t>
            </w:r>
          </w:p>
        </w:tc>
        <w:tc>
          <w:tcPr>
            <w:tcW w:w="850" w:type="dxa"/>
          </w:tcPr>
          <w:p w14:paraId="0082E777" w14:textId="72FA77F3"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38F660E6" w14:textId="60F9C02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0,25</w:t>
            </w:r>
          </w:p>
        </w:tc>
        <w:tc>
          <w:tcPr>
            <w:tcW w:w="850" w:type="dxa"/>
          </w:tcPr>
          <w:p w14:paraId="5EF038E3" w14:textId="012F5D3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0" w:type="dxa"/>
          </w:tcPr>
          <w:p w14:paraId="40C33FE5" w14:textId="0C84151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0,19</w:t>
            </w:r>
          </w:p>
        </w:tc>
        <w:tc>
          <w:tcPr>
            <w:tcW w:w="851" w:type="dxa"/>
          </w:tcPr>
          <w:p w14:paraId="1D770F75" w14:textId="32BC55C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7B98B81E" w14:textId="27CC0C7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0,18</w:t>
            </w:r>
          </w:p>
        </w:tc>
        <w:tc>
          <w:tcPr>
            <w:tcW w:w="851" w:type="dxa"/>
          </w:tcPr>
          <w:p w14:paraId="2CDC5514" w14:textId="55676D0F"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r>
      <w:tr w:rsidR="00D03930" w:rsidRPr="00D03930" w14:paraId="13E6D2B1" w14:textId="77777777" w:rsidTr="00D464D2">
        <w:tc>
          <w:tcPr>
            <w:tcW w:w="2376" w:type="dxa"/>
          </w:tcPr>
          <w:p w14:paraId="181BF73E"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03E8C9A3" w14:textId="77777777" w:rsidR="00466660" w:rsidRPr="00D03930" w:rsidRDefault="00466660" w:rsidP="00466660">
            <w:pPr>
              <w:widowControl/>
              <w:rPr>
                <w:rFonts w:ascii="Times New Roman" w:hAnsi="Times New Roman" w:cs="Times New Roman"/>
                <w:bCs/>
                <w:lang w:val="kk-KZ"/>
              </w:rPr>
            </w:pPr>
          </w:p>
        </w:tc>
        <w:tc>
          <w:tcPr>
            <w:tcW w:w="1559" w:type="dxa"/>
          </w:tcPr>
          <w:p w14:paraId="02C2BA1B" w14:textId="04BC50FD"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2.6.12, 2.6.13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p>
          <w:p w14:paraId="036A5735"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148C29F7" w14:textId="4728267D" w:rsidR="00466660" w:rsidRPr="00D03930" w:rsidRDefault="00466660" w:rsidP="00466660">
            <w:pPr>
              <w:widowControl/>
              <w:rPr>
                <w:rFonts w:ascii="Times New Roman" w:hAnsi="Times New Roman" w:cs="Times New Roman"/>
                <w:bCs/>
                <w:lang w:val="kk-KZ"/>
              </w:rPr>
            </w:pPr>
          </w:p>
        </w:tc>
        <w:tc>
          <w:tcPr>
            <w:tcW w:w="3544" w:type="dxa"/>
          </w:tcPr>
          <w:p w14:paraId="7CDBBB88" w14:textId="0CBE7AA6" w:rsidR="00466660" w:rsidRPr="00D03930" w:rsidRDefault="00466660" w:rsidP="00466660">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14B64F56" w14:textId="17F3262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10E64B1" w14:textId="59A68134"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039BAF6" w14:textId="124EF0B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1C62EFC" w14:textId="3A2F425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B053530" w14:textId="159FFA10"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1D662C2" w14:textId="4BF56AD8"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8976ABD" w14:textId="1A973110"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30F44398" w14:textId="77777777" w:rsidTr="00D464D2">
        <w:tc>
          <w:tcPr>
            <w:tcW w:w="2376" w:type="dxa"/>
            <w:tcBorders>
              <w:top w:val="single" w:sz="4" w:space="0" w:color="auto"/>
            </w:tcBorders>
          </w:tcPr>
          <w:p w14:paraId="192D97B6"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0521D891" w14:textId="77777777" w:rsidR="00466660" w:rsidRPr="00D03930" w:rsidRDefault="00466660" w:rsidP="00466660">
            <w:pPr>
              <w:widowControl/>
              <w:jc w:val="center"/>
              <w:rPr>
                <w:rFonts w:ascii="Times New Roman" w:hAnsi="Times New Roman" w:cs="Times New Roman"/>
                <w:bCs/>
                <w:lang w:val="kk-KZ"/>
              </w:rPr>
            </w:pPr>
          </w:p>
        </w:tc>
        <w:tc>
          <w:tcPr>
            <w:tcW w:w="1559" w:type="dxa"/>
            <w:tcBorders>
              <w:top w:val="single" w:sz="4" w:space="0" w:color="auto"/>
            </w:tcBorders>
          </w:tcPr>
          <w:p w14:paraId="7E7DF608" w14:textId="530F2141"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41549C6C" w14:textId="2E73FB95"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6601BD77" w14:textId="3DA225B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6BCE5D16" w14:textId="501F4568"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66D6138B" w14:textId="24B6795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3DB8B3C2" w14:textId="2B5EB77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71D4E168" w14:textId="1C538C9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0ED83B03" w14:textId="3BABC54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185C88AE" w14:textId="2875891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51180E4" w14:textId="77777777" w:rsidTr="00D464D2">
        <w:tc>
          <w:tcPr>
            <w:tcW w:w="2376" w:type="dxa"/>
            <w:tcBorders>
              <w:top w:val="single" w:sz="4" w:space="0" w:color="auto"/>
            </w:tcBorders>
          </w:tcPr>
          <w:p w14:paraId="25D1E388"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Потеря в массе при высушивании экстракта</w:t>
            </w:r>
          </w:p>
        </w:tc>
        <w:tc>
          <w:tcPr>
            <w:tcW w:w="1560" w:type="dxa"/>
            <w:vMerge/>
          </w:tcPr>
          <w:p w14:paraId="00128C90" w14:textId="77777777" w:rsidR="00466660" w:rsidRPr="00D03930" w:rsidRDefault="00466660" w:rsidP="00466660">
            <w:pPr>
              <w:widowControl/>
              <w:rPr>
                <w:rFonts w:ascii="Times New Roman" w:hAnsi="Times New Roman" w:cs="Times New Roman"/>
                <w:bCs/>
                <w:lang w:val="kk-KZ"/>
              </w:rPr>
            </w:pPr>
          </w:p>
        </w:tc>
        <w:tc>
          <w:tcPr>
            <w:tcW w:w="1559" w:type="dxa"/>
            <w:tcBorders>
              <w:top w:val="single" w:sz="4" w:space="0" w:color="auto"/>
            </w:tcBorders>
          </w:tcPr>
          <w:p w14:paraId="62A70D9C" w14:textId="204F069E"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p>
        </w:tc>
        <w:tc>
          <w:tcPr>
            <w:tcW w:w="3544" w:type="dxa"/>
            <w:tcBorders>
              <w:top w:val="single" w:sz="4" w:space="0" w:color="auto"/>
            </w:tcBorders>
          </w:tcPr>
          <w:p w14:paraId="3DC1F456"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54C7667A" w14:textId="0753BED3"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1" w:type="dxa"/>
            <w:tcBorders>
              <w:top w:val="single" w:sz="4" w:space="0" w:color="auto"/>
            </w:tcBorders>
          </w:tcPr>
          <w:p w14:paraId="00B32AFE" w14:textId="624153F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15,3</w:t>
            </w:r>
          </w:p>
        </w:tc>
        <w:tc>
          <w:tcPr>
            <w:tcW w:w="850" w:type="dxa"/>
            <w:tcBorders>
              <w:top w:val="single" w:sz="4" w:space="0" w:color="auto"/>
            </w:tcBorders>
          </w:tcPr>
          <w:p w14:paraId="74850F7D" w14:textId="3C2CD620"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15,1</w:t>
            </w:r>
          </w:p>
        </w:tc>
        <w:tc>
          <w:tcPr>
            <w:tcW w:w="850" w:type="dxa"/>
            <w:tcBorders>
              <w:top w:val="single" w:sz="4" w:space="0" w:color="auto"/>
            </w:tcBorders>
          </w:tcPr>
          <w:p w14:paraId="2FB0179D" w14:textId="1196A52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1" w:type="dxa"/>
            <w:tcBorders>
              <w:top w:val="single" w:sz="4" w:space="0" w:color="auto"/>
            </w:tcBorders>
          </w:tcPr>
          <w:p w14:paraId="1186A1F4" w14:textId="4DE2999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15,1</w:t>
            </w:r>
          </w:p>
        </w:tc>
        <w:tc>
          <w:tcPr>
            <w:tcW w:w="850" w:type="dxa"/>
            <w:tcBorders>
              <w:top w:val="single" w:sz="4" w:space="0" w:color="auto"/>
            </w:tcBorders>
          </w:tcPr>
          <w:p w14:paraId="74FFBECA" w14:textId="76473B7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15,5</w:t>
            </w:r>
          </w:p>
        </w:tc>
        <w:tc>
          <w:tcPr>
            <w:tcW w:w="851" w:type="dxa"/>
            <w:tcBorders>
              <w:top w:val="single" w:sz="4" w:space="0" w:color="auto"/>
            </w:tcBorders>
          </w:tcPr>
          <w:p w14:paraId="12475195" w14:textId="09C8D33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15,4</w:t>
            </w:r>
          </w:p>
        </w:tc>
      </w:tr>
      <w:tr w:rsidR="00D03930" w:rsidRPr="00D03930" w14:paraId="47C11D78" w14:textId="77777777" w:rsidTr="00D464D2">
        <w:tc>
          <w:tcPr>
            <w:tcW w:w="2376" w:type="dxa"/>
          </w:tcPr>
          <w:p w14:paraId="1B8A9AC6"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2F605FA5" w14:textId="77777777" w:rsidR="00466660" w:rsidRPr="00D03930" w:rsidRDefault="00466660" w:rsidP="00466660">
            <w:pPr>
              <w:widowControl/>
              <w:rPr>
                <w:rFonts w:ascii="Times New Roman" w:hAnsi="Times New Roman" w:cs="Times New Roman"/>
                <w:bCs/>
                <w:lang w:val="kk-KZ"/>
              </w:rPr>
            </w:pPr>
          </w:p>
        </w:tc>
        <w:tc>
          <w:tcPr>
            <w:tcW w:w="1559" w:type="dxa"/>
          </w:tcPr>
          <w:p w14:paraId="4168D6C2" w14:textId="041CA3EC"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6E039928" w14:textId="798EE72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6,0 %.</w:t>
            </w:r>
          </w:p>
        </w:tc>
        <w:tc>
          <w:tcPr>
            <w:tcW w:w="850" w:type="dxa"/>
          </w:tcPr>
          <w:p w14:paraId="1B1774B7" w14:textId="2AFBEAC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7,75</w:t>
            </w:r>
          </w:p>
        </w:tc>
        <w:tc>
          <w:tcPr>
            <w:tcW w:w="851" w:type="dxa"/>
          </w:tcPr>
          <w:p w14:paraId="6DE55A95" w14:textId="27A30F9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7,73</w:t>
            </w:r>
          </w:p>
        </w:tc>
        <w:tc>
          <w:tcPr>
            <w:tcW w:w="850" w:type="dxa"/>
          </w:tcPr>
          <w:p w14:paraId="12D0F89F" w14:textId="62BE106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7,72</w:t>
            </w:r>
          </w:p>
        </w:tc>
        <w:tc>
          <w:tcPr>
            <w:tcW w:w="850" w:type="dxa"/>
          </w:tcPr>
          <w:p w14:paraId="75DEB437" w14:textId="5692B24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7,76</w:t>
            </w:r>
          </w:p>
        </w:tc>
        <w:tc>
          <w:tcPr>
            <w:tcW w:w="851" w:type="dxa"/>
          </w:tcPr>
          <w:p w14:paraId="7BB4949E" w14:textId="12831A5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0" w:type="dxa"/>
          </w:tcPr>
          <w:p w14:paraId="59B66E4D" w14:textId="299A5AFC"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1" w:type="dxa"/>
          </w:tcPr>
          <w:p w14:paraId="46B27862" w14:textId="41EB779B"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7,75</w:t>
            </w:r>
          </w:p>
        </w:tc>
      </w:tr>
    </w:tbl>
    <w:p w14:paraId="13567BAF" w14:textId="20E302CA" w:rsidR="00963505" w:rsidRPr="00D03930" w:rsidRDefault="00963505" w:rsidP="00101908">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t xml:space="preserve">  </w:t>
      </w:r>
    </w:p>
    <w:p w14:paraId="6395BBFB" w14:textId="77777777" w:rsidR="003F66AA" w:rsidRPr="00D03930" w:rsidRDefault="003F66AA" w:rsidP="00101908">
      <w:pPr>
        <w:widowControl/>
        <w:spacing w:after="160" w:line="259" w:lineRule="auto"/>
        <w:rPr>
          <w:rFonts w:ascii="Times New Roman" w:hAnsi="Times New Roman" w:cs="Times New Roman"/>
          <w:bCs/>
          <w:sz w:val="28"/>
          <w:szCs w:val="28"/>
          <w:lang w:val="kk-KZ"/>
        </w:rPr>
      </w:pPr>
      <w:r w:rsidRPr="00D03930">
        <w:rPr>
          <w:rFonts w:ascii="Times New Roman" w:hAnsi="Times New Roman" w:cs="Times New Roman"/>
          <w:bCs/>
          <w:sz w:val="28"/>
          <w:szCs w:val="28"/>
          <w:lang w:val="kk-KZ"/>
        </w:rPr>
        <w:br w:type="page"/>
      </w:r>
    </w:p>
    <w:p w14:paraId="179A80F5" w14:textId="420BB23F" w:rsidR="00963505" w:rsidRPr="00D03930" w:rsidRDefault="00963505" w:rsidP="00101908">
      <w:pPr>
        <w:widowControl/>
        <w:jc w:val="both"/>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Таблица 3</w:t>
      </w:r>
      <w:r w:rsidR="00DC2F41" w:rsidRPr="00D03930">
        <w:rPr>
          <w:rFonts w:ascii="Times New Roman" w:hAnsi="Times New Roman" w:cs="Times New Roman"/>
          <w:bCs/>
          <w:sz w:val="28"/>
          <w:szCs w:val="28"/>
          <w:lang w:val="kk-KZ"/>
        </w:rPr>
        <w:t>4</w:t>
      </w:r>
      <w:r w:rsidRPr="00D03930">
        <w:rPr>
          <w:rFonts w:ascii="Times New Roman" w:hAnsi="Times New Roman" w:cs="Times New Roman"/>
          <w:bCs/>
          <w:sz w:val="28"/>
          <w:szCs w:val="28"/>
          <w:lang w:val="kk-KZ"/>
        </w:rPr>
        <w:t xml:space="preserve"> – </w:t>
      </w:r>
      <w:r w:rsidR="00FF3F45" w:rsidRPr="00D03930">
        <w:rPr>
          <w:rFonts w:ascii="Times New Roman" w:hAnsi="Times New Roman" w:cs="Times New Roman"/>
          <w:bCs/>
          <w:sz w:val="28"/>
          <w:szCs w:val="28"/>
          <w:lang w:val="kk-KZ"/>
        </w:rPr>
        <w:t xml:space="preserve">Определение срока хранения </w:t>
      </w:r>
      <w:r w:rsidRPr="00D03930">
        <w:rPr>
          <w:rFonts w:ascii="Times New Roman" w:hAnsi="Times New Roman" w:cs="Times New Roman"/>
          <w:bCs/>
          <w:sz w:val="28"/>
          <w:szCs w:val="28"/>
          <w:lang w:val="kk-KZ"/>
        </w:rPr>
        <w:t xml:space="preserve">густого экстракта </w:t>
      </w:r>
      <w:r w:rsidR="00B663FD" w:rsidRPr="00D03930">
        <w:rPr>
          <w:rFonts w:ascii="Times New Roman" w:hAnsi="Times New Roman" w:cs="Times New Roman"/>
          <w:bCs/>
          <w:i/>
          <w:iCs/>
          <w:sz w:val="28"/>
          <w:szCs w:val="28"/>
        </w:rPr>
        <w:t>Filipendula</w:t>
      </w:r>
      <w:r w:rsidR="00B663FD" w:rsidRPr="00D03930">
        <w:rPr>
          <w:rFonts w:ascii="Times New Roman" w:hAnsi="Times New Roman" w:cs="Times New Roman"/>
          <w:bCs/>
          <w:i/>
          <w:iCs/>
          <w:sz w:val="28"/>
          <w:szCs w:val="28"/>
          <w:lang w:val="ru-RU"/>
        </w:rPr>
        <w:t xml:space="preserve"> </w:t>
      </w:r>
      <w:r w:rsidR="00B663FD" w:rsidRPr="00D03930">
        <w:rPr>
          <w:rFonts w:ascii="Times New Roman" w:hAnsi="Times New Roman" w:cs="Times New Roman"/>
          <w:bCs/>
          <w:i/>
          <w:iCs/>
          <w:sz w:val="28"/>
          <w:szCs w:val="28"/>
        </w:rPr>
        <w:t>ulmaria</w:t>
      </w:r>
      <w:r w:rsidR="00B663FD" w:rsidRPr="00D03930">
        <w:rPr>
          <w:rFonts w:ascii="Times New Roman" w:hAnsi="Times New Roman" w:cs="Times New Roman"/>
          <w:bCs/>
          <w:i/>
          <w:iCs/>
          <w:sz w:val="28"/>
          <w:szCs w:val="28"/>
          <w:lang w:val="ru-RU"/>
        </w:rPr>
        <w:t xml:space="preserve"> </w:t>
      </w:r>
      <w:r w:rsidRPr="00D03930">
        <w:rPr>
          <w:rFonts w:ascii="Times New Roman" w:hAnsi="Times New Roman" w:cs="Times New Roman"/>
          <w:bCs/>
          <w:sz w:val="28"/>
          <w:szCs w:val="28"/>
          <w:lang w:val="kk-KZ"/>
        </w:rPr>
        <w:t xml:space="preserve">серия </w:t>
      </w:r>
      <w:r w:rsidR="00860807" w:rsidRPr="00D03930">
        <w:rPr>
          <w:rFonts w:ascii="Times New Roman" w:hAnsi="Times New Roman" w:cs="Times New Roman"/>
          <w:bCs/>
          <w:sz w:val="28"/>
          <w:szCs w:val="28"/>
          <w:lang w:val="kk-KZ"/>
        </w:rPr>
        <w:t>1407</w:t>
      </w:r>
      <w:r w:rsidRPr="00D03930">
        <w:rPr>
          <w:rFonts w:ascii="Times New Roman" w:hAnsi="Times New Roman" w:cs="Times New Roman"/>
          <w:bCs/>
          <w:sz w:val="28"/>
          <w:szCs w:val="28"/>
          <w:lang w:val="kk-KZ"/>
        </w:rPr>
        <w:t>20</w:t>
      </w:r>
    </w:p>
    <w:p w14:paraId="1D51F1E6" w14:textId="77777777" w:rsidR="00963505" w:rsidRPr="00D03930" w:rsidRDefault="00963505" w:rsidP="00101908">
      <w:pPr>
        <w:widowControl/>
        <w:ind w:firstLine="567"/>
        <w:jc w:val="both"/>
        <w:rPr>
          <w:rFonts w:ascii="Times New Roman" w:hAnsi="Times New Roman" w:cs="Times New Roman"/>
          <w:bCs/>
          <w:sz w:val="28"/>
          <w:szCs w:val="28"/>
          <w:lang w:val="kk-KZ"/>
        </w:rPr>
      </w:pPr>
    </w:p>
    <w:tbl>
      <w:tblPr>
        <w:tblStyle w:val="af5"/>
        <w:tblW w:w="14992" w:type="dxa"/>
        <w:tblLayout w:type="fixed"/>
        <w:tblLook w:val="04A0" w:firstRow="1" w:lastRow="0" w:firstColumn="1" w:lastColumn="0" w:noHBand="0" w:noVBand="1"/>
      </w:tblPr>
      <w:tblGrid>
        <w:gridCol w:w="2376"/>
        <w:gridCol w:w="1560"/>
        <w:gridCol w:w="1559"/>
        <w:gridCol w:w="3544"/>
        <w:gridCol w:w="850"/>
        <w:gridCol w:w="851"/>
        <w:gridCol w:w="850"/>
        <w:gridCol w:w="850"/>
        <w:gridCol w:w="851"/>
        <w:gridCol w:w="850"/>
        <w:gridCol w:w="851"/>
      </w:tblGrid>
      <w:tr w:rsidR="00D03930" w:rsidRPr="00D03930" w14:paraId="448A3C9D" w14:textId="77777777" w:rsidTr="00D464D2">
        <w:tc>
          <w:tcPr>
            <w:tcW w:w="14992" w:type="dxa"/>
            <w:gridSpan w:val="11"/>
          </w:tcPr>
          <w:p w14:paraId="6BB9D58D" w14:textId="77777777"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Упаковка: в соответствии с проектом НД</w:t>
            </w:r>
          </w:p>
          <w:p w14:paraId="5342699F" w14:textId="5476E751"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Дата начала испытания:0</w:t>
            </w:r>
            <w:r w:rsidR="00004762" w:rsidRPr="00D03930">
              <w:rPr>
                <w:rFonts w:ascii="Times New Roman" w:hAnsi="Times New Roman" w:cs="Times New Roman"/>
                <w:bCs/>
                <w:lang w:val="kk-KZ"/>
              </w:rPr>
              <w:t>7</w:t>
            </w:r>
            <w:r w:rsidRPr="00D03930">
              <w:rPr>
                <w:rFonts w:ascii="Times New Roman" w:hAnsi="Times New Roman" w:cs="Times New Roman"/>
                <w:bCs/>
                <w:lang w:val="kk-KZ"/>
              </w:rPr>
              <w:t>.2020 г</w:t>
            </w:r>
          </w:p>
          <w:p w14:paraId="35DAEC14" w14:textId="4B125180"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Дата окончания испытания: </w:t>
            </w:r>
            <w:r w:rsidR="00004762" w:rsidRPr="00D03930">
              <w:rPr>
                <w:rFonts w:ascii="Times New Roman" w:hAnsi="Times New Roman" w:cs="Times New Roman"/>
                <w:bCs/>
                <w:lang w:val="kk-KZ"/>
              </w:rPr>
              <w:t>07</w:t>
            </w:r>
            <w:r w:rsidRPr="00D03930">
              <w:rPr>
                <w:rFonts w:ascii="Times New Roman" w:hAnsi="Times New Roman" w:cs="Times New Roman"/>
                <w:bCs/>
                <w:lang w:val="kk-KZ"/>
              </w:rPr>
              <w:t>.2022 г</w:t>
            </w:r>
          </w:p>
          <w:p w14:paraId="2A9F83A6" w14:textId="49EFE83F" w:rsidR="00963505" w:rsidRPr="00D03930" w:rsidRDefault="00963505" w:rsidP="00101908">
            <w:pPr>
              <w:widowControl/>
              <w:rPr>
                <w:rFonts w:ascii="Times New Roman" w:hAnsi="Times New Roman" w:cs="Times New Roman"/>
                <w:bCs/>
                <w:lang w:val="kk-KZ"/>
              </w:rPr>
            </w:pPr>
            <w:r w:rsidRPr="00D03930">
              <w:rPr>
                <w:rFonts w:ascii="Times New Roman" w:hAnsi="Times New Roman" w:cs="Times New Roman"/>
                <w:bCs/>
                <w:lang w:val="kk-KZ"/>
              </w:rPr>
              <w:t>Серия:</w:t>
            </w:r>
            <w:r w:rsidR="00860807" w:rsidRPr="00D03930">
              <w:rPr>
                <w:rFonts w:ascii="Times New Roman" w:hAnsi="Times New Roman" w:cs="Times New Roman"/>
                <w:bCs/>
                <w:lang w:val="kk-KZ"/>
              </w:rPr>
              <w:t>1407</w:t>
            </w:r>
            <w:r w:rsidRPr="00D03930">
              <w:rPr>
                <w:rFonts w:ascii="Times New Roman" w:hAnsi="Times New Roman" w:cs="Times New Roman"/>
                <w:bCs/>
                <w:lang w:val="kk-KZ"/>
              </w:rPr>
              <w:t>20</w:t>
            </w:r>
          </w:p>
        </w:tc>
      </w:tr>
      <w:tr w:rsidR="00D03930" w:rsidRPr="00D03930" w14:paraId="28FE26C1" w14:textId="77777777" w:rsidTr="00D464D2">
        <w:tc>
          <w:tcPr>
            <w:tcW w:w="2376" w:type="dxa"/>
            <w:vMerge w:val="restart"/>
            <w:vAlign w:val="center"/>
          </w:tcPr>
          <w:p w14:paraId="06442D8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Показатели качесва</w:t>
            </w:r>
          </w:p>
        </w:tc>
        <w:tc>
          <w:tcPr>
            <w:tcW w:w="1560" w:type="dxa"/>
            <w:vMerge w:val="restart"/>
            <w:vAlign w:val="center"/>
          </w:tcPr>
          <w:p w14:paraId="00943DE3"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Условия исследований</w:t>
            </w:r>
          </w:p>
        </w:tc>
        <w:tc>
          <w:tcPr>
            <w:tcW w:w="1559" w:type="dxa"/>
            <w:vMerge w:val="restart"/>
          </w:tcPr>
          <w:p w14:paraId="5216E1C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Методы исследований</w:t>
            </w:r>
          </w:p>
        </w:tc>
        <w:tc>
          <w:tcPr>
            <w:tcW w:w="3544" w:type="dxa"/>
            <w:vMerge w:val="restart"/>
            <w:vAlign w:val="center"/>
          </w:tcPr>
          <w:p w14:paraId="52DFEDC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Нормы</w:t>
            </w:r>
          </w:p>
        </w:tc>
        <w:tc>
          <w:tcPr>
            <w:tcW w:w="5953" w:type="dxa"/>
            <w:gridSpan w:val="7"/>
          </w:tcPr>
          <w:p w14:paraId="73B2AF5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Серия</w:t>
            </w:r>
          </w:p>
        </w:tc>
      </w:tr>
      <w:tr w:rsidR="00D03930" w:rsidRPr="00D03930" w14:paraId="43F35786" w14:textId="77777777" w:rsidTr="00D464D2">
        <w:tc>
          <w:tcPr>
            <w:tcW w:w="2376" w:type="dxa"/>
            <w:vMerge/>
            <w:vAlign w:val="center"/>
          </w:tcPr>
          <w:p w14:paraId="392174C8" w14:textId="77777777" w:rsidR="00963505" w:rsidRPr="00D03930" w:rsidRDefault="00963505" w:rsidP="00101908">
            <w:pPr>
              <w:widowControl/>
              <w:jc w:val="center"/>
              <w:rPr>
                <w:rFonts w:ascii="Times New Roman" w:hAnsi="Times New Roman" w:cs="Times New Roman"/>
                <w:bCs/>
                <w:lang w:val="kk-KZ"/>
              </w:rPr>
            </w:pPr>
          </w:p>
        </w:tc>
        <w:tc>
          <w:tcPr>
            <w:tcW w:w="1560" w:type="dxa"/>
            <w:vMerge/>
            <w:vAlign w:val="center"/>
          </w:tcPr>
          <w:p w14:paraId="5389FF1C" w14:textId="77777777" w:rsidR="00963505" w:rsidRPr="00D03930" w:rsidRDefault="00963505" w:rsidP="00101908">
            <w:pPr>
              <w:widowControl/>
              <w:jc w:val="center"/>
              <w:rPr>
                <w:rFonts w:ascii="Times New Roman" w:hAnsi="Times New Roman" w:cs="Times New Roman"/>
                <w:bCs/>
                <w:lang w:val="kk-KZ"/>
              </w:rPr>
            </w:pPr>
          </w:p>
        </w:tc>
        <w:tc>
          <w:tcPr>
            <w:tcW w:w="1559" w:type="dxa"/>
            <w:vMerge/>
          </w:tcPr>
          <w:p w14:paraId="700CC8EF" w14:textId="77777777" w:rsidR="00963505" w:rsidRPr="00D03930" w:rsidRDefault="00963505" w:rsidP="00101908">
            <w:pPr>
              <w:widowControl/>
              <w:jc w:val="center"/>
              <w:rPr>
                <w:rFonts w:ascii="Times New Roman" w:hAnsi="Times New Roman" w:cs="Times New Roman"/>
                <w:bCs/>
                <w:lang w:val="kk-KZ"/>
              </w:rPr>
            </w:pPr>
          </w:p>
        </w:tc>
        <w:tc>
          <w:tcPr>
            <w:tcW w:w="3544" w:type="dxa"/>
            <w:vMerge/>
            <w:vAlign w:val="center"/>
          </w:tcPr>
          <w:p w14:paraId="35856B04" w14:textId="77777777" w:rsidR="00963505" w:rsidRPr="00D03930" w:rsidRDefault="00963505" w:rsidP="00101908">
            <w:pPr>
              <w:widowControl/>
              <w:jc w:val="center"/>
              <w:rPr>
                <w:rFonts w:ascii="Times New Roman" w:hAnsi="Times New Roman" w:cs="Times New Roman"/>
                <w:bCs/>
                <w:lang w:val="kk-KZ"/>
              </w:rPr>
            </w:pPr>
          </w:p>
        </w:tc>
        <w:tc>
          <w:tcPr>
            <w:tcW w:w="850" w:type="dxa"/>
            <w:vAlign w:val="center"/>
          </w:tcPr>
          <w:p w14:paraId="5A674B66"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0</w:t>
            </w:r>
          </w:p>
        </w:tc>
        <w:tc>
          <w:tcPr>
            <w:tcW w:w="851" w:type="dxa"/>
            <w:vAlign w:val="center"/>
          </w:tcPr>
          <w:p w14:paraId="47C464D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850" w:type="dxa"/>
            <w:vAlign w:val="center"/>
          </w:tcPr>
          <w:p w14:paraId="545C7AD2"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7AE09C68"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1" w:type="dxa"/>
          </w:tcPr>
          <w:p w14:paraId="15DD44FC"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12</w:t>
            </w:r>
          </w:p>
        </w:tc>
        <w:tc>
          <w:tcPr>
            <w:tcW w:w="850" w:type="dxa"/>
          </w:tcPr>
          <w:p w14:paraId="64AC2D1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18</w:t>
            </w:r>
          </w:p>
        </w:tc>
        <w:tc>
          <w:tcPr>
            <w:tcW w:w="851" w:type="dxa"/>
            <w:vAlign w:val="center"/>
          </w:tcPr>
          <w:p w14:paraId="3C4BD33B"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24</w:t>
            </w:r>
          </w:p>
        </w:tc>
      </w:tr>
      <w:tr w:rsidR="00D03930" w:rsidRPr="00D03930" w14:paraId="0C0361DF" w14:textId="77777777" w:rsidTr="00D464D2">
        <w:tc>
          <w:tcPr>
            <w:tcW w:w="2376" w:type="dxa"/>
            <w:vAlign w:val="center"/>
          </w:tcPr>
          <w:p w14:paraId="69718865"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vAlign w:val="center"/>
          </w:tcPr>
          <w:p w14:paraId="438A66E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Pr>
          <w:p w14:paraId="2F9B82F1"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vAlign w:val="center"/>
          </w:tcPr>
          <w:p w14:paraId="7BFB202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vAlign w:val="center"/>
          </w:tcPr>
          <w:p w14:paraId="6C0D78BE"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vAlign w:val="center"/>
          </w:tcPr>
          <w:p w14:paraId="5BDE058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vAlign w:val="center"/>
          </w:tcPr>
          <w:p w14:paraId="6F8743FD"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vAlign w:val="center"/>
          </w:tcPr>
          <w:p w14:paraId="33483E57"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Pr>
          <w:p w14:paraId="758C6C24"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Pr>
          <w:p w14:paraId="271D876F"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vAlign w:val="center"/>
          </w:tcPr>
          <w:p w14:paraId="32E16599" w14:textId="77777777" w:rsidR="00963505" w:rsidRPr="00D03930" w:rsidRDefault="00963505" w:rsidP="00101908">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50950FD8" w14:textId="77777777" w:rsidTr="00D464D2">
        <w:tc>
          <w:tcPr>
            <w:tcW w:w="2376" w:type="dxa"/>
          </w:tcPr>
          <w:p w14:paraId="78CE5FD5"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Описание</w:t>
            </w:r>
          </w:p>
        </w:tc>
        <w:tc>
          <w:tcPr>
            <w:tcW w:w="1560" w:type="dxa"/>
            <w:vMerge w:val="restart"/>
            <w:vAlign w:val="center"/>
          </w:tcPr>
          <w:p w14:paraId="203F549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389CA8AD" w14:textId="5AC9ED5E"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ГФ РК т. 1</w:t>
            </w:r>
          </w:p>
        </w:tc>
        <w:tc>
          <w:tcPr>
            <w:tcW w:w="3544" w:type="dxa"/>
          </w:tcPr>
          <w:p w14:paraId="6CFFD8CD" w14:textId="77777777"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Масса густой консистенции темно-зеленого цвета со специфическим запахом</w:t>
            </w:r>
          </w:p>
        </w:tc>
        <w:tc>
          <w:tcPr>
            <w:tcW w:w="850" w:type="dxa"/>
          </w:tcPr>
          <w:p w14:paraId="2E2D162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2B79C6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8F6F049"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246CD918"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7ED12683"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8BF63A8"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15EE572"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7BE06A74" w14:textId="77777777" w:rsidTr="00D464D2">
        <w:tc>
          <w:tcPr>
            <w:tcW w:w="2376" w:type="dxa"/>
            <w:vMerge w:val="restart"/>
          </w:tcPr>
          <w:p w14:paraId="7EB8960E"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Идентификация: </w:t>
            </w:r>
          </w:p>
          <w:p w14:paraId="0AA5D81E" w14:textId="7F5D4FC2"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А.</w:t>
            </w:r>
            <w:r w:rsidR="00DD70BB">
              <w:rPr>
                <w:rFonts w:ascii="Times New Roman" w:hAnsi="Times New Roman" w:cs="Times New Roman"/>
                <w:bCs/>
                <w:lang w:val="kk-KZ"/>
              </w:rPr>
              <w:t xml:space="preserve"> Ф</w:t>
            </w:r>
            <w:r w:rsidRPr="00D03930">
              <w:rPr>
                <w:rFonts w:ascii="Times New Roman" w:hAnsi="Times New Roman" w:cs="Times New Roman"/>
                <w:bCs/>
                <w:lang w:val="kk-KZ"/>
              </w:rPr>
              <w:t>лавоноиды</w:t>
            </w:r>
          </w:p>
          <w:p w14:paraId="1760B192" w14:textId="77777777" w:rsidR="00466660" w:rsidRPr="00D03930" w:rsidRDefault="00466660" w:rsidP="00101908">
            <w:pPr>
              <w:widowControl/>
              <w:rPr>
                <w:rFonts w:ascii="Times New Roman" w:hAnsi="Times New Roman" w:cs="Times New Roman"/>
                <w:bCs/>
                <w:lang w:val="kk-KZ"/>
              </w:rPr>
            </w:pPr>
          </w:p>
          <w:p w14:paraId="7388EA21" w14:textId="77777777" w:rsidR="00466660" w:rsidRPr="00D03930" w:rsidRDefault="00466660" w:rsidP="00101908">
            <w:pPr>
              <w:widowControl/>
              <w:rPr>
                <w:rFonts w:ascii="Times New Roman" w:hAnsi="Times New Roman" w:cs="Times New Roman"/>
                <w:bCs/>
                <w:lang w:val="kk-KZ"/>
              </w:rPr>
            </w:pPr>
          </w:p>
          <w:p w14:paraId="668AE7C0" w14:textId="77777777" w:rsidR="00466660" w:rsidRPr="00D03930" w:rsidRDefault="00466660" w:rsidP="00101908">
            <w:pPr>
              <w:widowControl/>
              <w:rPr>
                <w:rFonts w:ascii="Times New Roman" w:hAnsi="Times New Roman" w:cs="Times New Roman"/>
                <w:bCs/>
                <w:lang w:val="kk-KZ"/>
              </w:rPr>
            </w:pPr>
          </w:p>
          <w:p w14:paraId="79E9A303" w14:textId="77777777" w:rsidR="00466660" w:rsidRPr="00D03930" w:rsidRDefault="00466660" w:rsidP="00101908">
            <w:pPr>
              <w:widowControl/>
              <w:rPr>
                <w:rFonts w:ascii="Times New Roman" w:hAnsi="Times New Roman" w:cs="Times New Roman"/>
                <w:bCs/>
                <w:lang w:val="kk-KZ"/>
              </w:rPr>
            </w:pPr>
          </w:p>
          <w:p w14:paraId="0FAFC3AF" w14:textId="77777777" w:rsidR="00466660" w:rsidRPr="00D03930" w:rsidRDefault="00466660" w:rsidP="00101908">
            <w:pPr>
              <w:widowControl/>
              <w:rPr>
                <w:rFonts w:ascii="Times New Roman" w:hAnsi="Times New Roman" w:cs="Times New Roman"/>
                <w:bCs/>
                <w:lang w:val="kk-KZ"/>
              </w:rPr>
            </w:pPr>
          </w:p>
          <w:p w14:paraId="4FF35CEC" w14:textId="77777777" w:rsidR="00466660" w:rsidRPr="00D03930" w:rsidRDefault="00466660" w:rsidP="00101908">
            <w:pPr>
              <w:widowControl/>
              <w:rPr>
                <w:rFonts w:ascii="Times New Roman" w:hAnsi="Times New Roman" w:cs="Times New Roman"/>
                <w:bCs/>
                <w:lang w:val="kk-KZ"/>
              </w:rPr>
            </w:pPr>
          </w:p>
          <w:p w14:paraId="21448263" w14:textId="5B50533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 xml:space="preserve">Б.ТСХ. </w:t>
            </w:r>
            <w:r w:rsidR="00DD70BB">
              <w:rPr>
                <w:rFonts w:ascii="Times New Roman" w:hAnsi="Times New Roman" w:cs="Times New Roman"/>
                <w:bCs/>
                <w:lang w:val="kk-KZ"/>
              </w:rPr>
              <w:t>Флавоноиды</w:t>
            </w:r>
          </w:p>
          <w:p w14:paraId="76995A2C" w14:textId="77777777" w:rsidR="00466660" w:rsidRPr="00D03930" w:rsidRDefault="00466660" w:rsidP="00101908">
            <w:pPr>
              <w:widowControl/>
              <w:rPr>
                <w:rFonts w:ascii="Times New Roman" w:hAnsi="Times New Roman" w:cs="Times New Roman"/>
                <w:bCs/>
                <w:lang w:val="kk-KZ"/>
              </w:rPr>
            </w:pPr>
          </w:p>
          <w:p w14:paraId="539F1C26" w14:textId="77777777" w:rsidR="00466660" w:rsidRPr="00D03930" w:rsidRDefault="00466660" w:rsidP="00101908">
            <w:pPr>
              <w:widowControl/>
              <w:rPr>
                <w:rFonts w:ascii="Times New Roman" w:hAnsi="Times New Roman" w:cs="Times New Roman"/>
                <w:bCs/>
                <w:lang w:val="kk-KZ"/>
              </w:rPr>
            </w:pPr>
          </w:p>
          <w:p w14:paraId="37396E4D" w14:textId="77777777" w:rsidR="00466660" w:rsidRPr="00D03930" w:rsidRDefault="00466660" w:rsidP="00101908">
            <w:pPr>
              <w:widowControl/>
              <w:rPr>
                <w:rFonts w:ascii="Times New Roman" w:hAnsi="Times New Roman" w:cs="Times New Roman"/>
                <w:bCs/>
                <w:lang w:val="kk-KZ"/>
              </w:rPr>
            </w:pPr>
          </w:p>
          <w:p w14:paraId="64D69FF1" w14:textId="77777777" w:rsidR="00466660" w:rsidRPr="00D03930" w:rsidRDefault="00466660" w:rsidP="00101908">
            <w:pPr>
              <w:widowControl/>
              <w:rPr>
                <w:rFonts w:ascii="Times New Roman" w:hAnsi="Times New Roman" w:cs="Times New Roman"/>
                <w:bCs/>
                <w:lang w:val="kk-KZ"/>
              </w:rPr>
            </w:pPr>
          </w:p>
          <w:p w14:paraId="5C4AD99E" w14:textId="750D7CF5"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ВЭЖХ</w:t>
            </w:r>
            <w:r w:rsidR="00DD70BB">
              <w:rPr>
                <w:rFonts w:ascii="Times New Roman" w:hAnsi="Times New Roman" w:cs="Times New Roman"/>
                <w:bCs/>
                <w:lang w:val="kk-KZ"/>
              </w:rPr>
              <w:t>.</w:t>
            </w:r>
            <w:r w:rsidRPr="00D03930">
              <w:rPr>
                <w:rFonts w:ascii="Times New Roman" w:hAnsi="Times New Roman" w:cs="Times New Roman"/>
                <w:bCs/>
                <w:lang w:val="kk-KZ"/>
              </w:rPr>
              <w:t xml:space="preserve"> </w:t>
            </w:r>
          </w:p>
          <w:p w14:paraId="44A01C8D" w14:textId="79650101" w:rsidR="00466660" w:rsidRPr="00D03930" w:rsidRDefault="00466660" w:rsidP="00101908">
            <w:pPr>
              <w:rPr>
                <w:rFonts w:ascii="Times New Roman" w:hAnsi="Times New Roman" w:cs="Times New Roman"/>
                <w:bCs/>
                <w:lang w:val="kk-KZ"/>
              </w:rPr>
            </w:pPr>
            <w:r w:rsidRPr="00D03930">
              <w:rPr>
                <w:rFonts w:ascii="Times New Roman" w:hAnsi="Times New Roman" w:cs="Times New Roman"/>
                <w:bCs/>
                <w:lang w:val="kk-KZ"/>
              </w:rPr>
              <w:t>Флавоноиды</w:t>
            </w:r>
          </w:p>
          <w:p w14:paraId="7FCC8F22" w14:textId="77777777" w:rsidR="00466660" w:rsidRPr="00D03930" w:rsidRDefault="00466660" w:rsidP="00101908">
            <w:pPr>
              <w:rPr>
                <w:rFonts w:ascii="Times New Roman" w:hAnsi="Times New Roman" w:cs="Times New Roman"/>
                <w:bCs/>
                <w:lang w:val="kk-KZ"/>
              </w:rPr>
            </w:pPr>
          </w:p>
          <w:p w14:paraId="2DA60AA7" w14:textId="32E46A3E" w:rsidR="00466660" w:rsidRPr="00D03930" w:rsidRDefault="00466660" w:rsidP="00101908">
            <w:pPr>
              <w:rPr>
                <w:rFonts w:ascii="Times New Roman" w:hAnsi="Times New Roman" w:cs="Times New Roman"/>
                <w:bCs/>
                <w:lang w:val="kk-KZ"/>
              </w:rPr>
            </w:pPr>
          </w:p>
        </w:tc>
        <w:tc>
          <w:tcPr>
            <w:tcW w:w="1560" w:type="dxa"/>
            <w:vMerge/>
          </w:tcPr>
          <w:p w14:paraId="55F37744" w14:textId="77777777" w:rsidR="00466660" w:rsidRPr="00D03930" w:rsidRDefault="00466660" w:rsidP="00101908">
            <w:pPr>
              <w:widowControl/>
              <w:rPr>
                <w:rFonts w:ascii="Times New Roman" w:hAnsi="Times New Roman" w:cs="Times New Roman"/>
                <w:bCs/>
                <w:lang w:val="kk-KZ"/>
              </w:rPr>
            </w:pPr>
          </w:p>
        </w:tc>
        <w:tc>
          <w:tcPr>
            <w:tcW w:w="1559" w:type="dxa"/>
            <w:vMerge w:val="restart"/>
          </w:tcPr>
          <w:p w14:paraId="78335A4B" w14:textId="77777777" w:rsidR="00466660" w:rsidRPr="00D03930" w:rsidRDefault="00466660" w:rsidP="00101908">
            <w:pPr>
              <w:widowControl/>
              <w:rPr>
                <w:rFonts w:ascii="Times New Roman" w:hAnsi="Times New Roman" w:cs="Times New Roman"/>
                <w:bCs/>
                <w:lang w:val="kk-KZ"/>
              </w:rPr>
            </w:pPr>
            <w:r w:rsidRPr="00D03930">
              <w:rPr>
                <w:rFonts w:ascii="Times New Roman" w:hAnsi="Times New Roman" w:cs="Times New Roman"/>
                <w:bCs/>
                <w:lang w:val="kk-KZ"/>
              </w:rPr>
              <w:t>В соответствии с НД</w:t>
            </w:r>
          </w:p>
          <w:p w14:paraId="651BF358" w14:textId="77777777" w:rsidR="00466660" w:rsidRPr="00D03930" w:rsidRDefault="00466660" w:rsidP="00101908">
            <w:pPr>
              <w:widowControl/>
              <w:rPr>
                <w:rFonts w:ascii="Times New Roman" w:hAnsi="Times New Roman" w:cs="Times New Roman"/>
                <w:bCs/>
                <w:lang w:val="kk-KZ"/>
              </w:rPr>
            </w:pPr>
          </w:p>
        </w:tc>
        <w:tc>
          <w:tcPr>
            <w:tcW w:w="3544" w:type="dxa"/>
          </w:tcPr>
          <w:p w14:paraId="7C5359CC" w14:textId="43C02466"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А. К 20 мг субстанций, растворенных в 2 мл 70% спирта этилового, прибавляют 5-7 капель кислоты хлороводородной конц., 0,01 г металлического магния или цинка, подогревают на водяной бане, появляется оранжевое окрашивание (флавоноиды).</w:t>
            </w:r>
          </w:p>
          <w:p w14:paraId="24A8D75B" w14:textId="2B2E219F"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Б. На хроматограмме испытуемого раствора должно обнаружиться пятно желтого цвета на уровне зоны адсорбции стандартного образца цинарозида.</w:t>
            </w:r>
          </w:p>
        </w:tc>
        <w:tc>
          <w:tcPr>
            <w:tcW w:w="850" w:type="dxa"/>
          </w:tcPr>
          <w:p w14:paraId="04431D07"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1DBD402E" w14:textId="77777777" w:rsidR="00466660" w:rsidRPr="00D03930" w:rsidRDefault="00466660" w:rsidP="00101908">
            <w:pPr>
              <w:widowControl/>
              <w:jc w:val="center"/>
              <w:rPr>
                <w:rFonts w:ascii="Times New Roman" w:hAnsi="Times New Roman" w:cs="Times New Roman"/>
                <w:bCs/>
                <w:lang w:val="kk-KZ"/>
              </w:rPr>
            </w:pPr>
          </w:p>
          <w:p w14:paraId="0053E5C1" w14:textId="77777777" w:rsidR="00466660" w:rsidRPr="00D03930" w:rsidRDefault="00466660" w:rsidP="00101908">
            <w:pPr>
              <w:widowControl/>
              <w:jc w:val="center"/>
              <w:rPr>
                <w:rFonts w:ascii="Times New Roman" w:hAnsi="Times New Roman" w:cs="Times New Roman"/>
                <w:bCs/>
                <w:lang w:val="kk-KZ"/>
              </w:rPr>
            </w:pPr>
          </w:p>
          <w:p w14:paraId="2DA1C3B4" w14:textId="77777777" w:rsidR="00466660" w:rsidRPr="00D03930" w:rsidRDefault="00466660" w:rsidP="00101908">
            <w:pPr>
              <w:widowControl/>
              <w:jc w:val="center"/>
              <w:rPr>
                <w:rFonts w:ascii="Times New Roman" w:hAnsi="Times New Roman" w:cs="Times New Roman"/>
                <w:bCs/>
                <w:lang w:val="kk-KZ"/>
              </w:rPr>
            </w:pPr>
          </w:p>
          <w:p w14:paraId="31DD98C6" w14:textId="77777777" w:rsidR="00466660" w:rsidRPr="00D03930" w:rsidRDefault="00466660" w:rsidP="00101908">
            <w:pPr>
              <w:widowControl/>
              <w:jc w:val="center"/>
              <w:rPr>
                <w:rFonts w:ascii="Times New Roman" w:hAnsi="Times New Roman" w:cs="Times New Roman"/>
                <w:bCs/>
                <w:lang w:val="kk-KZ"/>
              </w:rPr>
            </w:pPr>
          </w:p>
          <w:p w14:paraId="1D3AB7A1" w14:textId="77777777" w:rsidR="00466660" w:rsidRPr="00D03930" w:rsidRDefault="00466660" w:rsidP="00101908">
            <w:pPr>
              <w:widowControl/>
              <w:jc w:val="center"/>
              <w:rPr>
                <w:rFonts w:ascii="Times New Roman" w:hAnsi="Times New Roman" w:cs="Times New Roman"/>
                <w:bCs/>
                <w:lang w:val="kk-KZ"/>
              </w:rPr>
            </w:pPr>
          </w:p>
          <w:p w14:paraId="70A34AD7" w14:textId="77777777" w:rsidR="00466660" w:rsidRPr="00D03930" w:rsidRDefault="00466660" w:rsidP="00101908">
            <w:pPr>
              <w:widowControl/>
              <w:jc w:val="center"/>
              <w:rPr>
                <w:rFonts w:ascii="Times New Roman" w:hAnsi="Times New Roman" w:cs="Times New Roman"/>
                <w:bCs/>
                <w:lang w:val="kk-KZ"/>
              </w:rPr>
            </w:pPr>
          </w:p>
          <w:p w14:paraId="437B1284" w14:textId="77777777" w:rsidR="00466660" w:rsidRPr="00D03930" w:rsidRDefault="00466660" w:rsidP="00101908">
            <w:pPr>
              <w:widowControl/>
              <w:jc w:val="center"/>
              <w:rPr>
                <w:rFonts w:ascii="Times New Roman" w:hAnsi="Times New Roman" w:cs="Times New Roman"/>
                <w:bCs/>
                <w:lang w:val="kk-KZ"/>
              </w:rPr>
            </w:pPr>
          </w:p>
          <w:p w14:paraId="7C5A756D" w14:textId="638227E5"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ABF640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4B6CFD3D" w14:textId="77777777" w:rsidR="00466660" w:rsidRPr="00D03930" w:rsidRDefault="00466660" w:rsidP="00101908">
            <w:pPr>
              <w:widowControl/>
              <w:jc w:val="center"/>
              <w:rPr>
                <w:rFonts w:ascii="Times New Roman" w:hAnsi="Times New Roman" w:cs="Times New Roman"/>
                <w:bCs/>
                <w:lang w:val="kk-KZ"/>
              </w:rPr>
            </w:pPr>
          </w:p>
          <w:p w14:paraId="2F3BFCCE" w14:textId="77777777" w:rsidR="00466660" w:rsidRPr="00D03930" w:rsidRDefault="00466660" w:rsidP="00101908">
            <w:pPr>
              <w:widowControl/>
              <w:jc w:val="center"/>
              <w:rPr>
                <w:rFonts w:ascii="Times New Roman" w:hAnsi="Times New Roman" w:cs="Times New Roman"/>
                <w:bCs/>
                <w:lang w:val="kk-KZ"/>
              </w:rPr>
            </w:pPr>
          </w:p>
          <w:p w14:paraId="2B5E370A" w14:textId="77777777" w:rsidR="00466660" w:rsidRPr="00D03930" w:rsidRDefault="00466660" w:rsidP="00101908">
            <w:pPr>
              <w:widowControl/>
              <w:jc w:val="center"/>
              <w:rPr>
                <w:rFonts w:ascii="Times New Roman" w:hAnsi="Times New Roman" w:cs="Times New Roman"/>
                <w:bCs/>
                <w:lang w:val="kk-KZ"/>
              </w:rPr>
            </w:pPr>
          </w:p>
          <w:p w14:paraId="58724A0E" w14:textId="77777777" w:rsidR="00466660" w:rsidRPr="00D03930" w:rsidRDefault="00466660" w:rsidP="00101908">
            <w:pPr>
              <w:widowControl/>
              <w:jc w:val="center"/>
              <w:rPr>
                <w:rFonts w:ascii="Times New Roman" w:hAnsi="Times New Roman" w:cs="Times New Roman"/>
                <w:bCs/>
                <w:lang w:val="kk-KZ"/>
              </w:rPr>
            </w:pPr>
          </w:p>
          <w:p w14:paraId="338FE99B" w14:textId="77777777" w:rsidR="00466660" w:rsidRPr="00D03930" w:rsidRDefault="00466660" w:rsidP="00101908">
            <w:pPr>
              <w:widowControl/>
              <w:jc w:val="center"/>
              <w:rPr>
                <w:rFonts w:ascii="Times New Roman" w:hAnsi="Times New Roman" w:cs="Times New Roman"/>
                <w:bCs/>
                <w:lang w:val="kk-KZ"/>
              </w:rPr>
            </w:pPr>
          </w:p>
          <w:p w14:paraId="3301B614" w14:textId="77777777" w:rsidR="00466660" w:rsidRPr="00D03930" w:rsidRDefault="00466660" w:rsidP="00101908">
            <w:pPr>
              <w:widowControl/>
              <w:jc w:val="center"/>
              <w:rPr>
                <w:rFonts w:ascii="Times New Roman" w:hAnsi="Times New Roman" w:cs="Times New Roman"/>
                <w:bCs/>
                <w:lang w:val="kk-KZ"/>
              </w:rPr>
            </w:pPr>
          </w:p>
          <w:p w14:paraId="63B2DDC7" w14:textId="77777777" w:rsidR="00466660" w:rsidRPr="00D03930" w:rsidRDefault="00466660" w:rsidP="00101908">
            <w:pPr>
              <w:widowControl/>
              <w:jc w:val="center"/>
              <w:rPr>
                <w:rFonts w:ascii="Times New Roman" w:hAnsi="Times New Roman" w:cs="Times New Roman"/>
                <w:bCs/>
                <w:lang w:val="kk-KZ"/>
              </w:rPr>
            </w:pPr>
          </w:p>
          <w:p w14:paraId="3557DFB8" w14:textId="5FF30431"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F5F8E0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4FD836A0" w14:textId="77777777" w:rsidR="00466660" w:rsidRPr="00D03930" w:rsidRDefault="00466660" w:rsidP="00101908">
            <w:pPr>
              <w:widowControl/>
              <w:jc w:val="center"/>
              <w:rPr>
                <w:rFonts w:ascii="Times New Roman" w:hAnsi="Times New Roman" w:cs="Times New Roman"/>
                <w:bCs/>
                <w:lang w:val="kk-KZ"/>
              </w:rPr>
            </w:pPr>
          </w:p>
          <w:p w14:paraId="34B465AD" w14:textId="77777777" w:rsidR="00466660" w:rsidRPr="00D03930" w:rsidRDefault="00466660" w:rsidP="00101908">
            <w:pPr>
              <w:widowControl/>
              <w:jc w:val="center"/>
              <w:rPr>
                <w:rFonts w:ascii="Times New Roman" w:hAnsi="Times New Roman" w:cs="Times New Roman"/>
                <w:bCs/>
                <w:lang w:val="kk-KZ"/>
              </w:rPr>
            </w:pPr>
          </w:p>
          <w:p w14:paraId="07AD779E" w14:textId="77777777" w:rsidR="00466660" w:rsidRPr="00D03930" w:rsidRDefault="00466660" w:rsidP="00101908">
            <w:pPr>
              <w:widowControl/>
              <w:jc w:val="center"/>
              <w:rPr>
                <w:rFonts w:ascii="Times New Roman" w:hAnsi="Times New Roman" w:cs="Times New Roman"/>
                <w:bCs/>
                <w:lang w:val="kk-KZ"/>
              </w:rPr>
            </w:pPr>
          </w:p>
          <w:p w14:paraId="24D28CBE" w14:textId="77777777" w:rsidR="00466660" w:rsidRPr="00D03930" w:rsidRDefault="00466660" w:rsidP="00101908">
            <w:pPr>
              <w:widowControl/>
              <w:jc w:val="center"/>
              <w:rPr>
                <w:rFonts w:ascii="Times New Roman" w:hAnsi="Times New Roman" w:cs="Times New Roman"/>
                <w:bCs/>
                <w:lang w:val="kk-KZ"/>
              </w:rPr>
            </w:pPr>
          </w:p>
          <w:p w14:paraId="3C6E0C2C" w14:textId="77777777" w:rsidR="00466660" w:rsidRPr="00D03930" w:rsidRDefault="00466660" w:rsidP="00101908">
            <w:pPr>
              <w:widowControl/>
              <w:jc w:val="center"/>
              <w:rPr>
                <w:rFonts w:ascii="Times New Roman" w:hAnsi="Times New Roman" w:cs="Times New Roman"/>
                <w:bCs/>
                <w:lang w:val="kk-KZ"/>
              </w:rPr>
            </w:pPr>
          </w:p>
          <w:p w14:paraId="64D5C1D5" w14:textId="77777777" w:rsidR="00466660" w:rsidRPr="00D03930" w:rsidRDefault="00466660" w:rsidP="00101908">
            <w:pPr>
              <w:widowControl/>
              <w:jc w:val="center"/>
              <w:rPr>
                <w:rFonts w:ascii="Times New Roman" w:hAnsi="Times New Roman" w:cs="Times New Roman"/>
                <w:bCs/>
                <w:lang w:val="kk-KZ"/>
              </w:rPr>
            </w:pPr>
          </w:p>
          <w:p w14:paraId="7779FE03" w14:textId="77777777" w:rsidR="00466660" w:rsidRPr="00D03930" w:rsidRDefault="00466660" w:rsidP="00101908">
            <w:pPr>
              <w:widowControl/>
              <w:jc w:val="center"/>
              <w:rPr>
                <w:rFonts w:ascii="Times New Roman" w:hAnsi="Times New Roman" w:cs="Times New Roman"/>
                <w:bCs/>
                <w:lang w:val="kk-KZ"/>
              </w:rPr>
            </w:pPr>
          </w:p>
          <w:p w14:paraId="072E58E9" w14:textId="1E12C00A"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61390E34"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64E2C957" w14:textId="77777777" w:rsidR="00466660" w:rsidRPr="00D03930" w:rsidRDefault="00466660" w:rsidP="00101908">
            <w:pPr>
              <w:widowControl/>
              <w:jc w:val="center"/>
              <w:rPr>
                <w:rFonts w:ascii="Times New Roman" w:hAnsi="Times New Roman" w:cs="Times New Roman"/>
                <w:bCs/>
                <w:lang w:val="kk-KZ"/>
              </w:rPr>
            </w:pPr>
          </w:p>
          <w:p w14:paraId="6B52F062" w14:textId="77777777" w:rsidR="00466660" w:rsidRPr="00D03930" w:rsidRDefault="00466660" w:rsidP="00101908">
            <w:pPr>
              <w:widowControl/>
              <w:jc w:val="center"/>
              <w:rPr>
                <w:rFonts w:ascii="Times New Roman" w:hAnsi="Times New Roman" w:cs="Times New Roman"/>
                <w:bCs/>
                <w:lang w:val="kk-KZ"/>
              </w:rPr>
            </w:pPr>
          </w:p>
          <w:p w14:paraId="67DCE160" w14:textId="77777777" w:rsidR="00466660" w:rsidRPr="00D03930" w:rsidRDefault="00466660" w:rsidP="00101908">
            <w:pPr>
              <w:widowControl/>
              <w:jc w:val="center"/>
              <w:rPr>
                <w:rFonts w:ascii="Times New Roman" w:hAnsi="Times New Roman" w:cs="Times New Roman"/>
                <w:bCs/>
                <w:lang w:val="kk-KZ"/>
              </w:rPr>
            </w:pPr>
          </w:p>
          <w:p w14:paraId="1FBF10CB" w14:textId="77777777" w:rsidR="00466660" w:rsidRPr="00D03930" w:rsidRDefault="00466660" w:rsidP="00101908">
            <w:pPr>
              <w:widowControl/>
              <w:jc w:val="center"/>
              <w:rPr>
                <w:rFonts w:ascii="Times New Roman" w:hAnsi="Times New Roman" w:cs="Times New Roman"/>
                <w:bCs/>
                <w:lang w:val="kk-KZ"/>
              </w:rPr>
            </w:pPr>
          </w:p>
          <w:p w14:paraId="7FF40B51" w14:textId="77777777" w:rsidR="00466660" w:rsidRPr="00D03930" w:rsidRDefault="00466660" w:rsidP="00101908">
            <w:pPr>
              <w:widowControl/>
              <w:jc w:val="center"/>
              <w:rPr>
                <w:rFonts w:ascii="Times New Roman" w:hAnsi="Times New Roman" w:cs="Times New Roman"/>
                <w:bCs/>
                <w:lang w:val="kk-KZ"/>
              </w:rPr>
            </w:pPr>
          </w:p>
          <w:p w14:paraId="50631EE2" w14:textId="77777777" w:rsidR="00466660" w:rsidRPr="00D03930" w:rsidRDefault="00466660" w:rsidP="00101908">
            <w:pPr>
              <w:widowControl/>
              <w:jc w:val="center"/>
              <w:rPr>
                <w:rFonts w:ascii="Times New Roman" w:hAnsi="Times New Roman" w:cs="Times New Roman"/>
                <w:bCs/>
                <w:lang w:val="kk-KZ"/>
              </w:rPr>
            </w:pPr>
          </w:p>
          <w:p w14:paraId="05A492B5" w14:textId="77777777" w:rsidR="00466660" w:rsidRPr="00D03930" w:rsidRDefault="00466660" w:rsidP="00101908">
            <w:pPr>
              <w:widowControl/>
              <w:jc w:val="center"/>
              <w:rPr>
                <w:rFonts w:ascii="Times New Roman" w:hAnsi="Times New Roman" w:cs="Times New Roman"/>
                <w:bCs/>
                <w:lang w:val="kk-KZ"/>
              </w:rPr>
            </w:pPr>
          </w:p>
          <w:p w14:paraId="18158590" w14:textId="159CCBA0"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3A7061A"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19A1F528" w14:textId="77777777" w:rsidR="00466660" w:rsidRPr="00D03930" w:rsidRDefault="00466660" w:rsidP="00101908">
            <w:pPr>
              <w:widowControl/>
              <w:jc w:val="center"/>
              <w:rPr>
                <w:rFonts w:ascii="Times New Roman" w:hAnsi="Times New Roman" w:cs="Times New Roman"/>
                <w:bCs/>
                <w:lang w:val="kk-KZ"/>
              </w:rPr>
            </w:pPr>
          </w:p>
          <w:p w14:paraId="7546AD9C" w14:textId="77777777" w:rsidR="00466660" w:rsidRPr="00D03930" w:rsidRDefault="00466660" w:rsidP="00101908">
            <w:pPr>
              <w:widowControl/>
              <w:jc w:val="center"/>
              <w:rPr>
                <w:rFonts w:ascii="Times New Roman" w:hAnsi="Times New Roman" w:cs="Times New Roman"/>
                <w:bCs/>
                <w:lang w:val="kk-KZ"/>
              </w:rPr>
            </w:pPr>
          </w:p>
          <w:p w14:paraId="337F2EB6" w14:textId="77777777" w:rsidR="00466660" w:rsidRPr="00D03930" w:rsidRDefault="00466660" w:rsidP="00101908">
            <w:pPr>
              <w:widowControl/>
              <w:jc w:val="center"/>
              <w:rPr>
                <w:rFonts w:ascii="Times New Roman" w:hAnsi="Times New Roman" w:cs="Times New Roman"/>
                <w:bCs/>
                <w:lang w:val="kk-KZ"/>
              </w:rPr>
            </w:pPr>
          </w:p>
          <w:p w14:paraId="312FCB78" w14:textId="77777777" w:rsidR="00466660" w:rsidRPr="00D03930" w:rsidRDefault="00466660" w:rsidP="00101908">
            <w:pPr>
              <w:widowControl/>
              <w:jc w:val="center"/>
              <w:rPr>
                <w:rFonts w:ascii="Times New Roman" w:hAnsi="Times New Roman" w:cs="Times New Roman"/>
                <w:bCs/>
                <w:lang w:val="kk-KZ"/>
              </w:rPr>
            </w:pPr>
          </w:p>
          <w:p w14:paraId="119D7BC9" w14:textId="77777777" w:rsidR="00466660" w:rsidRPr="00D03930" w:rsidRDefault="00466660" w:rsidP="00101908">
            <w:pPr>
              <w:widowControl/>
              <w:jc w:val="center"/>
              <w:rPr>
                <w:rFonts w:ascii="Times New Roman" w:hAnsi="Times New Roman" w:cs="Times New Roman"/>
                <w:bCs/>
                <w:lang w:val="kk-KZ"/>
              </w:rPr>
            </w:pPr>
          </w:p>
          <w:p w14:paraId="61A2828B" w14:textId="77777777" w:rsidR="00466660" w:rsidRPr="00D03930" w:rsidRDefault="00466660" w:rsidP="00101908">
            <w:pPr>
              <w:widowControl/>
              <w:jc w:val="center"/>
              <w:rPr>
                <w:rFonts w:ascii="Times New Roman" w:hAnsi="Times New Roman" w:cs="Times New Roman"/>
                <w:bCs/>
                <w:lang w:val="kk-KZ"/>
              </w:rPr>
            </w:pPr>
          </w:p>
          <w:p w14:paraId="3276F500" w14:textId="77777777" w:rsidR="00466660" w:rsidRPr="00D03930" w:rsidRDefault="00466660" w:rsidP="00101908">
            <w:pPr>
              <w:widowControl/>
              <w:jc w:val="center"/>
              <w:rPr>
                <w:rFonts w:ascii="Times New Roman" w:hAnsi="Times New Roman" w:cs="Times New Roman"/>
                <w:bCs/>
                <w:lang w:val="kk-KZ"/>
              </w:rPr>
            </w:pPr>
          </w:p>
          <w:p w14:paraId="0CB1B185" w14:textId="18A1C710"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50D0C445"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74065FCF" w14:textId="77777777" w:rsidR="00466660" w:rsidRPr="00D03930" w:rsidRDefault="00466660" w:rsidP="00101908">
            <w:pPr>
              <w:widowControl/>
              <w:jc w:val="center"/>
              <w:rPr>
                <w:rFonts w:ascii="Times New Roman" w:hAnsi="Times New Roman" w:cs="Times New Roman"/>
                <w:bCs/>
                <w:lang w:val="kk-KZ"/>
              </w:rPr>
            </w:pPr>
          </w:p>
          <w:p w14:paraId="339672C0" w14:textId="77777777" w:rsidR="00466660" w:rsidRPr="00D03930" w:rsidRDefault="00466660" w:rsidP="00101908">
            <w:pPr>
              <w:widowControl/>
              <w:jc w:val="center"/>
              <w:rPr>
                <w:rFonts w:ascii="Times New Roman" w:hAnsi="Times New Roman" w:cs="Times New Roman"/>
                <w:bCs/>
                <w:lang w:val="kk-KZ"/>
              </w:rPr>
            </w:pPr>
          </w:p>
          <w:p w14:paraId="2DBCEE9E" w14:textId="77777777" w:rsidR="00466660" w:rsidRPr="00D03930" w:rsidRDefault="00466660" w:rsidP="00101908">
            <w:pPr>
              <w:widowControl/>
              <w:jc w:val="center"/>
              <w:rPr>
                <w:rFonts w:ascii="Times New Roman" w:hAnsi="Times New Roman" w:cs="Times New Roman"/>
                <w:bCs/>
                <w:lang w:val="kk-KZ"/>
              </w:rPr>
            </w:pPr>
          </w:p>
          <w:p w14:paraId="441AE616" w14:textId="77777777" w:rsidR="00466660" w:rsidRPr="00D03930" w:rsidRDefault="00466660" w:rsidP="00101908">
            <w:pPr>
              <w:widowControl/>
              <w:jc w:val="center"/>
              <w:rPr>
                <w:rFonts w:ascii="Times New Roman" w:hAnsi="Times New Roman" w:cs="Times New Roman"/>
                <w:bCs/>
                <w:lang w:val="kk-KZ"/>
              </w:rPr>
            </w:pPr>
          </w:p>
          <w:p w14:paraId="56F9A6CB" w14:textId="77777777" w:rsidR="00466660" w:rsidRPr="00D03930" w:rsidRDefault="00466660" w:rsidP="00101908">
            <w:pPr>
              <w:widowControl/>
              <w:jc w:val="center"/>
              <w:rPr>
                <w:rFonts w:ascii="Times New Roman" w:hAnsi="Times New Roman" w:cs="Times New Roman"/>
                <w:bCs/>
                <w:lang w:val="kk-KZ"/>
              </w:rPr>
            </w:pPr>
          </w:p>
          <w:p w14:paraId="42809A8E" w14:textId="77777777" w:rsidR="00466660" w:rsidRPr="00D03930" w:rsidRDefault="00466660" w:rsidP="00101908">
            <w:pPr>
              <w:widowControl/>
              <w:jc w:val="center"/>
              <w:rPr>
                <w:rFonts w:ascii="Times New Roman" w:hAnsi="Times New Roman" w:cs="Times New Roman"/>
                <w:bCs/>
                <w:lang w:val="kk-KZ"/>
              </w:rPr>
            </w:pPr>
          </w:p>
          <w:p w14:paraId="5AB60723" w14:textId="77777777" w:rsidR="00466660" w:rsidRPr="00D03930" w:rsidRDefault="00466660" w:rsidP="00101908">
            <w:pPr>
              <w:widowControl/>
              <w:jc w:val="center"/>
              <w:rPr>
                <w:rFonts w:ascii="Times New Roman" w:hAnsi="Times New Roman" w:cs="Times New Roman"/>
                <w:bCs/>
                <w:lang w:val="kk-KZ"/>
              </w:rPr>
            </w:pPr>
          </w:p>
          <w:p w14:paraId="17F3E461" w14:textId="143CA37B"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DE10D2D"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p w14:paraId="0DC32043" w14:textId="77777777" w:rsidR="00466660" w:rsidRPr="00D03930" w:rsidRDefault="00466660" w:rsidP="00101908">
            <w:pPr>
              <w:widowControl/>
              <w:jc w:val="center"/>
              <w:rPr>
                <w:rFonts w:ascii="Times New Roman" w:hAnsi="Times New Roman" w:cs="Times New Roman"/>
                <w:bCs/>
                <w:lang w:val="kk-KZ"/>
              </w:rPr>
            </w:pPr>
          </w:p>
          <w:p w14:paraId="11B96490" w14:textId="77777777" w:rsidR="00466660" w:rsidRPr="00D03930" w:rsidRDefault="00466660" w:rsidP="00101908">
            <w:pPr>
              <w:widowControl/>
              <w:jc w:val="center"/>
              <w:rPr>
                <w:rFonts w:ascii="Times New Roman" w:hAnsi="Times New Roman" w:cs="Times New Roman"/>
                <w:bCs/>
                <w:lang w:val="kk-KZ"/>
              </w:rPr>
            </w:pPr>
          </w:p>
          <w:p w14:paraId="1053A0F6" w14:textId="77777777" w:rsidR="00466660" w:rsidRPr="00D03930" w:rsidRDefault="00466660" w:rsidP="00101908">
            <w:pPr>
              <w:widowControl/>
              <w:jc w:val="center"/>
              <w:rPr>
                <w:rFonts w:ascii="Times New Roman" w:hAnsi="Times New Roman" w:cs="Times New Roman"/>
                <w:bCs/>
                <w:lang w:val="kk-KZ"/>
              </w:rPr>
            </w:pPr>
          </w:p>
          <w:p w14:paraId="7352BD21" w14:textId="77777777" w:rsidR="00466660" w:rsidRPr="00D03930" w:rsidRDefault="00466660" w:rsidP="00101908">
            <w:pPr>
              <w:widowControl/>
              <w:jc w:val="center"/>
              <w:rPr>
                <w:rFonts w:ascii="Times New Roman" w:hAnsi="Times New Roman" w:cs="Times New Roman"/>
                <w:bCs/>
                <w:lang w:val="kk-KZ"/>
              </w:rPr>
            </w:pPr>
          </w:p>
          <w:p w14:paraId="482E8AEE" w14:textId="77777777" w:rsidR="00466660" w:rsidRPr="00D03930" w:rsidRDefault="00466660" w:rsidP="00101908">
            <w:pPr>
              <w:widowControl/>
              <w:jc w:val="center"/>
              <w:rPr>
                <w:rFonts w:ascii="Times New Roman" w:hAnsi="Times New Roman" w:cs="Times New Roman"/>
                <w:bCs/>
                <w:lang w:val="kk-KZ"/>
              </w:rPr>
            </w:pPr>
          </w:p>
          <w:p w14:paraId="3C94B4B0" w14:textId="77777777" w:rsidR="00466660" w:rsidRPr="00D03930" w:rsidRDefault="00466660" w:rsidP="00101908">
            <w:pPr>
              <w:widowControl/>
              <w:jc w:val="center"/>
              <w:rPr>
                <w:rFonts w:ascii="Times New Roman" w:hAnsi="Times New Roman" w:cs="Times New Roman"/>
                <w:bCs/>
                <w:lang w:val="kk-KZ"/>
              </w:rPr>
            </w:pPr>
          </w:p>
          <w:p w14:paraId="2FE490D1" w14:textId="77777777" w:rsidR="00466660" w:rsidRPr="00D03930" w:rsidRDefault="00466660" w:rsidP="00101908">
            <w:pPr>
              <w:widowControl/>
              <w:jc w:val="center"/>
              <w:rPr>
                <w:rFonts w:ascii="Times New Roman" w:hAnsi="Times New Roman" w:cs="Times New Roman"/>
                <w:bCs/>
                <w:lang w:val="kk-KZ"/>
              </w:rPr>
            </w:pPr>
          </w:p>
          <w:p w14:paraId="028D2566" w14:textId="6E946356"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6D524056" w14:textId="77777777" w:rsidTr="009D6EBF">
        <w:tc>
          <w:tcPr>
            <w:tcW w:w="2376" w:type="dxa"/>
            <w:vMerge/>
            <w:tcBorders>
              <w:bottom w:val="nil"/>
            </w:tcBorders>
          </w:tcPr>
          <w:p w14:paraId="01191625" w14:textId="54497619" w:rsidR="00466660" w:rsidRPr="00D03930" w:rsidRDefault="00466660" w:rsidP="00101908">
            <w:pPr>
              <w:widowControl/>
              <w:rPr>
                <w:rFonts w:ascii="Times New Roman" w:hAnsi="Times New Roman" w:cs="Times New Roman"/>
                <w:bCs/>
                <w:lang w:val="kk-KZ"/>
              </w:rPr>
            </w:pPr>
          </w:p>
        </w:tc>
        <w:tc>
          <w:tcPr>
            <w:tcW w:w="1560" w:type="dxa"/>
            <w:vMerge/>
          </w:tcPr>
          <w:p w14:paraId="3A733F51" w14:textId="77777777" w:rsidR="00466660" w:rsidRPr="00D03930" w:rsidRDefault="00466660" w:rsidP="00101908">
            <w:pPr>
              <w:widowControl/>
              <w:rPr>
                <w:rFonts w:ascii="Times New Roman" w:hAnsi="Times New Roman" w:cs="Times New Roman"/>
                <w:bCs/>
                <w:lang w:val="kk-KZ"/>
              </w:rPr>
            </w:pPr>
          </w:p>
        </w:tc>
        <w:tc>
          <w:tcPr>
            <w:tcW w:w="1559" w:type="dxa"/>
            <w:vMerge/>
            <w:tcBorders>
              <w:bottom w:val="nil"/>
            </w:tcBorders>
          </w:tcPr>
          <w:p w14:paraId="7250D0E7" w14:textId="77777777" w:rsidR="00466660" w:rsidRPr="00D03930" w:rsidRDefault="00466660" w:rsidP="00101908">
            <w:pPr>
              <w:rPr>
                <w:rFonts w:ascii="Times New Roman" w:hAnsi="Times New Roman" w:cs="Times New Roman"/>
                <w:bCs/>
                <w:lang w:val="kk-KZ"/>
              </w:rPr>
            </w:pPr>
          </w:p>
        </w:tc>
        <w:tc>
          <w:tcPr>
            <w:tcW w:w="3544" w:type="dxa"/>
            <w:tcBorders>
              <w:bottom w:val="nil"/>
            </w:tcBorders>
          </w:tcPr>
          <w:p w14:paraId="216B285A" w14:textId="7E6519C4" w:rsidR="00466660" w:rsidRPr="00D03930" w:rsidRDefault="00466660" w:rsidP="00101908">
            <w:pPr>
              <w:widowControl/>
              <w:jc w:val="both"/>
              <w:rPr>
                <w:rFonts w:ascii="Times New Roman" w:hAnsi="Times New Roman" w:cs="Times New Roman"/>
                <w:bCs/>
                <w:lang w:val="kk-KZ"/>
              </w:rPr>
            </w:pPr>
            <w:r w:rsidRPr="00D03930">
              <w:rPr>
                <w:rFonts w:ascii="Times New Roman" w:hAnsi="Times New Roman" w:cs="Times New Roman"/>
                <w:bCs/>
                <w:lang w:val="kk-KZ"/>
              </w:rPr>
              <w:t>В. Время удерживания пика цинарозида должно совпадать с временем удерживания на хроматограмме СО цинаризида.</w:t>
            </w:r>
          </w:p>
        </w:tc>
        <w:tc>
          <w:tcPr>
            <w:tcW w:w="850" w:type="dxa"/>
            <w:tcBorders>
              <w:bottom w:val="nil"/>
            </w:tcBorders>
          </w:tcPr>
          <w:p w14:paraId="26F7D70B"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D018C6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0F730E6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4BFB4800"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0205FAA6"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bottom w:val="nil"/>
            </w:tcBorders>
          </w:tcPr>
          <w:p w14:paraId="3A6D7331"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bottom w:val="nil"/>
            </w:tcBorders>
          </w:tcPr>
          <w:p w14:paraId="13E9042F" w14:textId="77777777" w:rsidR="00466660" w:rsidRPr="00D03930" w:rsidRDefault="00466660" w:rsidP="00101908">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70B316E9" w14:textId="77777777" w:rsidTr="0020115F">
        <w:tc>
          <w:tcPr>
            <w:tcW w:w="2376" w:type="dxa"/>
          </w:tcPr>
          <w:p w14:paraId="5B7FD6AF" w14:textId="60739B61"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Растворимость</w:t>
            </w:r>
          </w:p>
        </w:tc>
        <w:tc>
          <w:tcPr>
            <w:tcW w:w="1560" w:type="dxa"/>
            <w:vMerge/>
            <w:vAlign w:val="center"/>
          </w:tcPr>
          <w:p w14:paraId="525BE139" w14:textId="77777777" w:rsidR="00466660" w:rsidRPr="00D03930" w:rsidRDefault="00466660" w:rsidP="00466660">
            <w:pPr>
              <w:jc w:val="center"/>
              <w:rPr>
                <w:rFonts w:ascii="Times New Roman" w:hAnsi="Times New Roman" w:cs="Times New Roman"/>
                <w:bCs/>
                <w:lang w:val="kk-KZ"/>
              </w:rPr>
            </w:pPr>
          </w:p>
        </w:tc>
        <w:tc>
          <w:tcPr>
            <w:tcW w:w="1559" w:type="dxa"/>
          </w:tcPr>
          <w:p w14:paraId="29DC25E5" w14:textId="54E5020D" w:rsidR="00466660" w:rsidRPr="00D03930" w:rsidRDefault="00466660" w:rsidP="00466660">
            <w:pPr>
              <w:rPr>
                <w:rFonts w:ascii="Times New Roman" w:hAnsi="Times New Roman" w:cs="Times New Roman"/>
                <w:bCs/>
                <w:lang w:val="kk-KZ"/>
              </w:rPr>
            </w:pPr>
            <w:r w:rsidRPr="00D03930">
              <w:rPr>
                <w:rFonts w:ascii="Times New Roman" w:hAnsi="Times New Roman" w:cs="Times New Roman"/>
                <w:bCs/>
                <w:lang w:val="kk-KZ"/>
              </w:rPr>
              <w:t>В соответствии с НД</w:t>
            </w:r>
          </w:p>
        </w:tc>
        <w:tc>
          <w:tcPr>
            <w:tcW w:w="3544" w:type="dxa"/>
          </w:tcPr>
          <w:p w14:paraId="7DA68207" w14:textId="708C95FF" w:rsidR="00466660" w:rsidRPr="00D03930" w:rsidRDefault="00466660" w:rsidP="00466660">
            <w:pPr>
              <w:pStyle w:val="Default"/>
              <w:rPr>
                <w:rFonts w:ascii="Times New Roman" w:hAnsi="Times New Roman" w:cs="Times New Roman"/>
                <w:color w:val="auto"/>
                <w:lang w:val="ru-RU"/>
              </w:rPr>
            </w:pPr>
            <w:r w:rsidRPr="00D03930">
              <w:rPr>
                <w:rFonts w:ascii="Times New Roman" w:hAnsi="Times New Roman" w:cs="Times New Roman"/>
                <w:bCs/>
                <w:color w:val="auto"/>
                <w:lang w:val="kk-KZ"/>
              </w:rPr>
              <w:t xml:space="preserve">Легко растворим в 70%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диметилсульфоксиде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Частично растворим в 96% этаноле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воде очищенной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Практически не растворим в хлороформе </w:t>
            </w:r>
            <w:r w:rsidRPr="00D03930">
              <w:rPr>
                <w:rFonts w:ascii="Times New Roman" w:hAnsi="Times New Roman" w:cs="Times New Roman"/>
                <w:bCs/>
                <w:i/>
                <w:color w:val="auto"/>
                <w:lang w:val="kk-KZ"/>
              </w:rPr>
              <w:t>Р,</w:t>
            </w:r>
            <w:r w:rsidRPr="00D03930">
              <w:rPr>
                <w:rFonts w:ascii="Times New Roman" w:hAnsi="Times New Roman" w:cs="Times New Roman"/>
                <w:bCs/>
                <w:color w:val="auto"/>
                <w:lang w:val="kk-KZ"/>
              </w:rPr>
              <w:t xml:space="preserve"> этилацетате </w:t>
            </w:r>
            <w:r w:rsidRPr="00D03930">
              <w:rPr>
                <w:rFonts w:ascii="Times New Roman" w:hAnsi="Times New Roman" w:cs="Times New Roman"/>
                <w:bCs/>
                <w:i/>
                <w:color w:val="auto"/>
                <w:lang w:val="kk-KZ"/>
              </w:rPr>
              <w:t>Р.</w:t>
            </w:r>
          </w:p>
        </w:tc>
        <w:tc>
          <w:tcPr>
            <w:tcW w:w="850" w:type="dxa"/>
          </w:tcPr>
          <w:p w14:paraId="77D73D73" w14:textId="5C633958"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75D6F2C" w14:textId="659BB96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67EB157" w14:textId="2224E62F"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56645F2" w14:textId="7C9F6845"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6F96521E" w14:textId="0A701F0C"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4D936D1" w14:textId="0A63CC21"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C18DBBF" w14:textId="319ACD61"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2EA242C7" w14:textId="77777777" w:rsidTr="009D6EBF">
        <w:tc>
          <w:tcPr>
            <w:tcW w:w="14992" w:type="dxa"/>
            <w:gridSpan w:val="11"/>
            <w:tcBorders>
              <w:top w:val="nil"/>
              <w:left w:val="nil"/>
              <w:bottom w:val="single" w:sz="4" w:space="0" w:color="auto"/>
              <w:right w:val="nil"/>
            </w:tcBorders>
          </w:tcPr>
          <w:p w14:paraId="5CB7D581" w14:textId="77777777" w:rsidR="00466660" w:rsidRPr="00D03930" w:rsidRDefault="00466660" w:rsidP="009D6EBF">
            <w:pPr>
              <w:widowControl/>
              <w:rPr>
                <w:rFonts w:ascii="Times New Roman" w:hAnsi="Times New Roman" w:cs="Times New Roman"/>
                <w:bCs/>
                <w:sz w:val="28"/>
                <w:szCs w:val="28"/>
                <w:lang w:val="kk-KZ"/>
              </w:rPr>
            </w:pPr>
            <w:r w:rsidRPr="00D03930">
              <w:rPr>
                <w:rFonts w:ascii="Times New Roman" w:hAnsi="Times New Roman" w:cs="Times New Roman"/>
                <w:bCs/>
                <w:sz w:val="28"/>
                <w:szCs w:val="28"/>
                <w:lang w:val="kk-KZ"/>
              </w:rPr>
              <w:lastRenderedPageBreak/>
              <w:t>Продолжение таблицы 34</w:t>
            </w:r>
          </w:p>
          <w:p w14:paraId="13869F84" w14:textId="77777777" w:rsidR="00466660" w:rsidRPr="00D03930" w:rsidRDefault="00466660" w:rsidP="009D6EBF">
            <w:pPr>
              <w:widowControl/>
              <w:rPr>
                <w:rFonts w:ascii="Times New Roman" w:hAnsi="Times New Roman" w:cs="Times New Roman"/>
                <w:bCs/>
                <w:sz w:val="24"/>
                <w:szCs w:val="24"/>
                <w:lang w:val="kk-KZ"/>
              </w:rPr>
            </w:pPr>
          </w:p>
        </w:tc>
      </w:tr>
      <w:tr w:rsidR="00D03930" w:rsidRPr="00D03930" w14:paraId="487D51AD" w14:textId="77777777" w:rsidTr="009D6EBF">
        <w:tc>
          <w:tcPr>
            <w:tcW w:w="2376" w:type="dxa"/>
            <w:tcBorders>
              <w:top w:val="single" w:sz="4" w:space="0" w:color="auto"/>
            </w:tcBorders>
          </w:tcPr>
          <w:p w14:paraId="21E88C22"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w:t>
            </w:r>
          </w:p>
        </w:tc>
        <w:tc>
          <w:tcPr>
            <w:tcW w:w="1560" w:type="dxa"/>
            <w:tcBorders>
              <w:top w:val="single" w:sz="4" w:space="0" w:color="auto"/>
            </w:tcBorders>
          </w:tcPr>
          <w:p w14:paraId="7154C4E6"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2</w:t>
            </w:r>
          </w:p>
        </w:tc>
        <w:tc>
          <w:tcPr>
            <w:tcW w:w="1559" w:type="dxa"/>
            <w:tcBorders>
              <w:top w:val="single" w:sz="4" w:space="0" w:color="auto"/>
            </w:tcBorders>
          </w:tcPr>
          <w:p w14:paraId="5C128F82"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3</w:t>
            </w:r>
          </w:p>
        </w:tc>
        <w:tc>
          <w:tcPr>
            <w:tcW w:w="3544" w:type="dxa"/>
            <w:tcBorders>
              <w:top w:val="single" w:sz="4" w:space="0" w:color="auto"/>
            </w:tcBorders>
          </w:tcPr>
          <w:p w14:paraId="4F18540E"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4</w:t>
            </w:r>
          </w:p>
        </w:tc>
        <w:tc>
          <w:tcPr>
            <w:tcW w:w="850" w:type="dxa"/>
            <w:tcBorders>
              <w:top w:val="single" w:sz="4" w:space="0" w:color="auto"/>
            </w:tcBorders>
            <w:vAlign w:val="center"/>
          </w:tcPr>
          <w:p w14:paraId="735D7127"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5</w:t>
            </w:r>
          </w:p>
        </w:tc>
        <w:tc>
          <w:tcPr>
            <w:tcW w:w="851" w:type="dxa"/>
            <w:tcBorders>
              <w:top w:val="single" w:sz="4" w:space="0" w:color="auto"/>
            </w:tcBorders>
            <w:vAlign w:val="center"/>
          </w:tcPr>
          <w:p w14:paraId="62CADDBA"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6</w:t>
            </w:r>
          </w:p>
        </w:tc>
        <w:tc>
          <w:tcPr>
            <w:tcW w:w="850" w:type="dxa"/>
            <w:tcBorders>
              <w:top w:val="single" w:sz="4" w:space="0" w:color="auto"/>
            </w:tcBorders>
            <w:vAlign w:val="center"/>
          </w:tcPr>
          <w:p w14:paraId="1BA90C74"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7</w:t>
            </w:r>
          </w:p>
        </w:tc>
        <w:tc>
          <w:tcPr>
            <w:tcW w:w="850" w:type="dxa"/>
            <w:tcBorders>
              <w:top w:val="single" w:sz="4" w:space="0" w:color="auto"/>
            </w:tcBorders>
            <w:vAlign w:val="center"/>
          </w:tcPr>
          <w:p w14:paraId="3F4F767D"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8</w:t>
            </w:r>
          </w:p>
        </w:tc>
        <w:tc>
          <w:tcPr>
            <w:tcW w:w="851" w:type="dxa"/>
            <w:tcBorders>
              <w:top w:val="single" w:sz="4" w:space="0" w:color="auto"/>
            </w:tcBorders>
          </w:tcPr>
          <w:p w14:paraId="668163A9"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9</w:t>
            </w:r>
          </w:p>
        </w:tc>
        <w:tc>
          <w:tcPr>
            <w:tcW w:w="850" w:type="dxa"/>
            <w:tcBorders>
              <w:top w:val="single" w:sz="4" w:space="0" w:color="auto"/>
            </w:tcBorders>
          </w:tcPr>
          <w:p w14:paraId="0CD94AD3"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10</w:t>
            </w:r>
          </w:p>
        </w:tc>
        <w:tc>
          <w:tcPr>
            <w:tcW w:w="851" w:type="dxa"/>
            <w:tcBorders>
              <w:top w:val="single" w:sz="4" w:space="0" w:color="auto"/>
            </w:tcBorders>
            <w:vAlign w:val="center"/>
          </w:tcPr>
          <w:p w14:paraId="071840DF" w14:textId="77777777" w:rsidR="00466660" w:rsidRPr="00D03930" w:rsidRDefault="00466660" w:rsidP="009D6EBF">
            <w:pPr>
              <w:widowControl/>
              <w:jc w:val="center"/>
              <w:rPr>
                <w:rFonts w:ascii="Times New Roman" w:hAnsi="Times New Roman" w:cs="Times New Roman"/>
                <w:bCs/>
                <w:lang w:val="kk-KZ"/>
              </w:rPr>
            </w:pPr>
            <w:r w:rsidRPr="00D03930">
              <w:rPr>
                <w:rFonts w:ascii="Times New Roman" w:hAnsi="Times New Roman" w:cs="Times New Roman"/>
                <w:bCs/>
                <w:lang w:val="kk-KZ"/>
              </w:rPr>
              <w:t>11</w:t>
            </w:r>
          </w:p>
        </w:tc>
      </w:tr>
      <w:tr w:rsidR="00D03930" w:rsidRPr="00D03930" w14:paraId="3F8266E5" w14:textId="77777777" w:rsidTr="0020115F">
        <w:tc>
          <w:tcPr>
            <w:tcW w:w="2376" w:type="dxa"/>
          </w:tcPr>
          <w:p w14:paraId="55F77D93"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Тяжелые металлы</w:t>
            </w:r>
          </w:p>
          <w:p w14:paraId="12994D3E" w14:textId="77777777" w:rsidR="00466660" w:rsidRPr="00D03930" w:rsidRDefault="00466660" w:rsidP="00466660">
            <w:pPr>
              <w:widowControl/>
              <w:rPr>
                <w:rFonts w:ascii="Times New Roman" w:hAnsi="Times New Roman" w:cs="Times New Roman"/>
                <w:bCs/>
                <w:lang w:val="kk-KZ"/>
              </w:rPr>
            </w:pPr>
          </w:p>
        </w:tc>
        <w:tc>
          <w:tcPr>
            <w:tcW w:w="1560" w:type="dxa"/>
            <w:vMerge w:val="restart"/>
            <w:vAlign w:val="center"/>
          </w:tcPr>
          <w:p w14:paraId="1E34F906" w14:textId="740678C5" w:rsidR="00466660" w:rsidRPr="00D03930" w:rsidRDefault="00466660" w:rsidP="00466660">
            <w:pPr>
              <w:jc w:val="center"/>
              <w:rPr>
                <w:rFonts w:ascii="Times New Roman" w:hAnsi="Times New Roman" w:cs="Times New Roman"/>
                <w:bCs/>
                <w:lang w:val="kk-KZ"/>
              </w:rPr>
            </w:pPr>
            <w:r w:rsidRPr="00D03930">
              <w:rPr>
                <w:rFonts w:ascii="Times New Roman" w:hAnsi="Times New Roman" w:cs="Times New Roman"/>
                <w:bCs/>
                <w:lang w:val="kk-KZ"/>
              </w:rPr>
              <w:t>Температура (25±2)°С, относительная влажность: (60±5) %;</w:t>
            </w:r>
          </w:p>
        </w:tc>
        <w:tc>
          <w:tcPr>
            <w:tcW w:w="1559" w:type="dxa"/>
          </w:tcPr>
          <w:p w14:paraId="7142292D" w14:textId="6B44CFDD" w:rsidR="00466660" w:rsidRPr="00D03930" w:rsidRDefault="00466660" w:rsidP="00466660">
            <w:pPr>
              <w:rPr>
                <w:rFonts w:ascii="Times New Roman" w:hAnsi="Times New Roman" w:cs="Times New Roman"/>
                <w:bCs/>
                <w:lang w:val="kk-KZ"/>
              </w:rPr>
            </w:pPr>
            <w:r w:rsidRPr="00D03930">
              <w:rPr>
                <w:rFonts w:ascii="Times New Roman" w:hAnsi="Times New Roman" w:cs="Times New Roman"/>
                <w:bCs/>
                <w:lang w:val="kk-KZ"/>
              </w:rPr>
              <w:t xml:space="preserve">ГФ РК т. 3, </w:t>
            </w:r>
            <w:r w:rsidRPr="00D03930">
              <w:rPr>
                <w:rFonts w:ascii="Times New Roman" w:hAnsi="Times New Roman" w:cs="Times New Roman"/>
                <w:bCs/>
                <w:i/>
                <w:lang w:val="kk-KZ"/>
              </w:rPr>
              <w:t>2.4.8</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2.4.2</w:t>
            </w:r>
          </w:p>
        </w:tc>
        <w:tc>
          <w:tcPr>
            <w:tcW w:w="3544" w:type="dxa"/>
          </w:tcPr>
          <w:p w14:paraId="02BCA5B9" w14:textId="77777777" w:rsidR="00466660" w:rsidRPr="00D03930" w:rsidRDefault="00466660" w:rsidP="00466660">
            <w:pPr>
              <w:pStyle w:val="Default"/>
              <w:rPr>
                <w:rFonts w:ascii="Times New Roman" w:hAnsi="Times New Roman" w:cs="Times New Roman"/>
                <w:color w:val="auto"/>
                <w:lang w:val="kk-KZ"/>
              </w:rPr>
            </w:pPr>
            <w:r w:rsidRPr="00D03930">
              <w:rPr>
                <w:rFonts w:ascii="Times New Roman" w:hAnsi="Times New Roman" w:cs="Times New Roman"/>
                <w:color w:val="auto"/>
                <w:lang w:val="ru-RU"/>
              </w:rPr>
              <w:t>Кадмия не более 1.0 мг/кг, свинца - не более 5.0 мг/кг, ртути - не более 0.1 мг/кг</w:t>
            </w:r>
            <w:r w:rsidRPr="00D03930">
              <w:rPr>
                <w:rFonts w:ascii="Times New Roman" w:hAnsi="Times New Roman" w:cs="Times New Roman"/>
                <w:color w:val="auto"/>
                <w:lang w:val="kk-KZ"/>
              </w:rPr>
              <w:t>,</w:t>
            </w:r>
          </w:p>
          <w:p w14:paraId="1232A6ED" w14:textId="1A2E5DC3"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lang w:val="ru-RU"/>
              </w:rPr>
              <w:t>мышьяк - не более 1,0 мг/кг</w:t>
            </w:r>
          </w:p>
        </w:tc>
        <w:tc>
          <w:tcPr>
            <w:tcW w:w="850" w:type="dxa"/>
          </w:tcPr>
          <w:p w14:paraId="3C3A8413"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2BE9ACAA"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E91AE7B"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5DF6B6A"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1728AD55"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0E8E580B"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5D46063"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100217B" w14:textId="77777777" w:rsidTr="00D464D2">
        <w:trPr>
          <w:trHeight w:val="96"/>
        </w:trPr>
        <w:tc>
          <w:tcPr>
            <w:tcW w:w="2376" w:type="dxa"/>
          </w:tcPr>
          <w:p w14:paraId="74F2F91F" w14:textId="2FF5CC8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Остаточные количества органических растворителей </w:t>
            </w:r>
          </w:p>
        </w:tc>
        <w:tc>
          <w:tcPr>
            <w:tcW w:w="1560" w:type="dxa"/>
            <w:vMerge/>
          </w:tcPr>
          <w:p w14:paraId="284C0496" w14:textId="3E739ACD" w:rsidR="00466660" w:rsidRPr="00D03930" w:rsidRDefault="00466660" w:rsidP="00466660">
            <w:pPr>
              <w:rPr>
                <w:rFonts w:ascii="Times New Roman" w:hAnsi="Times New Roman" w:cs="Times New Roman"/>
                <w:bCs/>
                <w:lang w:val="kk-KZ"/>
              </w:rPr>
            </w:pPr>
          </w:p>
        </w:tc>
        <w:tc>
          <w:tcPr>
            <w:tcW w:w="1559" w:type="dxa"/>
          </w:tcPr>
          <w:p w14:paraId="0758BEBF" w14:textId="077EA5A6"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5.4</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2.2.28</w:t>
            </w:r>
          </w:p>
        </w:tc>
        <w:tc>
          <w:tcPr>
            <w:tcW w:w="3544" w:type="dxa"/>
          </w:tcPr>
          <w:p w14:paraId="729A471A" w14:textId="04419099"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sz w:val="24"/>
                <w:szCs w:val="24"/>
                <w:lang w:val="kk-KZ"/>
              </w:rPr>
              <w:t>Не более 0.5 % (этанол)</w:t>
            </w:r>
          </w:p>
        </w:tc>
        <w:tc>
          <w:tcPr>
            <w:tcW w:w="850" w:type="dxa"/>
          </w:tcPr>
          <w:p w14:paraId="23A6A69C" w14:textId="03F8DE0F"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4B527361" w14:textId="17677111"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35213FBC" w14:textId="2E141EA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0" w:type="dxa"/>
          </w:tcPr>
          <w:p w14:paraId="5796CD90" w14:textId="0B1567AC"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0,15</w:t>
            </w:r>
          </w:p>
        </w:tc>
        <w:tc>
          <w:tcPr>
            <w:tcW w:w="851" w:type="dxa"/>
          </w:tcPr>
          <w:p w14:paraId="4F58E4FA" w14:textId="6D4A429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0,19</w:t>
            </w:r>
          </w:p>
        </w:tc>
        <w:tc>
          <w:tcPr>
            <w:tcW w:w="850" w:type="dxa"/>
          </w:tcPr>
          <w:p w14:paraId="20553898" w14:textId="78DC4E6C"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0,2</w:t>
            </w:r>
          </w:p>
        </w:tc>
        <w:tc>
          <w:tcPr>
            <w:tcW w:w="851" w:type="dxa"/>
          </w:tcPr>
          <w:p w14:paraId="0068D6AB" w14:textId="66149BD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0,18</w:t>
            </w:r>
          </w:p>
        </w:tc>
      </w:tr>
      <w:tr w:rsidR="00D03930" w:rsidRPr="00D03930" w14:paraId="5888F920" w14:textId="77777777" w:rsidTr="00D464D2">
        <w:tc>
          <w:tcPr>
            <w:tcW w:w="2376" w:type="dxa"/>
          </w:tcPr>
          <w:p w14:paraId="0D1150D7"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Микробиологическая частота</w:t>
            </w:r>
          </w:p>
        </w:tc>
        <w:tc>
          <w:tcPr>
            <w:tcW w:w="1560" w:type="dxa"/>
            <w:vMerge/>
          </w:tcPr>
          <w:p w14:paraId="6C571235" w14:textId="77777777" w:rsidR="00466660" w:rsidRPr="00D03930" w:rsidRDefault="00466660" w:rsidP="00466660">
            <w:pPr>
              <w:widowControl/>
              <w:rPr>
                <w:rFonts w:ascii="Times New Roman" w:hAnsi="Times New Roman" w:cs="Times New Roman"/>
                <w:bCs/>
                <w:lang w:val="kk-KZ"/>
              </w:rPr>
            </w:pPr>
          </w:p>
        </w:tc>
        <w:tc>
          <w:tcPr>
            <w:tcW w:w="1559" w:type="dxa"/>
          </w:tcPr>
          <w:p w14:paraId="69EBB65D" w14:textId="0FE38312"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2.6.12, 2.6.13</w:t>
            </w:r>
            <w:r w:rsidRPr="00D03930">
              <w:rPr>
                <w:rFonts w:ascii="Times New Roman" w:hAnsi="Times New Roman" w:cs="Times New Roman"/>
                <w:bCs/>
                <w:lang w:val="kk-KZ"/>
              </w:rPr>
              <w:t xml:space="preserve"> и  </w:t>
            </w:r>
            <w:r w:rsidRPr="00D03930">
              <w:rPr>
                <w:rFonts w:ascii="Times New Roman" w:hAnsi="Times New Roman" w:cs="Times New Roman"/>
                <w:bCs/>
                <w:i/>
                <w:lang w:val="kk-KZ"/>
              </w:rPr>
              <w:t>5.1.4,</w:t>
            </w:r>
          </w:p>
          <w:p w14:paraId="12C00BA1"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Ф ЕАЭС </w:t>
            </w:r>
            <w:r w:rsidRPr="00D03930">
              <w:rPr>
                <w:rFonts w:ascii="Times New Roman" w:hAnsi="Times New Roman" w:cs="Times New Roman"/>
                <w:bCs/>
                <w:i/>
                <w:lang w:val="kk-KZ"/>
              </w:rPr>
              <w:t>2.3.1.4</w:t>
            </w:r>
          </w:p>
          <w:p w14:paraId="63626DBE" w14:textId="21A044FB" w:rsidR="00466660" w:rsidRPr="00D03930" w:rsidRDefault="00466660" w:rsidP="00466660">
            <w:pPr>
              <w:widowControl/>
              <w:rPr>
                <w:rFonts w:ascii="Times New Roman" w:hAnsi="Times New Roman" w:cs="Times New Roman"/>
                <w:bCs/>
                <w:lang w:val="kk-KZ"/>
              </w:rPr>
            </w:pPr>
          </w:p>
        </w:tc>
        <w:tc>
          <w:tcPr>
            <w:tcW w:w="3544" w:type="dxa"/>
          </w:tcPr>
          <w:p w14:paraId="0F9E5872" w14:textId="38BD7263" w:rsidR="00466660" w:rsidRPr="00D03930" w:rsidRDefault="00466660" w:rsidP="00466660">
            <w:pPr>
              <w:widowControl/>
              <w:jc w:val="both"/>
              <w:rPr>
                <w:rFonts w:ascii="Times New Roman" w:hAnsi="Times New Roman" w:cs="Times New Roman"/>
                <w:bCs/>
                <w:lang w:val="kk-KZ"/>
              </w:rPr>
            </w:pPr>
            <w:r w:rsidRPr="00D03930">
              <w:rPr>
                <w:rFonts w:ascii="Times New Roman" w:hAnsi="Times New Roman" w:cs="Times New Roman"/>
                <w:bCs/>
                <w:lang w:val="kk-KZ"/>
              </w:rPr>
              <w:t>Препарат должен соответствовать требованиям ГФ РК I, т. 1, 5.1.4, категория 4 В. Аэробных микроорганизмов не более 10</w:t>
            </w:r>
            <w:r w:rsidRPr="00D03930">
              <w:rPr>
                <w:rFonts w:ascii="Times New Roman" w:hAnsi="Times New Roman" w:cs="Times New Roman"/>
                <w:bCs/>
                <w:vertAlign w:val="superscript"/>
                <w:lang w:val="kk-KZ"/>
              </w:rPr>
              <w:t>5</w:t>
            </w:r>
            <w:r w:rsidRPr="00D03930">
              <w:rPr>
                <w:rFonts w:ascii="Times New Roman" w:hAnsi="Times New Roman" w:cs="Times New Roman"/>
                <w:bCs/>
                <w:lang w:val="kk-KZ"/>
              </w:rPr>
              <w:t xml:space="preserve"> бактерий и не более 10</w:t>
            </w:r>
            <w:r w:rsidRPr="00D03930">
              <w:rPr>
                <w:rFonts w:ascii="Times New Roman" w:hAnsi="Times New Roman" w:cs="Times New Roman"/>
                <w:bCs/>
                <w:vertAlign w:val="superscript"/>
                <w:lang w:val="kk-KZ"/>
              </w:rPr>
              <w:t>4</w:t>
            </w:r>
            <w:r w:rsidRPr="00D03930">
              <w:rPr>
                <w:rFonts w:ascii="Times New Roman" w:hAnsi="Times New Roman" w:cs="Times New Roman"/>
                <w:bCs/>
                <w:lang w:val="kk-KZ"/>
              </w:rPr>
              <w:t xml:space="preserve"> грибов в грамме или миллилитре; не более 10</w:t>
            </w:r>
            <w:r w:rsidRPr="00D03930">
              <w:rPr>
                <w:rFonts w:ascii="Times New Roman" w:hAnsi="Times New Roman" w:cs="Times New Roman"/>
                <w:bCs/>
                <w:vertAlign w:val="superscript"/>
                <w:lang w:val="kk-KZ"/>
              </w:rPr>
              <w:t xml:space="preserve">3 </w:t>
            </w:r>
            <w:r w:rsidRPr="00D03930">
              <w:rPr>
                <w:rFonts w:ascii="Times New Roman" w:hAnsi="Times New Roman" w:cs="Times New Roman"/>
                <w:bCs/>
                <w:lang w:val="kk-KZ"/>
              </w:rPr>
              <w:t xml:space="preserve">энтеробактерии и некоторых других грамотрицательных бактерий в г. или мл;  отсутствие </w:t>
            </w:r>
            <w:r w:rsidRPr="00D03930">
              <w:rPr>
                <w:rFonts w:ascii="Times New Roman" w:hAnsi="Times New Roman" w:cs="Times New Roman"/>
                <w:bCs/>
                <w:i/>
                <w:iCs/>
                <w:lang w:val="kk-KZ"/>
              </w:rPr>
              <w:t>Escherichia соli</w:t>
            </w:r>
            <w:r w:rsidRPr="00D03930">
              <w:rPr>
                <w:rFonts w:ascii="Times New Roman" w:hAnsi="Times New Roman" w:cs="Times New Roman"/>
                <w:bCs/>
                <w:lang w:val="kk-KZ"/>
              </w:rPr>
              <w:t xml:space="preserve"> (1 г или 1 мл)  и  </w:t>
            </w:r>
            <w:r w:rsidRPr="00D03930">
              <w:rPr>
                <w:rFonts w:ascii="Times New Roman" w:hAnsi="Times New Roman" w:cs="Times New Roman"/>
                <w:bCs/>
                <w:i/>
                <w:iCs/>
                <w:lang w:val="kk-KZ"/>
              </w:rPr>
              <w:t>Salmonella</w:t>
            </w:r>
            <w:r w:rsidRPr="00D03930">
              <w:rPr>
                <w:rFonts w:ascii="Times New Roman" w:hAnsi="Times New Roman" w:cs="Times New Roman"/>
                <w:bCs/>
                <w:lang w:val="kk-KZ"/>
              </w:rPr>
              <w:t xml:space="preserve"> (10 г или 10 мл).</w:t>
            </w:r>
          </w:p>
        </w:tc>
        <w:tc>
          <w:tcPr>
            <w:tcW w:w="850" w:type="dxa"/>
          </w:tcPr>
          <w:p w14:paraId="48B3CA68"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3468CC14"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3369DC01"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7F29E9CD"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05FB5CB4"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Pr>
          <w:p w14:paraId="1720295A"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Pr>
          <w:p w14:paraId="47DF31DE"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7117FF14" w14:textId="77777777" w:rsidTr="00D464D2">
        <w:tc>
          <w:tcPr>
            <w:tcW w:w="2376" w:type="dxa"/>
            <w:tcBorders>
              <w:top w:val="single" w:sz="4" w:space="0" w:color="auto"/>
            </w:tcBorders>
          </w:tcPr>
          <w:p w14:paraId="19CA148C"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Сухой остаток</w:t>
            </w:r>
          </w:p>
        </w:tc>
        <w:tc>
          <w:tcPr>
            <w:tcW w:w="1560" w:type="dxa"/>
            <w:vMerge/>
          </w:tcPr>
          <w:p w14:paraId="7883031E" w14:textId="77777777" w:rsidR="00466660" w:rsidRPr="00D03930" w:rsidRDefault="00466660" w:rsidP="00466660">
            <w:pPr>
              <w:widowControl/>
              <w:jc w:val="center"/>
              <w:rPr>
                <w:rFonts w:ascii="Times New Roman" w:hAnsi="Times New Roman" w:cs="Times New Roman"/>
                <w:bCs/>
                <w:lang w:val="kk-KZ"/>
              </w:rPr>
            </w:pPr>
          </w:p>
        </w:tc>
        <w:tc>
          <w:tcPr>
            <w:tcW w:w="1559" w:type="dxa"/>
            <w:tcBorders>
              <w:top w:val="single" w:sz="4" w:space="0" w:color="auto"/>
            </w:tcBorders>
          </w:tcPr>
          <w:p w14:paraId="551B81F2" w14:textId="2B1EF4A3"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2.8.16</w:t>
            </w:r>
          </w:p>
        </w:tc>
        <w:tc>
          <w:tcPr>
            <w:tcW w:w="3544" w:type="dxa"/>
            <w:tcBorders>
              <w:top w:val="single" w:sz="4" w:space="0" w:color="auto"/>
            </w:tcBorders>
          </w:tcPr>
          <w:p w14:paraId="1B54F80F" w14:textId="03B411F1"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70</w:t>
            </w:r>
            <w:r w:rsidRPr="00D03930">
              <w:rPr>
                <w:rFonts w:ascii="Times New Roman" w:hAnsi="Times New Roman" w:cs="Times New Roman"/>
                <w:bCs/>
                <w:lang w:val="ru-RU"/>
              </w:rPr>
              <w:t xml:space="preserve">% </w:t>
            </w:r>
          </w:p>
        </w:tc>
        <w:tc>
          <w:tcPr>
            <w:tcW w:w="850" w:type="dxa"/>
            <w:tcBorders>
              <w:top w:val="single" w:sz="4" w:space="0" w:color="auto"/>
            </w:tcBorders>
          </w:tcPr>
          <w:p w14:paraId="25BD1471"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61C60758"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0514A213"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039A63FC"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54FA6D0C"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0" w:type="dxa"/>
            <w:tcBorders>
              <w:top w:val="single" w:sz="4" w:space="0" w:color="auto"/>
            </w:tcBorders>
          </w:tcPr>
          <w:p w14:paraId="26364F89"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c>
          <w:tcPr>
            <w:tcW w:w="851" w:type="dxa"/>
            <w:tcBorders>
              <w:top w:val="single" w:sz="4" w:space="0" w:color="auto"/>
            </w:tcBorders>
          </w:tcPr>
          <w:p w14:paraId="0C95FD02" w14:textId="77777777"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соотв.</w:t>
            </w:r>
          </w:p>
        </w:tc>
      </w:tr>
      <w:tr w:rsidR="00D03930" w:rsidRPr="00D03930" w14:paraId="50F42673" w14:textId="77777777" w:rsidTr="00D464D2">
        <w:tc>
          <w:tcPr>
            <w:tcW w:w="2376" w:type="dxa"/>
            <w:tcBorders>
              <w:top w:val="single" w:sz="4" w:space="0" w:color="auto"/>
            </w:tcBorders>
          </w:tcPr>
          <w:p w14:paraId="40A19BCD"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Потеря в массе при высушивании экстракта</w:t>
            </w:r>
          </w:p>
        </w:tc>
        <w:tc>
          <w:tcPr>
            <w:tcW w:w="1560" w:type="dxa"/>
            <w:vMerge/>
          </w:tcPr>
          <w:p w14:paraId="12E2D2EE" w14:textId="77777777" w:rsidR="00466660" w:rsidRPr="00D03930" w:rsidRDefault="00466660" w:rsidP="00466660">
            <w:pPr>
              <w:widowControl/>
              <w:rPr>
                <w:rFonts w:ascii="Times New Roman" w:hAnsi="Times New Roman" w:cs="Times New Roman"/>
                <w:bCs/>
                <w:lang w:val="kk-KZ"/>
              </w:rPr>
            </w:pPr>
          </w:p>
        </w:tc>
        <w:tc>
          <w:tcPr>
            <w:tcW w:w="1559" w:type="dxa"/>
            <w:tcBorders>
              <w:top w:val="single" w:sz="4" w:space="0" w:color="auto"/>
            </w:tcBorders>
          </w:tcPr>
          <w:p w14:paraId="22C2A491" w14:textId="1C586035"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2.8.17</w:t>
            </w:r>
          </w:p>
        </w:tc>
        <w:tc>
          <w:tcPr>
            <w:tcW w:w="3544" w:type="dxa"/>
            <w:tcBorders>
              <w:top w:val="single" w:sz="4" w:space="0" w:color="auto"/>
            </w:tcBorders>
          </w:tcPr>
          <w:p w14:paraId="203019AE"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более 25</w:t>
            </w:r>
            <w:r w:rsidRPr="00D03930">
              <w:rPr>
                <w:rFonts w:ascii="Times New Roman" w:hAnsi="Times New Roman" w:cs="Times New Roman"/>
                <w:bCs/>
                <w:lang w:val="ru-RU"/>
              </w:rPr>
              <w:t xml:space="preserve">% </w:t>
            </w:r>
          </w:p>
        </w:tc>
        <w:tc>
          <w:tcPr>
            <w:tcW w:w="850" w:type="dxa"/>
            <w:tcBorders>
              <w:top w:val="single" w:sz="4" w:space="0" w:color="auto"/>
            </w:tcBorders>
          </w:tcPr>
          <w:p w14:paraId="7055FB3B" w14:textId="76B36696"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15,3</w:t>
            </w:r>
          </w:p>
        </w:tc>
        <w:tc>
          <w:tcPr>
            <w:tcW w:w="851" w:type="dxa"/>
            <w:tcBorders>
              <w:top w:val="single" w:sz="4" w:space="0" w:color="auto"/>
            </w:tcBorders>
          </w:tcPr>
          <w:p w14:paraId="2D93EA2A" w14:textId="778146B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15,2</w:t>
            </w:r>
          </w:p>
        </w:tc>
        <w:tc>
          <w:tcPr>
            <w:tcW w:w="850" w:type="dxa"/>
            <w:tcBorders>
              <w:top w:val="single" w:sz="4" w:space="0" w:color="auto"/>
            </w:tcBorders>
          </w:tcPr>
          <w:p w14:paraId="1E8B1E1C" w14:textId="4D73BA8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15,0</w:t>
            </w:r>
          </w:p>
        </w:tc>
        <w:tc>
          <w:tcPr>
            <w:tcW w:w="850" w:type="dxa"/>
            <w:tcBorders>
              <w:top w:val="single" w:sz="4" w:space="0" w:color="auto"/>
            </w:tcBorders>
          </w:tcPr>
          <w:p w14:paraId="5A0ECB46" w14:textId="126DCD3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15,4</w:t>
            </w:r>
          </w:p>
        </w:tc>
        <w:tc>
          <w:tcPr>
            <w:tcW w:w="851" w:type="dxa"/>
            <w:tcBorders>
              <w:top w:val="single" w:sz="4" w:space="0" w:color="auto"/>
            </w:tcBorders>
          </w:tcPr>
          <w:p w14:paraId="049911A1" w14:textId="0CDB4AB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15,3</w:t>
            </w:r>
          </w:p>
        </w:tc>
        <w:tc>
          <w:tcPr>
            <w:tcW w:w="850" w:type="dxa"/>
            <w:tcBorders>
              <w:top w:val="single" w:sz="4" w:space="0" w:color="auto"/>
            </w:tcBorders>
          </w:tcPr>
          <w:p w14:paraId="7F45EEC1" w14:textId="48CB1D6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15,1</w:t>
            </w:r>
          </w:p>
        </w:tc>
        <w:tc>
          <w:tcPr>
            <w:tcW w:w="851" w:type="dxa"/>
            <w:tcBorders>
              <w:top w:val="single" w:sz="4" w:space="0" w:color="auto"/>
            </w:tcBorders>
          </w:tcPr>
          <w:p w14:paraId="38E554D4" w14:textId="775AF8B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15,0</w:t>
            </w:r>
          </w:p>
        </w:tc>
      </w:tr>
      <w:tr w:rsidR="00D03930" w:rsidRPr="00D03930" w14:paraId="7AD130E0" w14:textId="77777777" w:rsidTr="00D464D2">
        <w:tc>
          <w:tcPr>
            <w:tcW w:w="2376" w:type="dxa"/>
          </w:tcPr>
          <w:p w14:paraId="4173F706" w14:textId="77777777"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Количичественное определение суммы флавоноидов в пересчете на цинарозид</w:t>
            </w:r>
          </w:p>
        </w:tc>
        <w:tc>
          <w:tcPr>
            <w:tcW w:w="1560" w:type="dxa"/>
            <w:vMerge/>
          </w:tcPr>
          <w:p w14:paraId="18D87494" w14:textId="77777777" w:rsidR="00466660" w:rsidRPr="00D03930" w:rsidRDefault="00466660" w:rsidP="00466660">
            <w:pPr>
              <w:widowControl/>
              <w:rPr>
                <w:rFonts w:ascii="Times New Roman" w:hAnsi="Times New Roman" w:cs="Times New Roman"/>
                <w:bCs/>
                <w:lang w:val="kk-KZ"/>
              </w:rPr>
            </w:pPr>
          </w:p>
        </w:tc>
        <w:tc>
          <w:tcPr>
            <w:tcW w:w="1559" w:type="dxa"/>
          </w:tcPr>
          <w:p w14:paraId="00B34235" w14:textId="45333502"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 xml:space="preserve">ГФ РК т. 1, </w:t>
            </w:r>
            <w:r w:rsidRPr="00D03930">
              <w:rPr>
                <w:rFonts w:ascii="Times New Roman" w:hAnsi="Times New Roman" w:cs="Times New Roman"/>
                <w:bCs/>
                <w:i/>
                <w:lang w:val="kk-KZ"/>
              </w:rPr>
              <w:t>2.2.29</w:t>
            </w:r>
            <w:r w:rsidRPr="00D03930">
              <w:rPr>
                <w:rFonts w:ascii="Times New Roman" w:hAnsi="Times New Roman" w:cs="Times New Roman"/>
                <w:bCs/>
                <w:lang w:val="kk-KZ"/>
              </w:rPr>
              <w:t xml:space="preserve"> и Ф ЕАЭС т. 1, ч.1, </w:t>
            </w:r>
            <w:r w:rsidRPr="00D03930">
              <w:rPr>
                <w:rFonts w:ascii="Times New Roman" w:hAnsi="Times New Roman" w:cs="Times New Roman"/>
                <w:bCs/>
                <w:i/>
                <w:lang w:val="kk-KZ"/>
              </w:rPr>
              <w:t>2.1.2.27</w:t>
            </w:r>
          </w:p>
        </w:tc>
        <w:tc>
          <w:tcPr>
            <w:tcW w:w="3544" w:type="dxa"/>
          </w:tcPr>
          <w:p w14:paraId="77FF9942" w14:textId="416AF37A" w:rsidR="00466660" w:rsidRPr="00D03930" w:rsidRDefault="00466660" w:rsidP="00466660">
            <w:pPr>
              <w:widowControl/>
              <w:rPr>
                <w:rFonts w:ascii="Times New Roman" w:hAnsi="Times New Roman" w:cs="Times New Roman"/>
                <w:bCs/>
                <w:lang w:val="kk-KZ"/>
              </w:rPr>
            </w:pPr>
            <w:r w:rsidRPr="00D03930">
              <w:rPr>
                <w:rFonts w:ascii="Times New Roman" w:hAnsi="Times New Roman" w:cs="Times New Roman"/>
                <w:bCs/>
                <w:lang w:val="kk-KZ"/>
              </w:rPr>
              <w:t>Не менее 6,0 %.</w:t>
            </w:r>
          </w:p>
        </w:tc>
        <w:tc>
          <w:tcPr>
            <w:tcW w:w="850" w:type="dxa"/>
          </w:tcPr>
          <w:p w14:paraId="23A7670D" w14:textId="342BF31D"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7,75</w:t>
            </w:r>
          </w:p>
        </w:tc>
        <w:tc>
          <w:tcPr>
            <w:tcW w:w="851" w:type="dxa"/>
          </w:tcPr>
          <w:p w14:paraId="6829164B" w14:textId="34CEA81E"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7,73</w:t>
            </w:r>
          </w:p>
        </w:tc>
        <w:tc>
          <w:tcPr>
            <w:tcW w:w="850" w:type="dxa"/>
          </w:tcPr>
          <w:p w14:paraId="0B491A69" w14:textId="61AC6CF8"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7,72</w:t>
            </w:r>
          </w:p>
        </w:tc>
        <w:tc>
          <w:tcPr>
            <w:tcW w:w="850" w:type="dxa"/>
          </w:tcPr>
          <w:p w14:paraId="0E86D57C" w14:textId="78A58899"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7,76</w:t>
            </w:r>
          </w:p>
        </w:tc>
        <w:tc>
          <w:tcPr>
            <w:tcW w:w="851" w:type="dxa"/>
          </w:tcPr>
          <w:p w14:paraId="65B8B762" w14:textId="3147AE7A"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0" w:type="dxa"/>
          </w:tcPr>
          <w:p w14:paraId="7A60136C" w14:textId="0345D8E8"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7,74</w:t>
            </w:r>
          </w:p>
        </w:tc>
        <w:tc>
          <w:tcPr>
            <w:tcW w:w="851" w:type="dxa"/>
          </w:tcPr>
          <w:p w14:paraId="52D61ADB" w14:textId="53B24C72" w:rsidR="00466660" w:rsidRPr="00D03930" w:rsidRDefault="00466660" w:rsidP="00466660">
            <w:pPr>
              <w:widowControl/>
              <w:jc w:val="center"/>
              <w:rPr>
                <w:rFonts w:ascii="Times New Roman" w:hAnsi="Times New Roman" w:cs="Times New Roman"/>
                <w:bCs/>
                <w:lang w:val="kk-KZ"/>
              </w:rPr>
            </w:pPr>
            <w:r w:rsidRPr="00D03930">
              <w:rPr>
                <w:rFonts w:ascii="Times New Roman" w:hAnsi="Times New Roman" w:cs="Times New Roman"/>
                <w:bCs/>
                <w:lang w:val="kk-KZ"/>
              </w:rPr>
              <w:t>7,75</w:t>
            </w:r>
          </w:p>
        </w:tc>
      </w:tr>
    </w:tbl>
    <w:p w14:paraId="139313B8" w14:textId="1C6128C4" w:rsidR="00963505" w:rsidRPr="00D03930" w:rsidRDefault="00963505" w:rsidP="00101908">
      <w:pPr>
        <w:widowControl/>
        <w:rPr>
          <w:rFonts w:ascii="Times New Roman" w:hAnsi="Times New Roman" w:cs="Times New Roman"/>
          <w:bCs/>
          <w:sz w:val="28"/>
          <w:szCs w:val="28"/>
          <w:lang w:val="kk-KZ"/>
        </w:rPr>
        <w:sectPr w:rsidR="00963505" w:rsidRPr="00D03930" w:rsidSect="00BF5100">
          <w:pgSz w:w="16838" w:h="11906" w:orient="landscape"/>
          <w:pgMar w:top="1701" w:right="1134" w:bottom="567" w:left="1134" w:header="709" w:footer="301" w:gutter="0"/>
          <w:cols w:space="708"/>
          <w:docGrid w:linePitch="360"/>
        </w:sectPr>
      </w:pPr>
    </w:p>
    <w:p w14:paraId="647E4280" w14:textId="6248D05F" w:rsidR="00A73A85" w:rsidRPr="00D03930" w:rsidRDefault="00A73A85"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lastRenderedPageBreak/>
        <w:t xml:space="preserve">Проведенные исследования показывают, что </w:t>
      </w:r>
      <w:r w:rsidR="004A1EC6" w:rsidRPr="00D03930">
        <w:rPr>
          <w:rFonts w:ascii="Times New Roman" w:hAnsi="Times New Roman" w:cs="Times New Roman"/>
          <w:sz w:val="28"/>
          <w:szCs w:val="28"/>
          <w:lang w:val="kk-KZ"/>
        </w:rPr>
        <w:t xml:space="preserve">наибольший </w:t>
      </w:r>
      <w:r w:rsidRPr="00D03930">
        <w:rPr>
          <w:rFonts w:ascii="Times New Roman" w:hAnsi="Times New Roman" w:cs="Times New Roman"/>
          <w:sz w:val="28"/>
          <w:szCs w:val="28"/>
          <w:lang w:val="kk-KZ"/>
        </w:rPr>
        <w:t xml:space="preserve">количественный выход суммы экстрактивных веществ из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sz w:val="28"/>
          <w:szCs w:val="28"/>
          <w:lang w:val="kk-KZ"/>
        </w:rPr>
        <w:t xml:space="preserve">, обеспечивает двукратная экстракция воздушно-сухого сырья ультразвуком, измельченного до размера </w:t>
      </w:r>
      <w:r w:rsidR="00E03CEB" w:rsidRPr="00D03930">
        <w:rPr>
          <w:rFonts w:ascii="Times New Roman" w:hAnsi="Times New Roman" w:cs="Times New Roman"/>
          <w:sz w:val="28"/>
          <w:szCs w:val="28"/>
          <w:lang w:val="kk-KZ"/>
        </w:rPr>
        <w:t>5</w:t>
      </w:r>
      <w:r w:rsidRPr="00D03930">
        <w:rPr>
          <w:rFonts w:ascii="Times New Roman" w:hAnsi="Times New Roman" w:cs="Times New Roman"/>
          <w:sz w:val="28"/>
          <w:szCs w:val="28"/>
          <w:lang w:val="kk-KZ"/>
        </w:rPr>
        <w:t xml:space="preserve"> мм, 70% этанолом при частоте ультразвукового излучения 40 кГц, в течение 30 минут. </w:t>
      </w:r>
      <w:r w:rsidRPr="00D03930">
        <w:rPr>
          <w:rFonts w:ascii="Times New Roman" w:hAnsi="Times New Roman" w:cs="Times New Roman"/>
          <w:bCs/>
          <w:sz w:val="28"/>
          <w:szCs w:val="28"/>
          <w:lang w:val="ru-RU"/>
        </w:rPr>
        <w:t xml:space="preserve">Разработана технология производства густых экстрактов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предложены технологическая и аппаратурная схемы производства, которая </w:t>
      </w:r>
      <w:r w:rsidRPr="00D03930">
        <w:rPr>
          <w:rFonts w:ascii="Times New Roman" w:hAnsi="Times New Roman" w:cs="Times New Roman"/>
          <w:sz w:val="28"/>
          <w:szCs w:val="28"/>
          <w:lang w:val="kk-KZ"/>
        </w:rPr>
        <w:t xml:space="preserve">характеризуется высокой производительностью технологического процесса, низким расходом экстрагента, исключением трудоемких и времязатратных процедур, что делает его доступным, рациональным и экономичным. </w:t>
      </w:r>
      <w:r w:rsidR="00542062" w:rsidRPr="00D03930">
        <w:rPr>
          <w:rFonts w:ascii="Times New Roman" w:hAnsi="Times New Roman" w:cs="Times New Roman"/>
          <w:sz w:val="28"/>
          <w:szCs w:val="28"/>
          <w:lang w:val="kk-KZ"/>
        </w:rPr>
        <w:t xml:space="preserve">Преимуществами разработанной технологии является увеличение </w:t>
      </w:r>
      <w:r w:rsidR="00A60236" w:rsidRPr="00D03930">
        <w:rPr>
          <w:rFonts w:ascii="Times New Roman" w:hAnsi="Times New Roman" w:cs="Times New Roman"/>
          <w:sz w:val="28"/>
          <w:szCs w:val="28"/>
          <w:lang w:val="kk-KZ"/>
        </w:rPr>
        <w:t>выхода продукта</w:t>
      </w:r>
      <w:r w:rsidR="00542062" w:rsidRPr="00D03930">
        <w:rPr>
          <w:rFonts w:ascii="Times New Roman" w:hAnsi="Times New Roman" w:cs="Times New Roman"/>
          <w:sz w:val="28"/>
          <w:szCs w:val="28"/>
          <w:lang w:val="kk-KZ"/>
        </w:rPr>
        <w:t xml:space="preserve"> в 2 раза, значительное сокращение его продолжительности в </w:t>
      </w:r>
      <w:r w:rsidR="0020115F" w:rsidRPr="00D03930">
        <w:rPr>
          <w:rFonts w:ascii="Times New Roman" w:hAnsi="Times New Roman" w:cs="Times New Roman"/>
          <w:sz w:val="28"/>
          <w:szCs w:val="28"/>
          <w:lang w:val="kk-KZ"/>
        </w:rPr>
        <w:t>20</w:t>
      </w:r>
      <w:r w:rsidR="00542062" w:rsidRPr="00D03930">
        <w:rPr>
          <w:rFonts w:ascii="Times New Roman" w:hAnsi="Times New Roman" w:cs="Times New Roman"/>
          <w:sz w:val="28"/>
          <w:szCs w:val="28"/>
          <w:lang w:val="kk-KZ"/>
        </w:rPr>
        <w:t xml:space="preserve"> раз и увеличение выхода </w:t>
      </w:r>
      <w:r w:rsidR="00A60236" w:rsidRPr="00D03930">
        <w:rPr>
          <w:rFonts w:ascii="Times New Roman" w:hAnsi="Times New Roman" w:cs="Times New Roman"/>
          <w:sz w:val="28"/>
          <w:szCs w:val="28"/>
          <w:lang w:val="kk-KZ"/>
        </w:rPr>
        <w:t>экстрактивных веществ</w:t>
      </w:r>
      <w:r w:rsidR="00542062" w:rsidRPr="00D03930">
        <w:rPr>
          <w:rFonts w:ascii="Times New Roman" w:hAnsi="Times New Roman" w:cs="Times New Roman"/>
          <w:sz w:val="28"/>
          <w:szCs w:val="28"/>
          <w:lang w:val="kk-KZ"/>
        </w:rPr>
        <w:t xml:space="preserve"> в 3 раза. На основании этих данных р</w:t>
      </w:r>
      <w:r w:rsidRPr="00D03930">
        <w:rPr>
          <w:rFonts w:ascii="Times New Roman" w:hAnsi="Times New Roman" w:cs="Times New Roman"/>
          <w:bCs/>
          <w:sz w:val="28"/>
          <w:szCs w:val="28"/>
          <w:lang w:val="ru-RU"/>
        </w:rPr>
        <w:t>азработан</w:t>
      </w:r>
      <w:r w:rsidR="000236D1"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лабораторны</w:t>
      </w:r>
      <w:r w:rsidR="000236D1" w:rsidRPr="00D03930">
        <w:rPr>
          <w:rFonts w:ascii="Times New Roman" w:hAnsi="Times New Roman" w:cs="Times New Roman"/>
          <w:bCs/>
          <w:sz w:val="28"/>
          <w:szCs w:val="28"/>
          <w:lang w:val="ru-RU"/>
        </w:rPr>
        <w:t>е</w:t>
      </w:r>
      <w:r w:rsidRPr="00D03930">
        <w:rPr>
          <w:rFonts w:ascii="Times New Roman" w:hAnsi="Times New Roman" w:cs="Times New Roman"/>
          <w:bCs/>
          <w:sz w:val="28"/>
          <w:szCs w:val="28"/>
          <w:lang w:val="ru-RU"/>
        </w:rPr>
        <w:t xml:space="preserve"> регламент</w:t>
      </w:r>
      <w:r w:rsidR="000236D1"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получения густых экстрактов (</w:t>
      </w:r>
      <w:r w:rsidR="003F66AA" w:rsidRPr="00D03930">
        <w:rPr>
          <w:rFonts w:ascii="Times New Roman" w:hAnsi="Times New Roman" w:cs="Times New Roman"/>
          <w:bCs/>
          <w:sz w:val="28"/>
          <w:szCs w:val="28"/>
          <w:lang w:val="ru-RU"/>
        </w:rPr>
        <w:t>Приложения В, Г</w:t>
      </w:r>
      <w:r w:rsidRPr="00D03930">
        <w:rPr>
          <w:rFonts w:ascii="Times New Roman" w:hAnsi="Times New Roman" w:cs="Times New Roman"/>
          <w:bCs/>
          <w:sz w:val="28"/>
          <w:szCs w:val="28"/>
          <w:lang w:val="ru-RU"/>
        </w:rPr>
        <w:t>)</w:t>
      </w:r>
      <w:r w:rsidR="00B77EED" w:rsidRPr="00D03930">
        <w:rPr>
          <w:rFonts w:ascii="Times New Roman" w:hAnsi="Times New Roman" w:cs="Times New Roman"/>
          <w:bCs/>
          <w:sz w:val="28"/>
          <w:szCs w:val="28"/>
          <w:lang w:val="ru-RU"/>
        </w:rPr>
        <w:t>.</w:t>
      </w:r>
    </w:p>
    <w:p w14:paraId="4FD20196" w14:textId="39D830BD" w:rsidR="00A73A85" w:rsidRPr="00D03930" w:rsidRDefault="00A73A85"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Изучен химический состав фенольных соединений густых экстрактов </w:t>
      </w:r>
      <w:r w:rsidRPr="00D03930">
        <w:rPr>
          <w:rFonts w:ascii="Times New Roman" w:hAnsi="Times New Roman" w:cs="Times New Roman"/>
          <w:bCs/>
          <w:i/>
          <w:iCs/>
          <w:sz w:val="28"/>
          <w:szCs w:val="28"/>
          <w:lang w:val="kk-KZ"/>
        </w:rPr>
        <w:t>Filipendula vulgaris</w:t>
      </w:r>
      <w:r w:rsidRPr="00D03930">
        <w:rPr>
          <w:rFonts w:ascii="Times New Roman" w:hAnsi="Times New Roman" w:cs="Times New Roman"/>
          <w:bCs/>
          <w:sz w:val="28"/>
          <w:szCs w:val="28"/>
          <w:lang w:val="kk-KZ"/>
        </w:rPr>
        <w:t xml:space="preserve"> и </w:t>
      </w:r>
      <w:r w:rsidRPr="00D03930">
        <w:rPr>
          <w:rFonts w:ascii="Times New Roman" w:hAnsi="Times New Roman" w:cs="Times New Roman"/>
          <w:bCs/>
          <w:i/>
          <w:iCs/>
          <w:sz w:val="28"/>
          <w:szCs w:val="28"/>
          <w:lang w:val="kk-KZ"/>
        </w:rPr>
        <w:t>Filipendula ulmaria</w:t>
      </w:r>
      <w:r w:rsidRPr="00D03930">
        <w:rPr>
          <w:rFonts w:ascii="Times New Roman" w:hAnsi="Times New Roman" w:cs="Times New Roman"/>
          <w:bCs/>
          <w:sz w:val="28"/>
          <w:szCs w:val="28"/>
          <w:lang w:val="kk-KZ"/>
        </w:rPr>
        <w:t xml:space="preserve"> </w:t>
      </w:r>
      <w:r w:rsidRPr="00D03930">
        <w:rPr>
          <w:rFonts w:ascii="Times New Roman" w:hAnsi="Times New Roman" w:cs="Times New Roman"/>
          <w:sz w:val="28"/>
          <w:szCs w:val="28"/>
          <w:lang w:val="kk-KZ"/>
        </w:rPr>
        <w:t xml:space="preserve">методами ВЭЖХ-УФ и ВЭЖХ-МС/МС, всего идентифицировано и количественно определено 16 фенольных соединений, 6 из которых фенольные кислоты, </w:t>
      </w:r>
      <w:r w:rsidR="00542062" w:rsidRPr="00D03930">
        <w:rPr>
          <w:rFonts w:ascii="Times New Roman" w:hAnsi="Times New Roman" w:cs="Times New Roman"/>
          <w:sz w:val="28"/>
          <w:szCs w:val="28"/>
          <w:lang w:val="kk-KZ"/>
        </w:rPr>
        <w:t>10</w:t>
      </w:r>
      <w:r w:rsidRPr="00D03930">
        <w:rPr>
          <w:rFonts w:ascii="Times New Roman" w:hAnsi="Times New Roman" w:cs="Times New Roman"/>
          <w:sz w:val="28"/>
          <w:szCs w:val="28"/>
          <w:lang w:val="kk-KZ"/>
        </w:rPr>
        <w:t xml:space="preserve"> - флавоноиды. </w:t>
      </w:r>
      <w:r w:rsidR="002C60EC" w:rsidRPr="00D03930">
        <w:rPr>
          <w:rFonts w:ascii="Times New Roman" w:hAnsi="Times New Roman" w:cs="Times New Roman"/>
          <w:sz w:val="28"/>
          <w:szCs w:val="28"/>
          <w:lang w:val="kk-KZ"/>
        </w:rPr>
        <w:t xml:space="preserve"> При изучение химического состава ГХ-МС </w:t>
      </w:r>
      <w:r w:rsidR="00F45245" w:rsidRPr="00D03930">
        <w:rPr>
          <w:rFonts w:ascii="Times New Roman" w:hAnsi="Times New Roman" w:cs="Times New Roman"/>
          <w:sz w:val="28"/>
          <w:szCs w:val="28"/>
          <w:lang w:val="kk-KZ"/>
        </w:rPr>
        <w:t xml:space="preserve">методом густых экстрактов </w:t>
      </w:r>
      <w:r w:rsidR="00F45245" w:rsidRPr="00D03930">
        <w:rPr>
          <w:rFonts w:ascii="Times New Roman" w:hAnsi="Times New Roman" w:cs="Times New Roman"/>
          <w:i/>
          <w:iCs/>
          <w:sz w:val="28"/>
          <w:szCs w:val="28"/>
          <w:lang w:val="kk-KZ"/>
        </w:rPr>
        <w:t>Filipendula vulgaris</w:t>
      </w:r>
      <w:r w:rsidR="00F45245" w:rsidRPr="00D03930">
        <w:rPr>
          <w:rFonts w:ascii="Times New Roman" w:hAnsi="Times New Roman" w:cs="Times New Roman"/>
          <w:sz w:val="28"/>
          <w:szCs w:val="28"/>
          <w:lang w:val="kk-KZ"/>
        </w:rPr>
        <w:t xml:space="preserve"> и </w:t>
      </w:r>
      <w:r w:rsidR="00F45245" w:rsidRPr="00D03930">
        <w:rPr>
          <w:rFonts w:ascii="Times New Roman" w:hAnsi="Times New Roman" w:cs="Times New Roman"/>
          <w:i/>
          <w:iCs/>
          <w:sz w:val="28"/>
          <w:szCs w:val="28"/>
          <w:lang w:val="kk-KZ"/>
        </w:rPr>
        <w:t>Filipendula ulmaria</w:t>
      </w:r>
      <w:r w:rsidR="00F45245" w:rsidRPr="00D03930">
        <w:rPr>
          <w:rFonts w:ascii="Times New Roman" w:hAnsi="Times New Roman" w:cs="Times New Roman"/>
          <w:sz w:val="28"/>
          <w:szCs w:val="28"/>
          <w:lang w:val="kk-KZ"/>
        </w:rPr>
        <w:t xml:space="preserve"> </w:t>
      </w:r>
      <w:r w:rsidR="002C60EC" w:rsidRPr="00D03930">
        <w:rPr>
          <w:rFonts w:ascii="Times New Roman" w:hAnsi="Times New Roman" w:cs="Times New Roman"/>
          <w:sz w:val="28"/>
          <w:szCs w:val="28"/>
          <w:lang w:val="kk-KZ"/>
        </w:rPr>
        <w:t>выявлено, что основными компонентами представляются: метилсалицилат 7,64% и 11,36%, 2,3-дигидро-3,5-дигидрокси-6-метил-4H-пиран-4-он 7,81% и 8,61%, фитол</w:t>
      </w:r>
      <w:r w:rsidR="00812862" w:rsidRPr="00D03930">
        <w:rPr>
          <w:rFonts w:ascii="Times New Roman" w:hAnsi="Times New Roman" w:cs="Times New Roman"/>
          <w:sz w:val="28"/>
          <w:szCs w:val="28"/>
          <w:lang w:val="kk-KZ"/>
        </w:rPr>
        <w:t xml:space="preserve"> </w:t>
      </w:r>
      <w:r w:rsidR="002C60EC" w:rsidRPr="00D03930">
        <w:rPr>
          <w:rFonts w:ascii="Times New Roman" w:hAnsi="Times New Roman" w:cs="Times New Roman"/>
          <w:sz w:val="28"/>
          <w:szCs w:val="28"/>
          <w:lang w:val="kk-KZ"/>
        </w:rPr>
        <w:t>3,51%</w:t>
      </w:r>
      <w:r w:rsidR="00812862" w:rsidRPr="00D03930">
        <w:rPr>
          <w:rFonts w:ascii="Times New Roman" w:hAnsi="Times New Roman" w:cs="Times New Roman"/>
          <w:sz w:val="28"/>
          <w:szCs w:val="28"/>
          <w:lang w:val="kk-KZ"/>
        </w:rPr>
        <w:t xml:space="preserve"> </w:t>
      </w:r>
      <w:r w:rsidR="002C60EC" w:rsidRPr="00D03930">
        <w:rPr>
          <w:rFonts w:ascii="Times New Roman" w:hAnsi="Times New Roman" w:cs="Times New Roman"/>
          <w:sz w:val="28"/>
          <w:szCs w:val="28"/>
          <w:lang w:val="kk-KZ"/>
        </w:rPr>
        <w:t>и 7,68% соответственно.</w:t>
      </w:r>
    </w:p>
    <w:p w14:paraId="411E1532" w14:textId="7C5C1F1B" w:rsidR="00A73A85" w:rsidRPr="00D03930" w:rsidRDefault="00C95EE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Разработаны спецификации</w:t>
      </w:r>
      <w:r w:rsidR="00EF1DCE" w:rsidRPr="00D03930">
        <w:rPr>
          <w:rFonts w:ascii="Times New Roman" w:hAnsi="Times New Roman" w:cs="Times New Roman"/>
          <w:sz w:val="28"/>
          <w:szCs w:val="28"/>
          <w:lang w:val="ru-RU"/>
        </w:rPr>
        <w:t xml:space="preserve"> качества</w:t>
      </w:r>
      <w:r w:rsidR="003E271E">
        <w:rPr>
          <w:rFonts w:ascii="Times New Roman" w:hAnsi="Times New Roman" w:cs="Times New Roman"/>
          <w:sz w:val="28"/>
          <w:szCs w:val="28"/>
          <w:lang w:val="ru-RU"/>
        </w:rPr>
        <w:t xml:space="preserve"> на субстанции</w:t>
      </w:r>
      <w:r w:rsidR="00EF1DCE" w:rsidRPr="00D03930">
        <w:rPr>
          <w:rFonts w:ascii="Times New Roman" w:hAnsi="Times New Roman" w:cs="Times New Roman"/>
          <w:sz w:val="28"/>
          <w:szCs w:val="28"/>
          <w:lang w:val="ru-RU"/>
        </w:rPr>
        <w:t xml:space="preserve"> </w:t>
      </w:r>
      <w:r w:rsidR="00EF1DCE" w:rsidRPr="00D03930">
        <w:rPr>
          <w:rFonts w:ascii="Times New Roman" w:hAnsi="Times New Roman" w:cs="Times New Roman"/>
          <w:bCs/>
          <w:sz w:val="28"/>
          <w:szCs w:val="28"/>
          <w:lang w:val="ru-RU"/>
        </w:rPr>
        <w:t xml:space="preserve">густых экстрактов </w:t>
      </w:r>
      <w:r w:rsidR="00EF1DCE" w:rsidRPr="00D03930">
        <w:rPr>
          <w:rFonts w:ascii="Times New Roman" w:hAnsi="Times New Roman" w:cs="Times New Roman"/>
          <w:bCs/>
          <w:i/>
          <w:iCs/>
          <w:sz w:val="28"/>
          <w:szCs w:val="28"/>
          <w:lang w:val="ru-RU"/>
        </w:rPr>
        <w:t>Filipendula vulgaris</w:t>
      </w:r>
      <w:r w:rsidR="00EF1DCE" w:rsidRPr="00D03930">
        <w:rPr>
          <w:rFonts w:ascii="Times New Roman" w:hAnsi="Times New Roman" w:cs="Times New Roman"/>
          <w:bCs/>
          <w:sz w:val="28"/>
          <w:szCs w:val="28"/>
          <w:lang w:val="ru-RU"/>
        </w:rPr>
        <w:t xml:space="preserve"> и </w:t>
      </w:r>
      <w:r w:rsidR="00EF1DCE" w:rsidRPr="00D03930">
        <w:rPr>
          <w:rFonts w:ascii="Times New Roman" w:hAnsi="Times New Roman" w:cs="Times New Roman"/>
          <w:bCs/>
          <w:i/>
          <w:iCs/>
          <w:sz w:val="28"/>
          <w:szCs w:val="28"/>
          <w:lang w:val="ru-RU"/>
        </w:rPr>
        <w:t>Filipendula ulmaria</w:t>
      </w:r>
      <w:r w:rsidR="00EF1DCE" w:rsidRPr="00D03930">
        <w:rPr>
          <w:rFonts w:ascii="Times New Roman" w:hAnsi="Times New Roman" w:cs="Times New Roman"/>
          <w:bCs/>
          <w:sz w:val="28"/>
          <w:szCs w:val="28"/>
          <w:lang w:val="ru-RU"/>
        </w:rPr>
        <w:t xml:space="preserve"> </w:t>
      </w:r>
      <w:r w:rsidR="00EF1DCE" w:rsidRPr="00D03930">
        <w:rPr>
          <w:rFonts w:ascii="Times New Roman" w:hAnsi="Times New Roman" w:cs="Times New Roman"/>
          <w:sz w:val="28"/>
          <w:szCs w:val="28"/>
          <w:lang w:val="ru-RU"/>
        </w:rPr>
        <w:t>с показателями</w:t>
      </w:r>
      <w:r w:rsidR="00A04F90" w:rsidRPr="00D03930">
        <w:rPr>
          <w:rFonts w:ascii="Times New Roman" w:hAnsi="Times New Roman" w:cs="Times New Roman"/>
          <w:sz w:val="28"/>
          <w:szCs w:val="28"/>
          <w:lang w:val="ru-RU"/>
        </w:rPr>
        <w:t>:</w:t>
      </w:r>
      <w:r w:rsidR="00EF1DCE" w:rsidRPr="00D03930">
        <w:rPr>
          <w:rFonts w:ascii="Times New Roman" w:hAnsi="Times New Roman" w:cs="Times New Roman"/>
          <w:sz w:val="28"/>
          <w:szCs w:val="28"/>
          <w:lang w:val="ru-RU"/>
        </w:rPr>
        <w:t xml:space="preserve"> описание, </w:t>
      </w:r>
      <w:r w:rsidR="00EF1DCE" w:rsidRPr="00D03930">
        <w:rPr>
          <w:rFonts w:ascii="Times New Roman" w:hAnsi="Times New Roman" w:cs="Times New Roman"/>
          <w:sz w:val="28"/>
          <w:szCs w:val="28"/>
          <w:lang w:val="kk-KZ"/>
        </w:rPr>
        <w:t>идентификация, тяжелые металлы, относительная плотность, сухой остаток, микробиологическая чистота, упаковка, маркировка, транспортировка, хранение, основное фармакологическое действие.</w:t>
      </w:r>
      <w:r w:rsidRPr="00D03930">
        <w:rPr>
          <w:rFonts w:ascii="Times New Roman" w:hAnsi="Times New Roman" w:cs="Times New Roman"/>
          <w:sz w:val="28"/>
          <w:szCs w:val="28"/>
          <w:lang w:val="kk-KZ"/>
        </w:rPr>
        <w:t xml:space="preserve"> </w:t>
      </w:r>
      <w:r w:rsidR="00542062" w:rsidRPr="00D03930">
        <w:rPr>
          <w:rFonts w:ascii="Times New Roman" w:hAnsi="Times New Roman" w:cs="Times New Roman"/>
          <w:sz w:val="28"/>
          <w:szCs w:val="28"/>
          <w:lang w:val="kk-KZ"/>
        </w:rPr>
        <w:t xml:space="preserve">По результатам исследования стабильности установлен срок хранения густых экстрактов </w:t>
      </w:r>
      <w:r w:rsidR="00542062" w:rsidRPr="00D03930">
        <w:rPr>
          <w:rFonts w:ascii="Times New Roman" w:hAnsi="Times New Roman" w:cs="Times New Roman"/>
          <w:bCs/>
          <w:i/>
          <w:iCs/>
          <w:sz w:val="28"/>
          <w:szCs w:val="28"/>
          <w:lang w:val="ru-RU"/>
        </w:rPr>
        <w:t>Filipendula vulgaris</w:t>
      </w:r>
      <w:r w:rsidR="00542062" w:rsidRPr="00D03930">
        <w:rPr>
          <w:rFonts w:ascii="Times New Roman" w:hAnsi="Times New Roman" w:cs="Times New Roman"/>
          <w:bCs/>
          <w:sz w:val="28"/>
          <w:szCs w:val="28"/>
          <w:lang w:val="ru-RU"/>
        </w:rPr>
        <w:t xml:space="preserve"> и </w:t>
      </w:r>
      <w:r w:rsidR="00542062" w:rsidRPr="00D03930">
        <w:rPr>
          <w:rFonts w:ascii="Times New Roman" w:hAnsi="Times New Roman" w:cs="Times New Roman"/>
          <w:bCs/>
          <w:i/>
          <w:iCs/>
          <w:sz w:val="28"/>
          <w:szCs w:val="28"/>
          <w:lang w:val="ru-RU"/>
        </w:rPr>
        <w:t>Filipendula ulmaria</w:t>
      </w:r>
      <w:r w:rsidR="00542062" w:rsidRPr="00D03930">
        <w:rPr>
          <w:rFonts w:ascii="Times New Roman" w:hAnsi="Times New Roman" w:cs="Times New Roman"/>
          <w:bCs/>
          <w:sz w:val="28"/>
          <w:szCs w:val="28"/>
          <w:lang w:val="ru-RU"/>
        </w:rPr>
        <w:t xml:space="preserve"> </w:t>
      </w:r>
      <w:r w:rsidR="00620498" w:rsidRPr="00D03930">
        <w:rPr>
          <w:rFonts w:ascii="Times New Roman" w:hAnsi="Times New Roman" w:cs="Times New Roman"/>
          <w:sz w:val="28"/>
          <w:szCs w:val="28"/>
          <w:lang w:val="kk-KZ"/>
        </w:rPr>
        <w:t xml:space="preserve">- </w:t>
      </w:r>
      <w:r w:rsidR="00542062" w:rsidRPr="00D03930">
        <w:rPr>
          <w:rFonts w:ascii="Times New Roman" w:hAnsi="Times New Roman" w:cs="Times New Roman"/>
          <w:sz w:val="28"/>
          <w:szCs w:val="28"/>
          <w:lang w:val="kk-KZ"/>
        </w:rPr>
        <w:t xml:space="preserve">2 года. </w:t>
      </w:r>
      <w:r w:rsidRPr="00D03930">
        <w:rPr>
          <w:rFonts w:ascii="Times New Roman" w:hAnsi="Times New Roman" w:cs="Times New Roman"/>
          <w:sz w:val="28"/>
          <w:szCs w:val="28"/>
          <w:lang w:val="kk-KZ"/>
        </w:rPr>
        <w:t xml:space="preserve">Разработаны проекты нормативных документов на </w:t>
      </w:r>
      <w:r w:rsidR="003E271E">
        <w:rPr>
          <w:rFonts w:ascii="Times New Roman" w:hAnsi="Times New Roman" w:cs="Times New Roman"/>
          <w:sz w:val="28"/>
          <w:szCs w:val="28"/>
          <w:lang w:val="kk-KZ"/>
        </w:rPr>
        <w:t xml:space="preserve">субстанции </w:t>
      </w:r>
      <w:r w:rsidRPr="00D03930">
        <w:rPr>
          <w:rFonts w:ascii="Times New Roman" w:hAnsi="Times New Roman" w:cs="Times New Roman"/>
          <w:sz w:val="28"/>
          <w:szCs w:val="28"/>
          <w:lang w:val="kk-KZ"/>
        </w:rPr>
        <w:t>густы</w:t>
      </w:r>
      <w:r w:rsidR="003E271E">
        <w:rPr>
          <w:rFonts w:ascii="Times New Roman" w:hAnsi="Times New Roman" w:cs="Times New Roman"/>
          <w:sz w:val="28"/>
          <w:szCs w:val="28"/>
          <w:lang w:val="kk-KZ"/>
        </w:rPr>
        <w:t xml:space="preserve">х экстрактов </w:t>
      </w:r>
      <w:r w:rsidR="000A544C" w:rsidRPr="00D03930">
        <w:rPr>
          <w:rFonts w:ascii="Times New Roman" w:hAnsi="Times New Roman" w:cs="Times New Roman"/>
          <w:sz w:val="28"/>
          <w:szCs w:val="28"/>
          <w:lang w:val="kk-KZ"/>
        </w:rPr>
        <w:t>(</w:t>
      </w:r>
      <w:r w:rsidR="003F66AA" w:rsidRPr="00D03930">
        <w:rPr>
          <w:rFonts w:ascii="Times New Roman" w:hAnsi="Times New Roman" w:cs="Times New Roman"/>
          <w:sz w:val="28"/>
          <w:szCs w:val="28"/>
          <w:lang w:val="kk-KZ"/>
        </w:rPr>
        <w:t>Приложения Д, Е</w:t>
      </w:r>
      <w:r w:rsidR="000A544C"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w:t>
      </w:r>
      <w:r w:rsidR="00A73A85" w:rsidRPr="00D03930">
        <w:rPr>
          <w:rFonts w:ascii="Times New Roman" w:hAnsi="Times New Roman" w:cs="Times New Roman"/>
          <w:sz w:val="28"/>
          <w:szCs w:val="28"/>
          <w:lang w:val="kk-KZ"/>
        </w:rPr>
        <w:t xml:space="preserve"> </w:t>
      </w:r>
    </w:p>
    <w:p w14:paraId="38BAA4F2" w14:textId="77777777" w:rsidR="005217C0" w:rsidRPr="00D03930" w:rsidRDefault="005217C0" w:rsidP="00101908">
      <w:pPr>
        <w:widowControl/>
        <w:ind w:firstLine="709"/>
        <w:rPr>
          <w:rFonts w:ascii="Times New Roman" w:hAnsi="Times New Roman" w:cs="Times New Roman"/>
          <w:b/>
          <w:sz w:val="28"/>
          <w:szCs w:val="28"/>
          <w:lang w:val="ru-RU"/>
        </w:rPr>
      </w:pPr>
    </w:p>
    <w:p w14:paraId="4ABAC62B" w14:textId="77777777" w:rsidR="00FB582E" w:rsidRPr="00D03930" w:rsidRDefault="00FB582E" w:rsidP="00101908">
      <w:pPr>
        <w:widowControl/>
        <w:ind w:firstLine="709"/>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328229D5" w14:textId="72BFE3F4" w:rsidR="00F123FB" w:rsidRPr="00D03930" w:rsidRDefault="00F123FB"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 xml:space="preserve">6 ИССЛЕДОВАНИЕ БЕЗОПАСНОСТИ И СКРИНИНГ БИОЛОГИЧЕСКОЙ АКТИВНОСТИ </w:t>
      </w:r>
      <w:r w:rsidR="00462112" w:rsidRPr="00D03930">
        <w:rPr>
          <w:rFonts w:ascii="Times New Roman" w:hAnsi="Times New Roman" w:cs="Times New Roman"/>
          <w:b/>
          <w:sz w:val="28"/>
          <w:szCs w:val="28"/>
          <w:lang w:val="ru-RU"/>
        </w:rPr>
        <w:t xml:space="preserve">ГУСТЫХ </w:t>
      </w:r>
      <w:r w:rsidRPr="00D03930">
        <w:rPr>
          <w:rFonts w:ascii="Times New Roman" w:hAnsi="Times New Roman" w:cs="Times New Roman"/>
          <w:b/>
          <w:sz w:val="28"/>
          <w:szCs w:val="28"/>
          <w:lang w:val="ru-RU"/>
        </w:rPr>
        <w:t xml:space="preserve">ЭКСТРАКТОВ </w:t>
      </w:r>
      <w:r w:rsidR="002022F9" w:rsidRPr="00D03930">
        <w:rPr>
          <w:rFonts w:ascii="Times New Roman" w:hAnsi="Times New Roman" w:cs="Times New Roman"/>
          <w:b/>
          <w:i/>
          <w:sz w:val="28"/>
          <w:szCs w:val="28"/>
          <w:lang w:val="ru-RU"/>
        </w:rPr>
        <w:t>FILIPENDULA VULGARIS</w:t>
      </w:r>
      <w:r w:rsidR="002022F9" w:rsidRPr="00D03930">
        <w:rPr>
          <w:rFonts w:ascii="Times New Roman" w:hAnsi="Times New Roman" w:cs="Times New Roman"/>
          <w:b/>
          <w:sz w:val="28"/>
          <w:szCs w:val="28"/>
          <w:lang w:val="ru-RU"/>
        </w:rPr>
        <w:t xml:space="preserve"> И </w:t>
      </w:r>
      <w:r w:rsidR="002022F9" w:rsidRPr="00D03930">
        <w:rPr>
          <w:rFonts w:ascii="Times New Roman" w:hAnsi="Times New Roman" w:cs="Times New Roman"/>
          <w:b/>
          <w:i/>
          <w:sz w:val="28"/>
          <w:szCs w:val="28"/>
          <w:lang w:val="ru-RU"/>
        </w:rPr>
        <w:t>FILIPENDULA ULMARIA</w:t>
      </w:r>
      <w:r w:rsidR="002022F9" w:rsidRPr="00D03930">
        <w:rPr>
          <w:rFonts w:ascii="Times New Roman" w:hAnsi="Times New Roman" w:cs="Times New Roman"/>
          <w:b/>
          <w:sz w:val="28"/>
          <w:szCs w:val="28"/>
          <w:lang w:val="ru-RU"/>
        </w:rPr>
        <w:t xml:space="preserve"> </w:t>
      </w:r>
    </w:p>
    <w:p w14:paraId="5D7217E6" w14:textId="77777777" w:rsidR="00F123FB" w:rsidRPr="00D03930" w:rsidRDefault="00F123FB" w:rsidP="00101908">
      <w:pPr>
        <w:ind w:firstLine="709"/>
        <w:jc w:val="both"/>
        <w:rPr>
          <w:rFonts w:ascii="Times New Roman" w:hAnsi="Times New Roman" w:cs="Times New Roman"/>
          <w:b/>
          <w:sz w:val="28"/>
          <w:szCs w:val="28"/>
          <w:lang w:val="ru-RU"/>
        </w:rPr>
      </w:pPr>
    </w:p>
    <w:p w14:paraId="35676254" w14:textId="2F00713F" w:rsidR="00053DAB" w:rsidRPr="00D03930" w:rsidRDefault="00053DAB"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bCs/>
          <w:sz w:val="28"/>
          <w:szCs w:val="28"/>
          <w:lang w:val="ru-RU"/>
        </w:rPr>
        <w:t>6.1</w:t>
      </w:r>
      <w:r w:rsidRPr="00D03930">
        <w:rPr>
          <w:rFonts w:ascii="Times New Roman" w:hAnsi="Times New Roman" w:cs="Times New Roman"/>
          <w:sz w:val="28"/>
          <w:szCs w:val="28"/>
          <w:lang w:val="ru-RU"/>
        </w:rPr>
        <w:t xml:space="preserve"> </w:t>
      </w:r>
      <w:r w:rsidRPr="00D03930">
        <w:rPr>
          <w:rFonts w:ascii="Times New Roman" w:hAnsi="Times New Roman" w:cs="Times New Roman"/>
          <w:b/>
          <w:sz w:val="28"/>
          <w:szCs w:val="28"/>
          <w:lang w:val="ru-RU"/>
        </w:rPr>
        <w:t xml:space="preserve">Изучение острой токсичности густых экстрактов </w:t>
      </w:r>
      <w:bookmarkStart w:id="45" w:name="_Hlk140988389"/>
      <w:r w:rsidRPr="00D03930">
        <w:rPr>
          <w:rFonts w:ascii="Times New Roman" w:hAnsi="Times New Roman" w:cs="Times New Roman"/>
          <w:b/>
          <w:i/>
          <w:iCs/>
          <w:sz w:val="28"/>
          <w:szCs w:val="28"/>
          <w:lang w:val="ru-RU"/>
        </w:rPr>
        <w:t>Filipendula vulgaris</w:t>
      </w:r>
      <w:r w:rsidRPr="00D03930">
        <w:rPr>
          <w:rFonts w:ascii="Times New Roman" w:hAnsi="Times New Roman" w:cs="Times New Roman"/>
          <w:b/>
          <w:sz w:val="28"/>
          <w:szCs w:val="28"/>
          <w:lang w:val="ru-RU"/>
        </w:rPr>
        <w:t xml:space="preserve"> и </w:t>
      </w:r>
      <w:r w:rsidRPr="00D03930">
        <w:rPr>
          <w:rFonts w:ascii="Times New Roman" w:hAnsi="Times New Roman" w:cs="Times New Roman"/>
          <w:b/>
          <w:i/>
          <w:iCs/>
          <w:sz w:val="28"/>
          <w:szCs w:val="28"/>
          <w:lang w:val="ru-RU"/>
        </w:rPr>
        <w:t>Filipendula ulmaria</w:t>
      </w:r>
      <w:r w:rsidRPr="00D03930">
        <w:rPr>
          <w:rFonts w:ascii="Times New Roman" w:hAnsi="Times New Roman" w:cs="Times New Roman"/>
          <w:b/>
          <w:sz w:val="28"/>
          <w:szCs w:val="28"/>
          <w:lang w:val="ru-RU"/>
        </w:rPr>
        <w:t xml:space="preserve"> </w:t>
      </w:r>
    </w:p>
    <w:bookmarkEnd w:id="45"/>
    <w:p w14:paraId="5A341106" w14:textId="20B380D1"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Исследование острой токсичности образцов проводили по методике, представленной в Руководств</w:t>
      </w:r>
      <w:r w:rsidR="000C0DDC" w:rsidRPr="00D03930">
        <w:rPr>
          <w:rFonts w:ascii="Times New Roman" w:hAnsi="Times New Roman" w:cs="Times New Roman"/>
          <w:sz w:val="28"/>
          <w:szCs w:val="28"/>
          <w:lang w:val="ru-RU"/>
        </w:rPr>
        <w:t>ах</w:t>
      </w:r>
      <w:r w:rsidRPr="00D03930">
        <w:rPr>
          <w:rFonts w:ascii="Times New Roman" w:hAnsi="Times New Roman" w:cs="Times New Roman"/>
          <w:sz w:val="28"/>
          <w:szCs w:val="28"/>
          <w:lang w:val="ru-RU"/>
        </w:rPr>
        <w:t xml:space="preserve"> </w:t>
      </w:r>
      <w:r w:rsidR="000C0DDC" w:rsidRPr="00D03930">
        <w:rPr>
          <w:rFonts w:ascii="Times New Roman" w:hAnsi="Times New Roman" w:cs="Times New Roman"/>
          <w:sz w:val="28"/>
          <w:szCs w:val="28"/>
          <w:lang w:val="ru-RU"/>
        </w:rPr>
        <w:t>доклинических иссл</w:t>
      </w:r>
      <w:r w:rsidR="00DF5A09" w:rsidRPr="00D03930">
        <w:rPr>
          <w:rFonts w:ascii="Times New Roman" w:hAnsi="Times New Roman" w:cs="Times New Roman"/>
          <w:sz w:val="28"/>
          <w:szCs w:val="28"/>
          <w:lang w:val="ru-RU"/>
        </w:rPr>
        <w:t>едований (Хабриев Р.У., Миронов</w:t>
      </w:r>
      <w:r w:rsidR="000C0DDC" w:rsidRPr="00D03930">
        <w:rPr>
          <w:rFonts w:ascii="Times New Roman" w:hAnsi="Times New Roman" w:cs="Times New Roman"/>
          <w:sz w:val="28"/>
          <w:szCs w:val="28"/>
          <w:lang w:val="ru-RU"/>
        </w:rPr>
        <w:t xml:space="preserve"> А.Н.)</w:t>
      </w:r>
      <w:r w:rsidRPr="00D03930">
        <w:rPr>
          <w:rFonts w:ascii="Times New Roman" w:hAnsi="Times New Roman" w:cs="Times New Roman"/>
          <w:sz w:val="28"/>
          <w:szCs w:val="28"/>
          <w:lang w:val="ru-RU"/>
        </w:rPr>
        <w:t xml:space="preserve"> [</w:t>
      </w:r>
      <w:r w:rsidR="000C0DDC" w:rsidRPr="00D03930">
        <w:rPr>
          <w:rFonts w:ascii="Times New Roman" w:hAnsi="Times New Roman" w:cs="Times New Roman"/>
          <w:sz w:val="28"/>
          <w:szCs w:val="28"/>
          <w:lang w:val="ru-RU"/>
        </w:rPr>
        <w:t>13</w:t>
      </w:r>
      <w:r w:rsidR="00DF5A09" w:rsidRPr="00D03930">
        <w:rPr>
          <w:rFonts w:ascii="Times New Roman" w:hAnsi="Times New Roman" w:cs="Times New Roman"/>
          <w:sz w:val="28"/>
          <w:szCs w:val="28"/>
          <w:lang w:val="ru-RU"/>
        </w:rPr>
        <w:t>4</w:t>
      </w:r>
      <w:r w:rsidR="000C0DDC" w:rsidRPr="00D03930">
        <w:rPr>
          <w:rFonts w:ascii="Times New Roman" w:hAnsi="Times New Roman" w:cs="Times New Roman"/>
          <w:sz w:val="28"/>
          <w:szCs w:val="28"/>
          <w:lang w:val="ru-RU"/>
        </w:rPr>
        <w:t>,</w:t>
      </w:r>
      <w:r w:rsidR="00460D4E" w:rsidRPr="00D03930">
        <w:rPr>
          <w:rFonts w:ascii="Times New Roman" w:hAnsi="Times New Roman" w:cs="Times New Roman"/>
          <w:sz w:val="28"/>
          <w:szCs w:val="28"/>
          <w:lang w:val="ru-RU"/>
        </w:rPr>
        <w:t xml:space="preserve"> с. 45;</w:t>
      </w:r>
      <w:r w:rsidR="000C0DDC" w:rsidRPr="00D03930">
        <w:rPr>
          <w:rFonts w:ascii="Times New Roman" w:hAnsi="Times New Roman" w:cs="Times New Roman"/>
          <w:sz w:val="28"/>
          <w:szCs w:val="28"/>
          <w:lang w:val="ru-RU"/>
        </w:rPr>
        <w:t xml:space="preserve"> 13</w:t>
      </w:r>
      <w:r w:rsidR="00471AD3" w:rsidRPr="00D03930">
        <w:rPr>
          <w:rFonts w:ascii="Times New Roman" w:hAnsi="Times New Roman" w:cs="Times New Roman"/>
          <w:sz w:val="28"/>
          <w:szCs w:val="28"/>
          <w:lang w:val="ru-RU"/>
        </w:rPr>
        <w:t>6</w:t>
      </w:r>
      <w:r w:rsidR="00DF5A09" w:rsidRPr="00D03930">
        <w:rPr>
          <w:rFonts w:ascii="Times New Roman" w:hAnsi="Times New Roman" w:cs="Times New Roman"/>
          <w:sz w:val="28"/>
          <w:szCs w:val="28"/>
          <w:lang w:val="ru-RU"/>
        </w:rPr>
        <w:t>, с. 15</w:t>
      </w:r>
      <w:r w:rsidRPr="00D03930">
        <w:rPr>
          <w:rFonts w:ascii="Times New Roman" w:hAnsi="Times New Roman" w:cs="Times New Roman"/>
          <w:sz w:val="28"/>
          <w:szCs w:val="28"/>
          <w:lang w:val="ru-RU"/>
        </w:rPr>
        <w:t xml:space="preserve">] (Приложение </w:t>
      </w:r>
      <w:r w:rsidR="001C5F6E" w:rsidRPr="00D03930">
        <w:rPr>
          <w:rFonts w:ascii="Times New Roman" w:hAnsi="Times New Roman" w:cs="Times New Roman"/>
          <w:sz w:val="28"/>
          <w:szCs w:val="28"/>
          <w:lang w:val="ru-RU"/>
        </w:rPr>
        <w:t>Р</w:t>
      </w:r>
      <w:r w:rsidRPr="00D03930">
        <w:rPr>
          <w:rFonts w:ascii="Times New Roman" w:hAnsi="Times New Roman" w:cs="Times New Roman"/>
          <w:sz w:val="28"/>
          <w:szCs w:val="28"/>
          <w:lang w:val="ru-RU"/>
        </w:rPr>
        <w:t>).</w:t>
      </w:r>
    </w:p>
    <w:p w14:paraId="57232641" w14:textId="77777777" w:rsidR="00812862"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экспериментах были использованы 2 вида животных: беспородные белые мыши обоего пола массой 18,0-</w:t>
      </w:r>
      <w:r w:rsidRPr="00D03930">
        <w:rPr>
          <w:rFonts w:ascii="Times New Roman" w:hAnsi="Times New Roman" w:cs="Times New Roman"/>
          <w:sz w:val="28"/>
          <w:szCs w:val="28"/>
          <w:lang w:val="kk-KZ"/>
        </w:rPr>
        <w:t>3</w:t>
      </w:r>
      <w:r w:rsidRPr="00D03930">
        <w:rPr>
          <w:rFonts w:ascii="Times New Roman" w:hAnsi="Times New Roman" w:cs="Times New Roman"/>
          <w:sz w:val="28"/>
          <w:szCs w:val="28"/>
          <w:lang w:val="ru-RU"/>
        </w:rPr>
        <w:t xml:space="preserve">0,0 г и белые крысы обоего пола массой 250,0-300,0 г. Животные находились на обычном рационе вивария. Энтеральное введение осуществлялось внутрижелудочно (с помощью зонда). Парентеральное - внутрибрюшинно. </w:t>
      </w:r>
      <w:bookmarkStart w:id="46" w:name="_Hlk140729944"/>
    </w:p>
    <w:p w14:paraId="1A7DEB39" w14:textId="1EED463D" w:rsidR="00053DAB" w:rsidRPr="00D03930" w:rsidRDefault="00053DAB"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Все животные были разделены на 4 группы по 5 животных в каждой, всего </w:t>
      </w:r>
      <w:r w:rsidR="005B683F" w:rsidRPr="00D03930">
        <w:rPr>
          <w:rFonts w:ascii="Times New Roman" w:hAnsi="Times New Roman" w:cs="Times New Roman"/>
          <w:sz w:val="28"/>
          <w:szCs w:val="28"/>
          <w:lang w:val="kk-KZ"/>
        </w:rPr>
        <w:t>в эксперименте задействовано</w:t>
      </w:r>
      <w:r w:rsidRPr="00D03930">
        <w:rPr>
          <w:rFonts w:ascii="Times New Roman" w:hAnsi="Times New Roman" w:cs="Times New Roman"/>
          <w:sz w:val="28"/>
          <w:szCs w:val="28"/>
          <w:lang w:val="kk-KZ"/>
        </w:rPr>
        <w:t xml:space="preserve"> 40 мышей и 40 крыс.</w:t>
      </w:r>
    </w:p>
    <w:bookmarkEnd w:id="46"/>
    <w:p w14:paraId="0647F23F" w14:textId="31BDB102" w:rsidR="00812862" w:rsidRPr="00D03930" w:rsidRDefault="00053DAB"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Густые экстракты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(экстракт FV) и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(экстракт FU), полученных ультразвуковым методом, растворяли в воде и вводили животным однократно в дозах: стартовая - 500 мг/кг, средняя - 1000 мг/кг и максимальная - 2000 мг/кг. </w:t>
      </w:r>
    </w:p>
    <w:p w14:paraId="6BB5AD97" w14:textId="4DD96F11"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Животных взвешивали при формировании групп, перед введением исследуемого экстракта, а также на 1, 3, 5, 7 и 14 сутки после введения экстракта. После введения в течение двухнедельного периода ежедневно наблюдали за состоянием животных и оценивали влияние корма, воды и поведение животных, а так же характер дыхательных движений, двигательную активность, внешний вид шерстного и кожного покрова, окраску слизистых оболочек, употребление воды и корма, количество и консистенцию фекальных масс, частоту мочеиспускания, окраску мочи. </w:t>
      </w:r>
      <w:bookmarkStart w:id="47" w:name="_Hlk140730863"/>
      <w:r w:rsidRPr="00D03930">
        <w:rPr>
          <w:rFonts w:ascii="Times New Roman" w:hAnsi="Times New Roman" w:cs="Times New Roman"/>
          <w:sz w:val="28"/>
          <w:szCs w:val="28"/>
          <w:lang w:val="ru-RU"/>
        </w:rPr>
        <w:t>Степень токсичности препарата</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оценивали по изменению общего состояния животных, летальност</w:t>
      </w:r>
      <w:r w:rsidR="005B683F"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и</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влияни</w:t>
      </w:r>
      <w:r w:rsidR="005B683F" w:rsidRPr="00D03930">
        <w:rPr>
          <w:rFonts w:ascii="Times New Roman" w:hAnsi="Times New Roman" w:cs="Times New Roman"/>
          <w:sz w:val="28"/>
          <w:szCs w:val="28"/>
          <w:lang w:val="ru-RU"/>
        </w:rPr>
        <w:t>ю</w:t>
      </w:r>
      <w:r w:rsidRPr="00D03930">
        <w:rPr>
          <w:rFonts w:ascii="Times New Roman" w:hAnsi="Times New Roman" w:cs="Times New Roman"/>
          <w:sz w:val="28"/>
          <w:szCs w:val="28"/>
          <w:lang w:val="ru-RU"/>
        </w:rPr>
        <w:t xml:space="preserve"> на динамику массы тела животных.</w:t>
      </w:r>
      <w:bookmarkEnd w:id="47"/>
    </w:p>
    <w:p w14:paraId="33D1696D" w14:textId="77777777" w:rsidR="00053DAB" w:rsidRPr="00D03930" w:rsidRDefault="00053DAB" w:rsidP="00101908">
      <w:pPr>
        <w:ind w:firstLine="709"/>
        <w:jc w:val="both"/>
        <w:rPr>
          <w:rFonts w:ascii="Times New Roman" w:hAnsi="Times New Roman" w:cs="Times New Roman"/>
          <w:i/>
          <w:iCs/>
          <w:sz w:val="28"/>
          <w:szCs w:val="28"/>
          <w:lang w:val="kk-KZ"/>
        </w:rPr>
      </w:pPr>
      <w:r w:rsidRPr="00D03930">
        <w:rPr>
          <w:rFonts w:ascii="Times New Roman" w:hAnsi="Times New Roman" w:cs="Times New Roman"/>
          <w:i/>
          <w:iCs/>
          <w:sz w:val="28"/>
          <w:szCs w:val="28"/>
          <w:lang w:val="ru-RU"/>
        </w:rPr>
        <w:t xml:space="preserve">Острая токсичность </w:t>
      </w:r>
      <w:r w:rsidRPr="00D03930">
        <w:rPr>
          <w:rFonts w:ascii="Times New Roman" w:hAnsi="Times New Roman" w:cs="Times New Roman"/>
          <w:i/>
          <w:iCs/>
          <w:sz w:val="28"/>
          <w:szCs w:val="28"/>
          <w:lang w:val="kk-KZ"/>
        </w:rPr>
        <w:t xml:space="preserve">экстрактов </w:t>
      </w:r>
      <w:r w:rsidRPr="00D03930">
        <w:rPr>
          <w:rFonts w:ascii="Times New Roman" w:hAnsi="Times New Roman" w:cs="Times New Roman"/>
          <w:i/>
          <w:iCs/>
          <w:sz w:val="28"/>
          <w:szCs w:val="28"/>
        </w:rPr>
        <w:t>FV</w:t>
      </w:r>
      <w:r w:rsidRPr="00D03930">
        <w:rPr>
          <w:rFonts w:ascii="Times New Roman" w:hAnsi="Times New Roman" w:cs="Times New Roman"/>
          <w:i/>
          <w:iCs/>
          <w:sz w:val="28"/>
          <w:szCs w:val="28"/>
          <w:lang w:val="kk-KZ"/>
        </w:rPr>
        <w:t xml:space="preserve"> и </w:t>
      </w:r>
      <w:r w:rsidRPr="00D03930">
        <w:rPr>
          <w:rFonts w:ascii="Times New Roman" w:hAnsi="Times New Roman" w:cs="Times New Roman"/>
          <w:i/>
          <w:iCs/>
          <w:sz w:val="28"/>
          <w:szCs w:val="28"/>
        </w:rPr>
        <w:t>FU</w:t>
      </w:r>
      <w:r w:rsidRPr="00D03930">
        <w:rPr>
          <w:rFonts w:ascii="Times New Roman" w:hAnsi="Times New Roman" w:cs="Times New Roman"/>
          <w:i/>
          <w:iCs/>
          <w:sz w:val="28"/>
          <w:szCs w:val="28"/>
          <w:lang w:val="ru-RU"/>
        </w:rPr>
        <w:t xml:space="preserve"> при энтеральном введении животным</w:t>
      </w:r>
    </w:p>
    <w:p w14:paraId="03C63FE9" w14:textId="62E87E74"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После внутрижелудочного введения </w:t>
      </w:r>
      <w:r w:rsidRPr="00D03930">
        <w:rPr>
          <w:rFonts w:ascii="Times New Roman" w:hAnsi="Times New Roman" w:cs="Times New Roman"/>
          <w:sz w:val="28"/>
          <w:szCs w:val="28"/>
          <w:lang w:val="kk-KZ"/>
        </w:rPr>
        <w:t>экстрактов двух</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xml:space="preserve">видов лабазника </w:t>
      </w:r>
      <w:r w:rsidR="000E39B5" w:rsidRPr="00D03930">
        <w:rPr>
          <w:rFonts w:ascii="Times New Roman" w:hAnsi="Times New Roman" w:cs="Times New Roman"/>
          <w:sz w:val="28"/>
          <w:szCs w:val="28"/>
          <w:lang w:val="kk-KZ"/>
        </w:rPr>
        <w:t>оценивали состояние</w:t>
      </w:r>
      <w:r w:rsidRPr="00D03930">
        <w:rPr>
          <w:rFonts w:ascii="Times New Roman" w:hAnsi="Times New Roman" w:cs="Times New Roman"/>
          <w:sz w:val="28"/>
          <w:szCs w:val="28"/>
          <w:lang w:val="kk-KZ"/>
        </w:rPr>
        <w:t xml:space="preserve"> у животных </w:t>
      </w:r>
      <w:r w:rsidR="000E39B5" w:rsidRPr="00D03930">
        <w:rPr>
          <w:rFonts w:ascii="Times New Roman" w:hAnsi="Times New Roman" w:cs="Times New Roman"/>
          <w:sz w:val="28"/>
          <w:szCs w:val="28"/>
          <w:lang w:val="kk-KZ"/>
        </w:rPr>
        <w:t xml:space="preserve">на </w:t>
      </w:r>
      <w:r w:rsidRPr="00D03930">
        <w:rPr>
          <w:rFonts w:ascii="Times New Roman" w:hAnsi="Times New Roman" w:cs="Times New Roman"/>
          <w:sz w:val="28"/>
          <w:szCs w:val="28"/>
          <w:lang w:val="kk-KZ"/>
        </w:rPr>
        <w:t>проявление</w:t>
      </w:r>
      <w:r w:rsidRPr="00D03930">
        <w:rPr>
          <w:rFonts w:ascii="Times New Roman" w:hAnsi="Times New Roman" w:cs="Times New Roman"/>
          <w:sz w:val="28"/>
          <w:szCs w:val="28"/>
          <w:lang w:val="ru-RU"/>
        </w:rPr>
        <w:t xml:space="preserve"> заторможенно</w:t>
      </w:r>
      <w:r w:rsidRPr="00D03930">
        <w:rPr>
          <w:rFonts w:ascii="Times New Roman" w:hAnsi="Times New Roman" w:cs="Times New Roman"/>
          <w:sz w:val="28"/>
          <w:szCs w:val="28"/>
          <w:lang w:val="kk-KZ"/>
        </w:rPr>
        <w:t>сти</w:t>
      </w:r>
      <w:r w:rsidRPr="00D03930">
        <w:rPr>
          <w:rFonts w:ascii="Times New Roman" w:hAnsi="Times New Roman" w:cs="Times New Roman"/>
          <w:sz w:val="28"/>
          <w:szCs w:val="28"/>
          <w:lang w:val="ru-RU"/>
        </w:rPr>
        <w:t>, признаки интоксикации, проявляющиеся в виде снижения аппетита, вялости, учащения дыхания, гиподинамии. При наличии изменений</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фиксировали сроки их обратимости.</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В течение </w:t>
      </w:r>
      <w:r w:rsidRPr="00D03930">
        <w:rPr>
          <w:rFonts w:ascii="Times New Roman" w:hAnsi="Times New Roman" w:cs="Times New Roman"/>
          <w:sz w:val="28"/>
          <w:szCs w:val="28"/>
          <w:lang w:val="kk-KZ"/>
        </w:rPr>
        <w:t>эксперимента</w:t>
      </w:r>
      <w:r w:rsidRPr="00D03930">
        <w:rPr>
          <w:rFonts w:ascii="Times New Roman" w:hAnsi="Times New Roman" w:cs="Times New Roman"/>
          <w:sz w:val="28"/>
          <w:szCs w:val="28"/>
          <w:lang w:val="ru-RU"/>
        </w:rPr>
        <w:t xml:space="preserve">, каких-либо изменений со стороны внешнего вида, поведения и активности </w:t>
      </w:r>
      <w:r w:rsidRPr="00D03930">
        <w:rPr>
          <w:rFonts w:ascii="Times New Roman" w:hAnsi="Times New Roman" w:cs="Times New Roman"/>
          <w:sz w:val="28"/>
          <w:szCs w:val="28"/>
          <w:lang w:val="kk-KZ"/>
        </w:rPr>
        <w:t>животных</w:t>
      </w:r>
      <w:r w:rsidRPr="00D03930">
        <w:rPr>
          <w:rFonts w:ascii="Times New Roman" w:hAnsi="Times New Roman" w:cs="Times New Roman"/>
          <w:sz w:val="28"/>
          <w:szCs w:val="28"/>
          <w:lang w:val="ru-RU"/>
        </w:rPr>
        <w:t xml:space="preserve"> не отмечалось. </w:t>
      </w:r>
      <w:r w:rsidRPr="00D03930">
        <w:rPr>
          <w:rFonts w:ascii="Times New Roman" w:hAnsi="Times New Roman" w:cs="Times New Roman"/>
          <w:sz w:val="28"/>
          <w:szCs w:val="28"/>
          <w:lang w:val="kk-KZ"/>
        </w:rPr>
        <w:t>Все</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животные</w:t>
      </w:r>
      <w:r w:rsidRPr="00D03930">
        <w:rPr>
          <w:rFonts w:ascii="Times New Roman" w:hAnsi="Times New Roman" w:cs="Times New Roman"/>
          <w:sz w:val="28"/>
          <w:szCs w:val="28"/>
          <w:lang w:val="ru-RU"/>
        </w:rPr>
        <w:t xml:space="preserve"> опытных групп вели себя также, как и </w:t>
      </w:r>
      <w:r w:rsidRPr="00D03930">
        <w:rPr>
          <w:rFonts w:ascii="Times New Roman" w:hAnsi="Times New Roman" w:cs="Times New Roman"/>
          <w:sz w:val="28"/>
          <w:szCs w:val="28"/>
          <w:lang w:val="kk-KZ"/>
        </w:rPr>
        <w:t>животные</w:t>
      </w:r>
      <w:r w:rsidRPr="00D03930">
        <w:rPr>
          <w:rFonts w:ascii="Times New Roman" w:hAnsi="Times New Roman" w:cs="Times New Roman"/>
          <w:sz w:val="28"/>
          <w:szCs w:val="28"/>
          <w:lang w:val="ru-RU"/>
        </w:rPr>
        <w:t xml:space="preserve"> контрольной группы (интактные, которым вводили воду очищенную в эквивалентном объеме). </w:t>
      </w:r>
      <w:r w:rsidR="00E02DBD" w:rsidRPr="00D03930">
        <w:rPr>
          <w:rFonts w:ascii="Times New Roman" w:hAnsi="Times New Roman" w:cs="Times New Roman"/>
          <w:sz w:val="28"/>
          <w:szCs w:val="28"/>
          <w:lang w:val="ru-RU"/>
        </w:rPr>
        <w:t>Результаты острой токсичности</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исследуем</w:t>
      </w:r>
      <w:r w:rsidRPr="00D03930">
        <w:rPr>
          <w:rFonts w:ascii="Times New Roman" w:hAnsi="Times New Roman" w:cs="Times New Roman"/>
          <w:sz w:val="28"/>
          <w:szCs w:val="28"/>
          <w:lang w:val="kk-KZ"/>
        </w:rPr>
        <w:t xml:space="preserve">ых образцов </w:t>
      </w:r>
      <w:r w:rsidRPr="00D03930">
        <w:rPr>
          <w:rFonts w:ascii="Times New Roman" w:hAnsi="Times New Roman" w:cs="Times New Roman"/>
          <w:sz w:val="28"/>
          <w:szCs w:val="28"/>
          <w:lang w:val="ru-RU"/>
        </w:rPr>
        <w:t xml:space="preserve">представлены в таблице </w:t>
      </w:r>
      <w:r w:rsidR="00731DD3" w:rsidRPr="00D03930">
        <w:rPr>
          <w:rFonts w:ascii="Times New Roman" w:hAnsi="Times New Roman" w:cs="Times New Roman"/>
          <w:sz w:val="28"/>
          <w:szCs w:val="28"/>
          <w:lang w:val="ru-RU"/>
        </w:rPr>
        <w:t>35</w:t>
      </w:r>
      <w:r w:rsidRPr="00D03930">
        <w:rPr>
          <w:rFonts w:ascii="Times New Roman" w:hAnsi="Times New Roman" w:cs="Times New Roman"/>
          <w:sz w:val="28"/>
          <w:szCs w:val="28"/>
          <w:lang w:val="kk-KZ"/>
        </w:rPr>
        <w:t>.</w:t>
      </w:r>
    </w:p>
    <w:p w14:paraId="678E81CB" w14:textId="77777777" w:rsidR="00053DAB" w:rsidRPr="00D03930" w:rsidRDefault="00053DAB" w:rsidP="00101908">
      <w:pPr>
        <w:ind w:firstLine="709"/>
        <w:jc w:val="both"/>
        <w:rPr>
          <w:rFonts w:ascii="Times New Roman" w:hAnsi="Times New Roman" w:cs="Times New Roman"/>
          <w:sz w:val="28"/>
          <w:szCs w:val="28"/>
          <w:lang w:val="ru-RU"/>
        </w:rPr>
      </w:pPr>
    </w:p>
    <w:p w14:paraId="086BD663" w14:textId="77777777" w:rsidR="00812862" w:rsidRPr="00D03930" w:rsidRDefault="00812862" w:rsidP="00101908">
      <w:pPr>
        <w:widowControl/>
        <w:spacing w:after="160" w:line="259" w:lineRule="auto"/>
        <w:rPr>
          <w:rFonts w:ascii="Times New Roman" w:hAnsi="Times New Roman" w:cs="Times New Roman"/>
          <w:sz w:val="28"/>
          <w:szCs w:val="28"/>
          <w:lang w:val="kk-KZ"/>
        </w:rPr>
      </w:pPr>
      <w:r w:rsidRPr="00D03930">
        <w:rPr>
          <w:rFonts w:ascii="Times New Roman" w:hAnsi="Times New Roman" w:cs="Times New Roman"/>
          <w:sz w:val="28"/>
          <w:szCs w:val="28"/>
          <w:lang w:val="kk-KZ"/>
        </w:rPr>
        <w:br w:type="page"/>
      </w:r>
    </w:p>
    <w:p w14:paraId="611632C5" w14:textId="47D18DC9" w:rsidR="00053DAB" w:rsidRPr="00D03930" w:rsidRDefault="00053DAB" w:rsidP="00101908">
      <w:pPr>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lastRenderedPageBreak/>
        <w:t xml:space="preserve">Таблица </w:t>
      </w:r>
      <w:r w:rsidR="00731DD3" w:rsidRPr="00D03930">
        <w:rPr>
          <w:rFonts w:ascii="Times New Roman" w:hAnsi="Times New Roman" w:cs="Times New Roman"/>
          <w:sz w:val="28"/>
          <w:szCs w:val="28"/>
          <w:lang w:val="kk-KZ"/>
        </w:rPr>
        <w:t>35</w:t>
      </w:r>
      <w:r w:rsidRPr="00D03930">
        <w:rPr>
          <w:rFonts w:ascii="Times New Roman" w:hAnsi="Times New Roman" w:cs="Times New Roman"/>
          <w:sz w:val="28"/>
          <w:szCs w:val="28"/>
          <w:lang w:val="kk-KZ"/>
        </w:rPr>
        <w:t xml:space="preserve"> – </w:t>
      </w:r>
      <w:r w:rsidR="002D65DB" w:rsidRPr="00D03930">
        <w:rPr>
          <w:rFonts w:ascii="Times New Roman" w:hAnsi="Times New Roman" w:cs="Times New Roman"/>
          <w:sz w:val="28"/>
          <w:szCs w:val="28"/>
          <w:lang w:val="kk-KZ"/>
        </w:rPr>
        <w:t>Результаты острой токсичности</w:t>
      </w:r>
      <w:r w:rsidRPr="00D03930">
        <w:rPr>
          <w:rFonts w:ascii="Times New Roman" w:hAnsi="Times New Roman" w:cs="Times New Roman"/>
          <w:sz w:val="28"/>
          <w:szCs w:val="28"/>
          <w:lang w:val="kk-KZ"/>
        </w:rPr>
        <w:t xml:space="preserve"> (пало/всего) при энтеральном введении экстрактов </w:t>
      </w:r>
      <w:r w:rsidRPr="00D03930">
        <w:rPr>
          <w:rFonts w:ascii="Times New Roman" w:hAnsi="Times New Roman" w:cs="Times New Roman"/>
          <w:sz w:val="28"/>
          <w:szCs w:val="28"/>
        </w:rPr>
        <w:t>FV</w:t>
      </w:r>
      <w:r w:rsidRPr="00D03930">
        <w:rPr>
          <w:rFonts w:ascii="Times New Roman" w:hAnsi="Times New Roman" w:cs="Times New Roman"/>
          <w:sz w:val="28"/>
          <w:szCs w:val="28"/>
          <w:lang w:val="kk-KZ"/>
        </w:rPr>
        <w:t xml:space="preserve"> и </w:t>
      </w:r>
      <w:r w:rsidRPr="00D03930">
        <w:rPr>
          <w:rFonts w:ascii="Times New Roman" w:hAnsi="Times New Roman" w:cs="Times New Roman"/>
          <w:sz w:val="28"/>
          <w:szCs w:val="28"/>
        </w:rPr>
        <w:t>FU</w:t>
      </w:r>
      <w:r w:rsidRPr="00D03930">
        <w:rPr>
          <w:rFonts w:ascii="Times New Roman" w:hAnsi="Times New Roman" w:cs="Times New Roman"/>
          <w:sz w:val="28"/>
          <w:szCs w:val="28"/>
          <w:lang w:val="kk-KZ"/>
        </w:rPr>
        <w:t xml:space="preserve"> на мышах и крысах</w:t>
      </w:r>
    </w:p>
    <w:p w14:paraId="2BA68A3B" w14:textId="77777777" w:rsidR="00053DAB" w:rsidRPr="00D03930" w:rsidRDefault="00053DAB" w:rsidP="00101908">
      <w:pPr>
        <w:ind w:firstLine="709"/>
        <w:jc w:val="both"/>
        <w:rPr>
          <w:rFonts w:ascii="Times New Roman" w:hAnsi="Times New Roman" w:cs="Times New Roman"/>
          <w:sz w:val="28"/>
          <w:szCs w:val="28"/>
          <w:lang w:val="kk-KZ"/>
        </w:rPr>
      </w:pPr>
    </w:p>
    <w:tbl>
      <w:tblPr>
        <w:tblStyle w:val="af5"/>
        <w:tblW w:w="0" w:type="auto"/>
        <w:jc w:val="center"/>
        <w:tblLook w:val="04A0" w:firstRow="1" w:lastRow="0" w:firstColumn="1" w:lastColumn="0" w:noHBand="0" w:noVBand="1"/>
      </w:tblPr>
      <w:tblGrid>
        <w:gridCol w:w="1833"/>
        <w:gridCol w:w="1263"/>
        <w:gridCol w:w="1407"/>
        <w:gridCol w:w="1701"/>
        <w:gridCol w:w="1871"/>
        <w:gridCol w:w="1496"/>
      </w:tblGrid>
      <w:tr w:rsidR="00D03930" w:rsidRPr="00D03930" w14:paraId="68ACF917" w14:textId="77777777" w:rsidTr="00812862">
        <w:trPr>
          <w:jc w:val="center"/>
        </w:trPr>
        <w:tc>
          <w:tcPr>
            <w:tcW w:w="1833" w:type="dxa"/>
          </w:tcPr>
          <w:p w14:paraId="2F11CB08"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 группы</w:t>
            </w:r>
          </w:p>
        </w:tc>
        <w:tc>
          <w:tcPr>
            <w:tcW w:w="1263" w:type="dxa"/>
          </w:tcPr>
          <w:p w14:paraId="58A6C454"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Пол (M/F)</w:t>
            </w:r>
          </w:p>
        </w:tc>
        <w:tc>
          <w:tcPr>
            <w:tcW w:w="1407" w:type="dxa"/>
          </w:tcPr>
          <w:p w14:paraId="10C69CDD"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Кол-во животных</w:t>
            </w:r>
          </w:p>
        </w:tc>
        <w:tc>
          <w:tcPr>
            <w:tcW w:w="1701" w:type="dxa"/>
          </w:tcPr>
          <w:p w14:paraId="2E7C95AA"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Исследуемое вещество</w:t>
            </w:r>
          </w:p>
        </w:tc>
        <w:tc>
          <w:tcPr>
            <w:tcW w:w="1871" w:type="dxa"/>
          </w:tcPr>
          <w:p w14:paraId="7C866A41"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Доза вещества, мг/кг</w:t>
            </w:r>
          </w:p>
        </w:tc>
        <w:tc>
          <w:tcPr>
            <w:tcW w:w="1496" w:type="dxa"/>
          </w:tcPr>
          <w:p w14:paraId="4BA7351A"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Летальность</w:t>
            </w:r>
          </w:p>
        </w:tc>
      </w:tr>
      <w:tr w:rsidR="00D03930" w:rsidRPr="00D03930" w14:paraId="7554318F" w14:textId="77777777" w:rsidTr="00812862">
        <w:trPr>
          <w:jc w:val="center"/>
        </w:trPr>
        <w:tc>
          <w:tcPr>
            <w:tcW w:w="9571" w:type="dxa"/>
            <w:gridSpan w:val="6"/>
          </w:tcPr>
          <w:p w14:paraId="07EEF5B1" w14:textId="6AB35F43" w:rsidR="00812862" w:rsidRPr="00D03930" w:rsidRDefault="00812862"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Мыши</w:t>
            </w:r>
            <w:r w:rsidRPr="00D03930">
              <w:rPr>
                <w:rFonts w:ascii="Times New Roman" w:hAnsi="Times New Roman" w:cs="Times New Roman"/>
                <w:sz w:val="24"/>
                <w:szCs w:val="24"/>
              </w:rPr>
              <w:t xml:space="preserve"> </w:t>
            </w:r>
          </w:p>
        </w:tc>
      </w:tr>
      <w:tr w:rsidR="00D03930" w:rsidRPr="00D03930" w14:paraId="725A9618" w14:textId="77777777" w:rsidTr="00812862">
        <w:trPr>
          <w:jc w:val="center"/>
        </w:trPr>
        <w:tc>
          <w:tcPr>
            <w:tcW w:w="1833" w:type="dxa"/>
          </w:tcPr>
          <w:p w14:paraId="39FE25DF"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І</w:t>
            </w:r>
          </w:p>
        </w:tc>
        <w:tc>
          <w:tcPr>
            <w:tcW w:w="1263" w:type="dxa"/>
          </w:tcPr>
          <w:p w14:paraId="65FFBDA4"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M</w:t>
            </w:r>
          </w:p>
        </w:tc>
        <w:tc>
          <w:tcPr>
            <w:tcW w:w="1407" w:type="dxa"/>
          </w:tcPr>
          <w:p w14:paraId="1F1B306B"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val="restart"/>
            <w:vAlign w:val="center"/>
          </w:tcPr>
          <w:p w14:paraId="711D4BAA"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 xml:space="preserve">экстракт </w:t>
            </w:r>
            <w:r w:rsidRPr="00D03930">
              <w:rPr>
                <w:rFonts w:ascii="Times New Roman" w:hAnsi="Times New Roman" w:cs="Times New Roman"/>
                <w:sz w:val="24"/>
                <w:szCs w:val="24"/>
              </w:rPr>
              <w:t>FV</w:t>
            </w:r>
          </w:p>
        </w:tc>
        <w:tc>
          <w:tcPr>
            <w:tcW w:w="1871" w:type="dxa"/>
          </w:tcPr>
          <w:p w14:paraId="0BECADF3"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500</w:t>
            </w:r>
          </w:p>
        </w:tc>
        <w:tc>
          <w:tcPr>
            <w:tcW w:w="1496" w:type="dxa"/>
          </w:tcPr>
          <w:p w14:paraId="11D9FA0E"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30C88DD1" w14:textId="77777777" w:rsidTr="00812862">
        <w:trPr>
          <w:jc w:val="center"/>
        </w:trPr>
        <w:tc>
          <w:tcPr>
            <w:tcW w:w="1833" w:type="dxa"/>
          </w:tcPr>
          <w:p w14:paraId="183CFA9A"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ІІ</w:t>
            </w:r>
          </w:p>
        </w:tc>
        <w:tc>
          <w:tcPr>
            <w:tcW w:w="1263" w:type="dxa"/>
          </w:tcPr>
          <w:p w14:paraId="76669E5D"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M</w:t>
            </w:r>
          </w:p>
        </w:tc>
        <w:tc>
          <w:tcPr>
            <w:tcW w:w="1407" w:type="dxa"/>
          </w:tcPr>
          <w:p w14:paraId="59D64D5F"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tcPr>
          <w:p w14:paraId="0D630B75" w14:textId="77777777" w:rsidR="00053DAB" w:rsidRPr="00D03930" w:rsidRDefault="00053DAB" w:rsidP="00101908">
            <w:pPr>
              <w:jc w:val="center"/>
              <w:rPr>
                <w:rFonts w:ascii="Times New Roman" w:hAnsi="Times New Roman" w:cs="Times New Roman"/>
                <w:sz w:val="24"/>
                <w:szCs w:val="24"/>
              </w:rPr>
            </w:pPr>
          </w:p>
        </w:tc>
        <w:tc>
          <w:tcPr>
            <w:tcW w:w="1871" w:type="dxa"/>
          </w:tcPr>
          <w:p w14:paraId="2BBB4818"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1000</w:t>
            </w:r>
          </w:p>
        </w:tc>
        <w:tc>
          <w:tcPr>
            <w:tcW w:w="1496" w:type="dxa"/>
          </w:tcPr>
          <w:p w14:paraId="4AC98A39"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5ED8F06E" w14:textId="77777777" w:rsidTr="00812862">
        <w:trPr>
          <w:jc w:val="center"/>
        </w:trPr>
        <w:tc>
          <w:tcPr>
            <w:tcW w:w="1833" w:type="dxa"/>
          </w:tcPr>
          <w:p w14:paraId="18F54DFD"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ІІІ</w:t>
            </w:r>
          </w:p>
        </w:tc>
        <w:tc>
          <w:tcPr>
            <w:tcW w:w="1263" w:type="dxa"/>
          </w:tcPr>
          <w:p w14:paraId="15BDAC31"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F</w:t>
            </w:r>
          </w:p>
        </w:tc>
        <w:tc>
          <w:tcPr>
            <w:tcW w:w="1407" w:type="dxa"/>
          </w:tcPr>
          <w:p w14:paraId="2883A001"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tcPr>
          <w:p w14:paraId="5C9E15C9" w14:textId="77777777" w:rsidR="00053DAB" w:rsidRPr="00D03930" w:rsidRDefault="00053DAB" w:rsidP="00101908">
            <w:pPr>
              <w:jc w:val="center"/>
              <w:rPr>
                <w:rFonts w:ascii="Times New Roman" w:hAnsi="Times New Roman" w:cs="Times New Roman"/>
                <w:sz w:val="24"/>
                <w:szCs w:val="24"/>
              </w:rPr>
            </w:pPr>
          </w:p>
        </w:tc>
        <w:tc>
          <w:tcPr>
            <w:tcW w:w="1871" w:type="dxa"/>
          </w:tcPr>
          <w:p w14:paraId="37B6AE8A"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2000</w:t>
            </w:r>
          </w:p>
        </w:tc>
        <w:tc>
          <w:tcPr>
            <w:tcW w:w="1496" w:type="dxa"/>
          </w:tcPr>
          <w:p w14:paraId="7652BAE6"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1BDD8EAA" w14:textId="77777777" w:rsidTr="00812862">
        <w:trPr>
          <w:jc w:val="center"/>
        </w:trPr>
        <w:tc>
          <w:tcPr>
            <w:tcW w:w="1833" w:type="dxa"/>
          </w:tcPr>
          <w:p w14:paraId="438C94F0"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І</w:t>
            </w:r>
            <w:r w:rsidRPr="00D03930">
              <w:rPr>
                <w:rFonts w:ascii="Times New Roman" w:hAnsi="Times New Roman" w:cs="Times New Roman"/>
                <w:sz w:val="24"/>
                <w:szCs w:val="24"/>
              </w:rPr>
              <w:t>V</w:t>
            </w:r>
            <w:r w:rsidRPr="00D03930">
              <w:rPr>
                <w:rFonts w:ascii="Times New Roman" w:hAnsi="Times New Roman" w:cs="Times New Roman"/>
                <w:sz w:val="24"/>
                <w:szCs w:val="24"/>
                <w:lang w:val="kk-KZ"/>
              </w:rPr>
              <w:t xml:space="preserve"> (контроль)</w:t>
            </w:r>
          </w:p>
        </w:tc>
        <w:tc>
          <w:tcPr>
            <w:tcW w:w="1263" w:type="dxa"/>
          </w:tcPr>
          <w:p w14:paraId="033A8106"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F</w:t>
            </w:r>
          </w:p>
        </w:tc>
        <w:tc>
          <w:tcPr>
            <w:tcW w:w="1407" w:type="dxa"/>
          </w:tcPr>
          <w:p w14:paraId="767481BE"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tcPr>
          <w:p w14:paraId="6EA24990"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вода очищ.</w:t>
            </w:r>
          </w:p>
        </w:tc>
        <w:tc>
          <w:tcPr>
            <w:tcW w:w="1871" w:type="dxa"/>
          </w:tcPr>
          <w:p w14:paraId="62ED0DAD"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96" w:type="dxa"/>
          </w:tcPr>
          <w:p w14:paraId="3B328322"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44D5105C" w14:textId="77777777" w:rsidTr="00812862">
        <w:trPr>
          <w:jc w:val="center"/>
        </w:trPr>
        <w:tc>
          <w:tcPr>
            <w:tcW w:w="9571" w:type="dxa"/>
            <w:gridSpan w:val="6"/>
          </w:tcPr>
          <w:p w14:paraId="07B1A35E" w14:textId="4E670E84" w:rsidR="00812862" w:rsidRPr="00D03930" w:rsidRDefault="00812862"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Крысы</w:t>
            </w:r>
            <w:r w:rsidRPr="00D03930">
              <w:rPr>
                <w:rFonts w:ascii="Times New Roman" w:hAnsi="Times New Roman" w:cs="Times New Roman"/>
                <w:sz w:val="24"/>
                <w:szCs w:val="24"/>
              </w:rPr>
              <w:t xml:space="preserve"> </w:t>
            </w:r>
          </w:p>
        </w:tc>
      </w:tr>
      <w:tr w:rsidR="00D03930" w:rsidRPr="00D03930" w14:paraId="3D767475" w14:textId="77777777" w:rsidTr="00812862">
        <w:trPr>
          <w:jc w:val="center"/>
        </w:trPr>
        <w:tc>
          <w:tcPr>
            <w:tcW w:w="1833" w:type="dxa"/>
          </w:tcPr>
          <w:p w14:paraId="3CE170A4"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І</w:t>
            </w:r>
          </w:p>
        </w:tc>
        <w:tc>
          <w:tcPr>
            <w:tcW w:w="1263" w:type="dxa"/>
          </w:tcPr>
          <w:p w14:paraId="2FAB078A"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M</w:t>
            </w:r>
          </w:p>
        </w:tc>
        <w:tc>
          <w:tcPr>
            <w:tcW w:w="1407" w:type="dxa"/>
          </w:tcPr>
          <w:p w14:paraId="4F4D094E"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val="restart"/>
            <w:vAlign w:val="center"/>
          </w:tcPr>
          <w:p w14:paraId="596ADCD0"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 xml:space="preserve">экстракт </w:t>
            </w:r>
            <w:r w:rsidRPr="00D03930">
              <w:rPr>
                <w:rFonts w:ascii="Times New Roman" w:hAnsi="Times New Roman" w:cs="Times New Roman"/>
                <w:sz w:val="24"/>
                <w:szCs w:val="24"/>
              </w:rPr>
              <w:t>FU</w:t>
            </w:r>
          </w:p>
        </w:tc>
        <w:tc>
          <w:tcPr>
            <w:tcW w:w="1871" w:type="dxa"/>
          </w:tcPr>
          <w:p w14:paraId="73A5EB7B"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500</w:t>
            </w:r>
          </w:p>
        </w:tc>
        <w:tc>
          <w:tcPr>
            <w:tcW w:w="1496" w:type="dxa"/>
          </w:tcPr>
          <w:p w14:paraId="3F47B84F"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4362EF56" w14:textId="77777777" w:rsidTr="00812862">
        <w:trPr>
          <w:jc w:val="center"/>
        </w:trPr>
        <w:tc>
          <w:tcPr>
            <w:tcW w:w="1833" w:type="dxa"/>
          </w:tcPr>
          <w:p w14:paraId="045E8A78"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ІІ</w:t>
            </w:r>
          </w:p>
        </w:tc>
        <w:tc>
          <w:tcPr>
            <w:tcW w:w="1263" w:type="dxa"/>
          </w:tcPr>
          <w:p w14:paraId="39F2C887"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M</w:t>
            </w:r>
          </w:p>
        </w:tc>
        <w:tc>
          <w:tcPr>
            <w:tcW w:w="1407" w:type="dxa"/>
          </w:tcPr>
          <w:p w14:paraId="3203BFF5"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tcPr>
          <w:p w14:paraId="54E7D678" w14:textId="77777777" w:rsidR="00053DAB" w:rsidRPr="00D03930" w:rsidRDefault="00053DAB" w:rsidP="00101908">
            <w:pPr>
              <w:jc w:val="center"/>
              <w:rPr>
                <w:rFonts w:ascii="Times New Roman" w:hAnsi="Times New Roman" w:cs="Times New Roman"/>
                <w:sz w:val="24"/>
                <w:szCs w:val="24"/>
              </w:rPr>
            </w:pPr>
          </w:p>
        </w:tc>
        <w:tc>
          <w:tcPr>
            <w:tcW w:w="1871" w:type="dxa"/>
          </w:tcPr>
          <w:p w14:paraId="5D1BA9D6"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1000</w:t>
            </w:r>
          </w:p>
        </w:tc>
        <w:tc>
          <w:tcPr>
            <w:tcW w:w="1496" w:type="dxa"/>
          </w:tcPr>
          <w:p w14:paraId="094F5455"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D03930" w:rsidRPr="00D03930" w14:paraId="05DEEBE6" w14:textId="77777777" w:rsidTr="00812862">
        <w:trPr>
          <w:jc w:val="center"/>
        </w:trPr>
        <w:tc>
          <w:tcPr>
            <w:tcW w:w="1833" w:type="dxa"/>
          </w:tcPr>
          <w:p w14:paraId="45848165"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ІІІ</w:t>
            </w:r>
          </w:p>
        </w:tc>
        <w:tc>
          <w:tcPr>
            <w:tcW w:w="1263" w:type="dxa"/>
          </w:tcPr>
          <w:p w14:paraId="0764E0A7"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F</w:t>
            </w:r>
          </w:p>
        </w:tc>
        <w:tc>
          <w:tcPr>
            <w:tcW w:w="1407" w:type="dxa"/>
          </w:tcPr>
          <w:p w14:paraId="440B1BCB"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vMerge/>
          </w:tcPr>
          <w:p w14:paraId="79360C44" w14:textId="77777777" w:rsidR="00053DAB" w:rsidRPr="00D03930" w:rsidRDefault="00053DAB" w:rsidP="00101908">
            <w:pPr>
              <w:jc w:val="center"/>
              <w:rPr>
                <w:rFonts w:ascii="Times New Roman" w:hAnsi="Times New Roman" w:cs="Times New Roman"/>
                <w:sz w:val="24"/>
                <w:szCs w:val="24"/>
              </w:rPr>
            </w:pPr>
          </w:p>
        </w:tc>
        <w:tc>
          <w:tcPr>
            <w:tcW w:w="1871" w:type="dxa"/>
          </w:tcPr>
          <w:p w14:paraId="29817E85"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2000</w:t>
            </w:r>
          </w:p>
        </w:tc>
        <w:tc>
          <w:tcPr>
            <w:tcW w:w="1496" w:type="dxa"/>
          </w:tcPr>
          <w:p w14:paraId="67DF8ADB"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r w:rsidR="00053DAB" w:rsidRPr="00D03930" w14:paraId="78D1BCAD" w14:textId="77777777" w:rsidTr="00812862">
        <w:trPr>
          <w:jc w:val="center"/>
        </w:trPr>
        <w:tc>
          <w:tcPr>
            <w:tcW w:w="1833" w:type="dxa"/>
          </w:tcPr>
          <w:p w14:paraId="540C7F17"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І</w:t>
            </w:r>
            <w:r w:rsidRPr="00D03930">
              <w:rPr>
                <w:rFonts w:ascii="Times New Roman" w:hAnsi="Times New Roman" w:cs="Times New Roman"/>
                <w:sz w:val="24"/>
                <w:szCs w:val="24"/>
              </w:rPr>
              <w:t>V</w:t>
            </w:r>
            <w:r w:rsidRPr="00D03930">
              <w:rPr>
                <w:rFonts w:ascii="Times New Roman" w:hAnsi="Times New Roman" w:cs="Times New Roman"/>
                <w:sz w:val="24"/>
                <w:szCs w:val="24"/>
                <w:lang w:val="kk-KZ"/>
              </w:rPr>
              <w:t xml:space="preserve"> (контроль)</w:t>
            </w:r>
          </w:p>
        </w:tc>
        <w:tc>
          <w:tcPr>
            <w:tcW w:w="1263" w:type="dxa"/>
          </w:tcPr>
          <w:p w14:paraId="7E747975"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F</w:t>
            </w:r>
          </w:p>
        </w:tc>
        <w:tc>
          <w:tcPr>
            <w:tcW w:w="1407" w:type="dxa"/>
          </w:tcPr>
          <w:p w14:paraId="5564711E"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rPr>
              <w:t>5</w:t>
            </w:r>
          </w:p>
        </w:tc>
        <w:tc>
          <w:tcPr>
            <w:tcW w:w="1701" w:type="dxa"/>
          </w:tcPr>
          <w:p w14:paraId="0954703B"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вода очищ.</w:t>
            </w:r>
          </w:p>
        </w:tc>
        <w:tc>
          <w:tcPr>
            <w:tcW w:w="1871" w:type="dxa"/>
          </w:tcPr>
          <w:p w14:paraId="0762433B" w14:textId="77777777" w:rsidR="00053DAB" w:rsidRPr="00D03930" w:rsidRDefault="00053DA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w:t>
            </w:r>
          </w:p>
        </w:tc>
        <w:tc>
          <w:tcPr>
            <w:tcW w:w="1496" w:type="dxa"/>
          </w:tcPr>
          <w:p w14:paraId="5FB9DFF6" w14:textId="77777777" w:rsidR="00053DAB" w:rsidRPr="00D03930" w:rsidRDefault="00053DA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0/5</w:t>
            </w:r>
          </w:p>
        </w:tc>
      </w:tr>
    </w:tbl>
    <w:p w14:paraId="214030A9" w14:textId="77777777" w:rsidR="00053DAB" w:rsidRPr="00D03930" w:rsidRDefault="00053DAB" w:rsidP="00101908">
      <w:pPr>
        <w:ind w:firstLine="709"/>
        <w:jc w:val="both"/>
        <w:rPr>
          <w:rFonts w:ascii="Times New Roman" w:hAnsi="Times New Roman" w:cs="Times New Roman"/>
          <w:sz w:val="28"/>
          <w:szCs w:val="28"/>
          <w:lang w:val="kk-KZ"/>
        </w:rPr>
      </w:pPr>
    </w:p>
    <w:p w14:paraId="369787F4" w14:textId="388E6E21"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Во время периода исследования животные были активными, имели положительный аппетит, адекватно реагировали на звуковые и световые раздражители, процессы мочеиспускания и дефекации протекали нормально, судорог и нарушений дыхания или каких-либо других проявлений токсического воздействия не наблюдалось. Исследование динамики массы тела животных на протяжении эксперимента свидетельствует об отсутствии токсического влияния препарата</w:t>
      </w:r>
      <w:r w:rsidR="005B683F" w:rsidRPr="00D03930">
        <w:rPr>
          <w:rFonts w:ascii="Times New Roman" w:hAnsi="Times New Roman" w:cs="Times New Roman"/>
          <w:sz w:val="28"/>
          <w:szCs w:val="28"/>
          <w:lang w:val="kk-KZ"/>
        </w:rPr>
        <w:t>.</w:t>
      </w:r>
      <w:r w:rsidRPr="00D03930">
        <w:rPr>
          <w:rFonts w:ascii="Times New Roman" w:hAnsi="Times New Roman" w:cs="Times New Roman"/>
          <w:sz w:val="28"/>
          <w:szCs w:val="28"/>
          <w:lang w:val="ru-RU"/>
        </w:rPr>
        <w:t xml:space="preserve"> </w:t>
      </w:r>
    </w:p>
    <w:p w14:paraId="6E477D32" w14:textId="4854467C" w:rsidR="00053DAB" w:rsidRPr="00D03930" w:rsidRDefault="00053DAB"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Как следует из таблицы </w:t>
      </w:r>
      <w:r w:rsidR="00731DD3" w:rsidRPr="00D03930">
        <w:rPr>
          <w:rFonts w:ascii="Times New Roman" w:hAnsi="Times New Roman" w:cs="Times New Roman"/>
          <w:sz w:val="28"/>
          <w:szCs w:val="28"/>
          <w:lang w:val="kk-KZ"/>
        </w:rPr>
        <w:t>35</w:t>
      </w:r>
      <w:r w:rsidRPr="00D03930">
        <w:rPr>
          <w:rFonts w:ascii="Times New Roman" w:hAnsi="Times New Roman" w:cs="Times New Roman"/>
          <w:sz w:val="28"/>
          <w:szCs w:val="28"/>
          <w:lang w:val="kk-KZ"/>
        </w:rPr>
        <w:t xml:space="preserve">, при определении острой токсичности исследуемых </w:t>
      </w:r>
      <w:r w:rsidRPr="00D03930">
        <w:rPr>
          <w:rFonts w:ascii="Times New Roman" w:hAnsi="Times New Roman" w:cs="Times New Roman"/>
          <w:sz w:val="28"/>
          <w:szCs w:val="28"/>
          <w:lang w:val="ru-RU"/>
        </w:rPr>
        <w:t>экстракт</w:t>
      </w:r>
      <w:r w:rsidRPr="00D03930">
        <w:rPr>
          <w:rFonts w:ascii="Times New Roman" w:hAnsi="Times New Roman" w:cs="Times New Roman"/>
          <w:sz w:val="28"/>
          <w:szCs w:val="28"/>
          <w:lang w:val="kk-KZ"/>
        </w:rPr>
        <w:t>ов</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FV</w:t>
      </w:r>
      <w:r w:rsidRPr="00D03930">
        <w:rPr>
          <w:rFonts w:ascii="Times New Roman" w:hAnsi="Times New Roman" w:cs="Times New Roman"/>
          <w:sz w:val="28"/>
          <w:szCs w:val="28"/>
          <w:lang w:val="kk-KZ"/>
        </w:rPr>
        <w:t xml:space="preserve"> и </w:t>
      </w:r>
      <w:r w:rsidRPr="00D03930">
        <w:rPr>
          <w:rFonts w:ascii="Times New Roman" w:hAnsi="Times New Roman" w:cs="Times New Roman"/>
          <w:sz w:val="28"/>
          <w:szCs w:val="28"/>
        </w:rPr>
        <w:t>FU</w:t>
      </w:r>
      <w:r w:rsidRPr="00D03930">
        <w:rPr>
          <w:rFonts w:ascii="Times New Roman" w:hAnsi="Times New Roman" w:cs="Times New Roman"/>
          <w:sz w:val="28"/>
          <w:szCs w:val="28"/>
          <w:lang w:val="kk-KZ"/>
        </w:rPr>
        <w:t xml:space="preserve"> не было выявлено признаков токсичности, летальность отсутствовала, что не позволило установить LD</w:t>
      </w:r>
      <w:r w:rsidRPr="00D03930">
        <w:rPr>
          <w:rFonts w:ascii="Times New Roman" w:hAnsi="Times New Roman" w:cs="Times New Roman"/>
          <w:sz w:val="28"/>
          <w:szCs w:val="28"/>
          <w:vertAlign w:val="subscript"/>
          <w:lang w:val="kk-KZ"/>
        </w:rPr>
        <w:t>50</w:t>
      </w:r>
      <w:r w:rsidRPr="00D03930">
        <w:rPr>
          <w:rFonts w:ascii="Times New Roman" w:hAnsi="Times New Roman" w:cs="Times New Roman"/>
          <w:sz w:val="28"/>
          <w:szCs w:val="28"/>
          <w:lang w:val="kk-KZ"/>
        </w:rPr>
        <w:t xml:space="preserve">. Итак, согласно общепринятой классификации токсичности веществ </w:t>
      </w:r>
      <w:r w:rsidRPr="00D03930">
        <w:rPr>
          <w:rFonts w:ascii="Times New Roman" w:hAnsi="Times New Roman" w:cs="Times New Roman"/>
          <w:sz w:val="28"/>
          <w:szCs w:val="28"/>
          <w:lang w:val="ru-RU"/>
        </w:rPr>
        <w:t>экстракт</w:t>
      </w:r>
      <w:r w:rsidRPr="00D03930">
        <w:rPr>
          <w:rFonts w:ascii="Times New Roman" w:hAnsi="Times New Roman" w:cs="Times New Roman"/>
          <w:sz w:val="28"/>
          <w:szCs w:val="28"/>
          <w:lang w:val="kk-KZ"/>
        </w:rPr>
        <w:t>ы</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FV</w:t>
      </w:r>
      <w:r w:rsidRPr="00D03930">
        <w:rPr>
          <w:rFonts w:ascii="Times New Roman" w:hAnsi="Times New Roman" w:cs="Times New Roman"/>
          <w:sz w:val="28"/>
          <w:szCs w:val="28"/>
          <w:lang w:val="kk-KZ"/>
        </w:rPr>
        <w:t xml:space="preserve"> и </w:t>
      </w:r>
      <w:r w:rsidRPr="00D03930">
        <w:rPr>
          <w:rFonts w:ascii="Times New Roman" w:hAnsi="Times New Roman" w:cs="Times New Roman"/>
          <w:sz w:val="28"/>
          <w:szCs w:val="28"/>
        </w:rPr>
        <w:t>FU</w:t>
      </w:r>
      <w:r w:rsidRPr="00D03930">
        <w:rPr>
          <w:rFonts w:ascii="Times New Roman" w:hAnsi="Times New Roman" w:cs="Times New Roman"/>
          <w:sz w:val="28"/>
          <w:szCs w:val="28"/>
          <w:lang w:val="kk-KZ"/>
        </w:rPr>
        <w:t xml:space="preserve"> можно отнести к классу «практически нетоксично» (V</w:t>
      </w:r>
      <w:r w:rsidR="00FA455B" w:rsidRPr="00D03930">
        <w:rPr>
          <w:rFonts w:ascii="Times New Roman" w:hAnsi="Times New Roman" w:cs="Times New Roman"/>
          <w:sz w:val="28"/>
          <w:szCs w:val="28"/>
          <w:lang w:val="kk-KZ"/>
        </w:rPr>
        <w:t>І</w:t>
      </w:r>
      <w:r w:rsidRPr="00D03930">
        <w:rPr>
          <w:rFonts w:ascii="Times New Roman" w:hAnsi="Times New Roman" w:cs="Times New Roman"/>
          <w:sz w:val="28"/>
          <w:szCs w:val="28"/>
          <w:lang w:val="kk-KZ"/>
        </w:rPr>
        <w:t xml:space="preserve"> класс </w:t>
      </w:r>
      <w:r w:rsidR="007E3916" w:rsidRPr="00D03930">
        <w:rPr>
          <w:rFonts w:ascii="Times New Roman" w:hAnsi="Times New Roman" w:cs="Times New Roman"/>
          <w:sz w:val="28"/>
          <w:szCs w:val="28"/>
          <w:lang w:val="kk-KZ"/>
        </w:rPr>
        <w:t>- малотоксично</w:t>
      </w:r>
      <w:r w:rsidRPr="00D03930">
        <w:rPr>
          <w:rFonts w:ascii="Times New Roman" w:hAnsi="Times New Roman" w:cs="Times New Roman"/>
          <w:sz w:val="28"/>
          <w:szCs w:val="28"/>
          <w:lang w:val="kk-KZ"/>
        </w:rPr>
        <w:t>, LD</w:t>
      </w:r>
      <w:r w:rsidRPr="00D03930">
        <w:rPr>
          <w:rFonts w:ascii="Times New Roman" w:hAnsi="Times New Roman" w:cs="Times New Roman"/>
          <w:sz w:val="28"/>
          <w:szCs w:val="28"/>
          <w:vertAlign w:val="subscript"/>
          <w:lang w:val="kk-KZ"/>
        </w:rPr>
        <w:t>50</w:t>
      </w:r>
      <w:r w:rsidR="00FA455B" w:rsidRPr="00D03930">
        <w:rPr>
          <w:rFonts w:ascii="Times New Roman" w:hAnsi="Times New Roman" w:cs="Times New Roman"/>
          <w:sz w:val="28"/>
          <w:szCs w:val="28"/>
          <w:lang w:val="kk-KZ"/>
        </w:rPr>
        <w:t xml:space="preserve"> &gt; 2</w:t>
      </w:r>
      <w:r w:rsidRPr="00D03930">
        <w:rPr>
          <w:rFonts w:ascii="Times New Roman" w:hAnsi="Times New Roman" w:cs="Times New Roman"/>
          <w:sz w:val="28"/>
          <w:szCs w:val="28"/>
          <w:lang w:val="kk-KZ"/>
        </w:rPr>
        <w:t>000 мг/кг, внутрижелудочного введение) по классификации Е.А.</w:t>
      </w:r>
      <w:r w:rsidR="00812862"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 xml:space="preserve">Лужникова </w:t>
      </w:r>
      <w:r w:rsidR="00812862" w:rsidRPr="00D03930">
        <w:rPr>
          <w:rFonts w:ascii="Times New Roman" w:hAnsi="Times New Roman" w:cs="Times New Roman"/>
          <w:sz w:val="28"/>
          <w:szCs w:val="28"/>
          <w:lang w:val="ru-RU"/>
        </w:rPr>
        <w:t>[</w:t>
      </w:r>
      <w:r w:rsidR="00161228" w:rsidRPr="00D03930">
        <w:rPr>
          <w:rFonts w:ascii="Times New Roman" w:hAnsi="Times New Roman" w:cs="Times New Roman"/>
          <w:sz w:val="28"/>
          <w:szCs w:val="28"/>
          <w:lang w:val="ru-RU"/>
        </w:rPr>
        <w:t>13</w:t>
      </w:r>
      <w:r w:rsidR="00471AD3" w:rsidRPr="00D03930">
        <w:rPr>
          <w:rFonts w:ascii="Times New Roman" w:hAnsi="Times New Roman" w:cs="Times New Roman"/>
          <w:sz w:val="28"/>
          <w:szCs w:val="28"/>
          <w:lang w:val="ru-RU"/>
        </w:rPr>
        <w:t>8</w:t>
      </w:r>
      <w:r w:rsidR="00FA455B" w:rsidRPr="00D03930">
        <w:rPr>
          <w:rFonts w:ascii="Times New Roman" w:hAnsi="Times New Roman" w:cs="Times New Roman"/>
          <w:sz w:val="28"/>
          <w:szCs w:val="28"/>
          <w:lang w:val="ru-RU"/>
        </w:rPr>
        <w:t>, с. 23</w:t>
      </w:r>
      <w:r w:rsidR="00812862" w:rsidRPr="00D03930">
        <w:rPr>
          <w:rFonts w:ascii="Times New Roman" w:hAnsi="Times New Roman" w:cs="Times New Roman"/>
          <w:sz w:val="28"/>
          <w:szCs w:val="28"/>
          <w:lang w:val="ru-RU"/>
        </w:rPr>
        <w:t>].</w:t>
      </w:r>
    </w:p>
    <w:p w14:paraId="479AD409" w14:textId="77777777" w:rsidR="00053DAB" w:rsidRPr="00D03930" w:rsidRDefault="00053DAB"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i/>
          <w:iCs/>
          <w:sz w:val="28"/>
          <w:szCs w:val="28"/>
          <w:lang w:val="ru-RU"/>
        </w:rPr>
        <w:t xml:space="preserve">Острая токсичность экстрактов </w:t>
      </w:r>
      <w:r w:rsidRPr="00D03930">
        <w:rPr>
          <w:rFonts w:ascii="Times New Roman" w:hAnsi="Times New Roman" w:cs="Times New Roman"/>
          <w:i/>
          <w:iCs/>
          <w:sz w:val="28"/>
          <w:szCs w:val="28"/>
        </w:rPr>
        <w:t>FV</w:t>
      </w:r>
      <w:r w:rsidRPr="00D03930">
        <w:rPr>
          <w:rFonts w:ascii="Times New Roman" w:hAnsi="Times New Roman" w:cs="Times New Roman"/>
          <w:i/>
          <w:iCs/>
          <w:sz w:val="28"/>
          <w:szCs w:val="28"/>
          <w:lang w:val="ru-RU"/>
        </w:rPr>
        <w:t xml:space="preserve"> и </w:t>
      </w:r>
      <w:r w:rsidRPr="00D03930">
        <w:rPr>
          <w:rFonts w:ascii="Times New Roman" w:hAnsi="Times New Roman" w:cs="Times New Roman"/>
          <w:i/>
          <w:iCs/>
          <w:sz w:val="28"/>
          <w:szCs w:val="28"/>
        </w:rPr>
        <w:t>FU</w:t>
      </w:r>
      <w:r w:rsidRPr="00D03930">
        <w:rPr>
          <w:rFonts w:ascii="Times New Roman" w:hAnsi="Times New Roman" w:cs="Times New Roman"/>
          <w:i/>
          <w:iCs/>
          <w:sz w:val="28"/>
          <w:szCs w:val="28"/>
          <w:lang w:val="ru-RU"/>
        </w:rPr>
        <w:t xml:space="preserve"> при парентеральном введении животным</w:t>
      </w:r>
    </w:p>
    <w:p w14:paraId="19C53444" w14:textId="001334E8"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После внутрибрюшинного введения исследуемого образца в дозах </w:t>
      </w:r>
      <w:r w:rsidRPr="00D03930">
        <w:rPr>
          <w:rFonts w:ascii="Times New Roman" w:hAnsi="Times New Roman" w:cs="Times New Roman"/>
          <w:sz w:val="28"/>
          <w:szCs w:val="28"/>
          <w:lang w:val="kk-KZ"/>
        </w:rPr>
        <w:t>500 мг</w:t>
      </w:r>
      <w:r w:rsidRPr="00D03930">
        <w:rPr>
          <w:rFonts w:ascii="Times New Roman" w:hAnsi="Times New Roman" w:cs="Times New Roman"/>
          <w:sz w:val="28"/>
          <w:szCs w:val="28"/>
          <w:lang w:val="ru-RU"/>
        </w:rPr>
        <w:t xml:space="preserve">/кг, </w:t>
      </w:r>
      <w:r w:rsidRPr="00D03930">
        <w:rPr>
          <w:rFonts w:ascii="Times New Roman" w:hAnsi="Times New Roman" w:cs="Times New Roman"/>
          <w:sz w:val="28"/>
          <w:szCs w:val="28"/>
          <w:lang w:val="kk-KZ"/>
        </w:rPr>
        <w:t>1000 мг</w:t>
      </w:r>
      <w:r w:rsidRPr="00D03930">
        <w:rPr>
          <w:rFonts w:ascii="Times New Roman" w:hAnsi="Times New Roman" w:cs="Times New Roman"/>
          <w:sz w:val="28"/>
          <w:szCs w:val="28"/>
          <w:lang w:val="ru-RU"/>
        </w:rPr>
        <w:t>/кг</w:t>
      </w:r>
      <w:r w:rsidRPr="00D03930">
        <w:rPr>
          <w:rFonts w:ascii="Times New Roman" w:hAnsi="Times New Roman" w:cs="Times New Roman"/>
          <w:sz w:val="28"/>
          <w:szCs w:val="28"/>
          <w:lang w:val="kk-KZ"/>
        </w:rPr>
        <w:t xml:space="preserve"> и 2000 мг</w:t>
      </w:r>
      <w:r w:rsidRPr="00D03930">
        <w:rPr>
          <w:rFonts w:ascii="Times New Roman" w:hAnsi="Times New Roman" w:cs="Times New Roman"/>
          <w:sz w:val="28"/>
          <w:szCs w:val="28"/>
          <w:lang w:val="ru-RU"/>
        </w:rPr>
        <w:t>/кг значительного изменения</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в потреблении пищи и воды мышами и крысами отмечено не было. Прирост</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массы тела экспериментальных животных в течение всего срока наблюдения</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был отмечен как в контрольной группе, так и в группах животных (крыс),</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получивших экстракт</w:t>
      </w:r>
      <w:r w:rsidR="005B683F"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FV</w:t>
      </w:r>
      <w:r w:rsidRPr="00D03930">
        <w:rPr>
          <w:rFonts w:ascii="Times New Roman" w:hAnsi="Times New Roman" w:cs="Times New Roman"/>
          <w:sz w:val="28"/>
          <w:szCs w:val="28"/>
          <w:lang w:val="ru-RU"/>
        </w:rPr>
        <w:t xml:space="preserve"> и </w:t>
      </w:r>
      <w:r w:rsidRPr="00D03930">
        <w:rPr>
          <w:rFonts w:ascii="Times New Roman" w:hAnsi="Times New Roman" w:cs="Times New Roman"/>
          <w:sz w:val="28"/>
          <w:szCs w:val="28"/>
        </w:rPr>
        <w:t>FU</w:t>
      </w:r>
      <w:r w:rsidRPr="00D03930">
        <w:rPr>
          <w:rFonts w:ascii="Times New Roman" w:hAnsi="Times New Roman" w:cs="Times New Roman"/>
          <w:sz w:val="28"/>
          <w:szCs w:val="28"/>
          <w:lang w:val="ru-RU"/>
        </w:rPr>
        <w:t xml:space="preserve"> в дозах до 2000 мг/кг (таблица 3</w:t>
      </w:r>
      <w:r w:rsidR="002928FA" w:rsidRPr="00D03930">
        <w:rPr>
          <w:rFonts w:ascii="Times New Roman" w:hAnsi="Times New Roman" w:cs="Times New Roman"/>
          <w:sz w:val="28"/>
          <w:szCs w:val="28"/>
          <w:lang w:val="ru-RU"/>
        </w:rPr>
        <w:t>6</w:t>
      </w:r>
      <w:r w:rsidRPr="00D03930">
        <w:rPr>
          <w:rFonts w:ascii="Times New Roman" w:hAnsi="Times New Roman" w:cs="Times New Roman"/>
          <w:sz w:val="28"/>
          <w:szCs w:val="28"/>
          <w:lang w:val="ru-RU"/>
        </w:rPr>
        <w:t>).</w:t>
      </w:r>
    </w:p>
    <w:p w14:paraId="7DEBB7D6" w14:textId="481A5050" w:rsidR="00812862" w:rsidRPr="00D03930" w:rsidRDefault="00812862" w:rsidP="00FA455B">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Как видно из данных, представленных в таблице </w:t>
      </w:r>
      <w:r w:rsidR="00731DD3" w:rsidRPr="00D03930">
        <w:rPr>
          <w:rFonts w:ascii="Times New Roman" w:hAnsi="Times New Roman" w:cs="Times New Roman"/>
          <w:sz w:val="28"/>
          <w:szCs w:val="28"/>
          <w:lang w:val="ru-RU"/>
        </w:rPr>
        <w:t>36</w:t>
      </w:r>
      <w:r w:rsidRPr="00D03930">
        <w:rPr>
          <w:rFonts w:ascii="Times New Roman" w:hAnsi="Times New Roman" w:cs="Times New Roman"/>
          <w:sz w:val="28"/>
          <w:szCs w:val="28"/>
          <w:lang w:val="ru-RU"/>
        </w:rPr>
        <w:t>, снижения массы тела, одного из признаков токсического</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воздействия на организм, не было зафиксировано ни в одной группе, напротив,</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было отмечено незначительное увеличение массы тела на протяжении всего</w:t>
      </w:r>
      <w:r w:rsidRPr="00D03930">
        <w:rPr>
          <w:rFonts w:ascii="Times New Roman" w:hAnsi="Times New Roman" w:cs="Times New Roman"/>
          <w:sz w:val="28"/>
          <w:szCs w:val="28"/>
          <w:lang w:val="kk-KZ"/>
        </w:rPr>
        <w:t xml:space="preserve"> </w:t>
      </w:r>
      <w:r w:rsidR="00FA455B" w:rsidRPr="00D03930">
        <w:rPr>
          <w:rFonts w:ascii="Times New Roman" w:hAnsi="Times New Roman" w:cs="Times New Roman"/>
          <w:sz w:val="28"/>
          <w:szCs w:val="28"/>
          <w:lang w:val="ru-RU"/>
        </w:rPr>
        <w:t>периода наблюдения.</w:t>
      </w:r>
      <w:r w:rsidRPr="00D03930">
        <w:rPr>
          <w:rFonts w:ascii="Times New Roman" w:hAnsi="Times New Roman" w:cs="Times New Roman"/>
          <w:sz w:val="28"/>
          <w:szCs w:val="28"/>
          <w:lang w:val="ru-RU"/>
        </w:rPr>
        <w:br w:type="page"/>
      </w:r>
    </w:p>
    <w:p w14:paraId="76CCC603" w14:textId="71DF28C9" w:rsidR="00053DAB" w:rsidRPr="00D03930" w:rsidRDefault="00053DAB"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Таблица </w:t>
      </w:r>
      <w:r w:rsidR="00731DD3" w:rsidRPr="00D03930">
        <w:rPr>
          <w:rFonts w:ascii="Times New Roman" w:hAnsi="Times New Roman" w:cs="Times New Roman"/>
          <w:sz w:val="28"/>
          <w:szCs w:val="28"/>
          <w:lang w:val="ru-RU"/>
        </w:rPr>
        <w:t>36</w:t>
      </w:r>
      <w:r w:rsidRPr="00D03930">
        <w:rPr>
          <w:rFonts w:ascii="Times New Roman" w:hAnsi="Times New Roman" w:cs="Times New Roman"/>
          <w:sz w:val="28"/>
          <w:szCs w:val="28"/>
          <w:lang w:val="ru-RU"/>
        </w:rPr>
        <w:t xml:space="preserve"> – Динамика массы тела мышей </w:t>
      </w:r>
      <w:r w:rsidRPr="00D03930">
        <w:rPr>
          <w:rFonts w:ascii="Times New Roman" w:hAnsi="Times New Roman" w:cs="Times New Roman"/>
          <w:sz w:val="28"/>
          <w:szCs w:val="28"/>
          <w:lang w:val="kk-KZ"/>
        </w:rPr>
        <w:t xml:space="preserve">и крыс </w:t>
      </w:r>
      <w:r w:rsidRPr="00D03930">
        <w:rPr>
          <w:rFonts w:ascii="Times New Roman" w:hAnsi="Times New Roman" w:cs="Times New Roman"/>
          <w:sz w:val="28"/>
          <w:szCs w:val="28"/>
          <w:lang w:val="ru-RU"/>
        </w:rPr>
        <w:t>при парентеральном введении</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 xml:space="preserve">экстрактов </w:t>
      </w:r>
      <w:r w:rsidRPr="00D03930">
        <w:rPr>
          <w:rFonts w:ascii="Times New Roman" w:hAnsi="Times New Roman" w:cs="Times New Roman"/>
          <w:sz w:val="28"/>
          <w:szCs w:val="28"/>
        </w:rPr>
        <w:t>FV</w:t>
      </w:r>
      <w:r w:rsidRPr="00D03930">
        <w:rPr>
          <w:rFonts w:ascii="Times New Roman" w:hAnsi="Times New Roman" w:cs="Times New Roman"/>
          <w:sz w:val="28"/>
          <w:szCs w:val="28"/>
          <w:lang w:val="ru-RU"/>
        </w:rPr>
        <w:t xml:space="preserve"> и </w:t>
      </w:r>
      <w:r w:rsidRPr="00D03930">
        <w:rPr>
          <w:rFonts w:ascii="Times New Roman" w:hAnsi="Times New Roman" w:cs="Times New Roman"/>
          <w:sz w:val="28"/>
          <w:szCs w:val="28"/>
        </w:rPr>
        <w:t>FU</w:t>
      </w:r>
    </w:p>
    <w:p w14:paraId="1FBAB9AF" w14:textId="207E2690" w:rsidR="006E1196" w:rsidRPr="00D03930" w:rsidRDefault="006E1196" w:rsidP="00101908">
      <w:pPr>
        <w:jc w:val="both"/>
        <w:rPr>
          <w:rFonts w:ascii="Times New Roman" w:hAnsi="Times New Roman" w:cs="Times New Roman"/>
          <w:sz w:val="28"/>
          <w:szCs w:val="28"/>
          <w:lang w:val="ru-RU"/>
        </w:rPr>
      </w:pPr>
    </w:p>
    <w:tbl>
      <w:tblPr>
        <w:tblStyle w:val="af5"/>
        <w:tblW w:w="9186" w:type="dxa"/>
        <w:jc w:val="center"/>
        <w:tblLook w:val="04A0" w:firstRow="1" w:lastRow="0" w:firstColumn="1" w:lastColumn="0" w:noHBand="0" w:noVBand="1"/>
      </w:tblPr>
      <w:tblGrid>
        <w:gridCol w:w="1156"/>
        <w:gridCol w:w="709"/>
        <w:gridCol w:w="1468"/>
        <w:gridCol w:w="1451"/>
        <w:gridCol w:w="1440"/>
        <w:gridCol w:w="1438"/>
        <w:gridCol w:w="1524"/>
      </w:tblGrid>
      <w:tr w:rsidR="00D03930" w:rsidRPr="00D03930" w14:paraId="1A61E721" w14:textId="77777777" w:rsidTr="00812862">
        <w:trPr>
          <w:jc w:val="center"/>
        </w:trPr>
        <w:tc>
          <w:tcPr>
            <w:tcW w:w="1156" w:type="dxa"/>
          </w:tcPr>
          <w:p w14:paraId="4BD3DD82"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Доза, мг/кг</w:t>
            </w:r>
          </w:p>
        </w:tc>
        <w:tc>
          <w:tcPr>
            <w:tcW w:w="709" w:type="dxa"/>
          </w:tcPr>
          <w:p w14:paraId="19E5B0F3"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Кол-во</w:t>
            </w:r>
          </w:p>
        </w:tc>
        <w:tc>
          <w:tcPr>
            <w:tcW w:w="1468" w:type="dxa"/>
          </w:tcPr>
          <w:p w14:paraId="1BC22343"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Исходная масса, г</w:t>
            </w:r>
          </w:p>
        </w:tc>
        <w:tc>
          <w:tcPr>
            <w:tcW w:w="1451" w:type="dxa"/>
          </w:tcPr>
          <w:p w14:paraId="01CF71A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 сутки, г</w:t>
            </w:r>
          </w:p>
        </w:tc>
        <w:tc>
          <w:tcPr>
            <w:tcW w:w="1440" w:type="dxa"/>
          </w:tcPr>
          <w:p w14:paraId="0E488D0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 сутки, г</w:t>
            </w:r>
          </w:p>
        </w:tc>
        <w:tc>
          <w:tcPr>
            <w:tcW w:w="1438" w:type="dxa"/>
          </w:tcPr>
          <w:p w14:paraId="10573292"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7 сутки, г</w:t>
            </w:r>
          </w:p>
        </w:tc>
        <w:tc>
          <w:tcPr>
            <w:tcW w:w="1524" w:type="dxa"/>
          </w:tcPr>
          <w:p w14:paraId="7C3BBA2A" w14:textId="26D64EE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14 сутки, г</w:t>
            </w:r>
          </w:p>
        </w:tc>
      </w:tr>
      <w:tr w:rsidR="00D03930" w:rsidRPr="00D03930" w14:paraId="6EFF0D96" w14:textId="77777777" w:rsidTr="00812862">
        <w:trPr>
          <w:jc w:val="center"/>
        </w:trPr>
        <w:tc>
          <w:tcPr>
            <w:tcW w:w="9186" w:type="dxa"/>
            <w:gridSpan w:val="7"/>
          </w:tcPr>
          <w:p w14:paraId="69DA1907" w14:textId="522FFFCC"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Мыши*</w:t>
            </w:r>
          </w:p>
        </w:tc>
      </w:tr>
      <w:tr w:rsidR="00D03930" w:rsidRPr="00D03930" w14:paraId="2CEDFC07" w14:textId="77777777" w:rsidTr="00812862">
        <w:trPr>
          <w:jc w:val="center"/>
        </w:trPr>
        <w:tc>
          <w:tcPr>
            <w:tcW w:w="1156" w:type="dxa"/>
          </w:tcPr>
          <w:p w14:paraId="08D12911"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500</w:t>
            </w:r>
          </w:p>
        </w:tc>
        <w:tc>
          <w:tcPr>
            <w:tcW w:w="709" w:type="dxa"/>
          </w:tcPr>
          <w:p w14:paraId="5B211CA2"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10</w:t>
            </w:r>
          </w:p>
        </w:tc>
        <w:tc>
          <w:tcPr>
            <w:tcW w:w="1468" w:type="dxa"/>
          </w:tcPr>
          <w:p w14:paraId="20545A2E"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28,1 ± 2,01</w:t>
            </w:r>
          </w:p>
        </w:tc>
        <w:tc>
          <w:tcPr>
            <w:tcW w:w="1451" w:type="dxa"/>
          </w:tcPr>
          <w:p w14:paraId="5F145CB1"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28,5 ± 2,67</w:t>
            </w:r>
          </w:p>
        </w:tc>
        <w:tc>
          <w:tcPr>
            <w:tcW w:w="1440" w:type="dxa"/>
          </w:tcPr>
          <w:p w14:paraId="2B34E52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28,8 ± 2,84</w:t>
            </w:r>
          </w:p>
        </w:tc>
        <w:tc>
          <w:tcPr>
            <w:tcW w:w="1438" w:type="dxa"/>
          </w:tcPr>
          <w:p w14:paraId="2748678F"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29,4 ± 2,41</w:t>
            </w:r>
          </w:p>
        </w:tc>
        <w:tc>
          <w:tcPr>
            <w:tcW w:w="1524" w:type="dxa"/>
          </w:tcPr>
          <w:p w14:paraId="1FB990A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30,0 ± 3,74</w:t>
            </w:r>
          </w:p>
        </w:tc>
      </w:tr>
      <w:tr w:rsidR="00D03930" w:rsidRPr="00D03930" w14:paraId="31CA03AC" w14:textId="77777777" w:rsidTr="00812862">
        <w:trPr>
          <w:jc w:val="center"/>
        </w:trPr>
        <w:tc>
          <w:tcPr>
            <w:tcW w:w="1156" w:type="dxa"/>
          </w:tcPr>
          <w:p w14:paraId="40EA715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1000</w:t>
            </w:r>
          </w:p>
        </w:tc>
        <w:tc>
          <w:tcPr>
            <w:tcW w:w="709" w:type="dxa"/>
          </w:tcPr>
          <w:p w14:paraId="7D0AAD15"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1D9EEB5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28,7 ± 1,20</w:t>
            </w:r>
          </w:p>
        </w:tc>
        <w:tc>
          <w:tcPr>
            <w:tcW w:w="1451" w:type="dxa"/>
          </w:tcPr>
          <w:p w14:paraId="74B7A4B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28,9 ± 1,47</w:t>
            </w:r>
          </w:p>
        </w:tc>
        <w:tc>
          <w:tcPr>
            <w:tcW w:w="1440" w:type="dxa"/>
          </w:tcPr>
          <w:p w14:paraId="4438376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29,5 ± 2,01</w:t>
            </w:r>
          </w:p>
        </w:tc>
        <w:tc>
          <w:tcPr>
            <w:tcW w:w="1438" w:type="dxa"/>
          </w:tcPr>
          <w:p w14:paraId="3BB2931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29,8 ± 2,72</w:t>
            </w:r>
          </w:p>
        </w:tc>
        <w:tc>
          <w:tcPr>
            <w:tcW w:w="1524" w:type="dxa"/>
          </w:tcPr>
          <w:p w14:paraId="4CC1619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30,1 ± 3,12</w:t>
            </w:r>
          </w:p>
        </w:tc>
      </w:tr>
      <w:tr w:rsidR="00D03930" w:rsidRPr="00D03930" w14:paraId="5BBDB25E" w14:textId="77777777" w:rsidTr="00812862">
        <w:trPr>
          <w:jc w:val="center"/>
        </w:trPr>
        <w:tc>
          <w:tcPr>
            <w:tcW w:w="1156" w:type="dxa"/>
          </w:tcPr>
          <w:p w14:paraId="2DFBB633"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2000</w:t>
            </w:r>
          </w:p>
        </w:tc>
        <w:tc>
          <w:tcPr>
            <w:tcW w:w="709" w:type="dxa"/>
          </w:tcPr>
          <w:p w14:paraId="2C899EC4"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369C8FA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29,0 ± 2,31</w:t>
            </w:r>
          </w:p>
        </w:tc>
        <w:tc>
          <w:tcPr>
            <w:tcW w:w="1451" w:type="dxa"/>
          </w:tcPr>
          <w:p w14:paraId="2F40F52E"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29,4 ± 2,47</w:t>
            </w:r>
          </w:p>
        </w:tc>
        <w:tc>
          <w:tcPr>
            <w:tcW w:w="1440" w:type="dxa"/>
          </w:tcPr>
          <w:p w14:paraId="6A0ABFE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29,9 ± 2,65</w:t>
            </w:r>
          </w:p>
        </w:tc>
        <w:tc>
          <w:tcPr>
            <w:tcW w:w="1438" w:type="dxa"/>
          </w:tcPr>
          <w:p w14:paraId="3971B54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30,1 ± 2,98</w:t>
            </w:r>
          </w:p>
        </w:tc>
        <w:tc>
          <w:tcPr>
            <w:tcW w:w="1524" w:type="dxa"/>
          </w:tcPr>
          <w:p w14:paraId="5A431D0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30,4 ± 3,15</w:t>
            </w:r>
          </w:p>
        </w:tc>
      </w:tr>
      <w:tr w:rsidR="00D03930" w:rsidRPr="00D03930" w14:paraId="21A50051" w14:textId="77777777" w:rsidTr="00812862">
        <w:trPr>
          <w:jc w:val="center"/>
        </w:trPr>
        <w:tc>
          <w:tcPr>
            <w:tcW w:w="1156" w:type="dxa"/>
          </w:tcPr>
          <w:p w14:paraId="1770A0A9"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контроль</w:t>
            </w:r>
          </w:p>
        </w:tc>
        <w:tc>
          <w:tcPr>
            <w:tcW w:w="709" w:type="dxa"/>
          </w:tcPr>
          <w:p w14:paraId="56D02512"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0A2B0DC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27,5 ± 2,52</w:t>
            </w:r>
          </w:p>
        </w:tc>
        <w:tc>
          <w:tcPr>
            <w:tcW w:w="1451" w:type="dxa"/>
          </w:tcPr>
          <w:p w14:paraId="30BCC79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28,0 ± 2,65</w:t>
            </w:r>
          </w:p>
        </w:tc>
        <w:tc>
          <w:tcPr>
            <w:tcW w:w="1440" w:type="dxa"/>
          </w:tcPr>
          <w:p w14:paraId="5541B11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28,1 ± 2,72</w:t>
            </w:r>
          </w:p>
        </w:tc>
        <w:tc>
          <w:tcPr>
            <w:tcW w:w="1438" w:type="dxa"/>
          </w:tcPr>
          <w:p w14:paraId="543392E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28,5 ± 2,89</w:t>
            </w:r>
          </w:p>
        </w:tc>
        <w:tc>
          <w:tcPr>
            <w:tcW w:w="1524" w:type="dxa"/>
          </w:tcPr>
          <w:p w14:paraId="59976FB3"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28,8 ± 3,01</w:t>
            </w:r>
          </w:p>
        </w:tc>
      </w:tr>
      <w:tr w:rsidR="00D03930" w:rsidRPr="00D03930" w14:paraId="1FBF6FA7" w14:textId="77777777" w:rsidTr="00812862">
        <w:trPr>
          <w:jc w:val="center"/>
        </w:trPr>
        <w:tc>
          <w:tcPr>
            <w:tcW w:w="9186" w:type="dxa"/>
            <w:gridSpan w:val="7"/>
          </w:tcPr>
          <w:p w14:paraId="71E600F3" w14:textId="16752342"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Крысы*</w:t>
            </w:r>
          </w:p>
        </w:tc>
      </w:tr>
      <w:tr w:rsidR="00D03930" w:rsidRPr="00D03930" w14:paraId="51340CED" w14:textId="77777777" w:rsidTr="00812862">
        <w:trPr>
          <w:jc w:val="center"/>
        </w:trPr>
        <w:tc>
          <w:tcPr>
            <w:tcW w:w="1156" w:type="dxa"/>
          </w:tcPr>
          <w:p w14:paraId="460F8C27"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500</w:t>
            </w:r>
          </w:p>
        </w:tc>
        <w:tc>
          <w:tcPr>
            <w:tcW w:w="709" w:type="dxa"/>
          </w:tcPr>
          <w:p w14:paraId="5D809127"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284D6EF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255,3 ± 2,23</w:t>
            </w:r>
          </w:p>
        </w:tc>
        <w:tc>
          <w:tcPr>
            <w:tcW w:w="1451" w:type="dxa"/>
          </w:tcPr>
          <w:p w14:paraId="3DA6E5D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255,9 ± 2,36</w:t>
            </w:r>
          </w:p>
        </w:tc>
        <w:tc>
          <w:tcPr>
            <w:tcW w:w="1440" w:type="dxa"/>
          </w:tcPr>
          <w:p w14:paraId="46CCBA2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256,4 ± 1,01</w:t>
            </w:r>
          </w:p>
        </w:tc>
        <w:tc>
          <w:tcPr>
            <w:tcW w:w="1438" w:type="dxa"/>
          </w:tcPr>
          <w:p w14:paraId="370E61D4"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257,0 ± 1,47</w:t>
            </w:r>
          </w:p>
        </w:tc>
        <w:tc>
          <w:tcPr>
            <w:tcW w:w="1524" w:type="dxa"/>
          </w:tcPr>
          <w:p w14:paraId="3DCBDEED"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257,3 ± 1,99</w:t>
            </w:r>
          </w:p>
        </w:tc>
      </w:tr>
      <w:tr w:rsidR="00D03930" w:rsidRPr="00D03930" w14:paraId="199C49E3" w14:textId="77777777" w:rsidTr="00812862">
        <w:trPr>
          <w:jc w:val="center"/>
        </w:trPr>
        <w:tc>
          <w:tcPr>
            <w:tcW w:w="1156" w:type="dxa"/>
          </w:tcPr>
          <w:p w14:paraId="54E0D057"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1000</w:t>
            </w:r>
          </w:p>
        </w:tc>
        <w:tc>
          <w:tcPr>
            <w:tcW w:w="709" w:type="dxa"/>
          </w:tcPr>
          <w:p w14:paraId="4FA57731"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19DA679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259,8 ± 2,11</w:t>
            </w:r>
          </w:p>
        </w:tc>
        <w:tc>
          <w:tcPr>
            <w:tcW w:w="1451" w:type="dxa"/>
          </w:tcPr>
          <w:p w14:paraId="6AC609E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260,1 ± 2,49</w:t>
            </w:r>
          </w:p>
        </w:tc>
        <w:tc>
          <w:tcPr>
            <w:tcW w:w="1440" w:type="dxa"/>
          </w:tcPr>
          <w:p w14:paraId="4A7736F7"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260,5 ± 1,54</w:t>
            </w:r>
          </w:p>
        </w:tc>
        <w:tc>
          <w:tcPr>
            <w:tcW w:w="1438" w:type="dxa"/>
          </w:tcPr>
          <w:p w14:paraId="5A847D5E"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260,9 ± 2,32</w:t>
            </w:r>
          </w:p>
        </w:tc>
        <w:tc>
          <w:tcPr>
            <w:tcW w:w="1524" w:type="dxa"/>
          </w:tcPr>
          <w:p w14:paraId="27CA5E9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261,2 ± 2,86</w:t>
            </w:r>
          </w:p>
        </w:tc>
      </w:tr>
      <w:tr w:rsidR="00D03930" w:rsidRPr="00D03930" w14:paraId="27C5E7DE" w14:textId="77777777" w:rsidTr="00812862">
        <w:trPr>
          <w:jc w:val="center"/>
        </w:trPr>
        <w:tc>
          <w:tcPr>
            <w:tcW w:w="1156" w:type="dxa"/>
          </w:tcPr>
          <w:p w14:paraId="1BCB3A52"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2000</w:t>
            </w:r>
          </w:p>
        </w:tc>
        <w:tc>
          <w:tcPr>
            <w:tcW w:w="709" w:type="dxa"/>
          </w:tcPr>
          <w:p w14:paraId="5E891FBF"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4D93D8EC"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234,7 ± 1,25</w:t>
            </w:r>
          </w:p>
        </w:tc>
        <w:tc>
          <w:tcPr>
            <w:tcW w:w="1451" w:type="dxa"/>
          </w:tcPr>
          <w:p w14:paraId="3BF5BD36"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235,0 ± 2,13</w:t>
            </w:r>
          </w:p>
        </w:tc>
        <w:tc>
          <w:tcPr>
            <w:tcW w:w="1440" w:type="dxa"/>
          </w:tcPr>
          <w:p w14:paraId="5D689489"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235,3 ± 2,84</w:t>
            </w:r>
          </w:p>
        </w:tc>
        <w:tc>
          <w:tcPr>
            <w:tcW w:w="1438" w:type="dxa"/>
          </w:tcPr>
          <w:p w14:paraId="1017366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235,8 ± 2,11</w:t>
            </w:r>
          </w:p>
        </w:tc>
        <w:tc>
          <w:tcPr>
            <w:tcW w:w="1524" w:type="dxa"/>
          </w:tcPr>
          <w:p w14:paraId="658E865F"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236,7 ± 2,47</w:t>
            </w:r>
          </w:p>
        </w:tc>
      </w:tr>
      <w:tr w:rsidR="00D03930" w:rsidRPr="00D03930" w14:paraId="5564DF20" w14:textId="77777777" w:rsidTr="00812862">
        <w:trPr>
          <w:jc w:val="center"/>
        </w:trPr>
        <w:tc>
          <w:tcPr>
            <w:tcW w:w="1156" w:type="dxa"/>
          </w:tcPr>
          <w:p w14:paraId="6E5D0510"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контроль</w:t>
            </w:r>
          </w:p>
        </w:tc>
        <w:tc>
          <w:tcPr>
            <w:tcW w:w="709" w:type="dxa"/>
          </w:tcPr>
          <w:p w14:paraId="019839B7"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10</w:t>
            </w:r>
          </w:p>
        </w:tc>
        <w:tc>
          <w:tcPr>
            <w:tcW w:w="1468" w:type="dxa"/>
          </w:tcPr>
          <w:p w14:paraId="47EAE18B"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246,3 ± 1,48</w:t>
            </w:r>
          </w:p>
        </w:tc>
        <w:tc>
          <w:tcPr>
            <w:tcW w:w="1451" w:type="dxa"/>
          </w:tcPr>
          <w:p w14:paraId="18DB76F4"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246,8 ± 2,52</w:t>
            </w:r>
          </w:p>
        </w:tc>
        <w:tc>
          <w:tcPr>
            <w:tcW w:w="1440" w:type="dxa"/>
          </w:tcPr>
          <w:p w14:paraId="366F2B55"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247,0 ± 2,77</w:t>
            </w:r>
          </w:p>
        </w:tc>
        <w:tc>
          <w:tcPr>
            <w:tcW w:w="1438" w:type="dxa"/>
          </w:tcPr>
          <w:p w14:paraId="61DE3AA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247,3 ± 2,25</w:t>
            </w:r>
          </w:p>
        </w:tc>
        <w:tc>
          <w:tcPr>
            <w:tcW w:w="1524" w:type="dxa"/>
          </w:tcPr>
          <w:p w14:paraId="257D5CF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247,9 ± 2,33</w:t>
            </w:r>
          </w:p>
        </w:tc>
      </w:tr>
      <w:tr w:rsidR="00D03930" w:rsidRPr="00CF2EA4" w14:paraId="05715C0E" w14:textId="77777777" w:rsidTr="005816E5">
        <w:trPr>
          <w:jc w:val="center"/>
        </w:trPr>
        <w:tc>
          <w:tcPr>
            <w:tcW w:w="9186" w:type="dxa"/>
            <w:gridSpan w:val="7"/>
          </w:tcPr>
          <w:p w14:paraId="61333B28" w14:textId="1F27561C" w:rsidR="005816E5" w:rsidRPr="00D03930" w:rsidRDefault="005816E5" w:rsidP="005816E5">
            <w:pPr>
              <w:ind w:firstLine="375"/>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Примечание: * р&lt;0,05 по сравнению со значениями у животных контрольной группы</w:t>
            </w:r>
          </w:p>
        </w:tc>
      </w:tr>
    </w:tbl>
    <w:p w14:paraId="229A2EF7" w14:textId="193B9DF4" w:rsidR="006E1196" w:rsidRPr="00D03930" w:rsidRDefault="006E1196" w:rsidP="00101908">
      <w:pPr>
        <w:ind w:firstLine="709"/>
        <w:jc w:val="both"/>
        <w:rPr>
          <w:rFonts w:ascii="Times New Roman" w:hAnsi="Times New Roman" w:cs="Times New Roman"/>
          <w:sz w:val="28"/>
          <w:szCs w:val="28"/>
          <w:lang w:val="ru-RU"/>
        </w:rPr>
      </w:pPr>
    </w:p>
    <w:p w14:paraId="002B1DAF" w14:textId="41DCE1A8" w:rsidR="00053DAB" w:rsidRPr="00D03930" w:rsidRDefault="00053DA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Таким образом, на основании полученных данных </w:t>
      </w:r>
      <w:r w:rsidRPr="00D03930">
        <w:rPr>
          <w:rFonts w:ascii="Times New Roman" w:hAnsi="Times New Roman" w:cs="Times New Roman"/>
          <w:sz w:val="28"/>
          <w:szCs w:val="28"/>
          <w:lang w:val="kk-KZ"/>
        </w:rPr>
        <w:t>экстракты двух видов лабазника</w:t>
      </w:r>
      <w:r w:rsidRPr="00D03930">
        <w:rPr>
          <w:rFonts w:ascii="Times New Roman" w:hAnsi="Times New Roman" w:cs="Times New Roman"/>
          <w:sz w:val="28"/>
          <w:szCs w:val="28"/>
          <w:lang w:val="ru-RU"/>
        </w:rPr>
        <w:t xml:space="preserve"> отнесен</w:t>
      </w:r>
      <w:r w:rsidR="005B683F" w:rsidRPr="00D03930">
        <w:rPr>
          <w:rFonts w:ascii="Times New Roman" w:hAnsi="Times New Roman" w:cs="Times New Roman"/>
          <w:sz w:val="28"/>
          <w:szCs w:val="28"/>
          <w:lang w:val="ru-RU"/>
        </w:rPr>
        <w:t>ы</w:t>
      </w:r>
      <w:r w:rsidRPr="00D03930">
        <w:rPr>
          <w:rFonts w:ascii="Times New Roman" w:hAnsi="Times New Roman" w:cs="Times New Roman"/>
          <w:sz w:val="28"/>
          <w:szCs w:val="28"/>
          <w:lang w:val="ru-RU"/>
        </w:rPr>
        <w:t xml:space="preserve"> по классификации Е.А. Лужникова к группе «Практически нетоксично» (</w:t>
      </w:r>
      <w:r w:rsidRPr="00D03930">
        <w:rPr>
          <w:rFonts w:ascii="Times New Roman" w:hAnsi="Times New Roman" w:cs="Times New Roman"/>
          <w:sz w:val="28"/>
          <w:szCs w:val="28"/>
        </w:rPr>
        <w:t>V</w:t>
      </w:r>
      <w:r w:rsidR="00FA455B" w:rsidRPr="00D03930">
        <w:rPr>
          <w:rFonts w:ascii="Times New Roman" w:hAnsi="Times New Roman" w:cs="Times New Roman"/>
          <w:sz w:val="28"/>
          <w:szCs w:val="28"/>
          <w:lang w:val="kk-KZ"/>
        </w:rPr>
        <w:t>І</w:t>
      </w:r>
      <w:r w:rsidRPr="00D03930">
        <w:rPr>
          <w:rFonts w:ascii="Times New Roman" w:hAnsi="Times New Roman" w:cs="Times New Roman"/>
          <w:sz w:val="28"/>
          <w:szCs w:val="28"/>
          <w:lang w:val="ru-RU"/>
        </w:rPr>
        <w:t xml:space="preserve"> класс </w:t>
      </w:r>
      <w:r w:rsidR="007E3916" w:rsidRPr="00D03930">
        <w:rPr>
          <w:rFonts w:ascii="Times New Roman" w:hAnsi="Times New Roman" w:cs="Times New Roman"/>
          <w:sz w:val="28"/>
          <w:szCs w:val="28"/>
          <w:lang w:val="ru-RU"/>
        </w:rPr>
        <w:t>- малотоксично</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LD</w:t>
      </w:r>
      <w:r w:rsidRPr="00D03930">
        <w:rPr>
          <w:rFonts w:ascii="Times New Roman" w:hAnsi="Times New Roman" w:cs="Times New Roman"/>
          <w:sz w:val="28"/>
          <w:szCs w:val="28"/>
          <w:vertAlign w:val="subscript"/>
          <w:lang w:val="ru-RU"/>
        </w:rPr>
        <w:t>50</w:t>
      </w:r>
      <w:r w:rsidRPr="00D03930">
        <w:rPr>
          <w:rFonts w:ascii="Times New Roman" w:hAnsi="Times New Roman" w:cs="Times New Roman"/>
          <w:sz w:val="28"/>
          <w:szCs w:val="28"/>
          <w:lang w:val="ru-RU"/>
        </w:rPr>
        <w:t xml:space="preserve"> в опытах не была установлена, так как введение максимально технически достижимой</w:t>
      </w:r>
      <w:r w:rsidRPr="00D03930">
        <w:rPr>
          <w:rFonts w:ascii="Times New Roman" w:hAnsi="Times New Roman" w:cs="Times New Roman"/>
          <w:sz w:val="28"/>
          <w:szCs w:val="28"/>
          <w:lang w:val="kk-KZ"/>
        </w:rPr>
        <w:t xml:space="preserve"> </w:t>
      </w:r>
      <w:r w:rsidR="005B683F" w:rsidRPr="00D03930">
        <w:rPr>
          <w:rFonts w:ascii="Times New Roman" w:hAnsi="Times New Roman" w:cs="Times New Roman"/>
          <w:sz w:val="28"/>
          <w:szCs w:val="28"/>
          <w:lang w:val="ru-RU"/>
        </w:rPr>
        <w:t>дозы</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экстрактов</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xml:space="preserve">FV и FU до 2000 мг/кг </w:t>
      </w:r>
      <w:r w:rsidRPr="00D03930">
        <w:rPr>
          <w:rFonts w:ascii="Times New Roman" w:hAnsi="Times New Roman" w:cs="Times New Roman"/>
          <w:sz w:val="28"/>
          <w:szCs w:val="28"/>
          <w:lang w:val="ru-RU"/>
        </w:rPr>
        <w:t>гибели животных не вызывало.</w:t>
      </w:r>
    </w:p>
    <w:p w14:paraId="111E7D65" w14:textId="77777777" w:rsidR="00053DAB" w:rsidRPr="00D03930" w:rsidRDefault="00053DAB" w:rsidP="00101908">
      <w:pPr>
        <w:widowControl/>
        <w:ind w:firstLine="709"/>
        <w:jc w:val="both"/>
        <w:rPr>
          <w:rFonts w:ascii="Times New Roman" w:hAnsi="Times New Roman" w:cs="Times New Roman"/>
          <w:sz w:val="28"/>
          <w:szCs w:val="28"/>
          <w:lang w:val="ru-RU"/>
        </w:rPr>
      </w:pPr>
    </w:p>
    <w:p w14:paraId="0916A696" w14:textId="71804B85" w:rsidR="00A24393" w:rsidRPr="00D03930" w:rsidRDefault="00F123FB" w:rsidP="00101908">
      <w:pPr>
        <w:ind w:firstLine="709"/>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6.</w:t>
      </w:r>
      <w:r w:rsidR="00053DAB" w:rsidRPr="00D03930">
        <w:rPr>
          <w:rFonts w:ascii="Times New Roman" w:hAnsi="Times New Roman" w:cs="Times New Roman"/>
          <w:b/>
          <w:sz w:val="28"/>
          <w:szCs w:val="28"/>
          <w:lang w:val="ru-RU"/>
        </w:rPr>
        <w:t>2</w:t>
      </w:r>
      <w:r w:rsidRPr="00D03930">
        <w:rPr>
          <w:rFonts w:ascii="Times New Roman" w:hAnsi="Times New Roman" w:cs="Times New Roman"/>
          <w:b/>
          <w:sz w:val="28"/>
          <w:szCs w:val="28"/>
          <w:lang w:val="ru-RU"/>
        </w:rPr>
        <w:t xml:space="preserve"> </w:t>
      </w:r>
      <w:r w:rsidRPr="00D03930">
        <w:rPr>
          <w:rFonts w:ascii="Times New Roman" w:hAnsi="Times New Roman" w:cs="Times New Roman"/>
          <w:b/>
          <w:sz w:val="28"/>
          <w:szCs w:val="28"/>
          <w:lang w:val="kk-KZ"/>
        </w:rPr>
        <w:t xml:space="preserve">Определение </w:t>
      </w:r>
      <w:r w:rsidR="00C92A8B" w:rsidRPr="00D03930">
        <w:rPr>
          <w:rFonts w:ascii="Times New Roman" w:hAnsi="Times New Roman" w:cs="Times New Roman"/>
          <w:b/>
          <w:sz w:val="28"/>
          <w:szCs w:val="28"/>
          <w:lang w:val="kk-KZ"/>
        </w:rPr>
        <w:t>антимикробной</w:t>
      </w:r>
      <w:r w:rsidRPr="00D03930">
        <w:rPr>
          <w:rFonts w:ascii="Times New Roman" w:hAnsi="Times New Roman" w:cs="Times New Roman"/>
          <w:b/>
          <w:sz w:val="28"/>
          <w:szCs w:val="28"/>
          <w:lang w:val="kk-KZ"/>
        </w:rPr>
        <w:t xml:space="preserve"> </w:t>
      </w:r>
      <w:r w:rsidR="0029447B" w:rsidRPr="00D03930">
        <w:rPr>
          <w:rFonts w:ascii="Times New Roman" w:hAnsi="Times New Roman" w:cs="Times New Roman"/>
          <w:b/>
          <w:sz w:val="28"/>
          <w:szCs w:val="28"/>
          <w:lang w:val="kk-KZ"/>
        </w:rPr>
        <w:t xml:space="preserve">и противогрибковой </w:t>
      </w:r>
      <w:r w:rsidRPr="00D03930">
        <w:rPr>
          <w:rFonts w:ascii="Times New Roman" w:hAnsi="Times New Roman" w:cs="Times New Roman"/>
          <w:b/>
          <w:sz w:val="28"/>
          <w:szCs w:val="28"/>
          <w:lang w:val="kk-KZ"/>
        </w:rPr>
        <w:t xml:space="preserve">активности </w:t>
      </w:r>
      <w:r w:rsidR="00462112" w:rsidRPr="00D03930">
        <w:rPr>
          <w:rFonts w:ascii="Times New Roman" w:hAnsi="Times New Roman" w:cs="Times New Roman"/>
          <w:b/>
          <w:sz w:val="28"/>
          <w:szCs w:val="28"/>
          <w:lang w:val="kk-KZ"/>
        </w:rPr>
        <w:t xml:space="preserve">густых </w:t>
      </w:r>
      <w:r w:rsidRPr="00D03930">
        <w:rPr>
          <w:rFonts w:ascii="Times New Roman" w:hAnsi="Times New Roman" w:cs="Times New Roman"/>
          <w:b/>
          <w:sz w:val="28"/>
          <w:szCs w:val="28"/>
          <w:lang w:val="kk-KZ"/>
        </w:rPr>
        <w:t xml:space="preserve">экстрактов </w:t>
      </w:r>
      <w:r w:rsidR="000A544C" w:rsidRPr="00D03930">
        <w:rPr>
          <w:rFonts w:ascii="Times New Roman" w:hAnsi="Times New Roman" w:cs="Times New Roman"/>
          <w:b/>
          <w:i/>
          <w:iCs/>
          <w:sz w:val="28"/>
          <w:szCs w:val="28"/>
          <w:lang w:val="kk-KZ"/>
        </w:rPr>
        <w:t>Filipendula vulgaris</w:t>
      </w:r>
      <w:r w:rsidR="000A544C" w:rsidRPr="00D03930">
        <w:rPr>
          <w:rFonts w:ascii="Times New Roman" w:hAnsi="Times New Roman" w:cs="Times New Roman"/>
          <w:b/>
          <w:sz w:val="28"/>
          <w:szCs w:val="28"/>
          <w:lang w:val="kk-KZ"/>
        </w:rPr>
        <w:t xml:space="preserve"> </w:t>
      </w:r>
      <w:r w:rsidRPr="00D03930">
        <w:rPr>
          <w:rFonts w:ascii="Times New Roman" w:hAnsi="Times New Roman" w:cs="Times New Roman"/>
          <w:b/>
          <w:sz w:val="28"/>
          <w:szCs w:val="28"/>
          <w:lang w:val="kk-KZ"/>
        </w:rPr>
        <w:t xml:space="preserve">и </w:t>
      </w:r>
      <w:r w:rsidRPr="00D03930">
        <w:rPr>
          <w:rFonts w:ascii="Times New Roman" w:hAnsi="Times New Roman" w:cs="Times New Roman"/>
          <w:b/>
          <w:i/>
          <w:iCs/>
          <w:sz w:val="28"/>
          <w:szCs w:val="28"/>
          <w:lang w:val="kk-KZ"/>
        </w:rPr>
        <w:t>Filipendula ulmaria</w:t>
      </w:r>
      <w:r w:rsidR="002022F9" w:rsidRPr="00D03930">
        <w:rPr>
          <w:rFonts w:ascii="Times New Roman" w:hAnsi="Times New Roman" w:cs="Times New Roman"/>
          <w:b/>
          <w:sz w:val="28"/>
          <w:szCs w:val="28"/>
          <w:lang w:val="kk-KZ"/>
        </w:rPr>
        <w:t xml:space="preserve"> </w:t>
      </w:r>
    </w:p>
    <w:p w14:paraId="6C921848" w14:textId="77777777" w:rsidR="00947A2D" w:rsidRPr="00D03930" w:rsidRDefault="008234C7"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Определение </w:t>
      </w:r>
      <w:r w:rsidR="00457F57" w:rsidRPr="00D03930">
        <w:rPr>
          <w:rFonts w:ascii="Times New Roman" w:hAnsi="Times New Roman" w:cs="Times New Roman"/>
          <w:sz w:val="28"/>
          <w:szCs w:val="28"/>
          <w:lang w:val="ru-RU"/>
        </w:rPr>
        <w:t>антимикробной</w:t>
      </w:r>
      <w:r w:rsidRPr="00D03930">
        <w:rPr>
          <w:rFonts w:ascii="Times New Roman" w:hAnsi="Times New Roman" w:cs="Times New Roman"/>
          <w:sz w:val="28"/>
          <w:szCs w:val="28"/>
          <w:lang w:val="kk-KZ"/>
        </w:rPr>
        <w:t xml:space="preserve"> активности испытуемых образцов проводил</w:t>
      </w:r>
      <w:r w:rsidR="00457F57" w:rsidRPr="00D03930">
        <w:rPr>
          <w:rFonts w:ascii="Times New Roman" w:hAnsi="Times New Roman" w:cs="Times New Roman"/>
          <w:sz w:val="28"/>
          <w:szCs w:val="28"/>
          <w:lang w:val="kk-KZ"/>
        </w:rPr>
        <w:t>и</w:t>
      </w:r>
      <w:r w:rsidRPr="00D03930">
        <w:rPr>
          <w:rFonts w:ascii="Times New Roman" w:hAnsi="Times New Roman" w:cs="Times New Roman"/>
          <w:sz w:val="28"/>
          <w:szCs w:val="28"/>
          <w:lang w:val="kk-KZ"/>
        </w:rPr>
        <w:t xml:space="preserve"> с использованием метода ди</w:t>
      </w:r>
      <w:r w:rsidR="00563420" w:rsidRPr="00D03930">
        <w:rPr>
          <w:rFonts w:ascii="Times New Roman" w:hAnsi="Times New Roman" w:cs="Times New Roman"/>
          <w:sz w:val="28"/>
          <w:szCs w:val="28"/>
          <w:lang w:val="kk-KZ"/>
        </w:rPr>
        <w:t xml:space="preserve">ффузии в агар, описанного в </w:t>
      </w:r>
      <w:r w:rsidR="00947A2D" w:rsidRPr="00D03930">
        <w:rPr>
          <w:rFonts w:ascii="Times New Roman" w:hAnsi="Times New Roman" w:cs="Times New Roman"/>
          <w:sz w:val="28"/>
          <w:szCs w:val="28"/>
          <w:lang w:val="kk-KZ"/>
        </w:rPr>
        <w:t>под</w:t>
      </w:r>
      <w:r w:rsidR="00563420" w:rsidRPr="00D03930">
        <w:rPr>
          <w:rFonts w:ascii="Times New Roman" w:hAnsi="Times New Roman" w:cs="Times New Roman"/>
          <w:sz w:val="28"/>
          <w:szCs w:val="28"/>
          <w:lang w:val="kk-KZ"/>
        </w:rPr>
        <w:t>разделе 2.2</w:t>
      </w:r>
      <w:r w:rsidRPr="00D03930">
        <w:rPr>
          <w:rFonts w:ascii="Times New Roman" w:hAnsi="Times New Roman" w:cs="Times New Roman"/>
          <w:sz w:val="28"/>
          <w:szCs w:val="28"/>
          <w:lang w:val="ru-RU"/>
        </w:rPr>
        <w:t>.</w:t>
      </w:r>
      <w:r w:rsidR="00947A2D" w:rsidRPr="00D03930">
        <w:rPr>
          <w:rFonts w:ascii="Times New Roman" w:hAnsi="Times New Roman" w:cs="Times New Roman"/>
          <w:sz w:val="28"/>
          <w:szCs w:val="28"/>
          <w:lang w:val="kk-KZ"/>
        </w:rPr>
        <w:t xml:space="preserve"> </w:t>
      </w:r>
    </w:p>
    <w:p w14:paraId="2878BBBF" w14:textId="1427DEE3" w:rsidR="00670738" w:rsidRPr="00D03930" w:rsidRDefault="00563420"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ru-RU"/>
        </w:rPr>
        <w:t xml:space="preserve">Исследование проводили на базе кафедры биомедицины НАО «Медицинский университет Караганды» (г. Караганда, Казахстан) </w:t>
      </w:r>
      <w:r w:rsidR="008A4EA8" w:rsidRPr="00D03930">
        <w:rPr>
          <w:rFonts w:ascii="Times New Roman" w:hAnsi="Times New Roman" w:cs="Times New Roman"/>
          <w:sz w:val="28"/>
          <w:szCs w:val="28"/>
          <w:lang w:val="ru-RU"/>
        </w:rPr>
        <w:t xml:space="preserve">(Приложение </w:t>
      </w:r>
      <w:r w:rsidR="001C5F6E" w:rsidRPr="00D03930">
        <w:rPr>
          <w:rFonts w:ascii="Times New Roman" w:hAnsi="Times New Roman" w:cs="Times New Roman"/>
          <w:sz w:val="28"/>
          <w:szCs w:val="28"/>
          <w:lang w:val="ru-RU"/>
        </w:rPr>
        <w:t>С</w:t>
      </w:r>
      <w:r w:rsidR="008A4EA8"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3F373519" w14:textId="1D90ABEE" w:rsidR="008234C7" w:rsidRPr="00D03930" w:rsidRDefault="008234C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Водные, водно-спиртовые</w:t>
      </w:r>
      <w:r w:rsidR="00462112" w:rsidRPr="00D03930">
        <w:rPr>
          <w:rFonts w:ascii="Times New Roman" w:hAnsi="Times New Roman" w:cs="Times New Roman"/>
          <w:sz w:val="28"/>
          <w:szCs w:val="28"/>
          <w:lang w:val="ru-RU"/>
        </w:rPr>
        <w:t xml:space="preserve"> густые</w:t>
      </w:r>
      <w:r w:rsidRPr="00D03930">
        <w:rPr>
          <w:rFonts w:ascii="Times New Roman" w:hAnsi="Times New Roman" w:cs="Times New Roman"/>
          <w:sz w:val="28"/>
          <w:szCs w:val="28"/>
          <w:lang w:val="ru-RU"/>
        </w:rPr>
        <w:t xml:space="preserve"> экстракты </w:t>
      </w:r>
      <w:bookmarkStart w:id="48" w:name="_Hlk140979578"/>
      <w:r w:rsidR="00597A45" w:rsidRPr="00D03930">
        <w:rPr>
          <w:rFonts w:ascii="Times New Roman" w:hAnsi="Times New Roman" w:cs="Times New Roman"/>
          <w:i/>
          <w:iCs/>
          <w:sz w:val="28"/>
          <w:szCs w:val="28"/>
          <w:lang w:val="ru-RU"/>
        </w:rPr>
        <w:t>Filipendula vulgaris</w:t>
      </w:r>
      <w:r w:rsidR="00597A45" w:rsidRPr="00D03930">
        <w:rPr>
          <w:rFonts w:ascii="Times New Roman" w:hAnsi="Times New Roman" w:cs="Times New Roman"/>
          <w:sz w:val="28"/>
          <w:szCs w:val="28"/>
          <w:lang w:val="ru-RU"/>
        </w:rPr>
        <w:t xml:space="preserve"> и </w:t>
      </w:r>
      <w:r w:rsidR="00597A45" w:rsidRPr="00D03930">
        <w:rPr>
          <w:rFonts w:ascii="Times New Roman" w:hAnsi="Times New Roman" w:cs="Times New Roman"/>
          <w:i/>
          <w:iCs/>
          <w:sz w:val="28"/>
          <w:szCs w:val="28"/>
          <w:lang w:val="ru-RU"/>
        </w:rPr>
        <w:t>Filipendula ulmaria</w:t>
      </w:r>
      <w:r w:rsidR="00597A45" w:rsidRPr="00D03930">
        <w:rPr>
          <w:rFonts w:ascii="Times New Roman" w:hAnsi="Times New Roman" w:cs="Times New Roman"/>
          <w:sz w:val="28"/>
          <w:szCs w:val="28"/>
          <w:lang w:val="ru-RU"/>
        </w:rPr>
        <w:t xml:space="preserve"> </w:t>
      </w:r>
      <w:bookmarkEnd w:id="48"/>
      <w:r w:rsidRPr="00D03930">
        <w:rPr>
          <w:rFonts w:ascii="Times New Roman" w:hAnsi="Times New Roman" w:cs="Times New Roman"/>
          <w:sz w:val="28"/>
          <w:szCs w:val="28"/>
          <w:lang w:val="ru-RU"/>
        </w:rPr>
        <w:t>были растворены в стерильной дистиллированной воде, 30%, 50%, 70%, 9</w:t>
      </w:r>
      <w:r w:rsidR="004C7605" w:rsidRPr="00D03930">
        <w:rPr>
          <w:rFonts w:ascii="Times New Roman" w:hAnsi="Times New Roman" w:cs="Times New Roman"/>
          <w:sz w:val="28"/>
          <w:szCs w:val="28"/>
          <w:lang w:val="ru-RU"/>
        </w:rPr>
        <w:t>0</w:t>
      </w:r>
      <w:r w:rsidRPr="00D03930">
        <w:rPr>
          <w:rFonts w:ascii="Times New Roman" w:hAnsi="Times New Roman" w:cs="Times New Roman"/>
          <w:sz w:val="28"/>
          <w:szCs w:val="28"/>
          <w:lang w:val="ru-RU"/>
        </w:rPr>
        <w:t>% этиловом спирте</w:t>
      </w:r>
      <w:bookmarkStart w:id="49" w:name="_Hlk140979544"/>
      <w:r w:rsidRPr="00D03930">
        <w:rPr>
          <w:rFonts w:ascii="Times New Roman" w:hAnsi="Times New Roman" w:cs="Times New Roman"/>
          <w:sz w:val="28"/>
          <w:szCs w:val="28"/>
          <w:lang w:val="ru-RU"/>
        </w:rPr>
        <w:t>.</w:t>
      </w:r>
      <w:bookmarkEnd w:id="49"/>
      <w:r w:rsidRPr="00D03930">
        <w:rPr>
          <w:rFonts w:ascii="Times New Roman" w:hAnsi="Times New Roman" w:cs="Times New Roman"/>
          <w:sz w:val="28"/>
          <w:szCs w:val="28"/>
          <w:lang w:val="ru-RU"/>
        </w:rPr>
        <w:t xml:space="preserve"> </w:t>
      </w:r>
      <w:r w:rsidR="00B80778" w:rsidRPr="00D03930">
        <w:rPr>
          <w:rFonts w:ascii="Times New Roman" w:hAnsi="Times New Roman" w:cs="Times New Roman"/>
          <w:sz w:val="28"/>
          <w:szCs w:val="28"/>
          <w:lang w:val="ru-RU"/>
        </w:rPr>
        <w:t>Концентрации растворов, содержащие малую, среднюю и большую дозы, находились в кратном соотношении (1:1,5:2) – 0,025; 0,0375; 0,05 г навески (экстракта) на 0,25 мл, 0,375 мл и 0,5 мл растворителя соответственно.</w:t>
      </w:r>
      <w:r w:rsidR="00947A2D"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Каждый образец испытывали в трех параллельных опытах.</w:t>
      </w:r>
    </w:p>
    <w:p w14:paraId="576BF6F5" w14:textId="19FCC277" w:rsidR="008234C7" w:rsidRPr="00D03930" w:rsidRDefault="008234C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Статистическую обработку проводили методами параметрической статистики с вычислением средней арифметической и стандартной ошибки.Результаты выявленной задержки роста на средах показаны в таблицах </w:t>
      </w:r>
      <w:r w:rsidR="00273FB0" w:rsidRPr="00D03930">
        <w:rPr>
          <w:rFonts w:ascii="Times New Roman" w:hAnsi="Times New Roman" w:cs="Times New Roman"/>
          <w:sz w:val="28"/>
          <w:szCs w:val="28"/>
          <w:lang w:val="ru-RU"/>
        </w:rPr>
        <w:t>3</w:t>
      </w:r>
      <w:r w:rsidR="00731DD3" w:rsidRPr="00D03930">
        <w:rPr>
          <w:rFonts w:ascii="Times New Roman" w:hAnsi="Times New Roman" w:cs="Times New Roman"/>
          <w:sz w:val="28"/>
          <w:szCs w:val="28"/>
          <w:lang w:val="ru-RU"/>
        </w:rPr>
        <w:t>7</w:t>
      </w:r>
      <w:r w:rsidR="00273FB0" w:rsidRPr="00D03930">
        <w:rPr>
          <w:rFonts w:ascii="Times New Roman" w:hAnsi="Times New Roman" w:cs="Times New Roman"/>
          <w:sz w:val="28"/>
          <w:szCs w:val="28"/>
          <w:lang w:val="ru-RU"/>
        </w:rPr>
        <w:t>-3</w:t>
      </w:r>
      <w:r w:rsidR="00731DD3"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 xml:space="preserve">. </w:t>
      </w:r>
    </w:p>
    <w:p w14:paraId="4E2079B4" w14:textId="77777777" w:rsidR="00CF54E8" w:rsidRPr="00D03930" w:rsidRDefault="00CF54E8" w:rsidP="00101908">
      <w:pPr>
        <w:ind w:firstLine="709"/>
        <w:jc w:val="both"/>
        <w:rPr>
          <w:rFonts w:ascii="Times New Roman" w:hAnsi="Times New Roman" w:cs="Times New Roman"/>
          <w:sz w:val="28"/>
          <w:szCs w:val="28"/>
          <w:lang w:val="ru-RU"/>
        </w:rPr>
      </w:pPr>
    </w:p>
    <w:p w14:paraId="2728DF4C" w14:textId="77777777" w:rsidR="002928FA" w:rsidRPr="00D03930" w:rsidRDefault="002928FA" w:rsidP="00101908">
      <w:pPr>
        <w:widowControl/>
        <w:spacing w:after="160" w:line="259" w:lineRule="auto"/>
        <w:rPr>
          <w:rFonts w:ascii="Times New Roman" w:hAnsi="Times New Roman" w:cs="Times New Roman"/>
          <w:sz w:val="28"/>
          <w:szCs w:val="28"/>
          <w:lang w:val="ru-RU"/>
        </w:rPr>
      </w:pPr>
      <w:r w:rsidRPr="00D03930">
        <w:rPr>
          <w:rFonts w:ascii="Times New Roman" w:hAnsi="Times New Roman" w:cs="Times New Roman"/>
          <w:sz w:val="28"/>
          <w:szCs w:val="28"/>
          <w:lang w:val="ru-RU"/>
        </w:rPr>
        <w:br w:type="page"/>
      </w:r>
    </w:p>
    <w:p w14:paraId="15011230" w14:textId="4A8969DB" w:rsidR="00CF54E8" w:rsidRPr="00D03930" w:rsidRDefault="00CF54E8"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Таблица 3</w:t>
      </w:r>
      <w:r w:rsidR="00731DD3" w:rsidRPr="00D03930">
        <w:rPr>
          <w:rFonts w:ascii="Times New Roman" w:hAnsi="Times New Roman" w:cs="Times New Roman"/>
          <w:sz w:val="28"/>
          <w:szCs w:val="28"/>
          <w:lang w:val="ru-RU"/>
        </w:rPr>
        <w:t>7</w:t>
      </w:r>
      <w:r w:rsidRPr="00D03930">
        <w:rPr>
          <w:rFonts w:ascii="Times New Roman" w:hAnsi="Times New Roman" w:cs="Times New Roman"/>
          <w:sz w:val="28"/>
          <w:szCs w:val="28"/>
          <w:lang w:val="ru-RU"/>
        </w:rPr>
        <w:t xml:space="preserve"> – Диаметры задержки роста тест-штаммов (в мм). Образцы экстрактов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p>
    <w:p w14:paraId="142719B7" w14:textId="6A5B034E" w:rsidR="00C3071B" w:rsidRPr="00D03930" w:rsidRDefault="00C3071B" w:rsidP="00101908">
      <w:pPr>
        <w:ind w:firstLine="709"/>
        <w:jc w:val="both"/>
        <w:rPr>
          <w:rFonts w:ascii="Times New Roman" w:hAnsi="Times New Roman" w:cs="Times New Roman"/>
          <w:sz w:val="28"/>
          <w:szCs w:val="28"/>
          <w:lang w:val="ru-RU"/>
        </w:rPr>
      </w:pPr>
    </w:p>
    <w:tbl>
      <w:tblPr>
        <w:tblStyle w:val="af5"/>
        <w:tblpPr w:leftFromText="180" w:rightFromText="180" w:vertAnchor="text" w:tblpXSpec="center" w:tblpY="94"/>
        <w:tblW w:w="9370" w:type="dxa"/>
        <w:tblLook w:val="04A0" w:firstRow="1" w:lastRow="0" w:firstColumn="1" w:lastColumn="0" w:noHBand="0" w:noVBand="1"/>
      </w:tblPr>
      <w:tblGrid>
        <w:gridCol w:w="485"/>
        <w:gridCol w:w="2317"/>
        <w:gridCol w:w="1163"/>
        <w:gridCol w:w="1276"/>
        <w:gridCol w:w="1014"/>
        <w:gridCol w:w="1679"/>
        <w:gridCol w:w="1418"/>
        <w:gridCol w:w="18"/>
      </w:tblGrid>
      <w:tr w:rsidR="00D03930" w:rsidRPr="00D03930" w14:paraId="1631307E" w14:textId="77777777" w:rsidTr="00C3071B">
        <w:trPr>
          <w:gridAfter w:val="1"/>
          <w:wAfter w:w="18" w:type="dxa"/>
        </w:trPr>
        <w:tc>
          <w:tcPr>
            <w:tcW w:w="485" w:type="dxa"/>
          </w:tcPr>
          <w:p w14:paraId="0FF8AEDA"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w:t>
            </w:r>
          </w:p>
        </w:tc>
        <w:tc>
          <w:tcPr>
            <w:tcW w:w="2317" w:type="dxa"/>
          </w:tcPr>
          <w:p w14:paraId="5258A5D4" w14:textId="03EE8905" w:rsidR="006E1196" w:rsidRPr="00D03930" w:rsidRDefault="00C3071B"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Наименование вещества*</w:t>
            </w:r>
          </w:p>
        </w:tc>
        <w:tc>
          <w:tcPr>
            <w:tcW w:w="1163" w:type="dxa"/>
          </w:tcPr>
          <w:p w14:paraId="2380C7BA" w14:textId="77777777" w:rsidR="00C3071B" w:rsidRPr="00D03930" w:rsidRDefault="006E1196"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S. aureus</w:t>
            </w:r>
          </w:p>
          <w:p w14:paraId="2DDE9E8B" w14:textId="4DFEC94F" w:rsidR="006E1196"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АТСС 6538</w:t>
            </w:r>
          </w:p>
        </w:tc>
        <w:tc>
          <w:tcPr>
            <w:tcW w:w="1276" w:type="dxa"/>
          </w:tcPr>
          <w:p w14:paraId="20A06A07" w14:textId="77777777" w:rsidR="006E1196" w:rsidRPr="00D03930" w:rsidRDefault="006E1196"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B. subtilis</w:t>
            </w:r>
          </w:p>
          <w:p w14:paraId="5074FCE2" w14:textId="42B7CD48"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rPr>
              <w:t>АТСС 6633</w:t>
            </w:r>
          </w:p>
        </w:tc>
        <w:tc>
          <w:tcPr>
            <w:tcW w:w="1014" w:type="dxa"/>
          </w:tcPr>
          <w:p w14:paraId="20A8B630" w14:textId="77777777" w:rsidR="006E1196" w:rsidRPr="00D03930" w:rsidRDefault="006E1196"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E. coli</w:t>
            </w:r>
          </w:p>
          <w:p w14:paraId="33164165" w14:textId="03622383"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АТСС 8739</w:t>
            </w:r>
          </w:p>
        </w:tc>
        <w:tc>
          <w:tcPr>
            <w:tcW w:w="1679" w:type="dxa"/>
          </w:tcPr>
          <w:p w14:paraId="640F0FE2" w14:textId="77777777" w:rsidR="006E1196" w:rsidRPr="00D03930" w:rsidRDefault="006E1196" w:rsidP="00101908">
            <w:pPr>
              <w:jc w:val="center"/>
              <w:rPr>
                <w:rFonts w:ascii="Times New Roman" w:hAnsi="Times New Roman" w:cs="Times New Roman"/>
                <w:i/>
                <w:iCs/>
                <w:sz w:val="24"/>
                <w:szCs w:val="24"/>
              </w:rPr>
            </w:pPr>
            <w:r w:rsidRPr="00D03930">
              <w:rPr>
                <w:rFonts w:ascii="Times New Roman" w:hAnsi="Times New Roman" w:cs="Times New Roman"/>
                <w:i/>
                <w:iCs/>
                <w:sz w:val="24"/>
                <w:szCs w:val="24"/>
              </w:rPr>
              <w:t>P</w:t>
            </w:r>
            <w:r w:rsidRPr="00D03930">
              <w:rPr>
                <w:rFonts w:ascii="Times New Roman" w:hAnsi="Times New Roman" w:cs="Times New Roman"/>
                <w:i/>
                <w:iCs/>
                <w:sz w:val="24"/>
                <w:szCs w:val="24"/>
                <w:lang w:val="kk-KZ"/>
              </w:rPr>
              <w:t>.</w:t>
            </w:r>
            <w:r w:rsidRPr="00D03930">
              <w:rPr>
                <w:rFonts w:ascii="Times New Roman" w:hAnsi="Times New Roman" w:cs="Times New Roman"/>
                <w:i/>
                <w:iCs/>
                <w:sz w:val="24"/>
                <w:szCs w:val="24"/>
              </w:rPr>
              <w:t xml:space="preserve"> aeruginosa</w:t>
            </w:r>
          </w:p>
          <w:p w14:paraId="77D78A9E" w14:textId="2EC65191" w:rsidR="00C3071B" w:rsidRPr="00D03930" w:rsidRDefault="00C3071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АТСС 9027</w:t>
            </w:r>
          </w:p>
        </w:tc>
        <w:tc>
          <w:tcPr>
            <w:tcW w:w="1418" w:type="dxa"/>
          </w:tcPr>
          <w:p w14:paraId="656676ED" w14:textId="77777777" w:rsidR="006E1196" w:rsidRPr="00D03930" w:rsidRDefault="006E1196"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C. albicans</w:t>
            </w:r>
          </w:p>
          <w:p w14:paraId="22EDC1D1" w14:textId="6E1383BA"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rPr>
              <w:t>АТСС 10231</w:t>
            </w:r>
          </w:p>
        </w:tc>
      </w:tr>
      <w:tr w:rsidR="00D03930" w:rsidRPr="00CF2EA4" w14:paraId="325D5E31" w14:textId="77777777" w:rsidTr="00C3071B">
        <w:tc>
          <w:tcPr>
            <w:tcW w:w="9370" w:type="dxa"/>
            <w:gridSpan w:val="8"/>
          </w:tcPr>
          <w:p w14:paraId="781E02C6"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0,025 г навески на 0,25 мл растворителя</w:t>
            </w:r>
          </w:p>
        </w:tc>
      </w:tr>
      <w:tr w:rsidR="00D03930" w:rsidRPr="00D03930" w14:paraId="3D5F363C" w14:textId="77777777" w:rsidTr="00C3071B">
        <w:trPr>
          <w:gridAfter w:val="1"/>
          <w:wAfter w:w="18" w:type="dxa"/>
        </w:trPr>
        <w:tc>
          <w:tcPr>
            <w:tcW w:w="485" w:type="dxa"/>
          </w:tcPr>
          <w:p w14:paraId="42F345CF"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1</w:t>
            </w:r>
          </w:p>
        </w:tc>
        <w:tc>
          <w:tcPr>
            <w:tcW w:w="2317" w:type="dxa"/>
          </w:tcPr>
          <w:p w14:paraId="09C9DF08"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FV</w:t>
            </w:r>
          </w:p>
        </w:tc>
        <w:tc>
          <w:tcPr>
            <w:tcW w:w="1163" w:type="dxa"/>
          </w:tcPr>
          <w:p w14:paraId="207DFEA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c>
          <w:tcPr>
            <w:tcW w:w="1276" w:type="dxa"/>
          </w:tcPr>
          <w:p w14:paraId="1C9F818C"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0,3</w:t>
            </w:r>
          </w:p>
        </w:tc>
        <w:tc>
          <w:tcPr>
            <w:tcW w:w="1014" w:type="dxa"/>
          </w:tcPr>
          <w:p w14:paraId="2E399DC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679" w:type="dxa"/>
          </w:tcPr>
          <w:p w14:paraId="7366541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8" w:type="dxa"/>
          </w:tcPr>
          <w:p w14:paraId="37B5328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w:t>
            </w:r>
            <w:r w:rsidRPr="00D03930">
              <w:rPr>
                <w:rFonts w:ascii="Times New Roman" w:hAnsi="Times New Roman" w:cs="Times New Roman"/>
                <w:sz w:val="24"/>
                <w:szCs w:val="24"/>
              </w:rPr>
              <w:t>1</w:t>
            </w:r>
          </w:p>
        </w:tc>
      </w:tr>
      <w:tr w:rsidR="00D03930" w:rsidRPr="00D03930" w14:paraId="320D568F" w14:textId="77777777" w:rsidTr="00C3071B">
        <w:trPr>
          <w:gridAfter w:val="1"/>
          <w:wAfter w:w="18" w:type="dxa"/>
        </w:trPr>
        <w:tc>
          <w:tcPr>
            <w:tcW w:w="485" w:type="dxa"/>
          </w:tcPr>
          <w:p w14:paraId="08B07E8E"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17" w:type="dxa"/>
          </w:tcPr>
          <w:p w14:paraId="75F3D07E"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FV</w:t>
            </w:r>
          </w:p>
        </w:tc>
        <w:tc>
          <w:tcPr>
            <w:tcW w:w="1163" w:type="dxa"/>
          </w:tcPr>
          <w:p w14:paraId="259279D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3</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276" w:type="dxa"/>
          </w:tcPr>
          <w:p w14:paraId="7F5927E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13±</w:t>
            </w:r>
            <w:r w:rsidRPr="00D03930">
              <w:rPr>
                <w:rFonts w:ascii="Times New Roman" w:hAnsi="Times New Roman" w:cs="Times New Roman"/>
                <w:sz w:val="24"/>
                <w:szCs w:val="24"/>
                <w:lang w:val="kk-KZ"/>
              </w:rPr>
              <w:t>0,1</w:t>
            </w:r>
          </w:p>
        </w:tc>
        <w:tc>
          <w:tcPr>
            <w:tcW w:w="1014" w:type="dxa"/>
          </w:tcPr>
          <w:p w14:paraId="1A5D0AAF"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c>
          <w:tcPr>
            <w:tcW w:w="1679" w:type="dxa"/>
          </w:tcPr>
          <w:p w14:paraId="7E6FAAE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8" w:type="dxa"/>
          </w:tcPr>
          <w:p w14:paraId="1CFD074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w:t>
            </w:r>
            <w:r w:rsidRPr="00D03930">
              <w:rPr>
                <w:rFonts w:ascii="Times New Roman" w:hAnsi="Times New Roman" w:cs="Times New Roman"/>
                <w:sz w:val="24"/>
                <w:szCs w:val="24"/>
              </w:rPr>
              <w:t>1</w:t>
            </w:r>
          </w:p>
        </w:tc>
      </w:tr>
      <w:tr w:rsidR="00D03930" w:rsidRPr="00D03930" w14:paraId="7F3D700C" w14:textId="77777777" w:rsidTr="00C3071B">
        <w:trPr>
          <w:gridAfter w:val="1"/>
          <w:wAfter w:w="18" w:type="dxa"/>
        </w:trPr>
        <w:tc>
          <w:tcPr>
            <w:tcW w:w="485" w:type="dxa"/>
          </w:tcPr>
          <w:p w14:paraId="44BE7A06"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17" w:type="dxa"/>
          </w:tcPr>
          <w:p w14:paraId="5A5C1C5C"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FV</w:t>
            </w:r>
          </w:p>
        </w:tc>
        <w:tc>
          <w:tcPr>
            <w:tcW w:w="1163" w:type="dxa"/>
          </w:tcPr>
          <w:p w14:paraId="1AB8C9A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16±</w:t>
            </w:r>
            <w:r w:rsidRPr="00D03930">
              <w:rPr>
                <w:rFonts w:ascii="Times New Roman" w:hAnsi="Times New Roman" w:cs="Times New Roman"/>
                <w:sz w:val="24"/>
                <w:szCs w:val="24"/>
                <w:lang w:val="kk-KZ"/>
              </w:rPr>
              <w:t>0,2</w:t>
            </w:r>
          </w:p>
        </w:tc>
        <w:tc>
          <w:tcPr>
            <w:tcW w:w="1276" w:type="dxa"/>
          </w:tcPr>
          <w:p w14:paraId="3E1C78B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0,3</w:t>
            </w:r>
          </w:p>
        </w:tc>
        <w:tc>
          <w:tcPr>
            <w:tcW w:w="1014" w:type="dxa"/>
          </w:tcPr>
          <w:p w14:paraId="654FB9AD"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679" w:type="dxa"/>
          </w:tcPr>
          <w:p w14:paraId="3E9320B4"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0,4</w:t>
            </w:r>
          </w:p>
        </w:tc>
        <w:tc>
          <w:tcPr>
            <w:tcW w:w="1418" w:type="dxa"/>
          </w:tcPr>
          <w:p w14:paraId="2D5A60B9"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r>
      <w:tr w:rsidR="00D03930" w:rsidRPr="00D03930" w14:paraId="369AF1A5" w14:textId="77777777" w:rsidTr="00C3071B">
        <w:trPr>
          <w:gridAfter w:val="1"/>
          <w:wAfter w:w="18" w:type="dxa"/>
        </w:trPr>
        <w:tc>
          <w:tcPr>
            <w:tcW w:w="485" w:type="dxa"/>
          </w:tcPr>
          <w:p w14:paraId="73006A34"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17" w:type="dxa"/>
          </w:tcPr>
          <w:p w14:paraId="71F731D1"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FV</w:t>
            </w:r>
          </w:p>
        </w:tc>
        <w:tc>
          <w:tcPr>
            <w:tcW w:w="1163" w:type="dxa"/>
          </w:tcPr>
          <w:p w14:paraId="333F128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8</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276" w:type="dxa"/>
          </w:tcPr>
          <w:p w14:paraId="15B71C7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014" w:type="dxa"/>
          </w:tcPr>
          <w:p w14:paraId="2CCBBD0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2</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0,6</w:t>
            </w:r>
          </w:p>
        </w:tc>
        <w:tc>
          <w:tcPr>
            <w:tcW w:w="1679" w:type="dxa"/>
          </w:tcPr>
          <w:p w14:paraId="1F1F6713"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418" w:type="dxa"/>
          </w:tcPr>
          <w:p w14:paraId="12C1F9D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18</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r>
      <w:tr w:rsidR="00D03930" w:rsidRPr="00D03930" w14:paraId="2C5C55A3" w14:textId="77777777" w:rsidTr="00C3071B">
        <w:trPr>
          <w:gridAfter w:val="1"/>
          <w:wAfter w:w="18" w:type="dxa"/>
        </w:trPr>
        <w:tc>
          <w:tcPr>
            <w:tcW w:w="485" w:type="dxa"/>
          </w:tcPr>
          <w:p w14:paraId="71350B6C"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17" w:type="dxa"/>
          </w:tcPr>
          <w:p w14:paraId="1B042F30"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FV</w:t>
            </w:r>
          </w:p>
        </w:tc>
        <w:tc>
          <w:tcPr>
            <w:tcW w:w="1163" w:type="dxa"/>
          </w:tcPr>
          <w:p w14:paraId="0A930F2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0,3</w:t>
            </w:r>
          </w:p>
        </w:tc>
        <w:tc>
          <w:tcPr>
            <w:tcW w:w="1276" w:type="dxa"/>
          </w:tcPr>
          <w:p w14:paraId="46B8B59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12±</w:t>
            </w:r>
            <w:r w:rsidRPr="00D03930">
              <w:rPr>
                <w:rFonts w:ascii="Times New Roman" w:hAnsi="Times New Roman" w:cs="Times New Roman"/>
                <w:sz w:val="24"/>
                <w:szCs w:val="24"/>
                <w:lang w:val="kk-KZ"/>
              </w:rPr>
              <w:t>0,1</w:t>
            </w:r>
          </w:p>
        </w:tc>
        <w:tc>
          <w:tcPr>
            <w:tcW w:w="1014" w:type="dxa"/>
          </w:tcPr>
          <w:p w14:paraId="371B2FB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679" w:type="dxa"/>
          </w:tcPr>
          <w:p w14:paraId="2902020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418" w:type="dxa"/>
          </w:tcPr>
          <w:p w14:paraId="4D14A72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r>
      <w:tr w:rsidR="00D03930" w:rsidRPr="00CF2EA4" w14:paraId="2BDACA26" w14:textId="77777777" w:rsidTr="00C3071B">
        <w:tc>
          <w:tcPr>
            <w:tcW w:w="9370" w:type="dxa"/>
            <w:gridSpan w:val="8"/>
          </w:tcPr>
          <w:p w14:paraId="2ECDE519"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0,0375 г навески на 0,375 мл растворителя</w:t>
            </w:r>
          </w:p>
        </w:tc>
      </w:tr>
      <w:tr w:rsidR="00D03930" w:rsidRPr="00D03930" w14:paraId="2D25933E" w14:textId="77777777" w:rsidTr="00C3071B">
        <w:trPr>
          <w:gridAfter w:val="1"/>
          <w:wAfter w:w="18" w:type="dxa"/>
        </w:trPr>
        <w:tc>
          <w:tcPr>
            <w:tcW w:w="485" w:type="dxa"/>
          </w:tcPr>
          <w:p w14:paraId="0389D406"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17" w:type="dxa"/>
          </w:tcPr>
          <w:p w14:paraId="599790D7"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FV</w:t>
            </w:r>
          </w:p>
        </w:tc>
        <w:tc>
          <w:tcPr>
            <w:tcW w:w="1163" w:type="dxa"/>
          </w:tcPr>
          <w:p w14:paraId="269C7DD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276" w:type="dxa"/>
          </w:tcPr>
          <w:p w14:paraId="5C93A27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1</w:t>
            </w:r>
          </w:p>
        </w:tc>
        <w:tc>
          <w:tcPr>
            <w:tcW w:w="1014" w:type="dxa"/>
          </w:tcPr>
          <w:p w14:paraId="26CCFD3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679" w:type="dxa"/>
          </w:tcPr>
          <w:p w14:paraId="211AC0C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8" w:type="dxa"/>
          </w:tcPr>
          <w:p w14:paraId="1A61988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r>
      <w:tr w:rsidR="00D03930" w:rsidRPr="00D03930" w14:paraId="47485320" w14:textId="77777777" w:rsidTr="00C3071B">
        <w:trPr>
          <w:gridAfter w:val="1"/>
          <w:wAfter w:w="18" w:type="dxa"/>
        </w:trPr>
        <w:tc>
          <w:tcPr>
            <w:tcW w:w="485" w:type="dxa"/>
          </w:tcPr>
          <w:p w14:paraId="158E7257"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17" w:type="dxa"/>
          </w:tcPr>
          <w:p w14:paraId="14C52BA8"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FV</w:t>
            </w:r>
          </w:p>
        </w:tc>
        <w:tc>
          <w:tcPr>
            <w:tcW w:w="1163" w:type="dxa"/>
          </w:tcPr>
          <w:p w14:paraId="6B287A6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276" w:type="dxa"/>
          </w:tcPr>
          <w:p w14:paraId="0AECF8B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12±</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1</w:t>
            </w:r>
          </w:p>
        </w:tc>
        <w:tc>
          <w:tcPr>
            <w:tcW w:w="1014" w:type="dxa"/>
          </w:tcPr>
          <w:p w14:paraId="400D8387"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679" w:type="dxa"/>
          </w:tcPr>
          <w:p w14:paraId="617BBB1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8" w:type="dxa"/>
          </w:tcPr>
          <w:p w14:paraId="62C5548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11±</w:t>
            </w:r>
            <w:r w:rsidRPr="00D03930">
              <w:rPr>
                <w:rFonts w:ascii="Times New Roman" w:hAnsi="Times New Roman" w:cs="Times New Roman"/>
                <w:sz w:val="24"/>
                <w:szCs w:val="24"/>
                <w:lang w:val="ru-RU"/>
              </w:rPr>
              <w:t>0,2</w:t>
            </w:r>
          </w:p>
        </w:tc>
      </w:tr>
      <w:tr w:rsidR="00D03930" w:rsidRPr="00D03930" w14:paraId="6E6BE4C7" w14:textId="77777777" w:rsidTr="00C3071B">
        <w:trPr>
          <w:gridAfter w:val="1"/>
          <w:wAfter w:w="18" w:type="dxa"/>
        </w:trPr>
        <w:tc>
          <w:tcPr>
            <w:tcW w:w="485" w:type="dxa"/>
          </w:tcPr>
          <w:p w14:paraId="3CA9C02D"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17" w:type="dxa"/>
          </w:tcPr>
          <w:p w14:paraId="573E581C"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FV</w:t>
            </w:r>
          </w:p>
        </w:tc>
        <w:tc>
          <w:tcPr>
            <w:tcW w:w="1163" w:type="dxa"/>
          </w:tcPr>
          <w:p w14:paraId="0DC71B3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2A6CD0AC"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014" w:type="dxa"/>
          </w:tcPr>
          <w:p w14:paraId="2B8E245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19</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679" w:type="dxa"/>
          </w:tcPr>
          <w:p w14:paraId="0714C68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0,5</w:t>
            </w:r>
          </w:p>
        </w:tc>
        <w:tc>
          <w:tcPr>
            <w:tcW w:w="1418" w:type="dxa"/>
          </w:tcPr>
          <w:p w14:paraId="4310968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12±</w:t>
            </w:r>
            <w:r w:rsidRPr="00D03930">
              <w:rPr>
                <w:rFonts w:ascii="Times New Roman" w:hAnsi="Times New Roman" w:cs="Times New Roman"/>
                <w:sz w:val="24"/>
                <w:szCs w:val="24"/>
                <w:lang w:val="ru-RU"/>
              </w:rPr>
              <w:t>0,7</w:t>
            </w:r>
          </w:p>
        </w:tc>
      </w:tr>
      <w:tr w:rsidR="00D03930" w:rsidRPr="00D03930" w14:paraId="11EB959D" w14:textId="77777777" w:rsidTr="00C3071B">
        <w:trPr>
          <w:gridAfter w:val="1"/>
          <w:wAfter w:w="18" w:type="dxa"/>
        </w:trPr>
        <w:tc>
          <w:tcPr>
            <w:tcW w:w="485" w:type="dxa"/>
          </w:tcPr>
          <w:p w14:paraId="3C348C6C"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17" w:type="dxa"/>
          </w:tcPr>
          <w:p w14:paraId="46FBD4E4"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FV</w:t>
            </w:r>
          </w:p>
        </w:tc>
        <w:tc>
          <w:tcPr>
            <w:tcW w:w="1163" w:type="dxa"/>
          </w:tcPr>
          <w:p w14:paraId="4622F78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c>
          <w:tcPr>
            <w:tcW w:w="1276" w:type="dxa"/>
          </w:tcPr>
          <w:p w14:paraId="467E176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c>
          <w:tcPr>
            <w:tcW w:w="1014" w:type="dxa"/>
          </w:tcPr>
          <w:p w14:paraId="6E54E12C"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679" w:type="dxa"/>
          </w:tcPr>
          <w:p w14:paraId="494F4082"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418" w:type="dxa"/>
          </w:tcPr>
          <w:p w14:paraId="006A87E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0,9</w:t>
            </w:r>
          </w:p>
        </w:tc>
      </w:tr>
      <w:tr w:rsidR="00D03930" w:rsidRPr="00D03930" w14:paraId="09F4BD5B" w14:textId="77777777" w:rsidTr="00C3071B">
        <w:trPr>
          <w:gridAfter w:val="1"/>
          <w:wAfter w:w="18" w:type="dxa"/>
        </w:trPr>
        <w:tc>
          <w:tcPr>
            <w:tcW w:w="485" w:type="dxa"/>
          </w:tcPr>
          <w:p w14:paraId="15D75778"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17" w:type="dxa"/>
          </w:tcPr>
          <w:p w14:paraId="014354C0"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FV</w:t>
            </w:r>
          </w:p>
        </w:tc>
        <w:tc>
          <w:tcPr>
            <w:tcW w:w="1163" w:type="dxa"/>
          </w:tcPr>
          <w:p w14:paraId="0F1703C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c>
          <w:tcPr>
            <w:tcW w:w="1276" w:type="dxa"/>
          </w:tcPr>
          <w:p w14:paraId="00F8F06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014" w:type="dxa"/>
          </w:tcPr>
          <w:p w14:paraId="692C6E58"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c>
          <w:tcPr>
            <w:tcW w:w="1679" w:type="dxa"/>
          </w:tcPr>
          <w:p w14:paraId="6892239F"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418" w:type="dxa"/>
          </w:tcPr>
          <w:p w14:paraId="496D878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0,4</w:t>
            </w:r>
          </w:p>
        </w:tc>
      </w:tr>
      <w:tr w:rsidR="00D03930" w:rsidRPr="00CF2EA4" w14:paraId="7DC25D10" w14:textId="77777777" w:rsidTr="00C3071B">
        <w:tc>
          <w:tcPr>
            <w:tcW w:w="9370" w:type="dxa"/>
            <w:gridSpan w:val="8"/>
          </w:tcPr>
          <w:p w14:paraId="768F97E0"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0,05 г навески на 0,5 мл растворителя</w:t>
            </w:r>
          </w:p>
        </w:tc>
      </w:tr>
      <w:tr w:rsidR="00D03930" w:rsidRPr="00D03930" w14:paraId="07A52DB6" w14:textId="77777777" w:rsidTr="00C3071B">
        <w:trPr>
          <w:gridAfter w:val="1"/>
          <w:wAfter w:w="18" w:type="dxa"/>
        </w:trPr>
        <w:tc>
          <w:tcPr>
            <w:tcW w:w="485" w:type="dxa"/>
          </w:tcPr>
          <w:p w14:paraId="24793636"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17" w:type="dxa"/>
          </w:tcPr>
          <w:p w14:paraId="592171C9"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FV</w:t>
            </w:r>
          </w:p>
        </w:tc>
        <w:tc>
          <w:tcPr>
            <w:tcW w:w="1163" w:type="dxa"/>
          </w:tcPr>
          <w:p w14:paraId="7317006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276" w:type="dxa"/>
          </w:tcPr>
          <w:p w14:paraId="5476C40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11±</w:t>
            </w:r>
            <w:r w:rsidRPr="00D03930">
              <w:rPr>
                <w:rFonts w:ascii="Times New Roman" w:hAnsi="Times New Roman" w:cs="Times New Roman"/>
                <w:sz w:val="24"/>
                <w:szCs w:val="24"/>
                <w:lang w:val="ru-RU"/>
              </w:rPr>
              <w:t>0,6</w:t>
            </w:r>
          </w:p>
        </w:tc>
        <w:tc>
          <w:tcPr>
            <w:tcW w:w="1014" w:type="dxa"/>
          </w:tcPr>
          <w:p w14:paraId="6B4B60A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13±</w:t>
            </w:r>
            <w:r w:rsidRPr="00D03930">
              <w:rPr>
                <w:rFonts w:ascii="Times New Roman" w:hAnsi="Times New Roman" w:cs="Times New Roman"/>
                <w:sz w:val="24"/>
                <w:szCs w:val="24"/>
                <w:lang w:val="ru-RU"/>
              </w:rPr>
              <w:t>0,2</w:t>
            </w:r>
          </w:p>
        </w:tc>
        <w:tc>
          <w:tcPr>
            <w:tcW w:w="1679" w:type="dxa"/>
          </w:tcPr>
          <w:p w14:paraId="45C839F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8" w:type="dxa"/>
          </w:tcPr>
          <w:p w14:paraId="2D649B4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r>
      <w:tr w:rsidR="00D03930" w:rsidRPr="00D03930" w14:paraId="148C64B0" w14:textId="77777777" w:rsidTr="00C3071B">
        <w:trPr>
          <w:gridAfter w:val="1"/>
          <w:wAfter w:w="18" w:type="dxa"/>
        </w:trPr>
        <w:tc>
          <w:tcPr>
            <w:tcW w:w="485" w:type="dxa"/>
          </w:tcPr>
          <w:p w14:paraId="66D766D2"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17" w:type="dxa"/>
          </w:tcPr>
          <w:p w14:paraId="70907FF8"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FV</w:t>
            </w:r>
          </w:p>
        </w:tc>
        <w:tc>
          <w:tcPr>
            <w:tcW w:w="1163" w:type="dxa"/>
          </w:tcPr>
          <w:p w14:paraId="728A4CB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14±</w:t>
            </w:r>
            <w:r w:rsidRPr="00D03930">
              <w:rPr>
                <w:rFonts w:ascii="Times New Roman" w:hAnsi="Times New Roman" w:cs="Times New Roman"/>
                <w:sz w:val="24"/>
                <w:szCs w:val="24"/>
                <w:lang w:val="ru-RU"/>
              </w:rPr>
              <w:t>0,1</w:t>
            </w:r>
          </w:p>
        </w:tc>
        <w:tc>
          <w:tcPr>
            <w:tcW w:w="1276" w:type="dxa"/>
          </w:tcPr>
          <w:p w14:paraId="3EAD2F6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13±</w:t>
            </w:r>
            <w:r w:rsidRPr="00D03930">
              <w:rPr>
                <w:rFonts w:ascii="Times New Roman" w:hAnsi="Times New Roman" w:cs="Times New Roman"/>
                <w:sz w:val="24"/>
                <w:szCs w:val="24"/>
                <w:lang w:val="ru-RU"/>
              </w:rPr>
              <w:t>0,3</w:t>
            </w:r>
          </w:p>
        </w:tc>
        <w:tc>
          <w:tcPr>
            <w:tcW w:w="1014" w:type="dxa"/>
          </w:tcPr>
          <w:p w14:paraId="14FFEA5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15±</w:t>
            </w:r>
            <w:r w:rsidRPr="00D03930">
              <w:rPr>
                <w:rFonts w:ascii="Times New Roman" w:hAnsi="Times New Roman" w:cs="Times New Roman"/>
                <w:sz w:val="24"/>
                <w:szCs w:val="24"/>
                <w:lang w:val="ru-RU"/>
              </w:rPr>
              <w:t>0,7</w:t>
            </w:r>
          </w:p>
        </w:tc>
        <w:tc>
          <w:tcPr>
            <w:tcW w:w="1679" w:type="dxa"/>
          </w:tcPr>
          <w:p w14:paraId="38CEE63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8" w:type="dxa"/>
          </w:tcPr>
          <w:p w14:paraId="7462FCE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r>
      <w:tr w:rsidR="00D03930" w:rsidRPr="00D03930" w14:paraId="17F21CA5" w14:textId="77777777" w:rsidTr="00C3071B">
        <w:trPr>
          <w:gridAfter w:val="1"/>
          <w:wAfter w:w="18" w:type="dxa"/>
        </w:trPr>
        <w:tc>
          <w:tcPr>
            <w:tcW w:w="485" w:type="dxa"/>
          </w:tcPr>
          <w:p w14:paraId="68FF6DB4"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17" w:type="dxa"/>
          </w:tcPr>
          <w:p w14:paraId="2A209451"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FV</w:t>
            </w:r>
          </w:p>
        </w:tc>
        <w:tc>
          <w:tcPr>
            <w:tcW w:w="1163" w:type="dxa"/>
          </w:tcPr>
          <w:p w14:paraId="3EE6BFEB"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355D61B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c>
          <w:tcPr>
            <w:tcW w:w="1014" w:type="dxa"/>
          </w:tcPr>
          <w:p w14:paraId="5A7A0D3B"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15±</w:t>
            </w:r>
            <w:r w:rsidRPr="00D03930">
              <w:rPr>
                <w:rFonts w:ascii="Times New Roman" w:hAnsi="Times New Roman" w:cs="Times New Roman"/>
                <w:sz w:val="24"/>
                <w:szCs w:val="24"/>
                <w:lang w:val="ru-RU"/>
              </w:rPr>
              <w:t>0,8</w:t>
            </w:r>
          </w:p>
        </w:tc>
        <w:tc>
          <w:tcPr>
            <w:tcW w:w="1679" w:type="dxa"/>
          </w:tcPr>
          <w:p w14:paraId="175A7E4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8" w:type="dxa"/>
          </w:tcPr>
          <w:p w14:paraId="05AB4E9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r>
      <w:tr w:rsidR="00D03930" w:rsidRPr="00D03930" w14:paraId="5057FF8E" w14:textId="77777777" w:rsidTr="00C3071B">
        <w:trPr>
          <w:gridAfter w:val="1"/>
          <w:wAfter w:w="18" w:type="dxa"/>
        </w:trPr>
        <w:tc>
          <w:tcPr>
            <w:tcW w:w="485" w:type="dxa"/>
          </w:tcPr>
          <w:p w14:paraId="3E41A51B"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17" w:type="dxa"/>
          </w:tcPr>
          <w:p w14:paraId="7767DB5D"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FV</w:t>
            </w:r>
          </w:p>
        </w:tc>
        <w:tc>
          <w:tcPr>
            <w:tcW w:w="1163" w:type="dxa"/>
          </w:tcPr>
          <w:p w14:paraId="665787D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276" w:type="dxa"/>
          </w:tcPr>
          <w:p w14:paraId="4702B26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014" w:type="dxa"/>
          </w:tcPr>
          <w:p w14:paraId="4D82B97D"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0,7</w:t>
            </w:r>
          </w:p>
        </w:tc>
        <w:tc>
          <w:tcPr>
            <w:tcW w:w="1679" w:type="dxa"/>
          </w:tcPr>
          <w:p w14:paraId="2B12C05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0,8</w:t>
            </w:r>
          </w:p>
        </w:tc>
        <w:tc>
          <w:tcPr>
            <w:tcW w:w="1418" w:type="dxa"/>
          </w:tcPr>
          <w:p w14:paraId="096A5BFF"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0,7</w:t>
            </w:r>
          </w:p>
        </w:tc>
      </w:tr>
      <w:tr w:rsidR="00D03930" w:rsidRPr="00D03930" w14:paraId="00256A7C" w14:textId="77777777" w:rsidTr="00C3071B">
        <w:trPr>
          <w:gridAfter w:val="1"/>
          <w:wAfter w:w="18" w:type="dxa"/>
        </w:trPr>
        <w:tc>
          <w:tcPr>
            <w:tcW w:w="485" w:type="dxa"/>
          </w:tcPr>
          <w:p w14:paraId="5AF3D41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17" w:type="dxa"/>
          </w:tcPr>
          <w:p w14:paraId="571C203D"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FV</w:t>
            </w:r>
          </w:p>
        </w:tc>
        <w:tc>
          <w:tcPr>
            <w:tcW w:w="1163" w:type="dxa"/>
          </w:tcPr>
          <w:p w14:paraId="6D0DB29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276" w:type="dxa"/>
          </w:tcPr>
          <w:p w14:paraId="4189B41C"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014" w:type="dxa"/>
          </w:tcPr>
          <w:p w14:paraId="5ACF5AE1"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c>
          <w:tcPr>
            <w:tcW w:w="1679" w:type="dxa"/>
          </w:tcPr>
          <w:p w14:paraId="5FDE593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418" w:type="dxa"/>
          </w:tcPr>
          <w:p w14:paraId="7012110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r>
      <w:tr w:rsidR="00D03930" w:rsidRPr="00D03930" w14:paraId="0FAD51BD" w14:textId="77777777" w:rsidTr="00C3071B">
        <w:tc>
          <w:tcPr>
            <w:tcW w:w="9370" w:type="dxa"/>
            <w:gridSpan w:val="8"/>
            <w:tcBorders>
              <w:bottom w:val="nil"/>
            </w:tcBorders>
          </w:tcPr>
          <w:p w14:paraId="15CA5F0E" w14:textId="77777777" w:rsidR="006E1196" w:rsidRPr="00D03930" w:rsidRDefault="006E1196" w:rsidP="00101908">
            <w:pPr>
              <w:jc w:val="center"/>
              <w:rPr>
                <w:rFonts w:ascii="Times New Roman" w:hAnsi="Times New Roman" w:cs="Times New Roman"/>
                <w:i/>
                <w:iCs/>
                <w:sz w:val="24"/>
                <w:szCs w:val="24"/>
              </w:rPr>
            </w:pPr>
            <w:r w:rsidRPr="00D03930">
              <w:rPr>
                <w:rFonts w:ascii="Times New Roman" w:hAnsi="Times New Roman" w:cs="Times New Roman"/>
                <w:i/>
                <w:iCs/>
                <w:sz w:val="24"/>
                <w:szCs w:val="24"/>
              </w:rPr>
              <w:t>Контрольные (стандарты сравнения)</w:t>
            </w:r>
          </w:p>
        </w:tc>
      </w:tr>
      <w:tr w:rsidR="00D03930" w:rsidRPr="00D03930" w14:paraId="60C715DD" w14:textId="77777777" w:rsidTr="00C3071B">
        <w:trPr>
          <w:gridAfter w:val="1"/>
          <w:wAfter w:w="18" w:type="dxa"/>
        </w:trPr>
        <w:tc>
          <w:tcPr>
            <w:tcW w:w="485" w:type="dxa"/>
            <w:tcBorders>
              <w:top w:val="single" w:sz="4" w:space="0" w:color="auto"/>
            </w:tcBorders>
          </w:tcPr>
          <w:p w14:paraId="0725753D"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17" w:type="dxa"/>
            <w:tcBorders>
              <w:top w:val="single" w:sz="4" w:space="0" w:color="auto"/>
            </w:tcBorders>
          </w:tcPr>
          <w:p w14:paraId="6B0254CF"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 xml:space="preserve">Вода дистиллированная </w:t>
            </w:r>
          </w:p>
          <w:p w14:paraId="430F53C4" w14:textId="586BCF16" w:rsidR="00C3071B" w:rsidRPr="00D03930" w:rsidRDefault="00C3071B"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(стерильная)</w:t>
            </w:r>
          </w:p>
        </w:tc>
        <w:tc>
          <w:tcPr>
            <w:tcW w:w="1163" w:type="dxa"/>
            <w:tcBorders>
              <w:top w:val="single" w:sz="4" w:space="0" w:color="auto"/>
            </w:tcBorders>
          </w:tcPr>
          <w:p w14:paraId="3E0D5F4B"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Borders>
              <w:top w:val="single" w:sz="4" w:space="0" w:color="auto"/>
            </w:tcBorders>
          </w:tcPr>
          <w:p w14:paraId="220D98F7"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14" w:type="dxa"/>
            <w:tcBorders>
              <w:top w:val="single" w:sz="4" w:space="0" w:color="auto"/>
            </w:tcBorders>
          </w:tcPr>
          <w:p w14:paraId="7EB1F19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79" w:type="dxa"/>
            <w:tcBorders>
              <w:top w:val="single" w:sz="4" w:space="0" w:color="auto"/>
            </w:tcBorders>
          </w:tcPr>
          <w:p w14:paraId="0B8E91C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w:t>
            </w:r>
          </w:p>
        </w:tc>
        <w:tc>
          <w:tcPr>
            <w:tcW w:w="1418" w:type="dxa"/>
            <w:tcBorders>
              <w:top w:val="single" w:sz="4" w:space="0" w:color="auto"/>
            </w:tcBorders>
          </w:tcPr>
          <w:p w14:paraId="777BBB23"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w:t>
            </w:r>
          </w:p>
        </w:tc>
      </w:tr>
      <w:tr w:rsidR="00D03930" w:rsidRPr="00D03930" w14:paraId="59504988" w14:textId="77777777" w:rsidTr="00C3071B">
        <w:trPr>
          <w:gridAfter w:val="1"/>
          <w:wAfter w:w="18" w:type="dxa"/>
        </w:trPr>
        <w:tc>
          <w:tcPr>
            <w:tcW w:w="485" w:type="dxa"/>
            <w:tcBorders>
              <w:top w:val="single" w:sz="4" w:space="0" w:color="auto"/>
            </w:tcBorders>
          </w:tcPr>
          <w:p w14:paraId="509EABB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17" w:type="dxa"/>
            <w:tcBorders>
              <w:top w:val="single" w:sz="4" w:space="0" w:color="auto"/>
            </w:tcBorders>
          </w:tcPr>
          <w:p w14:paraId="722E1239"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30</w:t>
            </w:r>
            <w:r w:rsidRPr="00D03930">
              <w:rPr>
                <w:rFonts w:ascii="Times New Roman" w:hAnsi="Times New Roman" w:cs="Times New Roman"/>
                <w:sz w:val="24"/>
                <w:szCs w:val="24"/>
                <w:lang w:val="ru-RU"/>
              </w:rPr>
              <w:t>% этанол</w:t>
            </w:r>
          </w:p>
        </w:tc>
        <w:tc>
          <w:tcPr>
            <w:tcW w:w="1163" w:type="dxa"/>
            <w:tcBorders>
              <w:top w:val="single" w:sz="4" w:space="0" w:color="auto"/>
            </w:tcBorders>
          </w:tcPr>
          <w:p w14:paraId="6C7DFBE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Borders>
              <w:top w:val="single" w:sz="4" w:space="0" w:color="auto"/>
            </w:tcBorders>
          </w:tcPr>
          <w:p w14:paraId="3834EB96"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14" w:type="dxa"/>
            <w:tcBorders>
              <w:top w:val="single" w:sz="4" w:space="0" w:color="auto"/>
            </w:tcBorders>
          </w:tcPr>
          <w:p w14:paraId="613EB547"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79" w:type="dxa"/>
            <w:tcBorders>
              <w:top w:val="single" w:sz="4" w:space="0" w:color="auto"/>
            </w:tcBorders>
          </w:tcPr>
          <w:p w14:paraId="3DBD523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8" w:type="dxa"/>
            <w:tcBorders>
              <w:top w:val="single" w:sz="4" w:space="0" w:color="auto"/>
            </w:tcBorders>
          </w:tcPr>
          <w:p w14:paraId="2306DCC5"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473F7FE2" w14:textId="77777777" w:rsidTr="00C3071B">
        <w:trPr>
          <w:gridAfter w:val="1"/>
          <w:wAfter w:w="18" w:type="dxa"/>
        </w:trPr>
        <w:tc>
          <w:tcPr>
            <w:tcW w:w="485" w:type="dxa"/>
            <w:tcBorders>
              <w:top w:val="single" w:sz="4" w:space="0" w:color="auto"/>
            </w:tcBorders>
          </w:tcPr>
          <w:p w14:paraId="7821C9AF"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17" w:type="dxa"/>
            <w:tcBorders>
              <w:top w:val="single" w:sz="4" w:space="0" w:color="auto"/>
            </w:tcBorders>
          </w:tcPr>
          <w:p w14:paraId="43433243"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50</w:t>
            </w:r>
            <w:r w:rsidRPr="00D03930">
              <w:rPr>
                <w:rFonts w:ascii="Times New Roman" w:hAnsi="Times New Roman" w:cs="Times New Roman"/>
                <w:sz w:val="24"/>
                <w:szCs w:val="24"/>
                <w:lang w:val="ru-RU"/>
              </w:rPr>
              <w:t>% этанол</w:t>
            </w:r>
          </w:p>
        </w:tc>
        <w:tc>
          <w:tcPr>
            <w:tcW w:w="1163" w:type="dxa"/>
            <w:tcBorders>
              <w:top w:val="single" w:sz="4" w:space="0" w:color="auto"/>
            </w:tcBorders>
          </w:tcPr>
          <w:p w14:paraId="03EC1F91"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w:t>
            </w:r>
          </w:p>
        </w:tc>
        <w:tc>
          <w:tcPr>
            <w:tcW w:w="1276" w:type="dxa"/>
            <w:tcBorders>
              <w:top w:val="single" w:sz="4" w:space="0" w:color="auto"/>
            </w:tcBorders>
          </w:tcPr>
          <w:p w14:paraId="1483AE6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14" w:type="dxa"/>
            <w:tcBorders>
              <w:top w:val="single" w:sz="4" w:space="0" w:color="auto"/>
            </w:tcBorders>
          </w:tcPr>
          <w:p w14:paraId="1AC59BA1"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79" w:type="dxa"/>
            <w:tcBorders>
              <w:top w:val="single" w:sz="4" w:space="0" w:color="auto"/>
            </w:tcBorders>
          </w:tcPr>
          <w:p w14:paraId="29F0218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8" w:type="dxa"/>
            <w:tcBorders>
              <w:top w:val="single" w:sz="4" w:space="0" w:color="auto"/>
            </w:tcBorders>
          </w:tcPr>
          <w:p w14:paraId="7C4391DB"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4761696B" w14:textId="77777777" w:rsidTr="00C3071B">
        <w:trPr>
          <w:gridAfter w:val="1"/>
          <w:wAfter w:w="18" w:type="dxa"/>
        </w:trPr>
        <w:tc>
          <w:tcPr>
            <w:tcW w:w="485" w:type="dxa"/>
            <w:tcBorders>
              <w:top w:val="single" w:sz="4" w:space="0" w:color="auto"/>
            </w:tcBorders>
          </w:tcPr>
          <w:p w14:paraId="6A19EEB8"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17" w:type="dxa"/>
            <w:tcBorders>
              <w:top w:val="single" w:sz="4" w:space="0" w:color="auto"/>
            </w:tcBorders>
          </w:tcPr>
          <w:p w14:paraId="7FE7FF14"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70</w:t>
            </w:r>
            <w:r w:rsidRPr="00D03930">
              <w:rPr>
                <w:rFonts w:ascii="Times New Roman" w:hAnsi="Times New Roman" w:cs="Times New Roman"/>
                <w:sz w:val="24"/>
                <w:szCs w:val="24"/>
                <w:lang w:val="ru-RU"/>
              </w:rPr>
              <w:t>% этанол</w:t>
            </w:r>
          </w:p>
        </w:tc>
        <w:tc>
          <w:tcPr>
            <w:tcW w:w="1163" w:type="dxa"/>
            <w:tcBorders>
              <w:top w:val="single" w:sz="4" w:space="0" w:color="auto"/>
            </w:tcBorders>
          </w:tcPr>
          <w:p w14:paraId="0231943C"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0,3</w:t>
            </w:r>
          </w:p>
        </w:tc>
        <w:tc>
          <w:tcPr>
            <w:tcW w:w="1276" w:type="dxa"/>
            <w:tcBorders>
              <w:top w:val="single" w:sz="4" w:space="0" w:color="auto"/>
            </w:tcBorders>
          </w:tcPr>
          <w:p w14:paraId="43107FE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0,5</w:t>
            </w:r>
          </w:p>
        </w:tc>
        <w:tc>
          <w:tcPr>
            <w:tcW w:w="1014" w:type="dxa"/>
            <w:tcBorders>
              <w:top w:val="single" w:sz="4" w:space="0" w:color="auto"/>
            </w:tcBorders>
          </w:tcPr>
          <w:p w14:paraId="6B07FDBD"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0,4</w:t>
            </w:r>
          </w:p>
        </w:tc>
        <w:tc>
          <w:tcPr>
            <w:tcW w:w="1679" w:type="dxa"/>
            <w:tcBorders>
              <w:top w:val="single" w:sz="4" w:space="0" w:color="auto"/>
            </w:tcBorders>
          </w:tcPr>
          <w:p w14:paraId="2C9E225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c>
          <w:tcPr>
            <w:tcW w:w="1418" w:type="dxa"/>
            <w:tcBorders>
              <w:top w:val="single" w:sz="4" w:space="0" w:color="auto"/>
            </w:tcBorders>
          </w:tcPr>
          <w:p w14:paraId="49972B3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612D133A" w14:textId="77777777" w:rsidTr="00C3071B">
        <w:trPr>
          <w:gridAfter w:val="1"/>
          <w:wAfter w:w="18" w:type="dxa"/>
        </w:trPr>
        <w:tc>
          <w:tcPr>
            <w:tcW w:w="485" w:type="dxa"/>
            <w:tcBorders>
              <w:top w:val="single" w:sz="4" w:space="0" w:color="auto"/>
            </w:tcBorders>
          </w:tcPr>
          <w:p w14:paraId="7F160D8D"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17" w:type="dxa"/>
            <w:tcBorders>
              <w:top w:val="single" w:sz="4" w:space="0" w:color="auto"/>
            </w:tcBorders>
          </w:tcPr>
          <w:p w14:paraId="0C12D8B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ru-RU"/>
              </w:rPr>
              <w:t>90% этанол</w:t>
            </w:r>
          </w:p>
        </w:tc>
        <w:tc>
          <w:tcPr>
            <w:tcW w:w="1163" w:type="dxa"/>
            <w:tcBorders>
              <w:top w:val="single" w:sz="4" w:space="0" w:color="auto"/>
            </w:tcBorders>
          </w:tcPr>
          <w:p w14:paraId="4A103C3E"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0,5</w:t>
            </w:r>
          </w:p>
        </w:tc>
        <w:tc>
          <w:tcPr>
            <w:tcW w:w="1276" w:type="dxa"/>
            <w:tcBorders>
              <w:top w:val="single" w:sz="4" w:space="0" w:color="auto"/>
            </w:tcBorders>
          </w:tcPr>
          <w:p w14:paraId="6BE401F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0,9</w:t>
            </w:r>
          </w:p>
        </w:tc>
        <w:tc>
          <w:tcPr>
            <w:tcW w:w="1014" w:type="dxa"/>
            <w:tcBorders>
              <w:top w:val="single" w:sz="4" w:space="0" w:color="auto"/>
            </w:tcBorders>
          </w:tcPr>
          <w:p w14:paraId="252C7311"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0,4</w:t>
            </w:r>
          </w:p>
        </w:tc>
        <w:tc>
          <w:tcPr>
            <w:tcW w:w="1679" w:type="dxa"/>
            <w:tcBorders>
              <w:top w:val="single" w:sz="4" w:space="0" w:color="auto"/>
            </w:tcBorders>
          </w:tcPr>
          <w:p w14:paraId="3547234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0,1</w:t>
            </w:r>
          </w:p>
        </w:tc>
        <w:tc>
          <w:tcPr>
            <w:tcW w:w="1418" w:type="dxa"/>
            <w:tcBorders>
              <w:top w:val="single" w:sz="4" w:space="0" w:color="auto"/>
            </w:tcBorders>
          </w:tcPr>
          <w:p w14:paraId="052114F1"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3C352FB2" w14:textId="77777777" w:rsidTr="00C3071B">
        <w:trPr>
          <w:gridAfter w:val="1"/>
          <w:wAfter w:w="18" w:type="dxa"/>
        </w:trPr>
        <w:tc>
          <w:tcPr>
            <w:tcW w:w="485" w:type="dxa"/>
          </w:tcPr>
          <w:p w14:paraId="6B28D96A"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9</w:t>
            </w:r>
          </w:p>
        </w:tc>
        <w:tc>
          <w:tcPr>
            <w:tcW w:w="2317" w:type="dxa"/>
          </w:tcPr>
          <w:p w14:paraId="1929B2FE"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Бензилпенициллина натриевая соль</w:t>
            </w:r>
          </w:p>
        </w:tc>
        <w:tc>
          <w:tcPr>
            <w:tcW w:w="1163" w:type="dxa"/>
          </w:tcPr>
          <w:p w14:paraId="6FC47AEF"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5FAD19A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014" w:type="dxa"/>
          </w:tcPr>
          <w:p w14:paraId="0EBE458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679" w:type="dxa"/>
          </w:tcPr>
          <w:p w14:paraId="347E43C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8" w:type="dxa"/>
          </w:tcPr>
          <w:p w14:paraId="6AFB0D2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w:t>
            </w:r>
          </w:p>
        </w:tc>
      </w:tr>
      <w:tr w:rsidR="00D03930" w:rsidRPr="00D03930" w14:paraId="4E2EEB5A" w14:textId="77777777" w:rsidTr="00C3071B">
        <w:trPr>
          <w:gridAfter w:val="1"/>
          <w:wAfter w:w="18" w:type="dxa"/>
        </w:trPr>
        <w:tc>
          <w:tcPr>
            <w:tcW w:w="485" w:type="dxa"/>
          </w:tcPr>
          <w:p w14:paraId="5F7389EB"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2317" w:type="dxa"/>
          </w:tcPr>
          <w:p w14:paraId="6E7ED66F"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rPr>
              <w:t>Цефтриаксон</w:t>
            </w:r>
            <w:r w:rsidRPr="00D03930">
              <w:rPr>
                <w:rFonts w:ascii="Times New Roman" w:hAnsi="Times New Roman" w:cs="Times New Roman"/>
                <w:sz w:val="24"/>
                <w:szCs w:val="24"/>
                <w:lang w:val="kk-KZ"/>
              </w:rPr>
              <w:t>а натриевая соль</w:t>
            </w:r>
          </w:p>
        </w:tc>
        <w:tc>
          <w:tcPr>
            <w:tcW w:w="1163" w:type="dxa"/>
          </w:tcPr>
          <w:p w14:paraId="12F546E7"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23</w:t>
            </w:r>
            <w:r w:rsidRPr="00D03930">
              <w:rPr>
                <w:rFonts w:ascii="Times New Roman" w:hAnsi="Times New Roman" w:cs="Times New Roman"/>
                <w:sz w:val="24"/>
                <w:szCs w:val="24"/>
              </w:rPr>
              <w:t>±0,1</w:t>
            </w:r>
          </w:p>
        </w:tc>
        <w:tc>
          <w:tcPr>
            <w:tcW w:w="1276" w:type="dxa"/>
          </w:tcPr>
          <w:p w14:paraId="66ADD90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3</w:t>
            </w:r>
          </w:p>
        </w:tc>
        <w:tc>
          <w:tcPr>
            <w:tcW w:w="1014" w:type="dxa"/>
          </w:tcPr>
          <w:p w14:paraId="366B6B2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2</w:t>
            </w:r>
          </w:p>
        </w:tc>
        <w:tc>
          <w:tcPr>
            <w:tcW w:w="1679" w:type="dxa"/>
          </w:tcPr>
          <w:p w14:paraId="51F9DAC8"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4</w:t>
            </w:r>
          </w:p>
        </w:tc>
        <w:tc>
          <w:tcPr>
            <w:tcW w:w="1418" w:type="dxa"/>
          </w:tcPr>
          <w:p w14:paraId="794B05E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335ED2F1" w14:textId="77777777" w:rsidTr="00C3071B">
        <w:trPr>
          <w:gridAfter w:val="1"/>
          <w:wAfter w:w="18" w:type="dxa"/>
        </w:trPr>
        <w:tc>
          <w:tcPr>
            <w:tcW w:w="485" w:type="dxa"/>
          </w:tcPr>
          <w:p w14:paraId="7907B395"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w:t>
            </w:r>
          </w:p>
        </w:tc>
        <w:tc>
          <w:tcPr>
            <w:tcW w:w="2317" w:type="dxa"/>
          </w:tcPr>
          <w:p w14:paraId="37815DCE" w14:textId="5FFED91D" w:rsidR="00C3071B"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Нистатин</w:t>
            </w:r>
          </w:p>
        </w:tc>
        <w:tc>
          <w:tcPr>
            <w:tcW w:w="1163" w:type="dxa"/>
          </w:tcPr>
          <w:p w14:paraId="78F8794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Pr>
          <w:p w14:paraId="6F51AA00"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14" w:type="dxa"/>
          </w:tcPr>
          <w:p w14:paraId="2AF3C31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79" w:type="dxa"/>
          </w:tcPr>
          <w:p w14:paraId="64909515"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418" w:type="dxa"/>
          </w:tcPr>
          <w:p w14:paraId="19B44243" w14:textId="6F85690C" w:rsidR="006E1196" w:rsidRPr="00D03930" w:rsidRDefault="00484022" w:rsidP="00101908">
            <w:pPr>
              <w:jc w:val="center"/>
              <w:rPr>
                <w:rFonts w:ascii="Times New Roman" w:hAnsi="Times New Roman" w:cs="Times New Roman"/>
                <w:sz w:val="24"/>
                <w:szCs w:val="24"/>
              </w:rPr>
            </w:pPr>
            <w:r>
              <w:rPr>
                <w:rFonts w:ascii="Times New Roman" w:hAnsi="Times New Roman" w:cs="Times New Roman"/>
                <w:sz w:val="24"/>
                <w:szCs w:val="24"/>
              </w:rPr>
              <w:t>20</w:t>
            </w:r>
            <w:r w:rsidR="006E1196" w:rsidRPr="00D03930">
              <w:rPr>
                <w:rFonts w:ascii="Times New Roman" w:hAnsi="Times New Roman" w:cs="Times New Roman"/>
                <w:sz w:val="24"/>
                <w:szCs w:val="24"/>
              </w:rPr>
              <w:t>±</w:t>
            </w:r>
            <w:r w:rsidR="006E1196" w:rsidRPr="00D03930">
              <w:rPr>
                <w:rFonts w:ascii="Times New Roman" w:hAnsi="Times New Roman" w:cs="Times New Roman"/>
                <w:sz w:val="24"/>
                <w:szCs w:val="24"/>
                <w:lang w:val="kk-KZ"/>
              </w:rPr>
              <w:t>0,3</w:t>
            </w:r>
          </w:p>
        </w:tc>
      </w:tr>
      <w:tr w:rsidR="00D03930" w:rsidRPr="00D03930" w14:paraId="3D9162A4" w14:textId="77777777" w:rsidTr="00AF1F45">
        <w:trPr>
          <w:gridAfter w:val="1"/>
          <w:wAfter w:w="18" w:type="dxa"/>
        </w:trPr>
        <w:tc>
          <w:tcPr>
            <w:tcW w:w="9352" w:type="dxa"/>
            <w:gridSpan w:val="7"/>
          </w:tcPr>
          <w:p w14:paraId="1F3E8C19" w14:textId="50FF6DDF" w:rsidR="00AF1F45" w:rsidRPr="00D03930" w:rsidRDefault="00AF1F45" w:rsidP="003001DD">
            <w:pPr>
              <w:ind w:firstLine="426"/>
              <w:jc w:val="both"/>
              <w:rPr>
                <w:rFonts w:ascii="Times New Roman" w:hAnsi="Times New Roman" w:cs="Times New Roman"/>
                <w:sz w:val="24"/>
                <w:szCs w:val="24"/>
              </w:rPr>
            </w:pPr>
            <w:r w:rsidRPr="00D03930">
              <w:rPr>
                <w:rFonts w:ascii="Times New Roman" w:hAnsi="Times New Roman" w:cs="Times New Roman"/>
                <w:sz w:val="24"/>
                <w:szCs w:val="24"/>
              </w:rPr>
              <w:t xml:space="preserve">Примечание: n=3, P≤0,05. *Шифры (названия) образцов вещества: водный FV - Водный экстракт </w:t>
            </w:r>
            <w:r w:rsidRPr="00D03930">
              <w:rPr>
                <w:rFonts w:ascii="Times New Roman" w:hAnsi="Times New Roman" w:cs="Times New Roman"/>
                <w:i/>
                <w:sz w:val="24"/>
                <w:szCs w:val="24"/>
              </w:rPr>
              <w:t>Filipendula vulgaris</w:t>
            </w:r>
            <w:r w:rsidRPr="00D03930">
              <w:rPr>
                <w:rFonts w:ascii="Times New Roman" w:hAnsi="Times New Roman" w:cs="Times New Roman"/>
                <w:sz w:val="24"/>
                <w:szCs w:val="24"/>
              </w:rPr>
              <w:t xml:space="preserve">; 30% FV - 30% этанольный экстракт </w:t>
            </w:r>
            <w:r w:rsidRPr="00D03930">
              <w:rPr>
                <w:rFonts w:ascii="Times New Roman" w:hAnsi="Times New Roman" w:cs="Times New Roman"/>
                <w:i/>
                <w:sz w:val="24"/>
                <w:szCs w:val="24"/>
              </w:rPr>
              <w:t>Filipendula vulgaris;</w:t>
            </w:r>
            <w:r w:rsidRPr="00D03930">
              <w:rPr>
                <w:rFonts w:ascii="Times New Roman" w:hAnsi="Times New Roman" w:cs="Times New Roman"/>
                <w:sz w:val="24"/>
                <w:szCs w:val="24"/>
              </w:rPr>
              <w:t xml:space="preserve"> 50% FV - 50% этанольный экстракт </w:t>
            </w:r>
            <w:r w:rsidRPr="00D03930">
              <w:rPr>
                <w:rFonts w:ascii="Times New Roman" w:hAnsi="Times New Roman" w:cs="Times New Roman"/>
                <w:i/>
                <w:sz w:val="24"/>
                <w:szCs w:val="24"/>
              </w:rPr>
              <w:t>Filipendula vulgaris</w:t>
            </w:r>
            <w:r w:rsidRPr="00D03930">
              <w:rPr>
                <w:rFonts w:ascii="Times New Roman" w:hAnsi="Times New Roman" w:cs="Times New Roman"/>
                <w:sz w:val="24"/>
                <w:szCs w:val="24"/>
              </w:rPr>
              <w:t xml:space="preserve">; 70% FV - 70% этанольный экстракт </w:t>
            </w:r>
            <w:r w:rsidRPr="00D03930">
              <w:rPr>
                <w:rFonts w:ascii="Times New Roman" w:hAnsi="Times New Roman" w:cs="Times New Roman"/>
                <w:i/>
                <w:sz w:val="24"/>
                <w:szCs w:val="24"/>
              </w:rPr>
              <w:t>Filipendula vulgaris</w:t>
            </w:r>
            <w:r w:rsidRPr="00D03930">
              <w:rPr>
                <w:rFonts w:ascii="Times New Roman" w:hAnsi="Times New Roman" w:cs="Times New Roman"/>
                <w:sz w:val="24"/>
                <w:szCs w:val="24"/>
              </w:rPr>
              <w:t xml:space="preserve">; 90% FV - 90% этанольный экстракт </w:t>
            </w:r>
            <w:r w:rsidRPr="00D03930">
              <w:rPr>
                <w:rFonts w:ascii="Times New Roman" w:hAnsi="Times New Roman" w:cs="Times New Roman"/>
                <w:i/>
                <w:sz w:val="24"/>
                <w:szCs w:val="24"/>
              </w:rPr>
              <w:t>Filipendula vulgaris</w:t>
            </w:r>
          </w:p>
        </w:tc>
      </w:tr>
    </w:tbl>
    <w:p w14:paraId="1F004498" w14:textId="128C24AC" w:rsidR="00563420" w:rsidRPr="00D03930" w:rsidRDefault="00563420" w:rsidP="00AF1F45">
      <w:pPr>
        <w:widowControl/>
        <w:spacing w:after="160" w:line="259" w:lineRule="auto"/>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br w:type="page"/>
      </w:r>
    </w:p>
    <w:p w14:paraId="5EA07FCE" w14:textId="5769EB59" w:rsidR="00CF54E8" w:rsidRPr="00D03930" w:rsidRDefault="00CF54E8"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Таблица 3</w:t>
      </w:r>
      <w:r w:rsidR="00731DD3" w:rsidRPr="00D03930">
        <w:rPr>
          <w:rFonts w:ascii="Times New Roman" w:hAnsi="Times New Roman" w:cs="Times New Roman"/>
          <w:sz w:val="28"/>
          <w:szCs w:val="28"/>
          <w:lang w:val="ru-RU"/>
        </w:rPr>
        <w:t>8</w:t>
      </w:r>
      <w:r w:rsidRPr="00D03930">
        <w:rPr>
          <w:rFonts w:ascii="Times New Roman" w:hAnsi="Times New Roman" w:cs="Times New Roman"/>
          <w:sz w:val="28"/>
          <w:szCs w:val="28"/>
          <w:lang w:val="ru-RU"/>
        </w:rPr>
        <w:t xml:space="preserve"> – Диаметры задержки роста тест-штаммов (в мм). Образцы экстрактов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i/>
          <w:iCs/>
          <w:sz w:val="28"/>
          <w:szCs w:val="28"/>
          <w:lang w:val="ru-RU"/>
        </w:rPr>
        <w:t xml:space="preserve"> </w:t>
      </w:r>
    </w:p>
    <w:p w14:paraId="4E53E09F" w14:textId="5A008627" w:rsidR="00CF54E8" w:rsidRPr="00D03930" w:rsidRDefault="00CF54E8" w:rsidP="00101908">
      <w:pPr>
        <w:jc w:val="both"/>
        <w:rPr>
          <w:rFonts w:ascii="Times New Roman" w:hAnsi="Times New Roman" w:cs="Times New Roman"/>
          <w:sz w:val="28"/>
          <w:szCs w:val="28"/>
          <w:lang w:val="ru-RU"/>
        </w:rPr>
      </w:pPr>
    </w:p>
    <w:tbl>
      <w:tblPr>
        <w:tblStyle w:val="af5"/>
        <w:tblpPr w:leftFromText="180" w:rightFromText="180" w:vertAnchor="text" w:tblpXSpec="center" w:tblpY="94"/>
        <w:tblW w:w="9387" w:type="dxa"/>
        <w:tblLook w:val="04A0" w:firstRow="1" w:lastRow="0" w:firstColumn="1" w:lastColumn="0" w:noHBand="0" w:noVBand="1"/>
      </w:tblPr>
      <w:tblGrid>
        <w:gridCol w:w="498"/>
        <w:gridCol w:w="2304"/>
        <w:gridCol w:w="1187"/>
        <w:gridCol w:w="1276"/>
        <w:gridCol w:w="1000"/>
        <w:gridCol w:w="1693"/>
        <w:gridCol w:w="1419"/>
        <w:gridCol w:w="10"/>
      </w:tblGrid>
      <w:tr w:rsidR="00D03930" w:rsidRPr="00D03930" w14:paraId="21FCC1AA" w14:textId="77777777" w:rsidTr="00C3071B">
        <w:trPr>
          <w:gridAfter w:val="1"/>
          <w:wAfter w:w="10" w:type="dxa"/>
        </w:trPr>
        <w:tc>
          <w:tcPr>
            <w:tcW w:w="498" w:type="dxa"/>
          </w:tcPr>
          <w:p w14:paraId="4F0FA526" w14:textId="77777777" w:rsidR="00C3071B" w:rsidRPr="00D03930" w:rsidRDefault="00C3071B" w:rsidP="00101908">
            <w:pPr>
              <w:jc w:val="both"/>
              <w:rPr>
                <w:rFonts w:ascii="Times New Roman" w:hAnsi="Times New Roman" w:cs="Times New Roman"/>
                <w:sz w:val="24"/>
                <w:szCs w:val="24"/>
              </w:rPr>
            </w:pPr>
            <w:r w:rsidRPr="00D03930">
              <w:rPr>
                <w:rFonts w:ascii="Times New Roman" w:hAnsi="Times New Roman" w:cs="Times New Roman"/>
                <w:sz w:val="24"/>
                <w:szCs w:val="24"/>
              </w:rPr>
              <w:t>№</w:t>
            </w:r>
          </w:p>
        </w:tc>
        <w:tc>
          <w:tcPr>
            <w:tcW w:w="2304" w:type="dxa"/>
          </w:tcPr>
          <w:p w14:paraId="263F9286" w14:textId="70C8B6A0" w:rsidR="00C3071B" w:rsidRPr="00D03930" w:rsidRDefault="00C3071B"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Наименование вещества*</w:t>
            </w:r>
          </w:p>
        </w:tc>
        <w:tc>
          <w:tcPr>
            <w:tcW w:w="1187" w:type="dxa"/>
          </w:tcPr>
          <w:p w14:paraId="58A6F16E" w14:textId="77777777" w:rsidR="00C3071B" w:rsidRPr="00D03930" w:rsidRDefault="00C3071B"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S. aureus</w:t>
            </w:r>
          </w:p>
          <w:p w14:paraId="6FE4F1D9" w14:textId="1788E13B"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АТСС 6538</w:t>
            </w:r>
          </w:p>
        </w:tc>
        <w:tc>
          <w:tcPr>
            <w:tcW w:w="1276" w:type="dxa"/>
          </w:tcPr>
          <w:p w14:paraId="0BEC4921" w14:textId="77777777" w:rsidR="00C3071B" w:rsidRPr="00D03930" w:rsidRDefault="00C3071B"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B. subtilis</w:t>
            </w:r>
          </w:p>
          <w:p w14:paraId="3D1F0380" w14:textId="02BE3D5A"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rPr>
              <w:t>АТСС 6633</w:t>
            </w:r>
          </w:p>
        </w:tc>
        <w:tc>
          <w:tcPr>
            <w:tcW w:w="1000" w:type="dxa"/>
          </w:tcPr>
          <w:p w14:paraId="7196FBC1" w14:textId="77777777" w:rsidR="00C3071B" w:rsidRPr="00D03930" w:rsidRDefault="00C3071B"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E. coli</w:t>
            </w:r>
          </w:p>
          <w:p w14:paraId="69D60E1A" w14:textId="48451206" w:rsidR="00C3071B" w:rsidRPr="00D03930" w:rsidRDefault="00C3071B"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АТСС 8739</w:t>
            </w:r>
          </w:p>
        </w:tc>
        <w:tc>
          <w:tcPr>
            <w:tcW w:w="1693" w:type="dxa"/>
          </w:tcPr>
          <w:p w14:paraId="259861E7" w14:textId="77777777" w:rsidR="00C3071B" w:rsidRPr="00D03930" w:rsidRDefault="00C3071B" w:rsidP="00101908">
            <w:pPr>
              <w:jc w:val="center"/>
              <w:rPr>
                <w:rFonts w:ascii="Times New Roman" w:hAnsi="Times New Roman" w:cs="Times New Roman"/>
                <w:i/>
                <w:iCs/>
                <w:sz w:val="24"/>
                <w:szCs w:val="24"/>
              </w:rPr>
            </w:pPr>
            <w:r w:rsidRPr="00D03930">
              <w:rPr>
                <w:rFonts w:ascii="Times New Roman" w:hAnsi="Times New Roman" w:cs="Times New Roman"/>
                <w:i/>
                <w:iCs/>
                <w:sz w:val="24"/>
                <w:szCs w:val="24"/>
              </w:rPr>
              <w:t>P</w:t>
            </w:r>
            <w:r w:rsidRPr="00D03930">
              <w:rPr>
                <w:rFonts w:ascii="Times New Roman" w:hAnsi="Times New Roman" w:cs="Times New Roman"/>
                <w:i/>
                <w:iCs/>
                <w:sz w:val="24"/>
                <w:szCs w:val="24"/>
                <w:lang w:val="kk-KZ"/>
              </w:rPr>
              <w:t>.</w:t>
            </w:r>
            <w:r w:rsidRPr="00D03930">
              <w:rPr>
                <w:rFonts w:ascii="Times New Roman" w:hAnsi="Times New Roman" w:cs="Times New Roman"/>
                <w:i/>
                <w:iCs/>
                <w:sz w:val="24"/>
                <w:szCs w:val="24"/>
              </w:rPr>
              <w:t xml:space="preserve"> aeruginosa</w:t>
            </w:r>
          </w:p>
          <w:p w14:paraId="53E7FC05" w14:textId="61F09CEE" w:rsidR="00C3071B" w:rsidRPr="00D03930" w:rsidRDefault="00C3071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АТСС 9027</w:t>
            </w:r>
          </w:p>
        </w:tc>
        <w:tc>
          <w:tcPr>
            <w:tcW w:w="1419" w:type="dxa"/>
          </w:tcPr>
          <w:p w14:paraId="1C8C29F7" w14:textId="77777777" w:rsidR="00C3071B" w:rsidRPr="00D03930" w:rsidRDefault="00C3071B" w:rsidP="00101908">
            <w:pPr>
              <w:jc w:val="center"/>
              <w:rPr>
                <w:rFonts w:ascii="Times New Roman" w:hAnsi="Times New Roman" w:cs="Times New Roman"/>
                <w:i/>
                <w:iCs/>
                <w:sz w:val="24"/>
                <w:szCs w:val="24"/>
                <w:lang w:val="kk-KZ"/>
              </w:rPr>
            </w:pPr>
            <w:r w:rsidRPr="00D03930">
              <w:rPr>
                <w:rFonts w:ascii="Times New Roman" w:hAnsi="Times New Roman" w:cs="Times New Roman"/>
                <w:i/>
                <w:iCs/>
                <w:sz w:val="24"/>
                <w:szCs w:val="24"/>
                <w:lang w:val="kk-KZ"/>
              </w:rPr>
              <w:t>C. albicans</w:t>
            </w:r>
          </w:p>
          <w:p w14:paraId="05BC4055" w14:textId="4832B2E9" w:rsidR="00C3071B" w:rsidRPr="00D03930" w:rsidRDefault="00C3071B" w:rsidP="00101908">
            <w:pPr>
              <w:jc w:val="center"/>
              <w:rPr>
                <w:rFonts w:ascii="Times New Roman" w:hAnsi="Times New Roman" w:cs="Times New Roman"/>
                <w:i/>
                <w:iCs/>
                <w:sz w:val="24"/>
                <w:szCs w:val="24"/>
              </w:rPr>
            </w:pPr>
            <w:r w:rsidRPr="00D03930">
              <w:rPr>
                <w:rFonts w:ascii="Times New Roman" w:hAnsi="Times New Roman" w:cs="Times New Roman"/>
                <w:sz w:val="24"/>
                <w:szCs w:val="24"/>
              </w:rPr>
              <w:t>АТСС 10231</w:t>
            </w:r>
          </w:p>
        </w:tc>
      </w:tr>
      <w:tr w:rsidR="00D03930" w:rsidRPr="00CF2EA4" w14:paraId="6FDCC010" w14:textId="77777777" w:rsidTr="00C3071B">
        <w:tc>
          <w:tcPr>
            <w:tcW w:w="9387" w:type="dxa"/>
            <w:gridSpan w:val="8"/>
          </w:tcPr>
          <w:p w14:paraId="789E66DA"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0,025 г навески на 0,25 мл растворителя</w:t>
            </w:r>
          </w:p>
        </w:tc>
      </w:tr>
      <w:tr w:rsidR="00D03930" w:rsidRPr="00D03930" w14:paraId="2748C1E8" w14:textId="77777777" w:rsidTr="00C3071B">
        <w:trPr>
          <w:gridAfter w:val="1"/>
          <w:wAfter w:w="10" w:type="dxa"/>
        </w:trPr>
        <w:tc>
          <w:tcPr>
            <w:tcW w:w="498" w:type="dxa"/>
          </w:tcPr>
          <w:p w14:paraId="02C12438"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1</w:t>
            </w:r>
          </w:p>
        </w:tc>
        <w:tc>
          <w:tcPr>
            <w:tcW w:w="2304" w:type="dxa"/>
          </w:tcPr>
          <w:p w14:paraId="46973C4E"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FU</w:t>
            </w:r>
          </w:p>
        </w:tc>
        <w:tc>
          <w:tcPr>
            <w:tcW w:w="1187" w:type="dxa"/>
          </w:tcPr>
          <w:p w14:paraId="32F14C83"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276" w:type="dxa"/>
          </w:tcPr>
          <w:p w14:paraId="6E1115B4"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000" w:type="dxa"/>
          </w:tcPr>
          <w:p w14:paraId="207A8B9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14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693" w:type="dxa"/>
          </w:tcPr>
          <w:p w14:paraId="184AA4D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9" w:type="dxa"/>
          </w:tcPr>
          <w:p w14:paraId="02A24BF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w:t>
            </w:r>
            <w:r w:rsidRPr="00D03930">
              <w:rPr>
                <w:rFonts w:ascii="Times New Roman" w:hAnsi="Times New Roman" w:cs="Times New Roman"/>
                <w:sz w:val="24"/>
                <w:szCs w:val="24"/>
              </w:rPr>
              <w:t>1</w:t>
            </w:r>
          </w:p>
        </w:tc>
      </w:tr>
      <w:tr w:rsidR="00D03930" w:rsidRPr="00D03930" w14:paraId="62AF344A" w14:textId="77777777" w:rsidTr="00C3071B">
        <w:trPr>
          <w:gridAfter w:val="1"/>
          <w:wAfter w:w="10" w:type="dxa"/>
        </w:trPr>
        <w:tc>
          <w:tcPr>
            <w:tcW w:w="498" w:type="dxa"/>
          </w:tcPr>
          <w:p w14:paraId="2D43BB33"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04" w:type="dxa"/>
          </w:tcPr>
          <w:p w14:paraId="1A715CCF"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FU</w:t>
            </w:r>
          </w:p>
        </w:tc>
        <w:tc>
          <w:tcPr>
            <w:tcW w:w="1187" w:type="dxa"/>
          </w:tcPr>
          <w:p w14:paraId="0A023D6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c>
          <w:tcPr>
            <w:tcW w:w="1276" w:type="dxa"/>
          </w:tcPr>
          <w:p w14:paraId="12FA67D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13±</w:t>
            </w:r>
            <w:r w:rsidRPr="00D03930">
              <w:rPr>
                <w:rFonts w:ascii="Times New Roman" w:hAnsi="Times New Roman" w:cs="Times New Roman"/>
                <w:sz w:val="24"/>
                <w:szCs w:val="24"/>
                <w:lang w:val="kk-KZ"/>
              </w:rPr>
              <w:t>0,4</w:t>
            </w:r>
          </w:p>
        </w:tc>
        <w:tc>
          <w:tcPr>
            <w:tcW w:w="1000" w:type="dxa"/>
          </w:tcPr>
          <w:p w14:paraId="2B6E91A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15</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c>
          <w:tcPr>
            <w:tcW w:w="1693" w:type="dxa"/>
          </w:tcPr>
          <w:p w14:paraId="4BD57DE4"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0,3</w:t>
            </w:r>
          </w:p>
        </w:tc>
        <w:tc>
          <w:tcPr>
            <w:tcW w:w="1419" w:type="dxa"/>
          </w:tcPr>
          <w:p w14:paraId="584B7AB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w:t>
            </w:r>
            <w:r w:rsidRPr="00D03930">
              <w:rPr>
                <w:rFonts w:ascii="Times New Roman" w:hAnsi="Times New Roman" w:cs="Times New Roman"/>
                <w:sz w:val="24"/>
                <w:szCs w:val="24"/>
                <w:lang w:val="ru-RU"/>
              </w:rPr>
              <w:t>2</w:t>
            </w:r>
          </w:p>
        </w:tc>
      </w:tr>
      <w:tr w:rsidR="00D03930" w:rsidRPr="00D03930" w14:paraId="0DDAE9B6" w14:textId="77777777" w:rsidTr="00C3071B">
        <w:trPr>
          <w:gridAfter w:val="1"/>
          <w:wAfter w:w="10" w:type="dxa"/>
        </w:trPr>
        <w:tc>
          <w:tcPr>
            <w:tcW w:w="498" w:type="dxa"/>
          </w:tcPr>
          <w:p w14:paraId="7675E01C"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04" w:type="dxa"/>
          </w:tcPr>
          <w:p w14:paraId="23237B39"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FU</w:t>
            </w:r>
          </w:p>
        </w:tc>
        <w:tc>
          <w:tcPr>
            <w:tcW w:w="1187" w:type="dxa"/>
          </w:tcPr>
          <w:p w14:paraId="233B06A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276" w:type="dxa"/>
          </w:tcPr>
          <w:p w14:paraId="2A7B49C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000" w:type="dxa"/>
          </w:tcPr>
          <w:p w14:paraId="56CA1C9A"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16</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0,5</w:t>
            </w:r>
          </w:p>
        </w:tc>
        <w:tc>
          <w:tcPr>
            <w:tcW w:w="1693" w:type="dxa"/>
          </w:tcPr>
          <w:p w14:paraId="22B81A7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0,4</w:t>
            </w:r>
          </w:p>
        </w:tc>
        <w:tc>
          <w:tcPr>
            <w:tcW w:w="1419" w:type="dxa"/>
          </w:tcPr>
          <w:p w14:paraId="0BDBE48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r>
      <w:tr w:rsidR="00D03930" w:rsidRPr="00D03930" w14:paraId="39C5CA55" w14:textId="77777777" w:rsidTr="00C3071B">
        <w:trPr>
          <w:gridAfter w:val="1"/>
          <w:wAfter w:w="10" w:type="dxa"/>
        </w:trPr>
        <w:tc>
          <w:tcPr>
            <w:tcW w:w="498" w:type="dxa"/>
          </w:tcPr>
          <w:p w14:paraId="2244965A"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04" w:type="dxa"/>
          </w:tcPr>
          <w:p w14:paraId="3C48CD1E"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FU</w:t>
            </w:r>
          </w:p>
        </w:tc>
        <w:tc>
          <w:tcPr>
            <w:tcW w:w="1187" w:type="dxa"/>
          </w:tcPr>
          <w:p w14:paraId="4FF1CA3E"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0,7</w:t>
            </w:r>
          </w:p>
        </w:tc>
        <w:tc>
          <w:tcPr>
            <w:tcW w:w="1276" w:type="dxa"/>
          </w:tcPr>
          <w:p w14:paraId="09E89E4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000" w:type="dxa"/>
          </w:tcPr>
          <w:p w14:paraId="3C0C6634"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2</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0,6</w:t>
            </w:r>
          </w:p>
        </w:tc>
        <w:tc>
          <w:tcPr>
            <w:tcW w:w="1693" w:type="dxa"/>
          </w:tcPr>
          <w:p w14:paraId="42B9A804"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419" w:type="dxa"/>
          </w:tcPr>
          <w:p w14:paraId="676F7419"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0,6</w:t>
            </w:r>
          </w:p>
        </w:tc>
      </w:tr>
      <w:tr w:rsidR="00D03930" w:rsidRPr="00D03930" w14:paraId="65CE62A8" w14:textId="77777777" w:rsidTr="00C3071B">
        <w:trPr>
          <w:gridAfter w:val="1"/>
          <w:wAfter w:w="10" w:type="dxa"/>
        </w:trPr>
        <w:tc>
          <w:tcPr>
            <w:tcW w:w="498" w:type="dxa"/>
          </w:tcPr>
          <w:p w14:paraId="73F00441"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04" w:type="dxa"/>
          </w:tcPr>
          <w:p w14:paraId="59E02899"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FU</w:t>
            </w:r>
          </w:p>
        </w:tc>
        <w:tc>
          <w:tcPr>
            <w:tcW w:w="1187" w:type="dxa"/>
          </w:tcPr>
          <w:p w14:paraId="07826082"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14±</w:t>
            </w:r>
            <w:r w:rsidRPr="00D03930">
              <w:rPr>
                <w:rFonts w:ascii="Times New Roman" w:hAnsi="Times New Roman" w:cs="Times New Roman"/>
                <w:sz w:val="24"/>
                <w:szCs w:val="24"/>
                <w:lang w:val="kk-KZ"/>
              </w:rPr>
              <w:t>0,9</w:t>
            </w:r>
          </w:p>
        </w:tc>
        <w:tc>
          <w:tcPr>
            <w:tcW w:w="1276" w:type="dxa"/>
          </w:tcPr>
          <w:p w14:paraId="2FBD166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0,8</w:t>
            </w:r>
          </w:p>
        </w:tc>
        <w:tc>
          <w:tcPr>
            <w:tcW w:w="1000" w:type="dxa"/>
          </w:tcPr>
          <w:p w14:paraId="0411F3BF"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14</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693" w:type="dxa"/>
          </w:tcPr>
          <w:p w14:paraId="3FC096F1"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10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0,4</w:t>
            </w:r>
          </w:p>
        </w:tc>
        <w:tc>
          <w:tcPr>
            <w:tcW w:w="1419" w:type="dxa"/>
          </w:tcPr>
          <w:p w14:paraId="5A6B6A0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r>
      <w:tr w:rsidR="00D03930" w:rsidRPr="00CF2EA4" w14:paraId="7F5C7992" w14:textId="77777777" w:rsidTr="00C3071B">
        <w:tc>
          <w:tcPr>
            <w:tcW w:w="9387" w:type="dxa"/>
            <w:gridSpan w:val="8"/>
          </w:tcPr>
          <w:p w14:paraId="765393DD"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0,0375 г навески на 0,375 мл растворителя</w:t>
            </w:r>
          </w:p>
        </w:tc>
      </w:tr>
      <w:tr w:rsidR="00D03930" w:rsidRPr="00D03930" w14:paraId="7FFF8689" w14:textId="77777777" w:rsidTr="00C3071B">
        <w:trPr>
          <w:gridAfter w:val="1"/>
          <w:wAfter w:w="10" w:type="dxa"/>
        </w:trPr>
        <w:tc>
          <w:tcPr>
            <w:tcW w:w="498" w:type="dxa"/>
          </w:tcPr>
          <w:p w14:paraId="19B0D2A6"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04" w:type="dxa"/>
          </w:tcPr>
          <w:p w14:paraId="2F8DE07B"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FU</w:t>
            </w:r>
          </w:p>
        </w:tc>
        <w:tc>
          <w:tcPr>
            <w:tcW w:w="1187" w:type="dxa"/>
          </w:tcPr>
          <w:p w14:paraId="70E98EAB"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276" w:type="dxa"/>
          </w:tcPr>
          <w:p w14:paraId="4B133AF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1</w:t>
            </w:r>
          </w:p>
        </w:tc>
        <w:tc>
          <w:tcPr>
            <w:tcW w:w="1000" w:type="dxa"/>
          </w:tcPr>
          <w:p w14:paraId="3BCA17E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693" w:type="dxa"/>
          </w:tcPr>
          <w:p w14:paraId="5303002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9" w:type="dxa"/>
          </w:tcPr>
          <w:p w14:paraId="3528F9AF"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0,3</w:t>
            </w:r>
          </w:p>
        </w:tc>
      </w:tr>
      <w:tr w:rsidR="00D03930" w:rsidRPr="00D03930" w14:paraId="65B54E4C" w14:textId="77777777" w:rsidTr="00C3071B">
        <w:trPr>
          <w:gridAfter w:val="1"/>
          <w:wAfter w:w="10" w:type="dxa"/>
        </w:trPr>
        <w:tc>
          <w:tcPr>
            <w:tcW w:w="498" w:type="dxa"/>
          </w:tcPr>
          <w:p w14:paraId="08D93F6B"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04" w:type="dxa"/>
          </w:tcPr>
          <w:p w14:paraId="116292E9"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FU</w:t>
            </w:r>
          </w:p>
        </w:tc>
        <w:tc>
          <w:tcPr>
            <w:tcW w:w="1187" w:type="dxa"/>
          </w:tcPr>
          <w:p w14:paraId="0DAAC07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276" w:type="dxa"/>
          </w:tcPr>
          <w:p w14:paraId="6AA6B4E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12±</w:t>
            </w:r>
            <w:r w:rsidRPr="00D03930">
              <w:rPr>
                <w:rFonts w:ascii="Times New Roman" w:hAnsi="Times New Roman" w:cs="Times New Roman"/>
                <w:sz w:val="24"/>
                <w:szCs w:val="24"/>
                <w:lang w:val="ru-RU"/>
              </w:rPr>
              <w:t>0,3</w:t>
            </w:r>
          </w:p>
        </w:tc>
        <w:tc>
          <w:tcPr>
            <w:tcW w:w="1000" w:type="dxa"/>
          </w:tcPr>
          <w:p w14:paraId="1876DEAF"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0,7</w:t>
            </w:r>
          </w:p>
        </w:tc>
        <w:tc>
          <w:tcPr>
            <w:tcW w:w="1693" w:type="dxa"/>
          </w:tcPr>
          <w:p w14:paraId="23498E1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9" w:type="dxa"/>
          </w:tcPr>
          <w:p w14:paraId="57DD73E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11±</w:t>
            </w:r>
            <w:r w:rsidRPr="00D03930">
              <w:rPr>
                <w:rFonts w:ascii="Times New Roman" w:hAnsi="Times New Roman" w:cs="Times New Roman"/>
                <w:sz w:val="24"/>
                <w:szCs w:val="24"/>
                <w:lang w:val="ru-RU"/>
              </w:rPr>
              <w:t>0,4</w:t>
            </w:r>
          </w:p>
        </w:tc>
      </w:tr>
      <w:tr w:rsidR="00D03930" w:rsidRPr="00D03930" w14:paraId="7AE81A09" w14:textId="77777777" w:rsidTr="00C3071B">
        <w:trPr>
          <w:gridAfter w:val="1"/>
          <w:wAfter w:w="10" w:type="dxa"/>
        </w:trPr>
        <w:tc>
          <w:tcPr>
            <w:tcW w:w="498" w:type="dxa"/>
          </w:tcPr>
          <w:p w14:paraId="77899578"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04" w:type="dxa"/>
          </w:tcPr>
          <w:p w14:paraId="743810F4"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FU</w:t>
            </w:r>
          </w:p>
        </w:tc>
        <w:tc>
          <w:tcPr>
            <w:tcW w:w="1187" w:type="dxa"/>
          </w:tcPr>
          <w:p w14:paraId="25EF644B"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6BE74A4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000" w:type="dxa"/>
          </w:tcPr>
          <w:p w14:paraId="2318F550"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693" w:type="dxa"/>
          </w:tcPr>
          <w:p w14:paraId="0F87B30A"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9" w:type="dxa"/>
          </w:tcPr>
          <w:p w14:paraId="63EC4A37"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0,7</w:t>
            </w:r>
          </w:p>
        </w:tc>
      </w:tr>
      <w:tr w:rsidR="00D03930" w:rsidRPr="00D03930" w14:paraId="28C40E90" w14:textId="77777777" w:rsidTr="00C3071B">
        <w:trPr>
          <w:gridAfter w:val="1"/>
          <w:wAfter w:w="10" w:type="dxa"/>
        </w:trPr>
        <w:tc>
          <w:tcPr>
            <w:tcW w:w="498" w:type="dxa"/>
          </w:tcPr>
          <w:p w14:paraId="353BC75A"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04" w:type="dxa"/>
          </w:tcPr>
          <w:p w14:paraId="515B99BE"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FU</w:t>
            </w:r>
          </w:p>
        </w:tc>
        <w:tc>
          <w:tcPr>
            <w:tcW w:w="1187" w:type="dxa"/>
          </w:tcPr>
          <w:p w14:paraId="4225E3E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c>
          <w:tcPr>
            <w:tcW w:w="1276" w:type="dxa"/>
          </w:tcPr>
          <w:p w14:paraId="42A481D0"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000" w:type="dxa"/>
          </w:tcPr>
          <w:p w14:paraId="3C14D630"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693" w:type="dxa"/>
          </w:tcPr>
          <w:p w14:paraId="0669D02C"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0,3</w:t>
            </w:r>
          </w:p>
        </w:tc>
        <w:tc>
          <w:tcPr>
            <w:tcW w:w="1419" w:type="dxa"/>
          </w:tcPr>
          <w:p w14:paraId="2463EE92"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20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r>
      <w:tr w:rsidR="00D03930" w:rsidRPr="00D03930" w14:paraId="41B15184" w14:textId="77777777" w:rsidTr="00C3071B">
        <w:trPr>
          <w:gridAfter w:val="1"/>
          <w:wAfter w:w="10" w:type="dxa"/>
        </w:trPr>
        <w:tc>
          <w:tcPr>
            <w:tcW w:w="498" w:type="dxa"/>
          </w:tcPr>
          <w:p w14:paraId="046F74A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04" w:type="dxa"/>
          </w:tcPr>
          <w:p w14:paraId="42DA989C"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FU</w:t>
            </w:r>
          </w:p>
        </w:tc>
        <w:tc>
          <w:tcPr>
            <w:tcW w:w="1187" w:type="dxa"/>
          </w:tcPr>
          <w:p w14:paraId="571D7B20"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0,8</w:t>
            </w:r>
          </w:p>
        </w:tc>
        <w:tc>
          <w:tcPr>
            <w:tcW w:w="1276" w:type="dxa"/>
          </w:tcPr>
          <w:p w14:paraId="21096E6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000" w:type="dxa"/>
          </w:tcPr>
          <w:p w14:paraId="01DCBE29"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3</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693" w:type="dxa"/>
          </w:tcPr>
          <w:p w14:paraId="0C77D77B"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10</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0,1</w:t>
            </w:r>
          </w:p>
        </w:tc>
        <w:tc>
          <w:tcPr>
            <w:tcW w:w="1419" w:type="dxa"/>
          </w:tcPr>
          <w:p w14:paraId="6C92401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0,3</w:t>
            </w:r>
          </w:p>
        </w:tc>
      </w:tr>
      <w:tr w:rsidR="00D03930" w:rsidRPr="00CF2EA4" w14:paraId="5CAAD30C" w14:textId="77777777" w:rsidTr="00C3071B">
        <w:tc>
          <w:tcPr>
            <w:tcW w:w="9387" w:type="dxa"/>
            <w:gridSpan w:val="8"/>
          </w:tcPr>
          <w:p w14:paraId="708C97DC" w14:textId="77777777" w:rsidR="006E1196" w:rsidRPr="00D03930" w:rsidRDefault="006E1196" w:rsidP="00101908">
            <w:pPr>
              <w:jc w:val="center"/>
              <w:rPr>
                <w:rFonts w:ascii="Times New Roman" w:hAnsi="Times New Roman" w:cs="Times New Roman"/>
                <w:i/>
                <w:iCs/>
                <w:sz w:val="24"/>
                <w:szCs w:val="24"/>
                <w:lang w:val="ru-RU"/>
              </w:rPr>
            </w:pPr>
            <w:r w:rsidRPr="00D03930">
              <w:rPr>
                <w:rFonts w:ascii="Times New Roman" w:hAnsi="Times New Roman" w:cs="Times New Roman"/>
                <w:i/>
                <w:iCs/>
                <w:sz w:val="24"/>
                <w:szCs w:val="24"/>
                <w:lang w:val="ru-RU"/>
              </w:rPr>
              <w:t>При дозе: 0,05 г навески на 0,5 мл растворителя</w:t>
            </w:r>
          </w:p>
        </w:tc>
      </w:tr>
      <w:tr w:rsidR="00D03930" w:rsidRPr="00D03930" w14:paraId="13B570EF" w14:textId="77777777" w:rsidTr="00C3071B">
        <w:trPr>
          <w:gridAfter w:val="1"/>
          <w:wAfter w:w="10" w:type="dxa"/>
        </w:trPr>
        <w:tc>
          <w:tcPr>
            <w:tcW w:w="498" w:type="dxa"/>
          </w:tcPr>
          <w:p w14:paraId="206F6494"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04" w:type="dxa"/>
          </w:tcPr>
          <w:p w14:paraId="6C7246D9"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Водный </w:t>
            </w:r>
            <w:r w:rsidRPr="00D03930">
              <w:rPr>
                <w:rFonts w:ascii="Times New Roman" w:hAnsi="Times New Roman" w:cs="Times New Roman"/>
                <w:sz w:val="24"/>
                <w:szCs w:val="24"/>
              </w:rPr>
              <w:t>FU</w:t>
            </w:r>
          </w:p>
        </w:tc>
        <w:tc>
          <w:tcPr>
            <w:tcW w:w="1187" w:type="dxa"/>
          </w:tcPr>
          <w:p w14:paraId="7714DECD"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5</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276" w:type="dxa"/>
          </w:tcPr>
          <w:p w14:paraId="76B454E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0,6</w:t>
            </w:r>
          </w:p>
        </w:tc>
        <w:tc>
          <w:tcPr>
            <w:tcW w:w="1000" w:type="dxa"/>
          </w:tcPr>
          <w:p w14:paraId="7F2B3567"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13±</w:t>
            </w:r>
            <w:r w:rsidRPr="00D03930">
              <w:rPr>
                <w:rFonts w:ascii="Times New Roman" w:hAnsi="Times New Roman" w:cs="Times New Roman"/>
                <w:sz w:val="24"/>
                <w:szCs w:val="24"/>
                <w:lang w:val="ru-RU"/>
              </w:rPr>
              <w:t>0,2</w:t>
            </w:r>
          </w:p>
        </w:tc>
        <w:tc>
          <w:tcPr>
            <w:tcW w:w="1693" w:type="dxa"/>
          </w:tcPr>
          <w:p w14:paraId="37ACB5DE"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0,1</w:t>
            </w:r>
          </w:p>
        </w:tc>
        <w:tc>
          <w:tcPr>
            <w:tcW w:w="1419" w:type="dxa"/>
          </w:tcPr>
          <w:p w14:paraId="77C9CC7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r>
      <w:tr w:rsidR="00D03930" w:rsidRPr="00D03930" w14:paraId="01728BB4" w14:textId="77777777" w:rsidTr="00C3071B">
        <w:trPr>
          <w:gridAfter w:val="1"/>
          <w:wAfter w:w="10" w:type="dxa"/>
        </w:trPr>
        <w:tc>
          <w:tcPr>
            <w:tcW w:w="498" w:type="dxa"/>
          </w:tcPr>
          <w:p w14:paraId="32BA3ECB"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04" w:type="dxa"/>
          </w:tcPr>
          <w:p w14:paraId="2E07AD8A"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30% </w:t>
            </w:r>
            <w:r w:rsidRPr="00D03930">
              <w:rPr>
                <w:rFonts w:ascii="Times New Roman" w:hAnsi="Times New Roman" w:cs="Times New Roman"/>
                <w:sz w:val="24"/>
                <w:szCs w:val="24"/>
              </w:rPr>
              <w:t>FU</w:t>
            </w:r>
          </w:p>
        </w:tc>
        <w:tc>
          <w:tcPr>
            <w:tcW w:w="1187" w:type="dxa"/>
          </w:tcPr>
          <w:p w14:paraId="77995F0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14±</w:t>
            </w:r>
            <w:r w:rsidRPr="00D03930">
              <w:rPr>
                <w:rFonts w:ascii="Times New Roman" w:hAnsi="Times New Roman" w:cs="Times New Roman"/>
                <w:sz w:val="24"/>
                <w:szCs w:val="24"/>
                <w:lang w:val="ru-RU"/>
              </w:rPr>
              <w:t>0,1</w:t>
            </w:r>
          </w:p>
        </w:tc>
        <w:tc>
          <w:tcPr>
            <w:tcW w:w="1276" w:type="dxa"/>
          </w:tcPr>
          <w:p w14:paraId="51DF457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13±</w:t>
            </w:r>
            <w:r w:rsidRPr="00D03930">
              <w:rPr>
                <w:rFonts w:ascii="Times New Roman" w:hAnsi="Times New Roman" w:cs="Times New Roman"/>
                <w:sz w:val="24"/>
                <w:szCs w:val="24"/>
                <w:lang w:val="ru-RU"/>
              </w:rPr>
              <w:t>0,3</w:t>
            </w:r>
          </w:p>
        </w:tc>
        <w:tc>
          <w:tcPr>
            <w:tcW w:w="1000" w:type="dxa"/>
          </w:tcPr>
          <w:p w14:paraId="7D79C438"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c>
          <w:tcPr>
            <w:tcW w:w="1693" w:type="dxa"/>
          </w:tcPr>
          <w:p w14:paraId="43698331"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9" w:type="dxa"/>
          </w:tcPr>
          <w:p w14:paraId="41DAC98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r>
      <w:tr w:rsidR="00D03930" w:rsidRPr="00D03930" w14:paraId="5E24158D" w14:textId="77777777" w:rsidTr="00C3071B">
        <w:trPr>
          <w:gridAfter w:val="1"/>
          <w:wAfter w:w="10" w:type="dxa"/>
        </w:trPr>
        <w:tc>
          <w:tcPr>
            <w:tcW w:w="498" w:type="dxa"/>
          </w:tcPr>
          <w:p w14:paraId="22662054"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04" w:type="dxa"/>
          </w:tcPr>
          <w:p w14:paraId="42F3093D"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50% </w:t>
            </w:r>
            <w:r w:rsidRPr="00D03930">
              <w:rPr>
                <w:rFonts w:ascii="Times New Roman" w:hAnsi="Times New Roman" w:cs="Times New Roman"/>
                <w:sz w:val="24"/>
                <w:szCs w:val="24"/>
              </w:rPr>
              <w:t>FU</w:t>
            </w:r>
          </w:p>
        </w:tc>
        <w:tc>
          <w:tcPr>
            <w:tcW w:w="1187" w:type="dxa"/>
          </w:tcPr>
          <w:p w14:paraId="00B63C8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6A3C83E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c>
          <w:tcPr>
            <w:tcW w:w="1000" w:type="dxa"/>
          </w:tcPr>
          <w:p w14:paraId="2E9CD04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6</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693" w:type="dxa"/>
          </w:tcPr>
          <w:p w14:paraId="50EEB17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kk-KZ"/>
              </w:rPr>
              <w:t>0,2</w:t>
            </w:r>
          </w:p>
        </w:tc>
        <w:tc>
          <w:tcPr>
            <w:tcW w:w="1419" w:type="dxa"/>
          </w:tcPr>
          <w:p w14:paraId="701B3097"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4</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0,1</w:t>
            </w:r>
          </w:p>
        </w:tc>
      </w:tr>
      <w:tr w:rsidR="00D03930" w:rsidRPr="00D03930" w14:paraId="512AAFA6" w14:textId="77777777" w:rsidTr="00C3071B">
        <w:trPr>
          <w:gridAfter w:val="1"/>
          <w:wAfter w:w="10" w:type="dxa"/>
        </w:trPr>
        <w:tc>
          <w:tcPr>
            <w:tcW w:w="498" w:type="dxa"/>
          </w:tcPr>
          <w:p w14:paraId="295BB670"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04" w:type="dxa"/>
          </w:tcPr>
          <w:p w14:paraId="3E72B5F6"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70% </w:t>
            </w:r>
            <w:r w:rsidRPr="00D03930">
              <w:rPr>
                <w:rFonts w:ascii="Times New Roman" w:hAnsi="Times New Roman" w:cs="Times New Roman"/>
                <w:sz w:val="24"/>
                <w:szCs w:val="24"/>
              </w:rPr>
              <w:t>FU</w:t>
            </w:r>
          </w:p>
        </w:tc>
        <w:tc>
          <w:tcPr>
            <w:tcW w:w="1187" w:type="dxa"/>
          </w:tcPr>
          <w:p w14:paraId="51BB7EF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20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0,3</w:t>
            </w:r>
          </w:p>
        </w:tc>
        <w:tc>
          <w:tcPr>
            <w:tcW w:w="1276" w:type="dxa"/>
          </w:tcPr>
          <w:p w14:paraId="21020F4A"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0,4</w:t>
            </w:r>
          </w:p>
        </w:tc>
        <w:tc>
          <w:tcPr>
            <w:tcW w:w="1000" w:type="dxa"/>
          </w:tcPr>
          <w:p w14:paraId="671149A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0,6</w:t>
            </w:r>
          </w:p>
        </w:tc>
        <w:tc>
          <w:tcPr>
            <w:tcW w:w="1693" w:type="dxa"/>
          </w:tcPr>
          <w:p w14:paraId="1D432EE3"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Pr="00D03930">
              <w:rPr>
                <w:rFonts w:ascii="Times New Roman" w:hAnsi="Times New Roman" w:cs="Times New Roman"/>
                <w:sz w:val="24"/>
                <w:szCs w:val="24"/>
                <w:lang w:val="kk-KZ"/>
              </w:rPr>
              <w:t>1</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0,2</w:t>
            </w:r>
          </w:p>
        </w:tc>
        <w:tc>
          <w:tcPr>
            <w:tcW w:w="1419" w:type="dxa"/>
          </w:tcPr>
          <w:p w14:paraId="356A7C2E"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r>
      <w:tr w:rsidR="00D03930" w:rsidRPr="00D03930" w14:paraId="7966637D" w14:textId="77777777" w:rsidTr="00C3071B">
        <w:trPr>
          <w:gridAfter w:val="1"/>
          <w:wAfter w:w="10" w:type="dxa"/>
        </w:trPr>
        <w:tc>
          <w:tcPr>
            <w:tcW w:w="498" w:type="dxa"/>
          </w:tcPr>
          <w:p w14:paraId="6DA16352"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04" w:type="dxa"/>
          </w:tcPr>
          <w:p w14:paraId="636C2FD5"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90% </w:t>
            </w:r>
            <w:r w:rsidRPr="00D03930">
              <w:rPr>
                <w:rFonts w:ascii="Times New Roman" w:hAnsi="Times New Roman" w:cs="Times New Roman"/>
                <w:sz w:val="24"/>
                <w:szCs w:val="24"/>
              </w:rPr>
              <w:t>FU</w:t>
            </w:r>
          </w:p>
        </w:tc>
        <w:tc>
          <w:tcPr>
            <w:tcW w:w="1187" w:type="dxa"/>
          </w:tcPr>
          <w:p w14:paraId="4873DFB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0,3</w:t>
            </w:r>
          </w:p>
        </w:tc>
        <w:tc>
          <w:tcPr>
            <w:tcW w:w="1276" w:type="dxa"/>
          </w:tcPr>
          <w:p w14:paraId="205A211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000" w:type="dxa"/>
          </w:tcPr>
          <w:p w14:paraId="3CB405E9"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693" w:type="dxa"/>
          </w:tcPr>
          <w:p w14:paraId="615388F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w:t>
            </w:r>
          </w:p>
        </w:tc>
        <w:tc>
          <w:tcPr>
            <w:tcW w:w="1419" w:type="dxa"/>
          </w:tcPr>
          <w:p w14:paraId="5CBA7D51"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32F695F3" w14:textId="77777777" w:rsidTr="00C3071B">
        <w:tc>
          <w:tcPr>
            <w:tcW w:w="9387" w:type="dxa"/>
            <w:gridSpan w:val="8"/>
            <w:tcBorders>
              <w:bottom w:val="nil"/>
            </w:tcBorders>
          </w:tcPr>
          <w:p w14:paraId="687A32AA" w14:textId="77777777" w:rsidR="006E1196" w:rsidRPr="00D03930" w:rsidRDefault="006E1196" w:rsidP="00101908">
            <w:pPr>
              <w:jc w:val="center"/>
              <w:rPr>
                <w:rFonts w:ascii="Times New Roman" w:hAnsi="Times New Roman" w:cs="Times New Roman"/>
                <w:i/>
                <w:iCs/>
                <w:sz w:val="24"/>
                <w:szCs w:val="24"/>
              </w:rPr>
            </w:pPr>
            <w:r w:rsidRPr="00D03930">
              <w:rPr>
                <w:rFonts w:ascii="Times New Roman" w:hAnsi="Times New Roman" w:cs="Times New Roman"/>
                <w:i/>
                <w:iCs/>
                <w:sz w:val="24"/>
                <w:szCs w:val="24"/>
              </w:rPr>
              <w:t>Контрольные (стандарты сравнения)</w:t>
            </w:r>
          </w:p>
        </w:tc>
      </w:tr>
      <w:tr w:rsidR="00D03930" w:rsidRPr="00D03930" w14:paraId="142995F2" w14:textId="77777777" w:rsidTr="00C3071B">
        <w:trPr>
          <w:gridAfter w:val="1"/>
          <w:wAfter w:w="10" w:type="dxa"/>
        </w:trPr>
        <w:tc>
          <w:tcPr>
            <w:tcW w:w="498" w:type="dxa"/>
            <w:tcBorders>
              <w:top w:val="single" w:sz="4" w:space="0" w:color="auto"/>
            </w:tcBorders>
          </w:tcPr>
          <w:p w14:paraId="38E35E39"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1</w:t>
            </w:r>
          </w:p>
        </w:tc>
        <w:tc>
          <w:tcPr>
            <w:tcW w:w="2304" w:type="dxa"/>
            <w:tcBorders>
              <w:top w:val="single" w:sz="4" w:space="0" w:color="auto"/>
            </w:tcBorders>
          </w:tcPr>
          <w:p w14:paraId="05A28D79"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Вода дистиллированная (стерильная)</w:t>
            </w:r>
          </w:p>
        </w:tc>
        <w:tc>
          <w:tcPr>
            <w:tcW w:w="1187" w:type="dxa"/>
            <w:tcBorders>
              <w:top w:val="single" w:sz="4" w:space="0" w:color="auto"/>
            </w:tcBorders>
          </w:tcPr>
          <w:p w14:paraId="481A097D"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Borders>
              <w:top w:val="single" w:sz="4" w:space="0" w:color="auto"/>
            </w:tcBorders>
          </w:tcPr>
          <w:p w14:paraId="29EAD289"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00" w:type="dxa"/>
            <w:tcBorders>
              <w:top w:val="single" w:sz="4" w:space="0" w:color="auto"/>
            </w:tcBorders>
          </w:tcPr>
          <w:p w14:paraId="309B883E"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93" w:type="dxa"/>
            <w:tcBorders>
              <w:top w:val="single" w:sz="4" w:space="0" w:color="auto"/>
            </w:tcBorders>
          </w:tcPr>
          <w:p w14:paraId="59C68E6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w:t>
            </w:r>
          </w:p>
        </w:tc>
        <w:tc>
          <w:tcPr>
            <w:tcW w:w="1419" w:type="dxa"/>
            <w:tcBorders>
              <w:top w:val="single" w:sz="4" w:space="0" w:color="auto"/>
            </w:tcBorders>
          </w:tcPr>
          <w:p w14:paraId="315139F7"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w:t>
            </w:r>
          </w:p>
        </w:tc>
      </w:tr>
      <w:tr w:rsidR="00D03930" w:rsidRPr="00D03930" w14:paraId="24DEAECC" w14:textId="77777777" w:rsidTr="00C3071B">
        <w:trPr>
          <w:gridAfter w:val="1"/>
          <w:wAfter w:w="10" w:type="dxa"/>
        </w:trPr>
        <w:tc>
          <w:tcPr>
            <w:tcW w:w="498" w:type="dxa"/>
            <w:tcBorders>
              <w:top w:val="single" w:sz="4" w:space="0" w:color="auto"/>
            </w:tcBorders>
          </w:tcPr>
          <w:p w14:paraId="1A6A16E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2</w:t>
            </w:r>
          </w:p>
        </w:tc>
        <w:tc>
          <w:tcPr>
            <w:tcW w:w="2304" w:type="dxa"/>
            <w:tcBorders>
              <w:top w:val="single" w:sz="4" w:space="0" w:color="auto"/>
            </w:tcBorders>
          </w:tcPr>
          <w:p w14:paraId="72FD0895"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kk-KZ"/>
              </w:rPr>
              <w:t>30</w:t>
            </w:r>
            <w:r w:rsidRPr="00D03930">
              <w:rPr>
                <w:rFonts w:ascii="Times New Roman" w:hAnsi="Times New Roman" w:cs="Times New Roman"/>
                <w:sz w:val="24"/>
                <w:szCs w:val="24"/>
                <w:lang w:val="ru-RU"/>
              </w:rPr>
              <w:t>% этанол</w:t>
            </w:r>
          </w:p>
        </w:tc>
        <w:tc>
          <w:tcPr>
            <w:tcW w:w="1187" w:type="dxa"/>
            <w:tcBorders>
              <w:top w:val="single" w:sz="4" w:space="0" w:color="auto"/>
            </w:tcBorders>
          </w:tcPr>
          <w:p w14:paraId="703F4193"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Borders>
              <w:top w:val="single" w:sz="4" w:space="0" w:color="auto"/>
            </w:tcBorders>
          </w:tcPr>
          <w:p w14:paraId="45C39193"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00" w:type="dxa"/>
            <w:tcBorders>
              <w:top w:val="single" w:sz="4" w:space="0" w:color="auto"/>
            </w:tcBorders>
          </w:tcPr>
          <w:p w14:paraId="7AB480E7"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93" w:type="dxa"/>
            <w:tcBorders>
              <w:top w:val="single" w:sz="4" w:space="0" w:color="auto"/>
            </w:tcBorders>
          </w:tcPr>
          <w:p w14:paraId="79C20936"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9" w:type="dxa"/>
            <w:tcBorders>
              <w:top w:val="single" w:sz="4" w:space="0" w:color="auto"/>
            </w:tcBorders>
          </w:tcPr>
          <w:p w14:paraId="23E86104"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7AA7F7A2" w14:textId="77777777" w:rsidTr="00C3071B">
        <w:trPr>
          <w:gridAfter w:val="1"/>
          <w:wAfter w:w="10" w:type="dxa"/>
        </w:trPr>
        <w:tc>
          <w:tcPr>
            <w:tcW w:w="498" w:type="dxa"/>
            <w:tcBorders>
              <w:top w:val="single" w:sz="4" w:space="0" w:color="auto"/>
            </w:tcBorders>
          </w:tcPr>
          <w:p w14:paraId="0DE48182"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3</w:t>
            </w:r>
          </w:p>
        </w:tc>
        <w:tc>
          <w:tcPr>
            <w:tcW w:w="2304" w:type="dxa"/>
            <w:tcBorders>
              <w:top w:val="single" w:sz="4" w:space="0" w:color="auto"/>
            </w:tcBorders>
          </w:tcPr>
          <w:p w14:paraId="124910F3"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lang w:val="kk-KZ"/>
              </w:rPr>
              <w:t>50</w:t>
            </w:r>
            <w:r w:rsidRPr="00D03930">
              <w:rPr>
                <w:rFonts w:ascii="Times New Roman" w:hAnsi="Times New Roman" w:cs="Times New Roman"/>
                <w:sz w:val="24"/>
                <w:szCs w:val="24"/>
                <w:lang w:val="ru-RU"/>
              </w:rPr>
              <w:t>% этанол</w:t>
            </w:r>
          </w:p>
        </w:tc>
        <w:tc>
          <w:tcPr>
            <w:tcW w:w="1187" w:type="dxa"/>
            <w:tcBorders>
              <w:top w:val="single" w:sz="4" w:space="0" w:color="auto"/>
            </w:tcBorders>
          </w:tcPr>
          <w:p w14:paraId="181C010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w:t>
            </w:r>
          </w:p>
        </w:tc>
        <w:tc>
          <w:tcPr>
            <w:tcW w:w="1276" w:type="dxa"/>
            <w:tcBorders>
              <w:top w:val="single" w:sz="4" w:space="0" w:color="auto"/>
            </w:tcBorders>
          </w:tcPr>
          <w:p w14:paraId="055F958D"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00" w:type="dxa"/>
            <w:tcBorders>
              <w:top w:val="single" w:sz="4" w:space="0" w:color="auto"/>
            </w:tcBorders>
          </w:tcPr>
          <w:p w14:paraId="3EF9044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93" w:type="dxa"/>
            <w:tcBorders>
              <w:top w:val="single" w:sz="4" w:space="0" w:color="auto"/>
            </w:tcBorders>
          </w:tcPr>
          <w:p w14:paraId="72272C7A"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9" w:type="dxa"/>
            <w:tcBorders>
              <w:top w:val="single" w:sz="4" w:space="0" w:color="auto"/>
            </w:tcBorders>
          </w:tcPr>
          <w:p w14:paraId="63E2461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5FBCA065" w14:textId="77777777" w:rsidTr="00C3071B">
        <w:trPr>
          <w:gridAfter w:val="1"/>
          <w:wAfter w:w="10" w:type="dxa"/>
        </w:trPr>
        <w:tc>
          <w:tcPr>
            <w:tcW w:w="498" w:type="dxa"/>
            <w:tcBorders>
              <w:top w:val="single" w:sz="4" w:space="0" w:color="auto"/>
            </w:tcBorders>
          </w:tcPr>
          <w:p w14:paraId="18D3F7CB"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4</w:t>
            </w:r>
          </w:p>
        </w:tc>
        <w:tc>
          <w:tcPr>
            <w:tcW w:w="2304" w:type="dxa"/>
            <w:tcBorders>
              <w:top w:val="single" w:sz="4" w:space="0" w:color="auto"/>
            </w:tcBorders>
          </w:tcPr>
          <w:p w14:paraId="16D5D6A1"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70</w:t>
            </w:r>
            <w:r w:rsidRPr="00D03930">
              <w:rPr>
                <w:rFonts w:ascii="Times New Roman" w:hAnsi="Times New Roman" w:cs="Times New Roman"/>
                <w:sz w:val="24"/>
                <w:szCs w:val="24"/>
                <w:lang w:val="ru-RU"/>
              </w:rPr>
              <w:t>% этанол</w:t>
            </w:r>
          </w:p>
        </w:tc>
        <w:tc>
          <w:tcPr>
            <w:tcW w:w="1187" w:type="dxa"/>
            <w:tcBorders>
              <w:top w:val="single" w:sz="4" w:space="0" w:color="auto"/>
            </w:tcBorders>
          </w:tcPr>
          <w:p w14:paraId="24979497"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0,1</w:t>
            </w:r>
          </w:p>
        </w:tc>
        <w:tc>
          <w:tcPr>
            <w:tcW w:w="1276" w:type="dxa"/>
            <w:tcBorders>
              <w:top w:val="single" w:sz="4" w:space="0" w:color="auto"/>
            </w:tcBorders>
          </w:tcPr>
          <w:p w14:paraId="662C1DE0"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c>
          <w:tcPr>
            <w:tcW w:w="1000" w:type="dxa"/>
            <w:tcBorders>
              <w:top w:val="single" w:sz="4" w:space="0" w:color="auto"/>
            </w:tcBorders>
          </w:tcPr>
          <w:p w14:paraId="4582FCFB"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0,7</w:t>
            </w:r>
          </w:p>
        </w:tc>
        <w:tc>
          <w:tcPr>
            <w:tcW w:w="1693" w:type="dxa"/>
            <w:tcBorders>
              <w:top w:val="single" w:sz="4" w:space="0" w:color="auto"/>
            </w:tcBorders>
          </w:tcPr>
          <w:p w14:paraId="4D300485"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0,3</w:t>
            </w:r>
          </w:p>
        </w:tc>
        <w:tc>
          <w:tcPr>
            <w:tcW w:w="1419" w:type="dxa"/>
            <w:tcBorders>
              <w:top w:val="single" w:sz="4" w:space="0" w:color="auto"/>
            </w:tcBorders>
          </w:tcPr>
          <w:p w14:paraId="462A4C4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4B07DD28" w14:textId="77777777" w:rsidTr="00C3071B">
        <w:trPr>
          <w:gridAfter w:val="1"/>
          <w:wAfter w:w="10" w:type="dxa"/>
        </w:trPr>
        <w:tc>
          <w:tcPr>
            <w:tcW w:w="498" w:type="dxa"/>
            <w:tcBorders>
              <w:top w:val="single" w:sz="4" w:space="0" w:color="auto"/>
            </w:tcBorders>
          </w:tcPr>
          <w:p w14:paraId="62623EC5"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5</w:t>
            </w:r>
          </w:p>
        </w:tc>
        <w:tc>
          <w:tcPr>
            <w:tcW w:w="2304" w:type="dxa"/>
            <w:tcBorders>
              <w:top w:val="single" w:sz="4" w:space="0" w:color="auto"/>
            </w:tcBorders>
          </w:tcPr>
          <w:p w14:paraId="6E0F03F9"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ru-RU"/>
              </w:rPr>
              <w:t>90% этанол</w:t>
            </w:r>
          </w:p>
        </w:tc>
        <w:tc>
          <w:tcPr>
            <w:tcW w:w="1187" w:type="dxa"/>
            <w:tcBorders>
              <w:top w:val="single" w:sz="4" w:space="0" w:color="auto"/>
            </w:tcBorders>
          </w:tcPr>
          <w:p w14:paraId="511863B0"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c>
          <w:tcPr>
            <w:tcW w:w="1276" w:type="dxa"/>
            <w:tcBorders>
              <w:top w:val="single" w:sz="4" w:space="0" w:color="auto"/>
            </w:tcBorders>
          </w:tcPr>
          <w:p w14:paraId="2FB53712"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0,4</w:t>
            </w:r>
          </w:p>
        </w:tc>
        <w:tc>
          <w:tcPr>
            <w:tcW w:w="1000" w:type="dxa"/>
            <w:tcBorders>
              <w:top w:val="single" w:sz="4" w:space="0" w:color="auto"/>
            </w:tcBorders>
          </w:tcPr>
          <w:p w14:paraId="560E891A"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c>
          <w:tcPr>
            <w:tcW w:w="1693" w:type="dxa"/>
            <w:tcBorders>
              <w:top w:val="single" w:sz="4" w:space="0" w:color="auto"/>
            </w:tcBorders>
          </w:tcPr>
          <w:p w14:paraId="06AE82F0"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10±</w:t>
            </w:r>
            <w:r w:rsidRPr="00D03930">
              <w:rPr>
                <w:rFonts w:ascii="Times New Roman" w:hAnsi="Times New Roman" w:cs="Times New Roman"/>
                <w:sz w:val="24"/>
                <w:szCs w:val="24"/>
                <w:lang w:val="ru-RU"/>
              </w:rPr>
              <w:t>0,2</w:t>
            </w:r>
          </w:p>
        </w:tc>
        <w:tc>
          <w:tcPr>
            <w:tcW w:w="1419" w:type="dxa"/>
            <w:tcBorders>
              <w:top w:val="single" w:sz="4" w:space="0" w:color="auto"/>
            </w:tcBorders>
          </w:tcPr>
          <w:p w14:paraId="6FE1F88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27FC22FB" w14:textId="77777777" w:rsidTr="00C3071B">
        <w:trPr>
          <w:gridAfter w:val="1"/>
          <w:wAfter w:w="10" w:type="dxa"/>
        </w:trPr>
        <w:tc>
          <w:tcPr>
            <w:tcW w:w="498" w:type="dxa"/>
          </w:tcPr>
          <w:p w14:paraId="46208089"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lang w:val="kk-KZ"/>
              </w:rPr>
              <w:t>9</w:t>
            </w:r>
          </w:p>
        </w:tc>
        <w:tc>
          <w:tcPr>
            <w:tcW w:w="2304" w:type="dxa"/>
          </w:tcPr>
          <w:p w14:paraId="67EFED72"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Бензилпенициллина натриевая соль</w:t>
            </w:r>
          </w:p>
        </w:tc>
        <w:tc>
          <w:tcPr>
            <w:tcW w:w="1187" w:type="dxa"/>
          </w:tcPr>
          <w:p w14:paraId="7A751AE8"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20</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0,5</w:t>
            </w:r>
          </w:p>
        </w:tc>
        <w:tc>
          <w:tcPr>
            <w:tcW w:w="1276" w:type="dxa"/>
          </w:tcPr>
          <w:p w14:paraId="79963714"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1</w:t>
            </w:r>
            <w:r w:rsidRPr="00D03930">
              <w:rPr>
                <w:rFonts w:ascii="Times New Roman" w:hAnsi="Times New Roman" w:cs="Times New Roman"/>
                <w:sz w:val="24"/>
                <w:szCs w:val="24"/>
                <w:lang w:val="ru-RU"/>
              </w:rPr>
              <w:t>8</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0,2</w:t>
            </w:r>
          </w:p>
        </w:tc>
        <w:tc>
          <w:tcPr>
            <w:tcW w:w="1000" w:type="dxa"/>
          </w:tcPr>
          <w:p w14:paraId="12CC03C3"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r w:rsidRPr="00D03930">
              <w:rPr>
                <w:rFonts w:ascii="Times New Roman" w:hAnsi="Times New Roman" w:cs="Times New Roman"/>
                <w:sz w:val="24"/>
                <w:szCs w:val="24"/>
              </w:rPr>
              <w:t>±</w:t>
            </w:r>
            <w:r w:rsidRPr="00D03930">
              <w:rPr>
                <w:rFonts w:ascii="Times New Roman" w:hAnsi="Times New Roman" w:cs="Times New Roman"/>
                <w:sz w:val="24"/>
                <w:szCs w:val="24"/>
                <w:lang w:val="ru-RU"/>
              </w:rPr>
              <w:t>0,6</w:t>
            </w:r>
          </w:p>
        </w:tc>
        <w:tc>
          <w:tcPr>
            <w:tcW w:w="1693" w:type="dxa"/>
          </w:tcPr>
          <w:p w14:paraId="37B90F4E"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w:t>
            </w:r>
          </w:p>
        </w:tc>
        <w:tc>
          <w:tcPr>
            <w:tcW w:w="1419" w:type="dxa"/>
          </w:tcPr>
          <w:p w14:paraId="518CF768" w14:textId="77777777" w:rsidR="006E1196" w:rsidRPr="00D03930" w:rsidRDefault="006E119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w:t>
            </w:r>
          </w:p>
        </w:tc>
      </w:tr>
      <w:tr w:rsidR="00D03930" w:rsidRPr="00D03930" w14:paraId="34DB2B0B" w14:textId="77777777" w:rsidTr="00C3071B">
        <w:trPr>
          <w:gridAfter w:val="1"/>
          <w:wAfter w:w="10" w:type="dxa"/>
        </w:trPr>
        <w:tc>
          <w:tcPr>
            <w:tcW w:w="498" w:type="dxa"/>
          </w:tcPr>
          <w:p w14:paraId="0ED6B4A1"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2304" w:type="dxa"/>
          </w:tcPr>
          <w:p w14:paraId="5DDC35DD" w14:textId="77777777" w:rsidR="006E1196" w:rsidRPr="00D03930" w:rsidRDefault="006E1196" w:rsidP="00101908">
            <w:pPr>
              <w:jc w:val="both"/>
              <w:rPr>
                <w:rFonts w:ascii="Times New Roman" w:hAnsi="Times New Roman" w:cs="Times New Roman"/>
                <w:sz w:val="24"/>
                <w:szCs w:val="24"/>
                <w:lang w:val="kk-KZ"/>
              </w:rPr>
            </w:pPr>
            <w:r w:rsidRPr="00D03930">
              <w:rPr>
                <w:rFonts w:ascii="Times New Roman" w:hAnsi="Times New Roman" w:cs="Times New Roman"/>
                <w:sz w:val="24"/>
                <w:szCs w:val="24"/>
              </w:rPr>
              <w:t>Цефтриаксон</w:t>
            </w:r>
            <w:r w:rsidRPr="00D03930">
              <w:rPr>
                <w:rFonts w:ascii="Times New Roman" w:hAnsi="Times New Roman" w:cs="Times New Roman"/>
                <w:sz w:val="24"/>
                <w:szCs w:val="24"/>
                <w:lang w:val="kk-KZ"/>
              </w:rPr>
              <w:t>а натриевая соль</w:t>
            </w:r>
          </w:p>
        </w:tc>
        <w:tc>
          <w:tcPr>
            <w:tcW w:w="1187" w:type="dxa"/>
          </w:tcPr>
          <w:p w14:paraId="640B5406"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24</w:t>
            </w:r>
            <w:r w:rsidRPr="00D03930">
              <w:rPr>
                <w:rFonts w:ascii="Times New Roman" w:hAnsi="Times New Roman" w:cs="Times New Roman"/>
                <w:sz w:val="24"/>
                <w:szCs w:val="24"/>
              </w:rPr>
              <w:t>±0,1</w:t>
            </w:r>
          </w:p>
        </w:tc>
        <w:tc>
          <w:tcPr>
            <w:tcW w:w="1276" w:type="dxa"/>
          </w:tcPr>
          <w:p w14:paraId="21A343DF"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21</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3</w:t>
            </w:r>
          </w:p>
        </w:tc>
        <w:tc>
          <w:tcPr>
            <w:tcW w:w="1000" w:type="dxa"/>
          </w:tcPr>
          <w:p w14:paraId="0F6F85C0"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2</w:t>
            </w:r>
          </w:p>
        </w:tc>
        <w:tc>
          <w:tcPr>
            <w:tcW w:w="1693" w:type="dxa"/>
          </w:tcPr>
          <w:p w14:paraId="446AD205" w14:textId="77777777" w:rsidR="006E1196" w:rsidRPr="00D03930" w:rsidRDefault="006E119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±0,</w:t>
            </w:r>
            <w:r w:rsidRPr="00D03930">
              <w:rPr>
                <w:rFonts w:ascii="Times New Roman" w:hAnsi="Times New Roman" w:cs="Times New Roman"/>
                <w:sz w:val="24"/>
                <w:szCs w:val="24"/>
                <w:lang w:val="ru-RU"/>
              </w:rPr>
              <w:t>4</w:t>
            </w:r>
          </w:p>
        </w:tc>
        <w:tc>
          <w:tcPr>
            <w:tcW w:w="1419" w:type="dxa"/>
          </w:tcPr>
          <w:p w14:paraId="5107D74B"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r>
      <w:tr w:rsidR="00D03930" w:rsidRPr="00D03930" w14:paraId="4CF32200" w14:textId="77777777" w:rsidTr="00C3071B">
        <w:trPr>
          <w:gridAfter w:val="1"/>
          <w:wAfter w:w="10" w:type="dxa"/>
        </w:trPr>
        <w:tc>
          <w:tcPr>
            <w:tcW w:w="498" w:type="dxa"/>
          </w:tcPr>
          <w:p w14:paraId="570F13D2" w14:textId="77777777" w:rsidR="006E1196" w:rsidRPr="00D03930" w:rsidRDefault="006E1196" w:rsidP="00101908">
            <w:pPr>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11</w:t>
            </w:r>
          </w:p>
        </w:tc>
        <w:tc>
          <w:tcPr>
            <w:tcW w:w="2304" w:type="dxa"/>
          </w:tcPr>
          <w:p w14:paraId="78783C6C" w14:textId="77777777" w:rsidR="006E1196" w:rsidRPr="00D03930" w:rsidRDefault="006E1196" w:rsidP="00101908">
            <w:pPr>
              <w:jc w:val="both"/>
              <w:rPr>
                <w:rFonts w:ascii="Times New Roman" w:hAnsi="Times New Roman" w:cs="Times New Roman"/>
                <w:sz w:val="24"/>
                <w:szCs w:val="24"/>
              </w:rPr>
            </w:pPr>
            <w:r w:rsidRPr="00D03930">
              <w:rPr>
                <w:rFonts w:ascii="Times New Roman" w:hAnsi="Times New Roman" w:cs="Times New Roman"/>
                <w:sz w:val="24"/>
                <w:szCs w:val="24"/>
              </w:rPr>
              <w:t>Нистатин</w:t>
            </w:r>
          </w:p>
        </w:tc>
        <w:tc>
          <w:tcPr>
            <w:tcW w:w="1187" w:type="dxa"/>
          </w:tcPr>
          <w:p w14:paraId="37B2F2F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276" w:type="dxa"/>
          </w:tcPr>
          <w:p w14:paraId="671FF81F"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000" w:type="dxa"/>
          </w:tcPr>
          <w:p w14:paraId="507EA9E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693" w:type="dxa"/>
          </w:tcPr>
          <w:p w14:paraId="264911A9"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419" w:type="dxa"/>
          </w:tcPr>
          <w:p w14:paraId="5C3734D8" w14:textId="77777777" w:rsidR="006E1196" w:rsidRPr="00D03930" w:rsidRDefault="006E1196" w:rsidP="00101908">
            <w:pPr>
              <w:jc w:val="center"/>
              <w:rPr>
                <w:rFonts w:ascii="Times New Roman" w:hAnsi="Times New Roman" w:cs="Times New Roman"/>
                <w:sz w:val="24"/>
                <w:szCs w:val="24"/>
              </w:rPr>
            </w:pPr>
            <w:r w:rsidRPr="00D03930">
              <w:rPr>
                <w:rFonts w:ascii="Times New Roman" w:hAnsi="Times New Roman" w:cs="Times New Roman"/>
                <w:sz w:val="24"/>
                <w:szCs w:val="24"/>
                <w:lang w:val="ru-RU"/>
              </w:rPr>
              <w:t>22</w:t>
            </w:r>
            <w:r w:rsidRPr="00D03930">
              <w:rPr>
                <w:rFonts w:ascii="Times New Roman" w:hAnsi="Times New Roman" w:cs="Times New Roman"/>
                <w:sz w:val="24"/>
                <w:szCs w:val="24"/>
              </w:rPr>
              <w:t>±</w:t>
            </w:r>
            <w:r w:rsidRPr="00D03930">
              <w:rPr>
                <w:rFonts w:ascii="Times New Roman" w:hAnsi="Times New Roman" w:cs="Times New Roman"/>
                <w:sz w:val="24"/>
                <w:szCs w:val="24"/>
                <w:lang w:val="kk-KZ"/>
              </w:rPr>
              <w:t>0,3</w:t>
            </w:r>
          </w:p>
        </w:tc>
      </w:tr>
      <w:tr w:rsidR="00D03930" w:rsidRPr="00D03930" w14:paraId="30C7E893" w14:textId="77777777" w:rsidTr="00AF1F45">
        <w:trPr>
          <w:gridAfter w:val="1"/>
          <w:wAfter w:w="10" w:type="dxa"/>
        </w:trPr>
        <w:tc>
          <w:tcPr>
            <w:tcW w:w="9377" w:type="dxa"/>
            <w:gridSpan w:val="7"/>
          </w:tcPr>
          <w:p w14:paraId="29475656" w14:textId="48F48368" w:rsidR="00AF1F45" w:rsidRPr="00D03930" w:rsidRDefault="00AF1F45" w:rsidP="003001DD">
            <w:pPr>
              <w:ind w:firstLine="426"/>
              <w:jc w:val="both"/>
              <w:rPr>
                <w:rFonts w:ascii="Times New Roman" w:hAnsi="Times New Roman" w:cs="Times New Roman"/>
                <w:sz w:val="24"/>
                <w:szCs w:val="24"/>
              </w:rPr>
            </w:pPr>
            <w:r w:rsidRPr="00D03930">
              <w:rPr>
                <w:rFonts w:ascii="Times New Roman" w:hAnsi="Times New Roman" w:cs="Times New Roman"/>
                <w:sz w:val="24"/>
                <w:szCs w:val="24"/>
                <w:lang w:val="ru-RU"/>
              </w:rPr>
              <w:t>Примечание</w:t>
            </w:r>
            <w:r w:rsidRPr="00D03930">
              <w:rPr>
                <w:rFonts w:ascii="Times New Roman" w:hAnsi="Times New Roman" w:cs="Times New Roman"/>
                <w:sz w:val="24"/>
                <w:szCs w:val="24"/>
              </w:rPr>
              <w:t>: n=3, P≤0,05. *</w:t>
            </w:r>
            <w:r w:rsidRPr="00D03930">
              <w:rPr>
                <w:rFonts w:ascii="Times New Roman" w:hAnsi="Times New Roman" w:cs="Times New Roman"/>
                <w:sz w:val="24"/>
                <w:szCs w:val="24"/>
                <w:lang w:val="ru-RU"/>
              </w:rPr>
              <w:t>Шифры</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названия</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образцов</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вещества</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водный</w:t>
            </w:r>
            <w:r w:rsidRPr="00D03930">
              <w:rPr>
                <w:rFonts w:ascii="Times New Roman" w:hAnsi="Times New Roman" w:cs="Times New Roman"/>
                <w:sz w:val="24"/>
                <w:szCs w:val="24"/>
              </w:rPr>
              <w:t xml:space="preserve"> FU - </w:t>
            </w:r>
            <w:r w:rsidRPr="00D03930">
              <w:rPr>
                <w:rFonts w:ascii="Times New Roman" w:hAnsi="Times New Roman" w:cs="Times New Roman"/>
                <w:sz w:val="24"/>
                <w:szCs w:val="24"/>
                <w:lang w:val="ru-RU"/>
              </w:rPr>
              <w:t>Водный</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экстракт</w:t>
            </w:r>
            <w:r w:rsidRPr="00D03930">
              <w:rPr>
                <w:rFonts w:ascii="Times New Roman" w:hAnsi="Times New Roman" w:cs="Times New Roman"/>
                <w:sz w:val="24"/>
                <w:szCs w:val="24"/>
              </w:rPr>
              <w:t xml:space="preserve"> </w:t>
            </w:r>
            <w:r w:rsidRPr="00D03930">
              <w:rPr>
                <w:rFonts w:ascii="Times New Roman" w:hAnsi="Times New Roman" w:cs="Times New Roman"/>
                <w:i/>
                <w:sz w:val="24"/>
                <w:szCs w:val="24"/>
              </w:rPr>
              <w:t>Filipendula ulmaria</w:t>
            </w:r>
            <w:r w:rsidRPr="00D03930">
              <w:rPr>
                <w:rFonts w:ascii="Times New Roman" w:hAnsi="Times New Roman" w:cs="Times New Roman"/>
                <w:sz w:val="24"/>
                <w:szCs w:val="24"/>
              </w:rPr>
              <w:t xml:space="preserve">; 30% FU - 30% </w:t>
            </w:r>
            <w:r w:rsidRPr="00D03930">
              <w:rPr>
                <w:rFonts w:ascii="Times New Roman" w:hAnsi="Times New Roman" w:cs="Times New Roman"/>
                <w:sz w:val="24"/>
                <w:szCs w:val="24"/>
                <w:lang w:val="ru-RU"/>
              </w:rPr>
              <w:t>этанольный</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экстракт</w:t>
            </w:r>
            <w:r w:rsidRPr="00D03930">
              <w:rPr>
                <w:rFonts w:ascii="Times New Roman" w:hAnsi="Times New Roman" w:cs="Times New Roman"/>
                <w:sz w:val="24"/>
                <w:szCs w:val="24"/>
              </w:rPr>
              <w:t xml:space="preserve"> </w:t>
            </w:r>
            <w:r w:rsidRPr="00D03930">
              <w:rPr>
                <w:rFonts w:ascii="Times New Roman" w:hAnsi="Times New Roman" w:cs="Times New Roman"/>
                <w:i/>
                <w:sz w:val="24"/>
                <w:szCs w:val="24"/>
              </w:rPr>
              <w:t>Filipendula ulmaria</w:t>
            </w:r>
            <w:r w:rsidRPr="00D03930">
              <w:rPr>
                <w:rFonts w:ascii="Times New Roman" w:hAnsi="Times New Roman" w:cs="Times New Roman"/>
                <w:sz w:val="24"/>
                <w:szCs w:val="24"/>
              </w:rPr>
              <w:t xml:space="preserve">; 50% FU - 50% </w:t>
            </w:r>
            <w:r w:rsidRPr="00D03930">
              <w:rPr>
                <w:rFonts w:ascii="Times New Roman" w:hAnsi="Times New Roman" w:cs="Times New Roman"/>
                <w:sz w:val="24"/>
                <w:szCs w:val="24"/>
                <w:lang w:val="ru-RU"/>
              </w:rPr>
              <w:t>этанольный</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экстракт</w:t>
            </w:r>
            <w:r w:rsidRPr="00D03930">
              <w:rPr>
                <w:rFonts w:ascii="Times New Roman" w:hAnsi="Times New Roman" w:cs="Times New Roman"/>
                <w:sz w:val="24"/>
                <w:szCs w:val="24"/>
              </w:rPr>
              <w:t xml:space="preserve"> </w:t>
            </w:r>
            <w:r w:rsidRPr="00D03930">
              <w:rPr>
                <w:rFonts w:ascii="Times New Roman" w:hAnsi="Times New Roman" w:cs="Times New Roman"/>
                <w:i/>
                <w:sz w:val="24"/>
                <w:szCs w:val="24"/>
              </w:rPr>
              <w:t>Filipendula ulmaria</w:t>
            </w:r>
            <w:r w:rsidRPr="00D03930">
              <w:rPr>
                <w:rFonts w:ascii="Times New Roman" w:hAnsi="Times New Roman" w:cs="Times New Roman"/>
                <w:sz w:val="24"/>
                <w:szCs w:val="24"/>
              </w:rPr>
              <w:t xml:space="preserve">; 70% FU - 70% </w:t>
            </w:r>
            <w:r w:rsidRPr="00D03930">
              <w:rPr>
                <w:rFonts w:ascii="Times New Roman" w:hAnsi="Times New Roman" w:cs="Times New Roman"/>
                <w:sz w:val="24"/>
                <w:szCs w:val="24"/>
                <w:lang w:val="ru-RU"/>
              </w:rPr>
              <w:t>этанольный</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экстракт</w:t>
            </w:r>
            <w:r w:rsidRPr="00D03930">
              <w:rPr>
                <w:rFonts w:ascii="Times New Roman" w:hAnsi="Times New Roman" w:cs="Times New Roman"/>
                <w:sz w:val="24"/>
                <w:szCs w:val="24"/>
              </w:rPr>
              <w:t xml:space="preserve"> </w:t>
            </w:r>
            <w:r w:rsidRPr="00D03930">
              <w:rPr>
                <w:rFonts w:ascii="Times New Roman" w:hAnsi="Times New Roman" w:cs="Times New Roman"/>
                <w:i/>
                <w:sz w:val="24"/>
                <w:szCs w:val="24"/>
              </w:rPr>
              <w:t>Filipendula ulmaria</w:t>
            </w:r>
            <w:r w:rsidRPr="00D03930">
              <w:rPr>
                <w:rFonts w:ascii="Times New Roman" w:hAnsi="Times New Roman" w:cs="Times New Roman"/>
                <w:sz w:val="24"/>
                <w:szCs w:val="24"/>
              </w:rPr>
              <w:t xml:space="preserve">; 90% FU - 90% </w:t>
            </w:r>
            <w:r w:rsidRPr="00D03930">
              <w:rPr>
                <w:rFonts w:ascii="Times New Roman" w:hAnsi="Times New Roman" w:cs="Times New Roman"/>
                <w:sz w:val="24"/>
                <w:szCs w:val="24"/>
                <w:lang w:val="ru-RU"/>
              </w:rPr>
              <w:t>этанольный</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экстракт</w:t>
            </w:r>
            <w:r w:rsidRPr="00D03930">
              <w:rPr>
                <w:rFonts w:ascii="Times New Roman" w:hAnsi="Times New Roman" w:cs="Times New Roman"/>
                <w:sz w:val="24"/>
                <w:szCs w:val="24"/>
              </w:rPr>
              <w:t xml:space="preserve"> </w:t>
            </w:r>
            <w:r w:rsidRPr="00D03930">
              <w:rPr>
                <w:rFonts w:ascii="Times New Roman" w:hAnsi="Times New Roman" w:cs="Times New Roman"/>
                <w:i/>
                <w:sz w:val="24"/>
                <w:szCs w:val="24"/>
              </w:rPr>
              <w:t>Filipendula ulmaria</w:t>
            </w:r>
          </w:p>
        </w:tc>
      </w:tr>
    </w:tbl>
    <w:p w14:paraId="35DBD81C" w14:textId="77777777" w:rsidR="00C3071B" w:rsidRPr="00D03930" w:rsidRDefault="00C3071B" w:rsidP="00101908">
      <w:pPr>
        <w:ind w:firstLine="709"/>
        <w:jc w:val="both"/>
        <w:rPr>
          <w:rFonts w:ascii="Times New Roman" w:hAnsi="Times New Roman" w:cs="Times New Roman"/>
          <w:sz w:val="28"/>
          <w:szCs w:val="28"/>
          <w:lang w:val="kk-KZ"/>
        </w:rPr>
      </w:pPr>
      <w:bookmarkStart w:id="50" w:name="_Hlk140982354"/>
    </w:p>
    <w:p w14:paraId="73C8B304" w14:textId="0EDCEC8D" w:rsidR="00B67BB6" w:rsidRPr="00D03930" w:rsidRDefault="00563420" w:rsidP="00101908">
      <w:pPr>
        <w:ind w:firstLine="709"/>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Результаты</w:t>
      </w:r>
      <w:r w:rsidR="0029447B" w:rsidRPr="00D03930">
        <w:rPr>
          <w:rFonts w:ascii="Times New Roman" w:hAnsi="Times New Roman" w:cs="Times New Roman"/>
          <w:sz w:val="28"/>
          <w:szCs w:val="28"/>
          <w:lang w:val="kk-KZ"/>
        </w:rPr>
        <w:t xml:space="preserve"> по скринингу антимикробной </w:t>
      </w:r>
      <w:r w:rsidR="00B67BB6" w:rsidRPr="00D03930">
        <w:rPr>
          <w:rFonts w:ascii="Times New Roman" w:hAnsi="Times New Roman" w:cs="Times New Roman"/>
          <w:sz w:val="28"/>
          <w:szCs w:val="28"/>
          <w:lang w:val="kk-KZ"/>
        </w:rPr>
        <w:t xml:space="preserve">и противогрибковой </w:t>
      </w:r>
      <w:r w:rsidR="0029447B" w:rsidRPr="00D03930">
        <w:rPr>
          <w:rFonts w:ascii="Times New Roman" w:hAnsi="Times New Roman" w:cs="Times New Roman"/>
          <w:sz w:val="28"/>
          <w:szCs w:val="28"/>
          <w:lang w:val="kk-KZ"/>
        </w:rPr>
        <w:t>активности</w:t>
      </w:r>
      <w:r w:rsidR="00B67BB6" w:rsidRPr="00D03930">
        <w:rPr>
          <w:rFonts w:ascii="Times New Roman" w:hAnsi="Times New Roman" w:cs="Times New Roman"/>
          <w:sz w:val="28"/>
          <w:szCs w:val="28"/>
          <w:lang w:val="kk-KZ"/>
        </w:rPr>
        <w:t xml:space="preserve"> экстрактов </w:t>
      </w:r>
      <w:r w:rsidR="00B67BB6" w:rsidRPr="00D03930">
        <w:rPr>
          <w:rFonts w:ascii="Times New Roman" w:hAnsi="Times New Roman" w:cs="Times New Roman"/>
          <w:i/>
          <w:iCs/>
          <w:sz w:val="28"/>
          <w:szCs w:val="28"/>
          <w:lang w:val="kk-KZ"/>
        </w:rPr>
        <w:t>Filipendula vulgaris</w:t>
      </w:r>
      <w:r w:rsidR="00B67BB6" w:rsidRPr="00D03930">
        <w:rPr>
          <w:rFonts w:ascii="Times New Roman" w:hAnsi="Times New Roman" w:cs="Times New Roman"/>
          <w:sz w:val="28"/>
          <w:szCs w:val="28"/>
          <w:lang w:val="kk-KZ"/>
        </w:rPr>
        <w:t xml:space="preserve"> и </w:t>
      </w:r>
      <w:r w:rsidR="00B67BB6"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представленные в таблицах 37-38, показывают, что</w:t>
      </w:r>
      <w:r w:rsidR="0029447B" w:rsidRPr="00D03930">
        <w:rPr>
          <w:rFonts w:ascii="Times New Roman" w:hAnsi="Times New Roman" w:cs="Times New Roman"/>
          <w:sz w:val="28"/>
          <w:szCs w:val="28"/>
          <w:lang w:val="kk-KZ"/>
        </w:rPr>
        <w:t xml:space="preserve">: </w:t>
      </w:r>
    </w:p>
    <w:p w14:paraId="022EC984" w14:textId="4E0C53B2" w:rsidR="0029447B" w:rsidRPr="00D03930" w:rsidRDefault="0055566A"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563420" w:rsidRPr="00D03930">
        <w:rPr>
          <w:rFonts w:ascii="Times New Roman" w:hAnsi="Times New Roman" w:cs="Times New Roman"/>
          <w:sz w:val="28"/>
          <w:szCs w:val="28"/>
          <w:lang w:val="ru-RU"/>
        </w:rPr>
        <w:t>водные, 30%, 50% и 70% этанольные экстракты</w:t>
      </w:r>
      <w:r w:rsidR="0029447B" w:rsidRPr="00D03930">
        <w:rPr>
          <w:rFonts w:ascii="Times New Roman" w:hAnsi="Times New Roman" w:cs="Times New Roman"/>
          <w:sz w:val="28"/>
          <w:szCs w:val="28"/>
          <w:lang w:val="ru-RU"/>
        </w:rPr>
        <w:t xml:space="preserve"> </w:t>
      </w:r>
      <w:r w:rsidR="0029447B" w:rsidRPr="00D03930">
        <w:rPr>
          <w:rFonts w:ascii="Times New Roman" w:hAnsi="Times New Roman" w:cs="Times New Roman"/>
          <w:i/>
          <w:iCs/>
          <w:sz w:val="28"/>
          <w:szCs w:val="28"/>
          <w:lang w:val="ru-RU"/>
        </w:rPr>
        <w:t>Filipendula vulgaris</w:t>
      </w:r>
      <w:r w:rsidR="0029447B" w:rsidRPr="00D03930">
        <w:rPr>
          <w:rFonts w:ascii="Times New Roman" w:hAnsi="Times New Roman" w:cs="Times New Roman"/>
          <w:sz w:val="28"/>
          <w:szCs w:val="28"/>
          <w:lang w:val="ru-RU"/>
        </w:rPr>
        <w:t xml:space="preserve"> </w:t>
      </w:r>
      <w:r w:rsidR="00B67BB6" w:rsidRPr="00D03930">
        <w:rPr>
          <w:rFonts w:ascii="Times New Roman" w:hAnsi="Times New Roman" w:cs="Times New Roman"/>
          <w:sz w:val="28"/>
          <w:szCs w:val="28"/>
          <w:lang w:val="ru-RU"/>
        </w:rPr>
        <w:t>(</w:t>
      </w:r>
      <w:r w:rsidR="00B67BB6" w:rsidRPr="00D03930">
        <w:rPr>
          <w:rFonts w:ascii="Times New Roman" w:hAnsi="Times New Roman" w:cs="Times New Roman"/>
          <w:sz w:val="28"/>
          <w:szCs w:val="28"/>
        </w:rPr>
        <w:t>FV</w:t>
      </w:r>
      <w:r w:rsidR="00B67BB6" w:rsidRPr="00D03930">
        <w:rPr>
          <w:rFonts w:ascii="Times New Roman" w:hAnsi="Times New Roman" w:cs="Times New Roman"/>
          <w:sz w:val="28"/>
          <w:szCs w:val="28"/>
          <w:lang w:val="ru-RU"/>
        </w:rPr>
        <w:t>)</w:t>
      </w:r>
      <w:r w:rsidR="0029447B" w:rsidRPr="00D03930">
        <w:rPr>
          <w:rFonts w:ascii="Times New Roman" w:hAnsi="Times New Roman" w:cs="Times New Roman"/>
          <w:sz w:val="28"/>
          <w:szCs w:val="28"/>
          <w:lang w:val="ru-RU"/>
        </w:rPr>
        <w:t xml:space="preserve"> имеют высоко выраженную антибактериальную активность по отношению к штаммам </w:t>
      </w:r>
      <w:r w:rsidR="0029447B" w:rsidRPr="00D03930">
        <w:rPr>
          <w:rFonts w:ascii="Times New Roman" w:hAnsi="Times New Roman" w:cs="Times New Roman"/>
          <w:i/>
          <w:iCs/>
          <w:sz w:val="28"/>
          <w:szCs w:val="28"/>
          <w:lang w:val="ru-RU"/>
        </w:rPr>
        <w:t>E. coli</w:t>
      </w:r>
      <w:r w:rsidR="00B67BB6" w:rsidRPr="00D03930">
        <w:rPr>
          <w:rFonts w:ascii="Times New Roman" w:hAnsi="Times New Roman" w:cs="Times New Roman"/>
          <w:sz w:val="28"/>
          <w:szCs w:val="28"/>
          <w:lang w:val="ru-RU"/>
        </w:rPr>
        <w:t xml:space="preserve">. Все образцы </w:t>
      </w:r>
      <w:r w:rsidR="00B67BB6" w:rsidRPr="00D03930">
        <w:rPr>
          <w:rFonts w:ascii="Times New Roman" w:hAnsi="Times New Roman" w:cs="Times New Roman"/>
          <w:sz w:val="28"/>
          <w:szCs w:val="28"/>
        </w:rPr>
        <w:t>FV</w:t>
      </w:r>
      <w:r w:rsidR="00B67BB6" w:rsidRPr="00D03930">
        <w:rPr>
          <w:rFonts w:ascii="Times New Roman" w:hAnsi="Times New Roman" w:cs="Times New Roman"/>
          <w:sz w:val="28"/>
          <w:szCs w:val="28"/>
          <w:lang w:val="ru-RU"/>
        </w:rPr>
        <w:t xml:space="preserve"> показали </w:t>
      </w:r>
      <w:r w:rsidR="0029447B" w:rsidRPr="00D03930">
        <w:rPr>
          <w:rFonts w:ascii="Times New Roman" w:hAnsi="Times New Roman" w:cs="Times New Roman"/>
          <w:sz w:val="28"/>
          <w:szCs w:val="28"/>
          <w:lang w:val="ru-RU"/>
        </w:rPr>
        <w:t>умеренн</w:t>
      </w:r>
      <w:r w:rsidR="00B67BB6" w:rsidRPr="00D03930">
        <w:rPr>
          <w:rFonts w:ascii="Times New Roman" w:hAnsi="Times New Roman" w:cs="Times New Roman"/>
          <w:sz w:val="28"/>
          <w:szCs w:val="28"/>
          <w:lang w:val="ru-RU"/>
        </w:rPr>
        <w:t xml:space="preserve">ую </w:t>
      </w:r>
      <w:r w:rsidR="0029447B" w:rsidRPr="00D03930">
        <w:rPr>
          <w:rFonts w:ascii="Times New Roman" w:hAnsi="Times New Roman" w:cs="Times New Roman"/>
          <w:sz w:val="28"/>
          <w:szCs w:val="28"/>
          <w:lang w:val="ru-RU"/>
        </w:rPr>
        <w:t xml:space="preserve">активность </w:t>
      </w:r>
      <w:r w:rsidR="00563420" w:rsidRPr="00D03930">
        <w:rPr>
          <w:rFonts w:ascii="Times New Roman" w:hAnsi="Times New Roman" w:cs="Times New Roman"/>
          <w:sz w:val="28"/>
          <w:szCs w:val="28"/>
          <w:lang w:val="ru-RU"/>
        </w:rPr>
        <w:t xml:space="preserve">по отношению </w:t>
      </w:r>
      <w:r w:rsidR="0029447B" w:rsidRPr="00D03930">
        <w:rPr>
          <w:rFonts w:ascii="Times New Roman" w:hAnsi="Times New Roman" w:cs="Times New Roman"/>
          <w:sz w:val="28"/>
          <w:szCs w:val="28"/>
          <w:lang w:val="ru-RU"/>
        </w:rPr>
        <w:lastRenderedPageBreak/>
        <w:t xml:space="preserve">к штаммам </w:t>
      </w:r>
      <w:r w:rsidR="0029447B" w:rsidRPr="00D03930">
        <w:rPr>
          <w:rFonts w:ascii="Times New Roman" w:hAnsi="Times New Roman" w:cs="Times New Roman"/>
          <w:i/>
          <w:iCs/>
          <w:sz w:val="28"/>
          <w:szCs w:val="28"/>
          <w:lang w:val="ru-RU"/>
        </w:rPr>
        <w:t>B. subtilis</w:t>
      </w:r>
      <w:r w:rsidR="0029447B" w:rsidRPr="00D03930">
        <w:rPr>
          <w:rFonts w:ascii="Times New Roman" w:hAnsi="Times New Roman" w:cs="Times New Roman"/>
          <w:sz w:val="28"/>
          <w:szCs w:val="28"/>
          <w:lang w:val="ru-RU"/>
        </w:rPr>
        <w:t xml:space="preserve">. </w:t>
      </w:r>
      <w:r w:rsidR="00B67BB6" w:rsidRPr="00D03930">
        <w:rPr>
          <w:rFonts w:ascii="Times New Roman" w:hAnsi="Times New Roman" w:cs="Times New Roman"/>
          <w:sz w:val="28"/>
          <w:szCs w:val="28"/>
          <w:lang w:val="ru-RU"/>
        </w:rPr>
        <w:t>70% этанольны</w:t>
      </w:r>
      <w:r w:rsidR="00563420" w:rsidRPr="00D03930">
        <w:rPr>
          <w:rFonts w:ascii="Times New Roman" w:hAnsi="Times New Roman" w:cs="Times New Roman"/>
          <w:sz w:val="28"/>
          <w:szCs w:val="28"/>
          <w:lang w:val="ru-RU"/>
        </w:rPr>
        <w:t>й</w:t>
      </w:r>
      <w:r w:rsidR="00B67BB6" w:rsidRPr="00D03930">
        <w:rPr>
          <w:rFonts w:ascii="Times New Roman" w:hAnsi="Times New Roman" w:cs="Times New Roman"/>
          <w:sz w:val="28"/>
          <w:szCs w:val="28"/>
          <w:lang w:val="ru-RU"/>
        </w:rPr>
        <w:t xml:space="preserve"> экстракт</w:t>
      </w:r>
      <w:r w:rsidR="00563420" w:rsidRPr="00D03930">
        <w:rPr>
          <w:rFonts w:ascii="Times New Roman" w:hAnsi="Times New Roman" w:cs="Times New Roman"/>
          <w:sz w:val="28"/>
          <w:szCs w:val="28"/>
          <w:lang w:val="ru-RU"/>
        </w:rPr>
        <w:t xml:space="preserve"> </w:t>
      </w:r>
      <w:r w:rsidR="00B67BB6" w:rsidRPr="00D03930">
        <w:rPr>
          <w:rFonts w:ascii="Times New Roman" w:hAnsi="Times New Roman" w:cs="Times New Roman"/>
          <w:sz w:val="28"/>
          <w:szCs w:val="28"/>
          <w:lang w:val="ru-RU"/>
        </w:rPr>
        <w:t xml:space="preserve">FV </w:t>
      </w:r>
      <w:r w:rsidR="00563420" w:rsidRPr="00D03930">
        <w:rPr>
          <w:rFonts w:ascii="Times New Roman" w:hAnsi="Times New Roman" w:cs="Times New Roman"/>
          <w:sz w:val="28"/>
          <w:szCs w:val="28"/>
          <w:lang w:val="ru-RU"/>
        </w:rPr>
        <w:t xml:space="preserve">имеет умеренно выраженную противогрибковую активность </w:t>
      </w:r>
      <w:r w:rsidR="00760A43" w:rsidRPr="00D03930">
        <w:rPr>
          <w:rFonts w:ascii="Times New Roman" w:hAnsi="Times New Roman" w:cs="Times New Roman"/>
          <w:sz w:val="28"/>
          <w:szCs w:val="28"/>
          <w:lang w:val="ru-RU"/>
        </w:rPr>
        <w:t>по отношению к ш</w:t>
      </w:r>
      <w:r w:rsidR="00563420" w:rsidRPr="00D03930">
        <w:rPr>
          <w:rFonts w:ascii="Times New Roman" w:hAnsi="Times New Roman" w:cs="Times New Roman"/>
          <w:sz w:val="28"/>
          <w:szCs w:val="28"/>
          <w:lang w:val="ru-RU"/>
        </w:rPr>
        <w:t>тамму</w:t>
      </w:r>
      <w:r w:rsidR="00760A43" w:rsidRPr="00D03930">
        <w:rPr>
          <w:rFonts w:ascii="Times New Roman" w:hAnsi="Times New Roman" w:cs="Times New Roman"/>
          <w:sz w:val="28"/>
          <w:szCs w:val="28"/>
          <w:lang w:val="ru-RU"/>
        </w:rPr>
        <w:t xml:space="preserve"> </w:t>
      </w:r>
      <w:r w:rsidR="00760A43" w:rsidRPr="00D03930">
        <w:rPr>
          <w:rFonts w:ascii="Times New Roman" w:hAnsi="Times New Roman" w:cs="Times New Roman"/>
          <w:i/>
          <w:iCs/>
          <w:sz w:val="28"/>
          <w:szCs w:val="28"/>
          <w:lang w:val="ru-RU"/>
        </w:rPr>
        <w:t xml:space="preserve">C. albicans, </w:t>
      </w:r>
      <w:r w:rsidR="00760A43" w:rsidRPr="00D03930">
        <w:rPr>
          <w:rFonts w:ascii="Times New Roman" w:hAnsi="Times New Roman" w:cs="Times New Roman"/>
          <w:sz w:val="28"/>
          <w:szCs w:val="28"/>
          <w:lang w:val="ru-RU"/>
        </w:rPr>
        <w:t>остальные образцы - умеренную. Образцы 50% и 70% этанольных экстрактов FV</w:t>
      </w:r>
      <w:r w:rsidR="00760A43" w:rsidRPr="00D03930">
        <w:rPr>
          <w:rFonts w:ascii="Times New Roman" w:hAnsi="Times New Roman" w:cs="Times New Roman"/>
          <w:lang w:val="ru-RU"/>
        </w:rPr>
        <w:t xml:space="preserve"> </w:t>
      </w:r>
      <w:r w:rsidR="00760A43" w:rsidRPr="00D03930">
        <w:rPr>
          <w:rFonts w:ascii="Times New Roman" w:hAnsi="Times New Roman" w:cs="Times New Roman"/>
          <w:sz w:val="28"/>
          <w:szCs w:val="28"/>
          <w:lang w:val="ru-RU"/>
        </w:rPr>
        <w:t xml:space="preserve">имеют умеренно выраженную активность по отношению к штаммам </w:t>
      </w:r>
      <w:r w:rsidR="00760A43" w:rsidRPr="00D03930">
        <w:rPr>
          <w:rFonts w:ascii="Times New Roman" w:hAnsi="Times New Roman" w:cs="Times New Roman"/>
          <w:i/>
          <w:iCs/>
          <w:sz w:val="28"/>
          <w:szCs w:val="28"/>
          <w:lang w:val="ru-RU"/>
        </w:rPr>
        <w:t xml:space="preserve">S. aureus, </w:t>
      </w:r>
      <w:r w:rsidR="00760A43" w:rsidRPr="00D03930">
        <w:rPr>
          <w:rFonts w:ascii="Times New Roman" w:hAnsi="Times New Roman" w:cs="Times New Roman"/>
          <w:sz w:val="28"/>
          <w:szCs w:val="28"/>
          <w:lang w:val="ru-RU"/>
        </w:rPr>
        <w:t xml:space="preserve">остальные – умеренную активность. </w:t>
      </w:r>
      <w:r w:rsidR="00563420" w:rsidRPr="00D03930">
        <w:rPr>
          <w:rFonts w:ascii="Times New Roman" w:hAnsi="Times New Roman" w:cs="Times New Roman"/>
          <w:sz w:val="28"/>
          <w:szCs w:val="28"/>
          <w:lang w:val="ru-RU"/>
        </w:rPr>
        <w:t>90% этанольный экстракт</w:t>
      </w:r>
      <w:r w:rsidR="0029447B" w:rsidRPr="00D03930">
        <w:rPr>
          <w:rFonts w:ascii="Times New Roman" w:hAnsi="Times New Roman" w:cs="Times New Roman"/>
          <w:sz w:val="28"/>
          <w:szCs w:val="28"/>
          <w:lang w:val="ru-RU"/>
        </w:rPr>
        <w:t xml:space="preserve"> </w:t>
      </w:r>
      <w:r w:rsidR="0029447B" w:rsidRPr="00D03930">
        <w:rPr>
          <w:rFonts w:ascii="Times New Roman" w:hAnsi="Times New Roman" w:cs="Times New Roman"/>
          <w:i/>
          <w:iCs/>
          <w:sz w:val="28"/>
          <w:szCs w:val="28"/>
          <w:lang w:val="ru-RU"/>
        </w:rPr>
        <w:t>F. vulgaris</w:t>
      </w:r>
      <w:r w:rsidR="00563420" w:rsidRPr="00D03930">
        <w:rPr>
          <w:rFonts w:ascii="Times New Roman" w:hAnsi="Times New Roman" w:cs="Times New Roman"/>
          <w:sz w:val="28"/>
          <w:szCs w:val="28"/>
          <w:lang w:val="ru-RU"/>
        </w:rPr>
        <w:t xml:space="preserve"> имее</w:t>
      </w:r>
      <w:r w:rsidR="0029447B" w:rsidRPr="00D03930">
        <w:rPr>
          <w:rFonts w:ascii="Times New Roman" w:hAnsi="Times New Roman" w:cs="Times New Roman"/>
          <w:sz w:val="28"/>
          <w:szCs w:val="28"/>
          <w:lang w:val="ru-RU"/>
        </w:rPr>
        <w:t xml:space="preserve">т </w:t>
      </w:r>
      <w:r w:rsidR="00760A43" w:rsidRPr="00D03930">
        <w:rPr>
          <w:rFonts w:ascii="Times New Roman" w:hAnsi="Times New Roman" w:cs="Times New Roman"/>
          <w:sz w:val="28"/>
          <w:szCs w:val="28"/>
          <w:lang w:val="ru-RU"/>
        </w:rPr>
        <w:t>выраженную</w:t>
      </w:r>
      <w:r w:rsidR="0029447B" w:rsidRPr="00D03930">
        <w:rPr>
          <w:rFonts w:ascii="Times New Roman" w:hAnsi="Times New Roman" w:cs="Times New Roman"/>
          <w:sz w:val="28"/>
          <w:szCs w:val="28"/>
          <w:lang w:val="ru-RU"/>
        </w:rPr>
        <w:t xml:space="preserve"> активность по отношению к штаммам </w:t>
      </w:r>
      <w:r w:rsidR="0029447B" w:rsidRPr="00D03930">
        <w:rPr>
          <w:rFonts w:ascii="Times New Roman" w:hAnsi="Times New Roman" w:cs="Times New Roman"/>
          <w:i/>
          <w:iCs/>
          <w:sz w:val="28"/>
          <w:szCs w:val="28"/>
          <w:lang w:val="ru-RU"/>
        </w:rPr>
        <w:t>E. coli</w:t>
      </w:r>
      <w:r w:rsidR="00760A43" w:rsidRPr="00D03930">
        <w:rPr>
          <w:rFonts w:ascii="Times New Roman" w:hAnsi="Times New Roman" w:cs="Times New Roman"/>
          <w:sz w:val="28"/>
          <w:szCs w:val="28"/>
          <w:lang w:val="ru-RU"/>
        </w:rPr>
        <w:t>, к остальным штаммам – слабую.</w:t>
      </w:r>
      <w:r w:rsidR="0029447B" w:rsidRPr="00D03930">
        <w:rPr>
          <w:rFonts w:ascii="Times New Roman" w:hAnsi="Times New Roman" w:cs="Times New Roman"/>
          <w:sz w:val="28"/>
          <w:szCs w:val="28"/>
          <w:lang w:val="ru-RU"/>
        </w:rPr>
        <w:t xml:space="preserve"> </w:t>
      </w:r>
    </w:p>
    <w:p w14:paraId="57F58DEA" w14:textId="3C5848B9" w:rsidR="0029447B" w:rsidRPr="00D03930" w:rsidRDefault="0055566A"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 </w:t>
      </w:r>
      <w:r w:rsidR="00563420" w:rsidRPr="00D03930">
        <w:rPr>
          <w:rFonts w:ascii="Times New Roman" w:hAnsi="Times New Roman" w:cs="Times New Roman"/>
          <w:sz w:val="28"/>
          <w:szCs w:val="28"/>
          <w:lang w:val="ru-RU"/>
        </w:rPr>
        <w:t>70% этанольный экстракт</w:t>
      </w:r>
      <w:r w:rsidR="0029447B" w:rsidRPr="00D03930">
        <w:rPr>
          <w:rFonts w:ascii="Times New Roman" w:hAnsi="Times New Roman" w:cs="Times New Roman"/>
          <w:sz w:val="28"/>
          <w:szCs w:val="28"/>
          <w:lang w:val="ru-RU"/>
        </w:rPr>
        <w:t xml:space="preserve"> </w:t>
      </w:r>
      <w:r w:rsidR="0029447B" w:rsidRPr="00D03930">
        <w:rPr>
          <w:rFonts w:ascii="Times New Roman" w:hAnsi="Times New Roman" w:cs="Times New Roman"/>
          <w:i/>
          <w:iCs/>
          <w:sz w:val="28"/>
          <w:szCs w:val="28"/>
          <w:lang w:val="ru-RU"/>
        </w:rPr>
        <w:t>Filipendula ulmaria</w:t>
      </w:r>
      <w:r w:rsidR="0029447B" w:rsidRPr="00D03930">
        <w:rPr>
          <w:rFonts w:ascii="Times New Roman" w:hAnsi="Times New Roman" w:cs="Times New Roman"/>
          <w:sz w:val="28"/>
          <w:szCs w:val="28"/>
          <w:lang w:val="ru-RU"/>
        </w:rPr>
        <w:t xml:space="preserve"> </w:t>
      </w:r>
      <w:r w:rsidR="00760A43" w:rsidRPr="00D03930">
        <w:rPr>
          <w:rFonts w:ascii="Times New Roman" w:hAnsi="Times New Roman" w:cs="Times New Roman"/>
          <w:sz w:val="28"/>
          <w:szCs w:val="28"/>
          <w:lang w:val="ru-RU"/>
        </w:rPr>
        <w:t>(</w:t>
      </w:r>
      <w:r w:rsidR="00760A43" w:rsidRPr="00D03930">
        <w:rPr>
          <w:rFonts w:ascii="Times New Roman" w:hAnsi="Times New Roman" w:cs="Times New Roman"/>
          <w:sz w:val="28"/>
          <w:szCs w:val="28"/>
        </w:rPr>
        <w:t>FU</w:t>
      </w:r>
      <w:r w:rsidR="00760A43" w:rsidRPr="00D03930">
        <w:rPr>
          <w:rFonts w:ascii="Times New Roman" w:hAnsi="Times New Roman" w:cs="Times New Roman"/>
          <w:sz w:val="28"/>
          <w:szCs w:val="28"/>
          <w:lang w:val="ru-RU"/>
        </w:rPr>
        <w:t>)</w:t>
      </w:r>
      <w:r w:rsidR="0029447B" w:rsidRPr="00D03930">
        <w:rPr>
          <w:rFonts w:ascii="Times New Roman" w:hAnsi="Times New Roman" w:cs="Times New Roman"/>
          <w:sz w:val="28"/>
          <w:szCs w:val="28"/>
          <w:lang w:val="ru-RU"/>
        </w:rPr>
        <w:t xml:space="preserve"> в</w:t>
      </w:r>
      <w:r w:rsidR="00760A43" w:rsidRPr="00D03930">
        <w:rPr>
          <w:rFonts w:ascii="Times New Roman" w:hAnsi="Times New Roman" w:cs="Times New Roman"/>
          <w:sz w:val="28"/>
          <w:szCs w:val="28"/>
          <w:lang w:val="ru-RU"/>
        </w:rPr>
        <w:t xml:space="preserve">о всех </w:t>
      </w:r>
      <w:r w:rsidR="00563420" w:rsidRPr="00D03930">
        <w:rPr>
          <w:rFonts w:ascii="Times New Roman" w:hAnsi="Times New Roman" w:cs="Times New Roman"/>
          <w:sz w:val="28"/>
          <w:szCs w:val="28"/>
          <w:lang w:val="ru-RU"/>
        </w:rPr>
        <w:t>концентрациях имее</w:t>
      </w:r>
      <w:r w:rsidR="0029447B" w:rsidRPr="00D03930">
        <w:rPr>
          <w:rFonts w:ascii="Times New Roman" w:hAnsi="Times New Roman" w:cs="Times New Roman"/>
          <w:sz w:val="28"/>
          <w:szCs w:val="28"/>
          <w:lang w:val="ru-RU"/>
        </w:rPr>
        <w:t xml:space="preserve">т более выраженную антибактериальную активность по отношению к штаммам </w:t>
      </w:r>
      <w:r w:rsidR="0029447B" w:rsidRPr="00D03930">
        <w:rPr>
          <w:rFonts w:ascii="Times New Roman" w:hAnsi="Times New Roman" w:cs="Times New Roman"/>
          <w:i/>
          <w:iCs/>
          <w:sz w:val="28"/>
          <w:szCs w:val="28"/>
          <w:lang w:val="ru-RU"/>
        </w:rPr>
        <w:t>S. aureus</w:t>
      </w:r>
      <w:r w:rsidR="0029447B" w:rsidRPr="00D03930">
        <w:rPr>
          <w:rFonts w:ascii="Times New Roman" w:hAnsi="Times New Roman" w:cs="Times New Roman"/>
          <w:sz w:val="28"/>
          <w:szCs w:val="28"/>
          <w:lang w:val="ru-RU"/>
        </w:rPr>
        <w:t xml:space="preserve">, </w:t>
      </w:r>
      <w:r w:rsidR="0029447B" w:rsidRPr="00D03930">
        <w:rPr>
          <w:rFonts w:ascii="Times New Roman" w:hAnsi="Times New Roman" w:cs="Times New Roman"/>
          <w:i/>
          <w:iCs/>
          <w:sz w:val="28"/>
          <w:szCs w:val="28"/>
          <w:lang w:val="ru-RU"/>
        </w:rPr>
        <w:t>E. coli</w:t>
      </w:r>
      <w:r w:rsidR="009C7B09" w:rsidRPr="00D03930">
        <w:rPr>
          <w:rFonts w:ascii="Times New Roman" w:hAnsi="Times New Roman" w:cs="Times New Roman"/>
          <w:i/>
          <w:iCs/>
          <w:sz w:val="28"/>
          <w:szCs w:val="28"/>
          <w:lang w:val="ru-RU"/>
        </w:rPr>
        <w:t xml:space="preserve"> </w:t>
      </w:r>
      <w:r w:rsidR="009C7B09" w:rsidRPr="00D03930">
        <w:rPr>
          <w:rFonts w:ascii="Times New Roman" w:hAnsi="Times New Roman" w:cs="Times New Roman"/>
          <w:sz w:val="28"/>
          <w:szCs w:val="28"/>
          <w:lang w:val="ru-RU"/>
        </w:rPr>
        <w:t>и</w:t>
      </w:r>
      <w:r w:rsidR="009C7B09" w:rsidRPr="00D03930">
        <w:rPr>
          <w:rFonts w:ascii="Times New Roman" w:hAnsi="Times New Roman" w:cs="Times New Roman"/>
          <w:i/>
          <w:iCs/>
          <w:sz w:val="28"/>
          <w:szCs w:val="28"/>
          <w:lang w:val="ru-RU"/>
        </w:rPr>
        <w:t xml:space="preserve"> C. albicans</w:t>
      </w:r>
      <w:r w:rsidR="0029447B" w:rsidRPr="00D03930">
        <w:rPr>
          <w:rFonts w:ascii="Times New Roman" w:hAnsi="Times New Roman" w:cs="Times New Roman"/>
          <w:sz w:val="28"/>
          <w:szCs w:val="28"/>
          <w:lang w:val="ru-RU"/>
        </w:rPr>
        <w:t xml:space="preserve">, </w:t>
      </w:r>
      <w:r w:rsidR="009C7B09" w:rsidRPr="00D03930">
        <w:rPr>
          <w:rFonts w:ascii="Times New Roman" w:hAnsi="Times New Roman" w:cs="Times New Roman"/>
          <w:sz w:val="28"/>
          <w:szCs w:val="28"/>
          <w:lang w:val="ru-RU"/>
        </w:rPr>
        <w:t xml:space="preserve">а по отношению к штаммам </w:t>
      </w:r>
      <w:r w:rsidR="009C7B09" w:rsidRPr="00D03930">
        <w:rPr>
          <w:rFonts w:ascii="Times New Roman" w:hAnsi="Times New Roman" w:cs="Times New Roman"/>
          <w:i/>
          <w:iCs/>
          <w:sz w:val="28"/>
          <w:szCs w:val="28"/>
          <w:lang w:val="ru-RU"/>
        </w:rPr>
        <w:t xml:space="preserve">B. Subtilis </w:t>
      </w:r>
      <w:r w:rsidR="009C7B09" w:rsidRPr="00D03930">
        <w:rPr>
          <w:rFonts w:ascii="Times New Roman" w:hAnsi="Times New Roman" w:cs="Times New Roman"/>
          <w:sz w:val="28"/>
          <w:szCs w:val="28"/>
          <w:lang w:val="ru-RU"/>
        </w:rPr>
        <w:t>– умеренно выраженную активность</w:t>
      </w:r>
      <w:r w:rsidR="0029447B" w:rsidRPr="00D03930">
        <w:rPr>
          <w:rFonts w:ascii="Times New Roman" w:hAnsi="Times New Roman" w:cs="Times New Roman"/>
          <w:sz w:val="28"/>
          <w:szCs w:val="28"/>
          <w:lang w:val="ru-RU"/>
        </w:rPr>
        <w:t xml:space="preserve">. Образцы </w:t>
      </w:r>
      <w:r w:rsidR="009C7B09" w:rsidRPr="00D03930">
        <w:rPr>
          <w:rFonts w:ascii="Times New Roman" w:hAnsi="Times New Roman" w:cs="Times New Roman"/>
          <w:sz w:val="28"/>
          <w:szCs w:val="28"/>
        </w:rPr>
        <w:t>FU</w:t>
      </w:r>
      <w:r w:rsidR="009C7B09" w:rsidRPr="00D03930">
        <w:rPr>
          <w:rFonts w:ascii="Times New Roman" w:hAnsi="Times New Roman" w:cs="Times New Roman"/>
          <w:sz w:val="28"/>
          <w:szCs w:val="28"/>
          <w:lang w:val="ru-RU"/>
        </w:rPr>
        <w:t xml:space="preserve"> водного, 30%</w:t>
      </w:r>
      <w:r w:rsidR="0029447B" w:rsidRPr="00D03930">
        <w:rPr>
          <w:rFonts w:ascii="Times New Roman" w:hAnsi="Times New Roman" w:cs="Times New Roman"/>
          <w:sz w:val="28"/>
          <w:szCs w:val="28"/>
          <w:lang w:val="ru-RU"/>
        </w:rPr>
        <w:t xml:space="preserve"> и 90% этанольных экстрактов в разных концентрациях имеют </w:t>
      </w:r>
      <w:r w:rsidR="009C7B09" w:rsidRPr="00D03930">
        <w:rPr>
          <w:rFonts w:ascii="Times New Roman" w:hAnsi="Times New Roman" w:cs="Times New Roman"/>
          <w:sz w:val="28"/>
          <w:szCs w:val="28"/>
          <w:lang w:val="ru-RU"/>
        </w:rPr>
        <w:t>слабую</w:t>
      </w:r>
      <w:r w:rsidR="0029447B" w:rsidRPr="00D03930">
        <w:rPr>
          <w:rFonts w:ascii="Times New Roman" w:hAnsi="Times New Roman" w:cs="Times New Roman"/>
          <w:sz w:val="28"/>
          <w:szCs w:val="28"/>
          <w:lang w:val="ru-RU"/>
        </w:rPr>
        <w:t xml:space="preserve"> антибактериальную активность по отношению к штаммам </w:t>
      </w:r>
      <w:r w:rsidR="009C7B09" w:rsidRPr="00D03930">
        <w:rPr>
          <w:rFonts w:ascii="Times New Roman" w:hAnsi="Times New Roman" w:cs="Times New Roman"/>
          <w:i/>
          <w:iCs/>
          <w:sz w:val="28"/>
          <w:szCs w:val="28"/>
          <w:lang w:val="ru-RU"/>
        </w:rPr>
        <w:t xml:space="preserve">S. aureus, </w:t>
      </w:r>
      <w:r w:rsidR="0029447B" w:rsidRPr="00D03930">
        <w:rPr>
          <w:rFonts w:ascii="Times New Roman" w:hAnsi="Times New Roman" w:cs="Times New Roman"/>
          <w:i/>
          <w:iCs/>
          <w:sz w:val="28"/>
          <w:szCs w:val="28"/>
          <w:lang w:val="ru-RU"/>
        </w:rPr>
        <w:t>B. subtilis</w:t>
      </w:r>
      <w:r w:rsidR="0029447B" w:rsidRPr="00D03930">
        <w:rPr>
          <w:rFonts w:ascii="Times New Roman" w:hAnsi="Times New Roman" w:cs="Times New Roman"/>
          <w:sz w:val="28"/>
          <w:szCs w:val="28"/>
          <w:lang w:val="ru-RU"/>
        </w:rPr>
        <w:t>, E</w:t>
      </w:r>
      <w:r w:rsidR="0029447B" w:rsidRPr="00D03930">
        <w:rPr>
          <w:rFonts w:ascii="Times New Roman" w:hAnsi="Times New Roman" w:cs="Times New Roman"/>
          <w:i/>
          <w:iCs/>
          <w:sz w:val="28"/>
          <w:szCs w:val="28"/>
          <w:lang w:val="ru-RU"/>
        </w:rPr>
        <w:t>. coli</w:t>
      </w:r>
      <w:r w:rsidR="0029447B" w:rsidRPr="00D03930">
        <w:rPr>
          <w:rFonts w:ascii="Times New Roman" w:hAnsi="Times New Roman" w:cs="Times New Roman"/>
          <w:sz w:val="28"/>
          <w:szCs w:val="28"/>
          <w:lang w:val="ru-RU"/>
        </w:rPr>
        <w:t xml:space="preserve"> и противогрибковую активность к </w:t>
      </w:r>
      <w:r w:rsidR="0029447B" w:rsidRPr="00D03930">
        <w:rPr>
          <w:rFonts w:ascii="Times New Roman" w:hAnsi="Times New Roman" w:cs="Times New Roman"/>
          <w:i/>
          <w:iCs/>
          <w:sz w:val="28"/>
          <w:szCs w:val="28"/>
          <w:lang w:val="ru-RU"/>
        </w:rPr>
        <w:t>C. albicans</w:t>
      </w:r>
      <w:r w:rsidR="0029447B" w:rsidRPr="00D03930">
        <w:rPr>
          <w:rFonts w:ascii="Times New Roman" w:hAnsi="Times New Roman" w:cs="Times New Roman"/>
          <w:sz w:val="28"/>
          <w:szCs w:val="28"/>
          <w:lang w:val="ru-RU"/>
        </w:rPr>
        <w:t xml:space="preserve">. </w:t>
      </w:r>
      <w:r w:rsidR="009C7B09" w:rsidRPr="00D03930">
        <w:rPr>
          <w:rFonts w:ascii="Times New Roman" w:hAnsi="Times New Roman" w:cs="Times New Roman"/>
          <w:sz w:val="28"/>
          <w:szCs w:val="28"/>
          <w:lang w:val="ru-RU"/>
        </w:rPr>
        <w:t>50% этанольны</w:t>
      </w:r>
      <w:r w:rsidR="00563420" w:rsidRPr="00D03930">
        <w:rPr>
          <w:rFonts w:ascii="Times New Roman" w:hAnsi="Times New Roman" w:cs="Times New Roman"/>
          <w:sz w:val="28"/>
          <w:szCs w:val="28"/>
          <w:lang w:val="ru-RU"/>
        </w:rPr>
        <w:t>й экстракт</w:t>
      </w:r>
      <w:r w:rsidR="009C7B09" w:rsidRPr="00D03930">
        <w:rPr>
          <w:rFonts w:ascii="Times New Roman" w:hAnsi="Times New Roman" w:cs="Times New Roman"/>
          <w:sz w:val="28"/>
          <w:szCs w:val="28"/>
          <w:lang w:val="ru-RU"/>
        </w:rPr>
        <w:t xml:space="preserve"> FU </w:t>
      </w:r>
      <w:r w:rsidR="00563420" w:rsidRPr="00D03930">
        <w:rPr>
          <w:rFonts w:ascii="Times New Roman" w:hAnsi="Times New Roman" w:cs="Times New Roman"/>
          <w:sz w:val="28"/>
          <w:szCs w:val="28"/>
          <w:lang w:val="ru-RU"/>
        </w:rPr>
        <w:t xml:space="preserve">имеет </w:t>
      </w:r>
      <w:r w:rsidR="009C7B09" w:rsidRPr="00D03930">
        <w:rPr>
          <w:rFonts w:ascii="Times New Roman" w:hAnsi="Times New Roman" w:cs="Times New Roman"/>
          <w:sz w:val="28"/>
          <w:szCs w:val="28"/>
          <w:lang w:val="ru-RU"/>
        </w:rPr>
        <w:t xml:space="preserve">умеренно выраженную активность по отношению к штаммам </w:t>
      </w:r>
      <w:r w:rsidR="009C7B09" w:rsidRPr="00D03930">
        <w:rPr>
          <w:rFonts w:ascii="Times New Roman" w:hAnsi="Times New Roman" w:cs="Times New Roman"/>
          <w:i/>
          <w:iCs/>
          <w:sz w:val="28"/>
          <w:szCs w:val="28"/>
          <w:lang w:val="ru-RU"/>
        </w:rPr>
        <w:t xml:space="preserve">E. coli, </w:t>
      </w:r>
      <w:r w:rsidR="009C7B09" w:rsidRPr="00D03930">
        <w:rPr>
          <w:rFonts w:ascii="Times New Roman" w:hAnsi="Times New Roman" w:cs="Times New Roman"/>
          <w:sz w:val="28"/>
          <w:szCs w:val="28"/>
          <w:lang w:val="ru-RU"/>
        </w:rPr>
        <w:t xml:space="preserve">а по отношению к штаммам </w:t>
      </w:r>
      <w:r w:rsidR="009C7B09" w:rsidRPr="00D03930">
        <w:rPr>
          <w:rFonts w:ascii="Times New Roman" w:hAnsi="Times New Roman" w:cs="Times New Roman"/>
          <w:i/>
          <w:iCs/>
          <w:sz w:val="28"/>
          <w:szCs w:val="28"/>
          <w:lang w:val="ru-RU"/>
        </w:rPr>
        <w:t>S. aureus, B. subtilis</w:t>
      </w:r>
      <w:r w:rsidR="009C7B09" w:rsidRPr="00D03930">
        <w:rPr>
          <w:rFonts w:ascii="Times New Roman" w:hAnsi="Times New Roman" w:cs="Times New Roman"/>
          <w:sz w:val="28"/>
          <w:szCs w:val="28"/>
          <w:lang w:val="ru-RU"/>
        </w:rPr>
        <w:t xml:space="preserve">, и </w:t>
      </w:r>
      <w:r w:rsidR="009C7B09" w:rsidRPr="00D03930">
        <w:rPr>
          <w:rFonts w:ascii="Times New Roman" w:hAnsi="Times New Roman" w:cs="Times New Roman"/>
          <w:i/>
          <w:iCs/>
          <w:sz w:val="28"/>
          <w:szCs w:val="28"/>
          <w:lang w:val="ru-RU"/>
        </w:rPr>
        <w:t>C. Albicans</w:t>
      </w:r>
      <w:r w:rsidR="009C7B09" w:rsidRPr="00D03930">
        <w:rPr>
          <w:rFonts w:ascii="Times New Roman" w:hAnsi="Times New Roman" w:cs="Times New Roman"/>
          <w:sz w:val="28"/>
          <w:szCs w:val="28"/>
          <w:lang w:val="ru-RU"/>
        </w:rPr>
        <w:t xml:space="preserve"> – слабую активность.</w:t>
      </w:r>
    </w:p>
    <w:p w14:paraId="1979FE07" w14:textId="77777777" w:rsidR="009C7B09" w:rsidRPr="00D03930" w:rsidRDefault="009C7B09"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В результате исследования потенциала антимикробной и противогрибковой активности установлено, что практически все исследованные образцы в той или иной степени тормозят рост тестовых культур </w:t>
      </w:r>
      <w:r w:rsidRPr="00D03930">
        <w:rPr>
          <w:rFonts w:ascii="Times New Roman" w:hAnsi="Times New Roman" w:cs="Times New Roman"/>
          <w:i/>
          <w:iCs/>
          <w:sz w:val="28"/>
          <w:szCs w:val="28"/>
          <w:lang w:val="ru-RU"/>
        </w:rPr>
        <w:t>in vitro</w:t>
      </w:r>
      <w:r w:rsidRPr="00D03930">
        <w:rPr>
          <w:rFonts w:ascii="Times New Roman" w:hAnsi="Times New Roman" w:cs="Times New Roman"/>
          <w:sz w:val="28"/>
          <w:szCs w:val="28"/>
          <w:lang w:val="ru-RU"/>
        </w:rPr>
        <w:t xml:space="preserve">. </w:t>
      </w:r>
    </w:p>
    <w:p w14:paraId="548390F2" w14:textId="33D04EBA" w:rsidR="009C7B09" w:rsidRPr="00D03930" w:rsidRDefault="009C7B09" w:rsidP="00101908">
      <w:pPr>
        <w:ind w:firstLine="709"/>
        <w:jc w:val="both"/>
        <w:rPr>
          <w:rFonts w:ascii="Times New Roman" w:hAnsi="Times New Roman" w:cs="Times New Roman"/>
          <w:i/>
          <w:iCs/>
          <w:sz w:val="28"/>
          <w:szCs w:val="28"/>
          <w:lang w:val="ru-RU"/>
        </w:rPr>
      </w:pPr>
      <w:r w:rsidRPr="00D03930">
        <w:rPr>
          <w:rFonts w:ascii="Times New Roman" w:hAnsi="Times New Roman" w:cs="Times New Roman"/>
          <w:sz w:val="28"/>
          <w:szCs w:val="28"/>
          <w:lang w:val="ru-RU"/>
        </w:rPr>
        <w:t xml:space="preserve">Стоит отметить, что из всех </w:t>
      </w:r>
      <w:r w:rsidR="00563420" w:rsidRPr="00D03930">
        <w:rPr>
          <w:rFonts w:ascii="Times New Roman" w:hAnsi="Times New Roman" w:cs="Times New Roman"/>
          <w:sz w:val="28"/>
          <w:szCs w:val="28"/>
          <w:lang w:val="ru-RU"/>
        </w:rPr>
        <w:t xml:space="preserve">иссследуемых образцов </w:t>
      </w:r>
      <w:r w:rsidR="00CF54E8" w:rsidRPr="00D03930">
        <w:rPr>
          <w:rFonts w:ascii="Times New Roman" w:hAnsi="Times New Roman" w:cs="Times New Roman"/>
          <w:sz w:val="28"/>
          <w:szCs w:val="28"/>
          <w:lang w:val="ru-RU"/>
        </w:rPr>
        <w:t>70% этанольн</w:t>
      </w:r>
      <w:r w:rsidR="00563420" w:rsidRPr="00D03930">
        <w:rPr>
          <w:rFonts w:ascii="Times New Roman" w:hAnsi="Times New Roman" w:cs="Times New Roman"/>
          <w:sz w:val="28"/>
          <w:szCs w:val="28"/>
          <w:lang w:val="ru-RU"/>
        </w:rPr>
        <w:t>ый экстракт</w:t>
      </w:r>
      <w:r w:rsidR="00CF54E8" w:rsidRPr="00D03930">
        <w:rPr>
          <w:rFonts w:ascii="Times New Roman" w:hAnsi="Times New Roman" w:cs="Times New Roman"/>
          <w:lang w:val="ru-RU"/>
        </w:rPr>
        <w:t xml:space="preserve"> </w:t>
      </w:r>
      <w:r w:rsidR="00CF54E8" w:rsidRPr="00D03930">
        <w:rPr>
          <w:rFonts w:ascii="Times New Roman" w:hAnsi="Times New Roman" w:cs="Times New Roman"/>
          <w:i/>
          <w:iCs/>
          <w:sz w:val="28"/>
          <w:szCs w:val="28"/>
          <w:lang w:val="ru-RU"/>
        </w:rPr>
        <w:t>Filipendula vulgaris</w:t>
      </w:r>
      <w:r w:rsidR="00CF54E8" w:rsidRPr="00D03930">
        <w:rPr>
          <w:rFonts w:ascii="Times New Roman" w:hAnsi="Times New Roman" w:cs="Times New Roman"/>
          <w:sz w:val="28"/>
          <w:szCs w:val="28"/>
          <w:lang w:val="ru-RU"/>
        </w:rPr>
        <w:t xml:space="preserve"> и </w:t>
      </w:r>
      <w:r w:rsidR="00563420" w:rsidRPr="00D03930">
        <w:rPr>
          <w:rFonts w:ascii="Times New Roman" w:hAnsi="Times New Roman" w:cs="Times New Roman"/>
          <w:sz w:val="28"/>
          <w:szCs w:val="28"/>
          <w:lang w:val="ru-RU"/>
        </w:rPr>
        <w:t>70% этанольный экстракт</w:t>
      </w:r>
      <w:r w:rsidR="00563420" w:rsidRPr="00D03930">
        <w:rPr>
          <w:rFonts w:ascii="Times New Roman" w:hAnsi="Times New Roman" w:cs="Times New Roman"/>
          <w:i/>
          <w:iCs/>
          <w:sz w:val="28"/>
          <w:szCs w:val="28"/>
          <w:lang w:val="ru-RU"/>
        </w:rPr>
        <w:t xml:space="preserve"> </w:t>
      </w:r>
      <w:r w:rsidR="00CF54E8" w:rsidRPr="00D03930">
        <w:rPr>
          <w:rFonts w:ascii="Times New Roman" w:hAnsi="Times New Roman" w:cs="Times New Roman"/>
          <w:i/>
          <w:iCs/>
          <w:sz w:val="28"/>
          <w:szCs w:val="28"/>
          <w:lang w:val="ru-RU"/>
        </w:rPr>
        <w:t>Filipendula ulmaria</w:t>
      </w:r>
      <w:r w:rsidR="00CF54E8"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имеют высоко выраженную или у</w:t>
      </w:r>
      <w:r w:rsidR="00563420" w:rsidRPr="00D03930">
        <w:rPr>
          <w:rFonts w:ascii="Times New Roman" w:hAnsi="Times New Roman" w:cs="Times New Roman"/>
          <w:sz w:val="28"/>
          <w:szCs w:val="28"/>
          <w:lang w:val="ru-RU"/>
        </w:rPr>
        <w:t>меренно выраженную антимикробную активность</w:t>
      </w:r>
      <w:r w:rsidRPr="00D03930">
        <w:rPr>
          <w:rFonts w:ascii="Times New Roman" w:hAnsi="Times New Roman" w:cs="Times New Roman"/>
          <w:sz w:val="28"/>
          <w:szCs w:val="28"/>
          <w:lang w:val="ru-RU"/>
        </w:rPr>
        <w:t xml:space="preserve"> по отношению </w:t>
      </w:r>
      <w:r w:rsidRPr="00D03930">
        <w:rPr>
          <w:rFonts w:ascii="Times New Roman" w:hAnsi="Times New Roman" w:cs="Times New Roman"/>
          <w:i/>
          <w:iCs/>
          <w:sz w:val="28"/>
          <w:szCs w:val="28"/>
          <w:lang w:val="ru-RU"/>
        </w:rPr>
        <w:t>S. aureus, E. coli</w:t>
      </w:r>
      <w:r w:rsidRPr="00D03930">
        <w:rPr>
          <w:rFonts w:ascii="Times New Roman" w:hAnsi="Times New Roman" w:cs="Times New Roman"/>
          <w:sz w:val="28"/>
          <w:szCs w:val="28"/>
          <w:lang w:val="ru-RU"/>
        </w:rPr>
        <w:t xml:space="preserve"> и противогрибковую активность по отношению к </w:t>
      </w:r>
      <w:r w:rsidRPr="00D03930">
        <w:rPr>
          <w:rFonts w:ascii="Times New Roman" w:hAnsi="Times New Roman" w:cs="Times New Roman"/>
          <w:i/>
          <w:iCs/>
          <w:sz w:val="28"/>
          <w:szCs w:val="28"/>
          <w:lang w:val="ru-RU"/>
        </w:rPr>
        <w:t>C. Albicans.</w:t>
      </w:r>
    </w:p>
    <w:p w14:paraId="0252365C" w14:textId="4C7834E0" w:rsidR="0029447B" w:rsidRPr="00D03930" w:rsidRDefault="002A686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Так же выявлено, что все образцы экстрактов</w:t>
      </w:r>
      <w:r w:rsidR="0029447B" w:rsidRPr="00D03930">
        <w:rPr>
          <w:rFonts w:ascii="Times New Roman" w:hAnsi="Times New Roman" w:cs="Times New Roman"/>
          <w:sz w:val="28"/>
          <w:szCs w:val="28"/>
          <w:lang w:val="ru-RU"/>
        </w:rPr>
        <w:t xml:space="preserve"> </w:t>
      </w:r>
      <w:r w:rsidRPr="00D03930">
        <w:rPr>
          <w:rFonts w:ascii="Times New Roman" w:hAnsi="Times New Roman" w:cs="Times New Roman"/>
          <w:i/>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sz w:val="28"/>
          <w:szCs w:val="28"/>
          <w:lang w:val="ru-RU"/>
        </w:rPr>
        <w:t>Filipendula ulmaria</w:t>
      </w:r>
      <w:r w:rsidRPr="00D03930">
        <w:rPr>
          <w:rFonts w:ascii="Times New Roman" w:hAnsi="Times New Roman" w:cs="Times New Roman"/>
          <w:sz w:val="28"/>
          <w:szCs w:val="28"/>
          <w:lang w:val="ru-RU"/>
        </w:rPr>
        <w:t xml:space="preserve"> </w:t>
      </w:r>
      <w:r w:rsidR="0029447B" w:rsidRPr="00D03930">
        <w:rPr>
          <w:rFonts w:ascii="Times New Roman" w:hAnsi="Times New Roman" w:cs="Times New Roman"/>
          <w:sz w:val="28"/>
          <w:szCs w:val="28"/>
          <w:lang w:val="ru-RU"/>
        </w:rPr>
        <w:t xml:space="preserve">не реагируют или имеют очень слабую активность по отношению к штамму </w:t>
      </w:r>
      <w:r w:rsidR="0029447B" w:rsidRPr="00D03930">
        <w:rPr>
          <w:rFonts w:ascii="Times New Roman" w:hAnsi="Times New Roman" w:cs="Times New Roman"/>
          <w:i/>
          <w:iCs/>
          <w:sz w:val="28"/>
          <w:szCs w:val="28"/>
          <w:lang w:val="ru-RU"/>
        </w:rPr>
        <w:t>Pseudomonas aeruginosa</w:t>
      </w:r>
      <w:r w:rsidR="0029447B" w:rsidRPr="00D03930">
        <w:rPr>
          <w:rFonts w:ascii="Times New Roman" w:hAnsi="Times New Roman" w:cs="Times New Roman"/>
          <w:sz w:val="28"/>
          <w:szCs w:val="28"/>
          <w:lang w:val="ru-RU"/>
        </w:rPr>
        <w:t>.</w:t>
      </w:r>
    </w:p>
    <w:p w14:paraId="26FC2491" w14:textId="0791A630" w:rsidR="0029447B" w:rsidRPr="00D03930" w:rsidRDefault="0029447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Таким образом, результаты скрининга позволяют выделить </w:t>
      </w:r>
      <w:r w:rsidR="002A6863" w:rsidRPr="00D03930">
        <w:rPr>
          <w:rFonts w:ascii="Times New Roman" w:hAnsi="Times New Roman" w:cs="Times New Roman"/>
          <w:sz w:val="28"/>
          <w:szCs w:val="28"/>
          <w:lang w:val="ru-RU"/>
        </w:rPr>
        <w:t>70% этанольный экстракт</w:t>
      </w:r>
      <w:r w:rsidR="002A6863" w:rsidRPr="00D03930">
        <w:rPr>
          <w:rFonts w:ascii="Times New Roman" w:hAnsi="Times New Roman" w:cs="Times New Roman"/>
          <w:lang w:val="ru-RU"/>
        </w:rPr>
        <w:t xml:space="preserve"> </w:t>
      </w:r>
      <w:r w:rsidR="002A6863" w:rsidRPr="00D03930">
        <w:rPr>
          <w:rFonts w:ascii="Times New Roman" w:hAnsi="Times New Roman" w:cs="Times New Roman"/>
          <w:i/>
          <w:iCs/>
          <w:sz w:val="28"/>
          <w:szCs w:val="28"/>
          <w:lang w:val="ru-RU"/>
        </w:rPr>
        <w:t>Filipendula vulgaris</w:t>
      </w:r>
      <w:r w:rsidR="002A6863" w:rsidRPr="00D03930">
        <w:rPr>
          <w:rFonts w:ascii="Times New Roman" w:hAnsi="Times New Roman" w:cs="Times New Roman"/>
          <w:sz w:val="28"/>
          <w:szCs w:val="28"/>
          <w:lang w:val="ru-RU"/>
        </w:rPr>
        <w:t xml:space="preserve"> и 70% этанольный экстракт</w:t>
      </w:r>
      <w:r w:rsidR="002A6863" w:rsidRPr="00D03930">
        <w:rPr>
          <w:rFonts w:ascii="Times New Roman" w:hAnsi="Times New Roman" w:cs="Times New Roman"/>
          <w:i/>
          <w:iCs/>
          <w:sz w:val="28"/>
          <w:szCs w:val="28"/>
          <w:lang w:val="ru-RU"/>
        </w:rPr>
        <w:t xml:space="preserve"> Filipendula ulmaria</w:t>
      </w:r>
      <w:r w:rsidR="002A6863" w:rsidRPr="00D03930">
        <w:rPr>
          <w:rFonts w:ascii="Times New Roman" w:hAnsi="Times New Roman" w:cs="Times New Roman"/>
          <w:sz w:val="28"/>
          <w:szCs w:val="28"/>
          <w:lang w:val="ru-RU"/>
        </w:rPr>
        <w:t xml:space="preserve"> </w:t>
      </w:r>
      <w:r w:rsidR="00561881" w:rsidRPr="00D03930">
        <w:rPr>
          <w:rFonts w:ascii="Times New Roman" w:hAnsi="Times New Roman" w:cs="Times New Roman"/>
          <w:sz w:val="28"/>
          <w:szCs w:val="28"/>
          <w:lang w:val="ru-RU"/>
        </w:rPr>
        <w:t xml:space="preserve">как экстракты </w:t>
      </w:r>
      <w:r w:rsidRPr="00D03930">
        <w:rPr>
          <w:rFonts w:ascii="Times New Roman" w:hAnsi="Times New Roman" w:cs="Times New Roman"/>
          <w:sz w:val="28"/>
          <w:szCs w:val="28"/>
          <w:lang w:val="ru-RU"/>
        </w:rPr>
        <w:t>с наибольшим потенциалом анти</w:t>
      </w:r>
      <w:r w:rsidR="00CF54E8" w:rsidRPr="00D03930">
        <w:rPr>
          <w:rFonts w:ascii="Times New Roman" w:hAnsi="Times New Roman" w:cs="Times New Roman"/>
          <w:sz w:val="28"/>
          <w:szCs w:val="28"/>
          <w:lang w:val="ru-RU"/>
        </w:rPr>
        <w:t>микробной</w:t>
      </w:r>
      <w:r w:rsidRPr="00D03930">
        <w:rPr>
          <w:rFonts w:ascii="Times New Roman" w:hAnsi="Times New Roman" w:cs="Times New Roman"/>
          <w:sz w:val="28"/>
          <w:szCs w:val="28"/>
          <w:lang w:val="ru-RU"/>
        </w:rPr>
        <w:t xml:space="preserve"> и противогрибковой активност</w:t>
      </w:r>
      <w:r w:rsidR="000C188D"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w:t>
      </w:r>
    </w:p>
    <w:bookmarkEnd w:id="50"/>
    <w:p w14:paraId="5EF3A617" w14:textId="77777777" w:rsidR="00F123FB" w:rsidRPr="00D03930" w:rsidRDefault="00F123FB" w:rsidP="00101908">
      <w:pPr>
        <w:ind w:firstLine="709"/>
        <w:jc w:val="both"/>
        <w:rPr>
          <w:rFonts w:ascii="Times New Roman" w:hAnsi="Times New Roman" w:cs="Times New Roman"/>
          <w:sz w:val="28"/>
          <w:szCs w:val="28"/>
          <w:lang w:val="ru-RU"/>
        </w:rPr>
      </w:pPr>
    </w:p>
    <w:p w14:paraId="43612B6C" w14:textId="61B59461" w:rsidR="00F123FB" w:rsidRPr="00D03930" w:rsidRDefault="00F123FB" w:rsidP="00101908">
      <w:pPr>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6.</w:t>
      </w:r>
      <w:r w:rsidR="00462112" w:rsidRPr="00D03930">
        <w:rPr>
          <w:rFonts w:ascii="Times New Roman" w:hAnsi="Times New Roman" w:cs="Times New Roman"/>
          <w:b/>
          <w:bCs/>
          <w:sz w:val="28"/>
          <w:szCs w:val="28"/>
          <w:lang w:val="ru-RU"/>
        </w:rPr>
        <w:t>3</w:t>
      </w:r>
      <w:r w:rsidRPr="00D03930">
        <w:rPr>
          <w:rFonts w:ascii="Times New Roman" w:hAnsi="Times New Roman" w:cs="Times New Roman"/>
          <w:b/>
          <w:bCs/>
          <w:sz w:val="28"/>
          <w:szCs w:val="28"/>
          <w:lang w:val="ru-RU"/>
        </w:rPr>
        <w:t xml:space="preserve"> Изучение противовоспалительной активности</w:t>
      </w:r>
      <w:r w:rsidR="00462112" w:rsidRPr="00D03930">
        <w:rPr>
          <w:rFonts w:ascii="Times New Roman" w:hAnsi="Times New Roman" w:cs="Times New Roman"/>
          <w:b/>
          <w:bCs/>
          <w:sz w:val="28"/>
          <w:szCs w:val="28"/>
          <w:lang w:val="ru-RU"/>
        </w:rPr>
        <w:t xml:space="preserve"> густых</w:t>
      </w:r>
      <w:r w:rsidRPr="00D03930">
        <w:rPr>
          <w:rFonts w:ascii="Times New Roman" w:hAnsi="Times New Roman" w:cs="Times New Roman"/>
          <w:b/>
          <w:bCs/>
          <w:sz w:val="28"/>
          <w:szCs w:val="28"/>
          <w:lang w:val="ru-RU"/>
        </w:rPr>
        <w:t xml:space="preserve"> экстрактов </w:t>
      </w:r>
      <w:r w:rsidR="00C2601A" w:rsidRPr="00D03930">
        <w:rPr>
          <w:rFonts w:ascii="Times New Roman" w:hAnsi="Times New Roman" w:cs="Times New Roman"/>
          <w:b/>
          <w:bCs/>
          <w:i/>
          <w:iCs/>
          <w:sz w:val="28"/>
          <w:szCs w:val="28"/>
          <w:lang w:val="ru-RU"/>
        </w:rPr>
        <w:t>Filipendula vulgaris</w:t>
      </w:r>
      <w:r w:rsidR="00C2601A" w:rsidRPr="00D03930">
        <w:rPr>
          <w:rFonts w:ascii="Times New Roman" w:hAnsi="Times New Roman" w:cs="Times New Roman"/>
          <w:b/>
          <w:bCs/>
          <w:sz w:val="28"/>
          <w:szCs w:val="28"/>
          <w:lang w:val="ru-RU"/>
        </w:rPr>
        <w:t xml:space="preserve"> </w:t>
      </w:r>
      <w:r w:rsidRPr="00D03930">
        <w:rPr>
          <w:rFonts w:ascii="Times New Roman" w:hAnsi="Times New Roman" w:cs="Times New Roman"/>
          <w:b/>
          <w:bCs/>
          <w:sz w:val="28"/>
          <w:szCs w:val="28"/>
          <w:lang w:val="ru-RU"/>
        </w:rPr>
        <w:t xml:space="preserve">и </w:t>
      </w:r>
      <w:r w:rsidRPr="00D03930">
        <w:rPr>
          <w:rFonts w:ascii="Times New Roman" w:hAnsi="Times New Roman" w:cs="Times New Roman"/>
          <w:b/>
          <w:bCs/>
          <w:i/>
          <w:iCs/>
          <w:sz w:val="28"/>
          <w:szCs w:val="28"/>
          <w:lang w:val="ru-RU"/>
        </w:rPr>
        <w:t>Filipendula ulmaria</w:t>
      </w:r>
      <w:r w:rsidRPr="00D03930">
        <w:rPr>
          <w:rFonts w:ascii="Times New Roman" w:hAnsi="Times New Roman" w:cs="Times New Roman"/>
          <w:b/>
          <w:bCs/>
          <w:sz w:val="28"/>
          <w:szCs w:val="28"/>
          <w:lang w:val="ru-RU"/>
        </w:rPr>
        <w:t xml:space="preserve"> </w:t>
      </w:r>
    </w:p>
    <w:p w14:paraId="07CDF2B6" w14:textId="3C41B4DB" w:rsidR="00C76DF5"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И</w:t>
      </w:r>
      <w:r w:rsidR="00C76DF5" w:rsidRPr="00D03930">
        <w:rPr>
          <w:rFonts w:ascii="Times New Roman" w:hAnsi="Times New Roman" w:cs="Times New Roman"/>
          <w:sz w:val="28"/>
          <w:szCs w:val="28"/>
          <w:lang w:val="ru-RU"/>
        </w:rPr>
        <w:t xml:space="preserve">сследование противовоспалительного действия густых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00C76DF5" w:rsidRPr="00D03930">
        <w:rPr>
          <w:rFonts w:ascii="Times New Roman" w:hAnsi="Times New Roman" w:cs="Times New Roman"/>
          <w:sz w:val="28"/>
          <w:szCs w:val="28"/>
          <w:lang w:val="ru-RU"/>
        </w:rPr>
        <w:t xml:space="preserve">, полученных ультразвуковым методом, проводили на 2 моделях: «формалиновый» отек для </w:t>
      </w:r>
      <w:r w:rsidR="00561881" w:rsidRPr="00D03930">
        <w:rPr>
          <w:rFonts w:ascii="Times New Roman" w:hAnsi="Times New Roman" w:cs="Times New Roman"/>
          <w:sz w:val="28"/>
          <w:szCs w:val="28"/>
          <w:lang w:val="ru-RU"/>
        </w:rPr>
        <w:t>моделирования</w:t>
      </w:r>
      <w:r w:rsidR="00C76DF5" w:rsidRPr="00D03930">
        <w:rPr>
          <w:rFonts w:ascii="Times New Roman" w:hAnsi="Times New Roman" w:cs="Times New Roman"/>
          <w:sz w:val="28"/>
          <w:szCs w:val="28"/>
          <w:lang w:val="ru-RU"/>
        </w:rPr>
        <w:t xml:space="preserve"> острой экссудативной реакции и «фетровая гранулема» для хронического пролиферативного воспаления по м</w:t>
      </w:r>
      <w:r w:rsidR="00460D4E" w:rsidRPr="00D03930">
        <w:rPr>
          <w:rFonts w:ascii="Times New Roman" w:hAnsi="Times New Roman" w:cs="Times New Roman"/>
          <w:sz w:val="28"/>
          <w:szCs w:val="28"/>
          <w:lang w:val="ru-RU"/>
        </w:rPr>
        <w:t>етодике, описанной описанной в Руководствах</w:t>
      </w:r>
      <w:r w:rsidR="00C76DF5" w:rsidRPr="00D03930">
        <w:rPr>
          <w:rFonts w:ascii="Times New Roman" w:hAnsi="Times New Roman" w:cs="Times New Roman"/>
          <w:sz w:val="28"/>
          <w:szCs w:val="28"/>
          <w:lang w:val="ru-RU"/>
        </w:rPr>
        <w:t xml:space="preserve"> по экспериментальному (доклиническому) изучению новых фармакологических веществ» (Хабриев Р.У.</w:t>
      </w:r>
      <w:r w:rsidR="00460D4E" w:rsidRPr="00D03930">
        <w:rPr>
          <w:rFonts w:ascii="Times New Roman" w:hAnsi="Times New Roman" w:cs="Times New Roman"/>
          <w:sz w:val="28"/>
          <w:szCs w:val="28"/>
          <w:lang w:val="ru-RU"/>
        </w:rPr>
        <w:t>, Миронов А.Н.</w:t>
      </w:r>
      <w:r w:rsidR="00C76DF5" w:rsidRPr="00D03930">
        <w:rPr>
          <w:rFonts w:ascii="Times New Roman" w:hAnsi="Times New Roman" w:cs="Times New Roman"/>
          <w:sz w:val="28"/>
          <w:szCs w:val="28"/>
          <w:lang w:val="ru-RU"/>
        </w:rPr>
        <w:t>) и в работе Воронкова А.В. и соавт. (2020) [</w:t>
      </w:r>
      <w:r w:rsidRPr="00D03930">
        <w:rPr>
          <w:rFonts w:ascii="Times New Roman" w:hAnsi="Times New Roman" w:cs="Times New Roman"/>
          <w:sz w:val="28"/>
          <w:szCs w:val="28"/>
          <w:lang w:val="ru-RU"/>
        </w:rPr>
        <w:t>1</w:t>
      </w:r>
      <w:r w:rsidR="00161228" w:rsidRPr="00D03930">
        <w:rPr>
          <w:rFonts w:ascii="Times New Roman" w:hAnsi="Times New Roman" w:cs="Times New Roman"/>
          <w:sz w:val="28"/>
          <w:szCs w:val="28"/>
          <w:lang w:val="ru-RU"/>
        </w:rPr>
        <w:t>3</w:t>
      </w:r>
      <w:r w:rsidR="00CD2474" w:rsidRPr="00D03930">
        <w:rPr>
          <w:rFonts w:ascii="Times New Roman" w:hAnsi="Times New Roman" w:cs="Times New Roman"/>
          <w:sz w:val="28"/>
          <w:szCs w:val="28"/>
          <w:lang w:val="ru-RU"/>
        </w:rPr>
        <w:t>4</w:t>
      </w:r>
      <w:r w:rsidR="00161228" w:rsidRPr="00D03930">
        <w:rPr>
          <w:rFonts w:ascii="Times New Roman" w:hAnsi="Times New Roman" w:cs="Times New Roman"/>
          <w:sz w:val="28"/>
          <w:szCs w:val="28"/>
          <w:lang w:val="ru-RU"/>
        </w:rPr>
        <w:t>,</w:t>
      </w:r>
      <w:r w:rsidR="00460D4E" w:rsidRPr="00D03930">
        <w:rPr>
          <w:rFonts w:ascii="Times New Roman" w:hAnsi="Times New Roman" w:cs="Times New Roman"/>
          <w:sz w:val="28"/>
          <w:szCs w:val="28"/>
          <w:lang w:val="ru-RU"/>
        </w:rPr>
        <w:t xml:space="preserve"> с. 695;</w:t>
      </w:r>
      <w:r w:rsidR="00161228" w:rsidRPr="00D03930">
        <w:rPr>
          <w:rFonts w:ascii="Times New Roman" w:hAnsi="Times New Roman" w:cs="Times New Roman"/>
          <w:sz w:val="28"/>
          <w:szCs w:val="28"/>
          <w:lang w:val="ru-RU"/>
        </w:rPr>
        <w:t xml:space="preserve"> 13</w:t>
      </w:r>
      <w:r w:rsidR="00471AD3" w:rsidRPr="00D03930">
        <w:rPr>
          <w:rFonts w:ascii="Times New Roman" w:hAnsi="Times New Roman" w:cs="Times New Roman"/>
          <w:sz w:val="28"/>
          <w:szCs w:val="28"/>
          <w:lang w:val="ru-RU"/>
        </w:rPr>
        <w:t>6</w:t>
      </w:r>
      <w:r w:rsidR="00460D4E" w:rsidRPr="00D03930">
        <w:rPr>
          <w:rFonts w:ascii="Times New Roman" w:hAnsi="Times New Roman" w:cs="Times New Roman"/>
          <w:sz w:val="28"/>
          <w:szCs w:val="28"/>
          <w:lang w:val="ru-RU"/>
        </w:rPr>
        <w:t>, с. 749</w:t>
      </w:r>
      <w:r w:rsidR="00C76DF5" w:rsidRPr="00D03930">
        <w:rPr>
          <w:rFonts w:ascii="Times New Roman" w:hAnsi="Times New Roman" w:cs="Times New Roman"/>
          <w:sz w:val="28"/>
          <w:szCs w:val="28"/>
          <w:lang w:val="ru-RU"/>
        </w:rPr>
        <w:t>].</w:t>
      </w:r>
    </w:p>
    <w:p w14:paraId="3E16D8EA" w14:textId="25EEEEB3" w:rsidR="00C76DF5" w:rsidRPr="00D03930" w:rsidRDefault="00C76DF5"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Экспериментальное исследование проводилось в соответствии с приказом Министра здравоохранения РК № ҚР ДСМ-248/2020 от 11 декабря 2020 года</w:t>
      </w:r>
      <w:r w:rsidR="00A8231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Получено разрешение Комитета по биоэтике НАО «Медицинский университет </w:t>
      </w:r>
      <w:r w:rsidRPr="00D03930">
        <w:rPr>
          <w:rFonts w:ascii="Times New Roman" w:hAnsi="Times New Roman" w:cs="Times New Roman"/>
          <w:sz w:val="28"/>
          <w:szCs w:val="28"/>
          <w:lang w:val="ru-RU"/>
        </w:rPr>
        <w:lastRenderedPageBreak/>
        <w:t>Караганды» на проведение медико-биологических экспериментов и исследований с вовлечением животных, Протокол № 18 от 1</w:t>
      </w:r>
      <w:r w:rsidR="001C5F6E" w:rsidRPr="00D03930">
        <w:rPr>
          <w:rFonts w:ascii="Times New Roman" w:hAnsi="Times New Roman" w:cs="Times New Roman"/>
          <w:sz w:val="28"/>
          <w:szCs w:val="28"/>
          <w:lang w:val="ru-RU"/>
        </w:rPr>
        <w:t>6.05.2019 г. с присвоенным № 50</w:t>
      </w:r>
      <w:r w:rsidRPr="00D03930">
        <w:rPr>
          <w:rFonts w:ascii="Times New Roman" w:hAnsi="Times New Roman" w:cs="Times New Roman"/>
          <w:sz w:val="28"/>
          <w:szCs w:val="28"/>
          <w:lang w:val="ru-RU"/>
        </w:rPr>
        <w:t>.</w:t>
      </w:r>
      <w:r w:rsidR="00181456" w:rsidRPr="00D03930">
        <w:rPr>
          <w:rFonts w:ascii="Times New Roman" w:hAnsi="Times New Roman" w:cs="Times New Roman"/>
          <w:sz w:val="28"/>
          <w:szCs w:val="28"/>
          <w:lang w:val="ru-RU"/>
        </w:rPr>
        <w:t xml:space="preserve"> Исследование проводили на базе вивария НАО «МУК», г</w:t>
      </w:r>
      <w:r w:rsidR="008E670E" w:rsidRPr="00D03930">
        <w:rPr>
          <w:rFonts w:ascii="Times New Roman" w:hAnsi="Times New Roman" w:cs="Times New Roman"/>
          <w:sz w:val="28"/>
          <w:szCs w:val="28"/>
          <w:lang w:val="ru-RU"/>
        </w:rPr>
        <w:t>ис</w:t>
      </w:r>
      <w:r w:rsidR="00181456" w:rsidRPr="00D03930">
        <w:rPr>
          <w:rFonts w:ascii="Times New Roman" w:hAnsi="Times New Roman" w:cs="Times New Roman"/>
          <w:sz w:val="28"/>
          <w:szCs w:val="28"/>
          <w:lang w:val="ru-RU"/>
        </w:rPr>
        <w:t xml:space="preserve">тологическое исследование микропрепаратов животных изучали на базе патологоанатомического блока Клиники медицинского университета НАО «МУК» (Приложение </w:t>
      </w:r>
      <w:r w:rsidR="001C5F6E" w:rsidRPr="00D03930">
        <w:rPr>
          <w:rFonts w:ascii="Times New Roman" w:hAnsi="Times New Roman" w:cs="Times New Roman"/>
          <w:sz w:val="28"/>
          <w:szCs w:val="28"/>
          <w:lang w:val="ru-RU"/>
        </w:rPr>
        <w:t>Т</w:t>
      </w:r>
      <w:r w:rsidR="00181456" w:rsidRPr="00D03930">
        <w:rPr>
          <w:rFonts w:ascii="Times New Roman" w:hAnsi="Times New Roman" w:cs="Times New Roman"/>
          <w:sz w:val="28"/>
          <w:szCs w:val="28"/>
          <w:lang w:val="ru-RU"/>
        </w:rPr>
        <w:t>).</w:t>
      </w:r>
    </w:p>
    <w:p w14:paraId="5BD4B271" w14:textId="77777777"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Для исследования на двух моделях были отобраны 80 беспородных белых крыс обоего пола массой 230-250 г (по 40 животных на 1 модель), которые были распределены на 4 группы по 10 животных в каждой:</w:t>
      </w:r>
    </w:p>
    <w:p w14:paraId="09CE7A50" w14:textId="5224B0FD"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Группа І</w:t>
      </w:r>
      <w:r w:rsidR="00367BC3" w:rsidRPr="00D03930">
        <w:rPr>
          <w:rFonts w:ascii="Times New Roman" w:hAnsi="Times New Roman" w:cs="Times New Roman"/>
          <w:sz w:val="28"/>
          <w:szCs w:val="28"/>
          <w:lang w:val="ru-RU"/>
        </w:rPr>
        <w:t xml:space="preserve"> (контрольная)</w:t>
      </w:r>
      <w:r w:rsidRPr="00D03930">
        <w:rPr>
          <w:rFonts w:ascii="Times New Roman" w:hAnsi="Times New Roman" w:cs="Times New Roman"/>
          <w:sz w:val="28"/>
          <w:szCs w:val="28"/>
          <w:lang w:val="ru-RU"/>
        </w:rPr>
        <w:t xml:space="preserve"> - контрольная группа, животные получали эквиобъемное количество </w:t>
      </w:r>
      <w:r w:rsidR="008F3C8E" w:rsidRPr="00D03930">
        <w:rPr>
          <w:rFonts w:ascii="Times New Roman" w:hAnsi="Times New Roman" w:cs="Times New Roman"/>
          <w:sz w:val="28"/>
          <w:szCs w:val="28"/>
          <w:lang w:val="ru-RU"/>
        </w:rPr>
        <w:t>воды очищенной</w:t>
      </w:r>
      <w:r w:rsidRPr="00D03930">
        <w:rPr>
          <w:rFonts w:ascii="Times New Roman" w:hAnsi="Times New Roman" w:cs="Times New Roman"/>
          <w:sz w:val="28"/>
          <w:szCs w:val="28"/>
          <w:lang w:val="ru-RU"/>
        </w:rPr>
        <w:t>, n=10;</w:t>
      </w:r>
    </w:p>
    <w:p w14:paraId="5136F9B2" w14:textId="4065F780"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Группа ІІ</w:t>
      </w:r>
      <w:r w:rsidR="00367BC3" w:rsidRPr="00D03930">
        <w:rPr>
          <w:rFonts w:ascii="Times New Roman" w:hAnsi="Times New Roman" w:cs="Times New Roman"/>
          <w:sz w:val="28"/>
          <w:szCs w:val="28"/>
          <w:lang w:val="ru-RU"/>
        </w:rPr>
        <w:t xml:space="preserve"> (диклофенак натрия)</w:t>
      </w:r>
      <w:r w:rsidRPr="00D03930">
        <w:rPr>
          <w:rFonts w:ascii="Times New Roman" w:hAnsi="Times New Roman" w:cs="Times New Roman"/>
          <w:sz w:val="28"/>
          <w:szCs w:val="28"/>
          <w:lang w:val="ru-RU"/>
        </w:rPr>
        <w:t xml:space="preserve"> - группа сравнения, животные получали препарат сравнения диклофенак натрия в дозе 25 мг/кг, n=10;</w:t>
      </w:r>
    </w:p>
    <w:p w14:paraId="45160911" w14:textId="01A52B8E"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Группа ІІІ</w:t>
      </w:r>
      <w:r w:rsidR="00367BC3" w:rsidRPr="00D03930">
        <w:rPr>
          <w:rFonts w:ascii="Times New Roman" w:hAnsi="Times New Roman" w:cs="Times New Roman"/>
          <w:sz w:val="28"/>
          <w:szCs w:val="28"/>
          <w:lang w:val="ru-RU"/>
        </w:rPr>
        <w:t xml:space="preserve"> (экстракт </w:t>
      </w:r>
      <w:r w:rsidR="00367BC3" w:rsidRPr="00D03930">
        <w:rPr>
          <w:rFonts w:ascii="Times New Roman" w:hAnsi="Times New Roman" w:cs="Times New Roman"/>
          <w:sz w:val="28"/>
          <w:szCs w:val="28"/>
        </w:rPr>
        <w:t>FV</w:t>
      </w:r>
      <w:r w:rsidR="00367BC3"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 опытная группа, животные получали густой экстракт </w:t>
      </w:r>
      <w:r w:rsidR="00367BC3"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в дозе 25 мг/кг, n=10;</w:t>
      </w:r>
    </w:p>
    <w:p w14:paraId="085FA1F9" w14:textId="26167E3F"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Группа ІV </w:t>
      </w:r>
      <w:r w:rsidR="00367BC3" w:rsidRPr="00D03930">
        <w:rPr>
          <w:rFonts w:ascii="Times New Roman" w:hAnsi="Times New Roman" w:cs="Times New Roman"/>
          <w:sz w:val="28"/>
          <w:szCs w:val="28"/>
          <w:lang w:val="ru-RU"/>
        </w:rPr>
        <w:t xml:space="preserve">(экстракт </w:t>
      </w:r>
      <w:r w:rsidR="00367BC3" w:rsidRPr="00D03930">
        <w:rPr>
          <w:rFonts w:ascii="Times New Roman" w:hAnsi="Times New Roman" w:cs="Times New Roman"/>
          <w:sz w:val="28"/>
          <w:szCs w:val="28"/>
        </w:rPr>
        <w:t>FU</w:t>
      </w:r>
      <w:r w:rsidR="00367BC3"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опытная группа, животные получали густой экстракт </w:t>
      </w:r>
      <w:r w:rsidR="00367BC3"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в дозе 25 мг/кг, n=10.</w:t>
      </w:r>
    </w:p>
    <w:p w14:paraId="76D02F11" w14:textId="6B8593F6"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При 1 модели «формалинового» отека острое экссудативное воспаление вызывали введением флогогена - 0,1 мл 2%-го раствора формалина в задней части лапки крысы.</w:t>
      </w:r>
      <w:r w:rsidRPr="00D03930">
        <w:rPr>
          <w:rFonts w:ascii="Times New Roman" w:hAnsi="Times New Roman" w:cs="Times New Roman"/>
          <w:lang w:val="ru-RU"/>
        </w:rPr>
        <w:t xml:space="preserve"> </w:t>
      </w:r>
      <w:r w:rsidRPr="00D03930">
        <w:rPr>
          <w:rFonts w:ascii="Times New Roman" w:hAnsi="Times New Roman" w:cs="Times New Roman"/>
          <w:sz w:val="28"/>
          <w:szCs w:val="28"/>
          <w:lang w:val="ru-RU"/>
        </w:rPr>
        <w:t>Для оценки интенсивности экссудативной фазы и качества процесса пролиферации использовали 2-ую модель «фетровая гранулема» путем имплантирования стерильного ватного шарика в области спины крыс.</w:t>
      </w:r>
    </w:p>
    <w:p w14:paraId="4CD473AA" w14:textId="5EE12F94" w:rsidR="00731DD3" w:rsidRPr="00D03930" w:rsidRDefault="00731DD3"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В качестве критериев оценки противовоспалительной эффективности использовали прирост объема конечности и показатель торможения воспаления</w:t>
      </w:r>
      <w:r w:rsidR="00014403" w:rsidRPr="00D03930">
        <w:rPr>
          <w:rFonts w:ascii="Times New Roman" w:hAnsi="Times New Roman" w:cs="Times New Roman"/>
          <w:sz w:val="28"/>
          <w:szCs w:val="28"/>
          <w:lang w:val="ru-RU"/>
        </w:rPr>
        <w:t>. Прирост отека рассчитывали по методике</w:t>
      </w:r>
      <w:r w:rsidRPr="00D03930">
        <w:rPr>
          <w:rFonts w:ascii="Times New Roman" w:hAnsi="Times New Roman" w:cs="Times New Roman"/>
          <w:sz w:val="28"/>
          <w:szCs w:val="28"/>
          <w:lang w:val="ru-RU"/>
        </w:rPr>
        <w:t>, указанн</w:t>
      </w:r>
      <w:r w:rsidR="00014403" w:rsidRPr="00D03930">
        <w:rPr>
          <w:rFonts w:ascii="Times New Roman" w:hAnsi="Times New Roman" w:cs="Times New Roman"/>
          <w:sz w:val="28"/>
          <w:szCs w:val="28"/>
          <w:lang w:val="ru-RU"/>
        </w:rPr>
        <w:t>ой</w:t>
      </w:r>
      <w:r w:rsidRPr="00D03930">
        <w:rPr>
          <w:rFonts w:ascii="Times New Roman" w:hAnsi="Times New Roman" w:cs="Times New Roman"/>
          <w:sz w:val="28"/>
          <w:szCs w:val="28"/>
          <w:lang w:val="ru-RU"/>
        </w:rPr>
        <w:t xml:space="preserve"> в подразделе 2.2.</w:t>
      </w:r>
    </w:p>
    <w:p w14:paraId="5BE7E1E5" w14:textId="161D1819" w:rsidR="00A82311" w:rsidRPr="00D03930" w:rsidRDefault="00A82311"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Результаты изучения противовоспалительной активности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на модел</w:t>
      </w:r>
      <w:r w:rsidR="00731DD3" w:rsidRPr="00D03930">
        <w:rPr>
          <w:rFonts w:ascii="Times New Roman" w:hAnsi="Times New Roman" w:cs="Times New Roman"/>
          <w:sz w:val="28"/>
          <w:szCs w:val="28"/>
          <w:lang w:val="ru-RU"/>
        </w:rPr>
        <w:t>и «формалиного отека»</w:t>
      </w:r>
      <w:r w:rsidRPr="00D03930">
        <w:rPr>
          <w:rFonts w:ascii="Times New Roman" w:hAnsi="Times New Roman" w:cs="Times New Roman"/>
          <w:sz w:val="28"/>
          <w:szCs w:val="28"/>
          <w:lang w:val="ru-RU"/>
        </w:rPr>
        <w:t xml:space="preserve"> представлены в таблиц</w:t>
      </w:r>
      <w:r w:rsidR="00731DD3" w:rsidRPr="00D03930">
        <w:rPr>
          <w:rFonts w:ascii="Times New Roman" w:hAnsi="Times New Roman" w:cs="Times New Roman"/>
          <w:sz w:val="28"/>
          <w:szCs w:val="28"/>
          <w:lang w:val="ru-RU"/>
        </w:rPr>
        <w:t>е</w:t>
      </w:r>
      <w:r w:rsidRPr="00D03930">
        <w:rPr>
          <w:rFonts w:ascii="Times New Roman" w:hAnsi="Times New Roman" w:cs="Times New Roman"/>
          <w:sz w:val="28"/>
          <w:szCs w:val="28"/>
          <w:lang w:val="ru-RU"/>
        </w:rPr>
        <w:t xml:space="preserve"> 3</w:t>
      </w:r>
      <w:r w:rsidR="00731DD3"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w:t>
      </w:r>
    </w:p>
    <w:p w14:paraId="6A0509C5" w14:textId="77777777" w:rsidR="00731DD3" w:rsidRPr="00D03930" w:rsidRDefault="00731DD3" w:rsidP="00101908">
      <w:pPr>
        <w:ind w:firstLine="709"/>
        <w:jc w:val="both"/>
        <w:rPr>
          <w:rFonts w:ascii="Times New Roman" w:hAnsi="Times New Roman" w:cs="Times New Roman"/>
          <w:sz w:val="28"/>
          <w:szCs w:val="28"/>
          <w:lang w:val="ru-RU"/>
        </w:rPr>
      </w:pPr>
    </w:p>
    <w:p w14:paraId="6947F643" w14:textId="5891BCCE" w:rsidR="008B2217" w:rsidRPr="00D03930" w:rsidRDefault="008B2217"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A82311" w:rsidRPr="00D03930">
        <w:rPr>
          <w:rFonts w:ascii="Times New Roman" w:hAnsi="Times New Roman" w:cs="Times New Roman"/>
          <w:sz w:val="28"/>
          <w:szCs w:val="28"/>
          <w:lang w:val="ru-RU"/>
        </w:rPr>
        <w:t>3</w:t>
      </w:r>
      <w:r w:rsidR="00731DD3" w:rsidRPr="00D03930">
        <w:rPr>
          <w:rFonts w:ascii="Times New Roman" w:hAnsi="Times New Roman" w:cs="Times New Roman"/>
          <w:sz w:val="28"/>
          <w:szCs w:val="28"/>
          <w:lang w:val="ru-RU"/>
        </w:rPr>
        <w:t>9</w:t>
      </w:r>
      <w:r w:rsidRPr="00D03930">
        <w:rPr>
          <w:rFonts w:ascii="Times New Roman" w:hAnsi="Times New Roman" w:cs="Times New Roman"/>
          <w:sz w:val="28"/>
          <w:szCs w:val="28"/>
          <w:lang w:val="ru-RU"/>
        </w:rPr>
        <w:t xml:space="preserve"> - Показатели противовоспалительной активности экстрактов двух видов лабазника при остром экссудативном воспалении на модели «формалиного» отека</w:t>
      </w:r>
    </w:p>
    <w:p w14:paraId="5B535FDD" w14:textId="77777777" w:rsidR="008B2217" w:rsidRPr="00D03930" w:rsidRDefault="008B2217" w:rsidP="00101908">
      <w:pPr>
        <w:ind w:firstLine="709"/>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1761"/>
        <w:gridCol w:w="1944"/>
        <w:gridCol w:w="2527"/>
        <w:gridCol w:w="1607"/>
        <w:gridCol w:w="1789"/>
      </w:tblGrid>
      <w:tr w:rsidR="00D03930" w:rsidRPr="00D03930" w14:paraId="0B946C4E" w14:textId="77777777" w:rsidTr="007A2789">
        <w:tc>
          <w:tcPr>
            <w:tcW w:w="1761" w:type="dxa"/>
            <w:vMerge w:val="restart"/>
          </w:tcPr>
          <w:p w14:paraId="08BF63E6" w14:textId="77777777" w:rsidR="008B2217" w:rsidRPr="00D03930" w:rsidRDefault="008B2217"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ru-RU"/>
              </w:rPr>
              <w:t xml:space="preserve">Группы, </w:t>
            </w:r>
            <w:r w:rsidRPr="00D03930">
              <w:rPr>
                <w:rFonts w:ascii="Times New Roman" w:hAnsi="Times New Roman" w:cs="Times New Roman"/>
                <w:sz w:val="24"/>
                <w:szCs w:val="24"/>
              </w:rPr>
              <w:t>n</w:t>
            </w:r>
            <w:r w:rsidRPr="00D03930">
              <w:rPr>
                <w:rFonts w:ascii="Times New Roman" w:hAnsi="Times New Roman" w:cs="Times New Roman"/>
                <w:sz w:val="24"/>
                <w:szCs w:val="24"/>
                <w:lang w:val="ru-RU"/>
              </w:rPr>
              <w:t>=5</w:t>
            </w:r>
            <w:r w:rsidRPr="00D03930">
              <w:rPr>
                <w:rFonts w:ascii="Times New Roman" w:hAnsi="Times New Roman" w:cs="Times New Roman"/>
                <w:sz w:val="24"/>
                <w:szCs w:val="24"/>
                <w:lang w:val="kk-KZ"/>
              </w:rPr>
              <w:t>, доза 25 мг/кг</w:t>
            </w:r>
          </w:p>
        </w:tc>
        <w:tc>
          <w:tcPr>
            <w:tcW w:w="4471" w:type="dxa"/>
            <w:gridSpan w:val="2"/>
          </w:tcPr>
          <w:p w14:paraId="31683630"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Толщина лапы, мм</w:t>
            </w:r>
          </w:p>
        </w:tc>
        <w:tc>
          <w:tcPr>
            <w:tcW w:w="1607" w:type="dxa"/>
            <w:vMerge w:val="restart"/>
          </w:tcPr>
          <w:p w14:paraId="05F39BCB"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Прирост отека, %</w:t>
            </w:r>
          </w:p>
        </w:tc>
        <w:tc>
          <w:tcPr>
            <w:tcW w:w="1789" w:type="dxa"/>
            <w:vMerge w:val="restart"/>
          </w:tcPr>
          <w:p w14:paraId="6DAC71BE"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Торможение воспаления, %</w:t>
            </w:r>
          </w:p>
        </w:tc>
      </w:tr>
      <w:tr w:rsidR="00D03930" w:rsidRPr="00CF2EA4" w14:paraId="5CE5911D" w14:textId="77777777" w:rsidTr="007A2789">
        <w:tc>
          <w:tcPr>
            <w:tcW w:w="1761" w:type="dxa"/>
            <w:vMerge/>
          </w:tcPr>
          <w:p w14:paraId="580B9D90" w14:textId="77777777" w:rsidR="008B2217" w:rsidRPr="00D03930" w:rsidRDefault="008B2217" w:rsidP="00101908">
            <w:pPr>
              <w:jc w:val="center"/>
              <w:rPr>
                <w:rFonts w:ascii="Times New Roman" w:hAnsi="Times New Roman" w:cs="Times New Roman"/>
                <w:sz w:val="24"/>
                <w:szCs w:val="24"/>
                <w:lang w:val="ru-RU"/>
              </w:rPr>
            </w:pPr>
          </w:p>
        </w:tc>
        <w:tc>
          <w:tcPr>
            <w:tcW w:w="1944" w:type="dxa"/>
          </w:tcPr>
          <w:p w14:paraId="50A8841D"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До введения формалина</w:t>
            </w:r>
          </w:p>
        </w:tc>
        <w:tc>
          <w:tcPr>
            <w:tcW w:w="2527" w:type="dxa"/>
          </w:tcPr>
          <w:p w14:paraId="6BE12E77"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Через 3 ч после введения формалина</w:t>
            </w:r>
          </w:p>
        </w:tc>
        <w:tc>
          <w:tcPr>
            <w:tcW w:w="1607" w:type="dxa"/>
            <w:vMerge/>
          </w:tcPr>
          <w:p w14:paraId="38C07495" w14:textId="77777777" w:rsidR="008B2217" w:rsidRPr="00D03930" w:rsidRDefault="008B2217" w:rsidP="00101908">
            <w:pPr>
              <w:jc w:val="center"/>
              <w:rPr>
                <w:rFonts w:ascii="Times New Roman" w:hAnsi="Times New Roman" w:cs="Times New Roman"/>
                <w:sz w:val="24"/>
                <w:szCs w:val="24"/>
                <w:lang w:val="ru-RU"/>
              </w:rPr>
            </w:pPr>
          </w:p>
        </w:tc>
        <w:tc>
          <w:tcPr>
            <w:tcW w:w="1789" w:type="dxa"/>
            <w:vMerge/>
          </w:tcPr>
          <w:p w14:paraId="4A453A97" w14:textId="77777777" w:rsidR="008B2217" w:rsidRPr="00D03930" w:rsidRDefault="008B2217" w:rsidP="00101908">
            <w:pPr>
              <w:jc w:val="center"/>
              <w:rPr>
                <w:rFonts w:ascii="Times New Roman" w:hAnsi="Times New Roman" w:cs="Times New Roman"/>
                <w:sz w:val="24"/>
                <w:szCs w:val="24"/>
                <w:lang w:val="ru-RU"/>
              </w:rPr>
            </w:pPr>
          </w:p>
        </w:tc>
      </w:tr>
      <w:tr w:rsidR="00D03930" w:rsidRPr="00D03930" w14:paraId="0ED0AED2" w14:textId="77777777" w:rsidTr="007A2789">
        <w:tc>
          <w:tcPr>
            <w:tcW w:w="1761" w:type="dxa"/>
          </w:tcPr>
          <w:p w14:paraId="6DFCF2B4" w14:textId="63E4A44F" w:rsidR="003631A6" w:rsidRPr="00D03930" w:rsidRDefault="003631A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w:t>
            </w:r>
          </w:p>
        </w:tc>
        <w:tc>
          <w:tcPr>
            <w:tcW w:w="1944" w:type="dxa"/>
          </w:tcPr>
          <w:p w14:paraId="1BF7D62F" w14:textId="2AA3BDA2"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1,29 ± 0,</w:t>
            </w:r>
            <w:r w:rsidR="00941CB9" w:rsidRPr="00D03930">
              <w:rPr>
                <w:rFonts w:ascii="Times New Roman" w:hAnsi="Times New Roman" w:cs="Times New Roman"/>
                <w:sz w:val="24"/>
                <w:szCs w:val="24"/>
                <w:lang w:val="ru-RU"/>
              </w:rPr>
              <w:t>27</w:t>
            </w:r>
          </w:p>
        </w:tc>
        <w:tc>
          <w:tcPr>
            <w:tcW w:w="2527" w:type="dxa"/>
          </w:tcPr>
          <w:p w14:paraId="0DE0870B" w14:textId="30D10C3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1,94 ± 0,</w:t>
            </w:r>
            <w:r w:rsidR="00941CB9" w:rsidRPr="00D03930">
              <w:rPr>
                <w:rFonts w:ascii="Times New Roman" w:hAnsi="Times New Roman" w:cs="Times New Roman"/>
                <w:sz w:val="24"/>
                <w:szCs w:val="24"/>
                <w:lang w:val="ru-RU"/>
              </w:rPr>
              <w:t>23</w:t>
            </w:r>
          </w:p>
        </w:tc>
        <w:tc>
          <w:tcPr>
            <w:tcW w:w="1607" w:type="dxa"/>
          </w:tcPr>
          <w:p w14:paraId="79A96CC9" w14:textId="33C62BBA"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50,38 ± 0,</w:t>
            </w:r>
            <w:r w:rsidR="00941CB9" w:rsidRPr="00D03930">
              <w:rPr>
                <w:rFonts w:ascii="Times New Roman" w:hAnsi="Times New Roman" w:cs="Times New Roman"/>
                <w:sz w:val="24"/>
                <w:szCs w:val="24"/>
                <w:lang w:val="ru-RU"/>
              </w:rPr>
              <w:t>25</w:t>
            </w:r>
          </w:p>
        </w:tc>
        <w:tc>
          <w:tcPr>
            <w:tcW w:w="1789" w:type="dxa"/>
          </w:tcPr>
          <w:p w14:paraId="73BF5945"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472CB324" w14:textId="77777777" w:rsidTr="007A2789">
        <w:tc>
          <w:tcPr>
            <w:tcW w:w="1761" w:type="dxa"/>
          </w:tcPr>
          <w:p w14:paraId="76CF606A" w14:textId="558056F8"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ІІ </w:t>
            </w:r>
          </w:p>
        </w:tc>
        <w:tc>
          <w:tcPr>
            <w:tcW w:w="1944" w:type="dxa"/>
          </w:tcPr>
          <w:p w14:paraId="0CB2B035" w14:textId="619371E4"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1,23 ± 0,</w:t>
            </w:r>
            <w:r w:rsidR="00941CB9" w:rsidRPr="00D03930">
              <w:rPr>
                <w:rFonts w:ascii="Times New Roman" w:hAnsi="Times New Roman" w:cs="Times New Roman"/>
                <w:sz w:val="24"/>
                <w:szCs w:val="24"/>
                <w:lang w:val="ru-RU"/>
              </w:rPr>
              <w:t>17</w:t>
            </w:r>
          </w:p>
        </w:tc>
        <w:tc>
          <w:tcPr>
            <w:tcW w:w="2527" w:type="dxa"/>
          </w:tcPr>
          <w:p w14:paraId="3E1E91BC" w14:textId="08EFC1A8"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1,34 ± 0,</w:t>
            </w:r>
            <w:r w:rsidR="00941CB9" w:rsidRPr="00D03930">
              <w:rPr>
                <w:rFonts w:ascii="Times New Roman" w:hAnsi="Times New Roman" w:cs="Times New Roman"/>
                <w:sz w:val="24"/>
                <w:szCs w:val="24"/>
                <w:lang w:val="ru-RU"/>
              </w:rPr>
              <w:t>13</w:t>
            </w:r>
          </w:p>
        </w:tc>
        <w:tc>
          <w:tcPr>
            <w:tcW w:w="1607" w:type="dxa"/>
          </w:tcPr>
          <w:p w14:paraId="35C9A0C8" w14:textId="01DA436D"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8,94 ± 0,</w:t>
            </w:r>
            <w:r w:rsidR="00941CB9" w:rsidRPr="00D03930">
              <w:rPr>
                <w:rFonts w:ascii="Times New Roman" w:hAnsi="Times New Roman" w:cs="Times New Roman"/>
                <w:sz w:val="24"/>
                <w:szCs w:val="24"/>
                <w:lang w:val="ru-RU"/>
              </w:rPr>
              <w:t>05</w:t>
            </w:r>
          </w:p>
        </w:tc>
        <w:tc>
          <w:tcPr>
            <w:tcW w:w="1789" w:type="dxa"/>
          </w:tcPr>
          <w:p w14:paraId="1329D713" w14:textId="563F670B"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82,25 ± 0,</w:t>
            </w:r>
            <w:r w:rsidR="00941CB9" w:rsidRPr="00D03930">
              <w:rPr>
                <w:rFonts w:ascii="Times New Roman" w:hAnsi="Times New Roman" w:cs="Times New Roman"/>
                <w:sz w:val="24"/>
                <w:szCs w:val="24"/>
                <w:lang w:val="ru-RU"/>
              </w:rPr>
              <w:t>17</w:t>
            </w:r>
          </w:p>
        </w:tc>
      </w:tr>
      <w:tr w:rsidR="00D03930" w:rsidRPr="00D03930" w14:paraId="244D090C" w14:textId="77777777" w:rsidTr="007A2789">
        <w:tc>
          <w:tcPr>
            <w:tcW w:w="1761" w:type="dxa"/>
          </w:tcPr>
          <w:p w14:paraId="18E1519C" w14:textId="379553FE"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ІІІ</w:t>
            </w:r>
            <w:r w:rsidRPr="00D03930">
              <w:rPr>
                <w:rFonts w:ascii="Times New Roman" w:hAnsi="Times New Roman" w:cs="Times New Roman"/>
                <w:sz w:val="24"/>
                <w:szCs w:val="24"/>
              </w:rPr>
              <w:t xml:space="preserve"> </w:t>
            </w:r>
          </w:p>
        </w:tc>
        <w:tc>
          <w:tcPr>
            <w:tcW w:w="1944" w:type="dxa"/>
          </w:tcPr>
          <w:p w14:paraId="170485DF" w14:textId="13AA72AA"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1,23 ± 0,</w:t>
            </w:r>
            <w:r w:rsidR="00941CB9" w:rsidRPr="00D03930">
              <w:rPr>
                <w:rFonts w:ascii="Times New Roman" w:hAnsi="Times New Roman" w:cs="Times New Roman"/>
                <w:sz w:val="24"/>
                <w:szCs w:val="24"/>
                <w:lang w:val="ru-RU"/>
              </w:rPr>
              <w:t>11</w:t>
            </w:r>
          </w:p>
        </w:tc>
        <w:tc>
          <w:tcPr>
            <w:tcW w:w="2527" w:type="dxa"/>
          </w:tcPr>
          <w:p w14:paraId="23907855" w14:textId="5670E9BE"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1,33 ± 0,</w:t>
            </w:r>
            <w:r w:rsidR="00941CB9" w:rsidRPr="00D03930">
              <w:rPr>
                <w:rFonts w:ascii="Times New Roman" w:hAnsi="Times New Roman" w:cs="Times New Roman"/>
                <w:sz w:val="24"/>
                <w:szCs w:val="24"/>
                <w:lang w:val="ru-RU"/>
              </w:rPr>
              <w:t>09</w:t>
            </w:r>
          </w:p>
        </w:tc>
        <w:tc>
          <w:tcPr>
            <w:tcW w:w="1607" w:type="dxa"/>
          </w:tcPr>
          <w:p w14:paraId="786510D2" w14:textId="1B623C9E"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8,13 ± 0,</w:t>
            </w:r>
            <w:r w:rsidR="00941CB9" w:rsidRPr="00D03930">
              <w:rPr>
                <w:rFonts w:ascii="Times New Roman" w:hAnsi="Times New Roman" w:cs="Times New Roman"/>
                <w:sz w:val="24"/>
                <w:szCs w:val="24"/>
                <w:lang w:val="ru-RU"/>
              </w:rPr>
              <w:t>07</w:t>
            </w:r>
            <w:r w:rsidRPr="00D03930">
              <w:rPr>
                <w:rFonts w:ascii="Times New Roman" w:hAnsi="Times New Roman" w:cs="Times New Roman"/>
                <w:sz w:val="24"/>
                <w:szCs w:val="24"/>
                <w:lang w:val="ru-RU"/>
              </w:rPr>
              <w:t>*</w:t>
            </w:r>
          </w:p>
        </w:tc>
        <w:tc>
          <w:tcPr>
            <w:tcW w:w="1789" w:type="dxa"/>
          </w:tcPr>
          <w:p w14:paraId="58432E1E" w14:textId="7717FA29"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83,86 ± 0,0</w:t>
            </w:r>
            <w:r w:rsidR="00941CB9" w:rsidRPr="00D03930">
              <w:rPr>
                <w:rFonts w:ascii="Times New Roman" w:hAnsi="Times New Roman" w:cs="Times New Roman"/>
                <w:sz w:val="24"/>
                <w:szCs w:val="24"/>
                <w:lang w:val="ru-RU"/>
              </w:rPr>
              <w:t>9</w:t>
            </w:r>
            <w:r w:rsidRPr="00D03930">
              <w:rPr>
                <w:rFonts w:ascii="Times New Roman" w:hAnsi="Times New Roman" w:cs="Times New Roman"/>
                <w:sz w:val="24"/>
                <w:szCs w:val="24"/>
                <w:lang w:val="ru-RU"/>
              </w:rPr>
              <w:t>*</w:t>
            </w:r>
          </w:p>
        </w:tc>
      </w:tr>
      <w:tr w:rsidR="00D03930" w:rsidRPr="00D03930" w14:paraId="0D5AFCF8" w14:textId="77777777" w:rsidTr="007A2789">
        <w:tc>
          <w:tcPr>
            <w:tcW w:w="1761" w:type="dxa"/>
          </w:tcPr>
          <w:p w14:paraId="3A60C429" w14:textId="584D742D"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w:t>
            </w:r>
            <w:r w:rsidRPr="00D03930">
              <w:rPr>
                <w:rFonts w:ascii="Times New Roman" w:hAnsi="Times New Roman" w:cs="Times New Roman"/>
                <w:sz w:val="24"/>
                <w:szCs w:val="24"/>
              </w:rPr>
              <w:t>V</w:t>
            </w:r>
          </w:p>
        </w:tc>
        <w:tc>
          <w:tcPr>
            <w:tcW w:w="1944" w:type="dxa"/>
          </w:tcPr>
          <w:p w14:paraId="2D523894" w14:textId="0384DCEF"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1,26 ± 0,0</w:t>
            </w:r>
            <w:r w:rsidR="00941CB9" w:rsidRPr="00D03930">
              <w:rPr>
                <w:rFonts w:ascii="Times New Roman" w:hAnsi="Times New Roman" w:cs="Times New Roman"/>
                <w:sz w:val="24"/>
                <w:szCs w:val="24"/>
                <w:lang w:val="ru-RU"/>
              </w:rPr>
              <w:t>2</w:t>
            </w:r>
          </w:p>
        </w:tc>
        <w:tc>
          <w:tcPr>
            <w:tcW w:w="2527" w:type="dxa"/>
          </w:tcPr>
          <w:p w14:paraId="46515DE2" w14:textId="2E9BDBE4"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1,37 ± 0,</w:t>
            </w:r>
            <w:r w:rsidR="00941CB9" w:rsidRPr="00D03930">
              <w:rPr>
                <w:rFonts w:ascii="Times New Roman" w:hAnsi="Times New Roman" w:cs="Times New Roman"/>
                <w:sz w:val="24"/>
                <w:szCs w:val="24"/>
                <w:lang w:val="ru-RU"/>
              </w:rPr>
              <w:t>05</w:t>
            </w:r>
          </w:p>
        </w:tc>
        <w:tc>
          <w:tcPr>
            <w:tcW w:w="1607" w:type="dxa"/>
          </w:tcPr>
          <w:p w14:paraId="3A8B71F5" w14:textId="7C30836D"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8,73 ± 0,</w:t>
            </w:r>
            <w:r w:rsidR="00941CB9" w:rsidRPr="00D03930">
              <w:rPr>
                <w:rFonts w:ascii="Times New Roman" w:hAnsi="Times New Roman" w:cs="Times New Roman"/>
                <w:sz w:val="24"/>
                <w:szCs w:val="24"/>
                <w:lang w:val="ru-RU"/>
              </w:rPr>
              <w:t>08</w:t>
            </w:r>
            <w:r w:rsidRPr="00D03930">
              <w:rPr>
                <w:rFonts w:ascii="Times New Roman" w:hAnsi="Times New Roman" w:cs="Times New Roman"/>
                <w:sz w:val="24"/>
                <w:szCs w:val="24"/>
                <w:lang w:val="ru-RU"/>
              </w:rPr>
              <w:t>**</w:t>
            </w:r>
          </w:p>
        </w:tc>
        <w:tc>
          <w:tcPr>
            <w:tcW w:w="1789" w:type="dxa"/>
          </w:tcPr>
          <w:p w14:paraId="129F8917" w14:textId="40675D9F"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82,67 ± 0,</w:t>
            </w:r>
            <w:r w:rsidR="00941CB9" w:rsidRPr="00D03930">
              <w:rPr>
                <w:rFonts w:ascii="Times New Roman" w:hAnsi="Times New Roman" w:cs="Times New Roman"/>
                <w:sz w:val="24"/>
                <w:szCs w:val="24"/>
                <w:lang w:val="ru-RU"/>
              </w:rPr>
              <w:t>10</w:t>
            </w:r>
            <w:r w:rsidRPr="00D03930">
              <w:rPr>
                <w:rFonts w:ascii="Times New Roman" w:hAnsi="Times New Roman" w:cs="Times New Roman"/>
                <w:sz w:val="24"/>
                <w:szCs w:val="24"/>
                <w:lang w:val="ru-RU"/>
              </w:rPr>
              <w:t>**</w:t>
            </w:r>
          </w:p>
        </w:tc>
      </w:tr>
      <w:tr w:rsidR="00D03930" w:rsidRPr="00CF2EA4" w14:paraId="5536FABC" w14:textId="77777777" w:rsidTr="007A2789">
        <w:tc>
          <w:tcPr>
            <w:tcW w:w="9628" w:type="dxa"/>
            <w:gridSpan w:val="5"/>
          </w:tcPr>
          <w:p w14:paraId="0C312A78" w14:textId="19EE12A4" w:rsidR="00AF1F45" w:rsidRPr="00D03930" w:rsidRDefault="00AF1F45" w:rsidP="00AF1F45">
            <w:pPr>
              <w:ind w:firstLine="567"/>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Примечание: P≤0,01 относительно показателей в соответствующих группах до введения формалина. * - достоверность различий с группой сравнения Р&lt;0,05; ** - достоверность различий с группой сравнения Р&lt;0,01</w:t>
            </w:r>
          </w:p>
        </w:tc>
      </w:tr>
    </w:tbl>
    <w:p w14:paraId="647A13BA" w14:textId="77777777" w:rsidR="005B10E2" w:rsidRPr="00D03930" w:rsidRDefault="005B10E2" w:rsidP="00101908">
      <w:pPr>
        <w:ind w:firstLine="709"/>
        <w:jc w:val="both"/>
        <w:rPr>
          <w:rFonts w:ascii="Times New Roman" w:hAnsi="Times New Roman" w:cs="Times New Roman"/>
          <w:sz w:val="28"/>
          <w:szCs w:val="28"/>
          <w:lang w:val="ru-RU"/>
        </w:rPr>
      </w:pPr>
    </w:p>
    <w:p w14:paraId="481D0AE8" w14:textId="274A4548" w:rsidR="008B2217" w:rsidRPr="00D03930" w:rsidRDefault="008B221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Отмечено, что испытуемые экстракты </w:t>
      </w:r>
      <w:r w:rsidR="00014403" w:rsidRPr="00D03930">
        <w:rPr>
          <w:rFonts w:ascii="Times New Roman" w:hAnsi="Times New Roman" w:cs="Times New Roman"/>
          <w:i/>
          <w:iCs/>
          <w:sz w:val="28"/>
          <w:szCs w:val="28"/>
          <w:lang w:val="ru-RU"/>
        </w:rPr>
        <w:t>Filipendula vulgaris</w:t>
      </w:r>
      <w:r w:rsidR="00014403" w:rsidRPr="00D03930">
        <w:rPr>
          <w:rFonts w:ascii="Times New Roman" w:hAnsi="Times New Roman" w:cs="Times New Roman"/>
          <w:sz w:val="28"/>
          <w:szCs w:val="28"/>
          <w:lang w:val="ru-RU"/>
        </w:rPr>
        <w:t xml:space="preserve"> и </w:t>
      </w:r>
      <w:r w:rsidR="00014403" w:rsidRPr="00D03930">
        <w:rPr>
          <w:rFonts w:ascii="Times New Roman" w:hAnsi="Times New Roman" w:cs="Times New Roman"/>
          <w:i/>
          <w:iCs/>
          <w:sz w:val="28"/>
          <w:szCs w:val="28"/>
          <w:lang w:val="ru-RU"/>
        </w:rPr>
        <w:t>Filipendula ulmaria</w:t>
      </w:r>
      <w:r w:rsidR="000144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при пероральном применении обладали более выраженным тормозящим </w:t>
      </w:r>
      <w:r w:rsidRPr="00D03930">
        <w:rPr>
          <w:rFonts w:ascii="Times New Roman" w:hAnsi="Times New Roman" w:cs="Times New Roman"/>
          <w:sz w:val="28"/>
          <w:szCs w:val="28"/>
          <w:lang w:val="ru-RU"/>
        </w:rPr>
        <w:lastRenderedPageBreak/>
        <w:t>эффектом на развитие формалинового отека, не уступающим препарату сравнения диклофенак натрия. У крыс опытных групп, получавших экстракт</w:t>
      </w:r>
      <w:r w:rsidR="000E265B" w:rsidRPr="00D03930">
        <w:rPr>
          <w:rFonts w:ascii="Times New Roman" w:hAnsi="Times New Roman" w:cs="Times New Roman"/>
          <w:sz w:val="28"/>
          <w:szCs w:val="28"/>
          <w:lang w:val="ru-RU"/>
        </w:rPr>
        <w:t>ов</w:t>
      </w:r>
      <w:r w:rsidRPr="00D03930">
        <w:rPr>
          <w:rFonts w:ascii="Times New Roman" w:hAnsi="Times New Roman" w:cs="Times New Roman"/>
          <w:sz w:val="28"/>
          <w:szCs w:val="28"/>
          <w:lang w:val="ru-RU"/>
        </w:rPr>
        <w:t xml:space="preserve"> </w:t>
      </w:r>
      <w:r w:rsidR="000E265B" w:rsidRPr="00D03930">
        <w:rPr>
          <w:rFonts w:ascii="Times New Roman" w:hAnsi="Times New Roman" w:cs="Times New Roman"/>
          <w:i/>
          <w:iCs/>
          <w:sz w:val="28"/>
          <w:szCs w:val="28"/>
          <w:lang w:val="ru-RU"/>
        </w:rPr>
        <w:t>Filipendula vulgaris</w:t>
      </w:r>
      <w:r w:rsidR="000E265B" w:rsidRPr="00D03930">
        <w:rPr>
          <w:rFonts w:ascii="Times New Roman" w:hAnsi="Times New Roman" w:cs="Times New Roman"/>
          <w:sz w:val="28"/>
          <w:szCs w:val="28"/>
          <w:lang w:val="ru-RU"/>
        </w:rPr>
        <w:t xml:space="preserve"> и </w:t>
      </w:r>
      <w:r w:rsidR="000E265B" w:rsidRPr="00D03930">
        <w:rPr>
          <w:rFonts w:ascii="Times New Roman" w:hAnsi="Times New Roman" w:cs="Times New Roman"/>
          <w:i/>
          <w:iCs/>
          <w:sz w:val="28"/>
          <w:szCs w:val="28"/>
          <w:lang w:val="ru-RU"/>
        </w:rPr>
        <w:t>Filipendula ulmaria</w:t>
      </w:r>
      <w:r w:rsidR="000E265B"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в дозе 25 мг/кг, торможение отека составляло через 3 часа 83,86% и 82,67%</w:t>
      </w:r>
      <w:r w:rsidR="000E265B" w:rsidRPr="00D03930">
        <w:rPr>
          <w:rFonts w:ascii="Times New Roman" w:hAnsi="Times New Roman" w:cs="Times New Roman"/>
          <w:sz w:val="28"/>
          <w:szCs w:val="28"/>
          <w:lang w:val="ru-RU"/>
        </w:rPr>
        <w:t xml:space="preserve"> соответственно</w:t>
      </w:r>
      <w:r w:rsidRPr="00D03930">
        <w:rPr>
          <w:rFonts w:ascii="Times New Roman" w:hAnsi="Times New Roman" w:cs="Times New Roman"/>
          <w:sz w:val="28"/>
          <w:szCs w:val="28"/>
          <w:lang w:val="ru-RU"/>
        </w:rPr>
        <w:t xml:space="preserve">. Эффект диклофенака натрия регистрировался почти на таком же уровне 82,25%. </w:t>
      </w:r>
    </w:p>
    <w:p w14:paraId="467E1863" w14:textId="7FEB393F" w:rsidR="008E670E" w:rsidRPr="00D03930" w:rsidRDefault="008E670E"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Хроническое пролиферативное воспаление проводили </w:t>
      </w:r>
      <w:r w:rsidR="00014403" w:rsidRPr="00D03930">
        <w:rPr>
          <w:rFonts w:ascii="Times New Roman" w:hAnsi="Times New Roman" w:cs="Times New Roman"/>
          <w:sz w:val="28"/>
          <w:szCs w:val="28"/>
          <w:lang w:val="ru-RU"/>
        </w:rPr>
        <w:t xml:space="preserve">по </w:t>
      </w:r>
      <w:r w:rsidRPr="00D03930">
        <w:rPr>
          <w:rFonts w:ascii="Times New Roman" w:hAnsi="Times New Roman" w:cs="Times New Roman"/>
          <w:sz w:val="28"/>
          <w:szCs w:val="28"/>
          <w:lang w:val="ru-RU"/>
        </w:rPr>
        <w:t xml:space="preserve">методике, указанной в подразделе 2.2. </w:t>
      </w:r>
    </w:p>
    <w:p w14:paraId="1E8B9300" w14:textId="005E425B" w:rsidR="00E85516" w:rsidRPr="00D03930" w:rsidRDefault="00E85516"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При хроническом пролиферативном воспалении на модели «фетровой гранулемы» оценивали влияние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на показатели фазы экссудации и пролиферации. </w:t>
      </w:r>
      <w:r w:rsidR="008E670E" w:rsidRPr="00D03930">
        <w:rPr>
          <w:rFonts w:ascii="Times New Roman" w:hAnsi="Times New Roman" w:cs="Times New Roman"/>
          <w:sz w:val="28"/>
          <w:szCs w:val="28"/>
          <w:lang w:val="ru-RU"/>
        </w:rPr>
        <w:t>Имплантированные в спину крыс стерильные ватные шарики массой 10 мг извлекали на восьмые сутки. Вокруг них образовалась грануляционная ткань, каждый шарик взвешивали на электронных весах и высушивали в сушильном шкафу до постоянной массы при 60 ºС. Пролиферативную реакцию оценивали по разнице между массой высушенной гранулемы и исходной массой шарика. Экссудативную реакцию оценивали по разнице между массой сырой и высушенной гранулемы</w:t>
      </w:r>
      <w:r w:rsidR="00BE3AA2" w:rsidRPr="00D03930">
        <w:rPr>
          <w:rFonts w:ascii="Times New Roman" w:hAnsi="Times New Roman" w:cs="Times New Roman"/>
          <w:sz w:val="28"/>
          <w:szCs w:val="28"/>
          <w:lang w:val="ru-RU"/>
        </w:rPr>
        <w:t xml:space="preserve"> </w:t>
      </w:r>
      <w:r w:rsidR="00CD2474" w:rsidRPr="00D03930">
        <w:rPr>
          <w:rFonts w:ascii="Times New Roman" w:hAnsi="Times New Roman" w:cs="Times New Roman"/>
          <w:sz w:val="28"/>
          <w:szCs w:val="28"/>
          <w:lang w:val="ru-RU"/>
        </w:rPr>
        <w:t>[13</w:t>
      </w:r>
      <w:r w:rsidR="00471AD3" w:rsidRPr="00D03930">
        <w:rPr>
          <w:rFonts w:ascii="Times New Roman" w:hAnsi="Times New Roman" w:cs="Times New Roman"/>
          <w:sz w:val="28"/>
          <w:szCs w:val="28"/>
          <w:lang w:val="ru-RU"/>
        </w:rPr>
        <w:t>6</w:t>
      </w:r>
      <w:r w:rsidR="004460E3" w:rsidRPr="00D03930">
        <w:rPr>
          <w:rFonts w:ascii="Times New Roman" w:hAnsi="Times New Roman" w:cs="Times New Roman"/>
          <w:sz w:val="28"/>
          <w:szCs w:val="28"/>
          <w:lang w:val="ru-RU"/>
        </w:rPr>
        <w:t>, с. 750</w:t>
      </w:r>
      <w:r w:rsidR="00BE3AA2" w:rsidRPr="00D03930">
        <w:rPr>
          <w:rFonts w:ascii="Times New Roman" w:hAnsi="Times New Roman" w:cs="Times New Roman"/>
          <w:sz w:val="28"/>
          <w:szCs w:val="28"/>
          <w:lang w:val="ru-RU"/>
        </w:rPr>
        <w:t>]</w:t>
      </w:r>
      <w:r w:rsidR="008E670E" w:rsidRPr="00D03930">
        <w:rPr>
          <w:rFonts w:ascii="Times New Roman" w:hAnsi="Times New Roman" w:cs="Times New Roman"/>
          <w:sz w:val="28"/>
          <w:szCs w:val="28"/>
          <w:lang w:val="ru-RU"/>
        </w:rPr>
        <w:t xml:space="preserve">. Противовоспалительное действие выражали в процентах по отношению к контролю (таблица </w:t>
      </w:r>
      <w:r w:rsidR="00731DD3" w:rsidRPr="00D03930">
        <w:rPr>
          <w:rFonts w:ascii="Times New Roman" w:hAnsi="Times New Roman" w:cs="Times New Roman"/>
          <w:sz w:val="28"/>
          <w:szCs w:val="28"/>
          <w:lang w:val="ru-RU"/>
        </w:rPr>
        <w:t>40</w:t>
      </w:r>
      <w:r w:rsidR="008E670E" w:rsidRPr="00D03930">
        <w:rPr>
          <w:rFonts w:ascii="Times New Roman" w:hAnsi="Times New Roman" w:cs="Times New Roman"/>
          <w:sz w:val="28"/>
          <w:szCs w:val="28"/>
          <w:lang w:val="ru-RU"/>
        </w:rPr>
        <w:t>).</w:t>
      </w:r>
    </w:p>
    <w:p w14:paraId="7091E7C5" w14:textId="77777777" w:rsidR="008B2217" w:rsidRPr="00D03930" w:rsidRDefault="008B2217" w:rsidP="00101908">
      <w:pPr>
        <w:ind w:firstLine="709"/>
        <w:jc w:val="both"/>
        <w:rPr>
          <w:rFonts w:ascii="Times New Roman" w:hAnsi="Times New Roman" w:cs="Times New Roman"/>
          <w:sz w:val="28"/>
          <w:szCs w:val="28"/>
          <w:lang w:val="ru-RU"/>
        </w:rPr>
      </w:pPr>
    </w:p>
    <w:p w14:paraId="1D3830C3" w14:textId="62F6B77A" w:rsidR="008B2217" w:rsidRPr="00D03930" w:rsidRDefault="008B2217"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731DD3" w:rsidRPr="00D03930">
        <w:rPr>
          <w:rFonts w:ascii="Times New Roman" w:hAnsi="Times New Roman" w:cs="Times New Roman"/>
          <w:sz w:val="28"/>
          <w:szCs w:val="28"/>
          <w:lang w:val="ru-RU"/>
        </w:rPr>
        <w:t>40</w:t>
      </w:r>
      <w:r w:rsidRPr="00D03930">
        <w:rPr>
          <w:rFonts w:ascii="Times New Roman" w:hAnsi="Times New Roman" w:cs="Times New Roman"/>
          <w:sz w:val="28"/>
          <w:szCs w:val="28"/>
          <w:lang w:val="ru-RU"/>
        </w:rPr>
        <w:t xml:space="preserve"> - Влияние экстрактов двух видов лабазника на показатели фазы экссудации и пролиферации при хроническом пролиферативном воспалении на модели «фетровой гранулемы»</w:t>
      </w:r>
    </w:p>
    <w:p w14:paraId="0FB37173" w14:textId="77777777" w:rsidR="008B2217" w:rsidRPr="00D03930" w:rsidRDefault="008B2217" w:rsidP="00101908">
      <w:pPr>
        <w:jc w:val="both"/>
        <w:rPr>
          <w:rFonts w:ascii="Times New Roman" w:hAnsi="Times New Roman" w:cs="Times New Roman"/>
          <w:sz w:val="28"/>
          <w:szCs w:val="28"/>
          <w:lang w:val="ru-RU"/>
        </w:rPr>
      </w:pPr>
    </w:p>
    <w:tbl>
      <w:tblPr>
        <w:tblStyle w:val="af5"/>
        <w:tblW w:w="0" w:type="auto"/>
        <w:tblLook w:val="04A0" w:firstRow="1" w:lastRow="0" w:firstColumn="1" w:lastColumn="0" w:noHBand="0" w:noVBand="1"/>
      </w:tblPr>
      <w:tblGrid>
        <w:gridCol w:w="1719"/>
        <w:gridCol w:w="2009"/>
        <w:gridCol w:w="1913"/>
        <w:gridCol w:w="2028"/>
        <w:gridCol w:w="1959"/>
      </w:tblGrid>
      <w:tr w:rsidR="00D03930" w:rsidRPr="00D03930" w14:paraId="0995D7EB" w14:textId="77777777" w:rsidTr="003631A6">
        <w:tc>
          <w:tcPr>
            <w:tcW w:w="1797" w:type="dxa"/>
          </w:tcPr>
          <w:p w14:paraId="7213FCA0"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 xml:space="preserve">Группы, </w:t>
            </w:r>
            <w:r w:rsidRPr="00D03930">
              <w:rPr>
                <w:rFonts w:ascii="Times New Roman" w:hAnsi="Times New Roman" w:cs="Times New Roman"/>
                <w:sz w:val="24"/>
                <w:szCs w:val="24"/>
              </w:rPr>
              <w:t>n</w:t>
            </w:r>
            <w:r w:rsidRPr="00D03930">
              <w:rPr>
                <w:rFonts w:ascii="Times New Roman" w:hAnsi="Times New Roman" w:cs="Times New Roman"/>
                <w:sz w:val="24"/>
                <w:szCs w:val="24"/>
                <w:lang w:val="ru-RU"/>
              </w:rPr>
              <w:t>=5</w:t>
            </w:r>
            <w:r w:rsidRPr="00D03930">
              <w:rPr>
                <w:rFonts w:ascii="Times New Roman" w:hAnsi="Times New Roman" w:cs="Times New Roman"/>
                <w:sz w:val="24"/>
                <w:szCs w:val="24"/>
                <w:lang w:val="kk-KZ"/>
              </w:rPr>
              <w:t>, доза 25 мг/кг</w:t>
            </w:r>
          </w:p>
        </w:tc>
        <w:tc>
          <w:tcPr>
            <w:tcW w:w="2073" w:type="dxa"/>
          </w:tcPr>
          <w:p w14:paraId="03CF7AA4" w14:textId="4FCF3B3D"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Эк</w:t>
            </w:r>
            <w:r w:rsidR="00564622" w:rsidRPr="00D03930">
              <w:rPr>
                <w:rFonts w:ascii="Times New Roman" w:hAnsi="Times New Roman" w:cs="Times New Roman"/>
                <w:sz w:val="24"/>
                <w:szCs w:val="24"/>
                <w:lang w:val="ru-RU"/>
              </w:rPr>
              <w:t>с</w:t>
            </w:r>
            <w:r w:rsidRPr="00D03930">
              <w:rPr>
                <w:rFonts w:ascii="Times New Roman" w:hAnsi="Times New Roman" w:cs="Times New Roman"/>
                <w:sz w:val="24"/>
                <w:szCs w:val="24"/>
                <w:lang w:val="ru-RU"/>
              </w:rPr>
              <w:t>судация, мг</w:t>
            </w:r>
          </w:p>
        </w:tc>
        <w:tc>
          <w:tcPr>
            <w:tcW w:w="1940" w:type="dxa"/>
          </w:tcPr>
          <w:p w14:paraId="49A0AA70" w14:textId="5C2063A2"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Эк</w:t>
            </w:r>
            <w:r w:rsidR="00564622" w:rsidRPr="00D03930">
              <w:rPr>
                <w:rFonts w:ascii="Times New Roman" w:hAnsi="Times New Roman" w:cs="Times New Roman"/>
                <w:sz w:val="24"/>
                <w:szCs w:val="24"/>
                <w:lang w:val="ru-RU"/>
              </w:rPr>
              <w:t>с</w:t>
            </w:r>
            <w:r w:rsidRPr="00D03930">
              <w:rPr>
                <w:rFonts w:ascii="Times New Roman" w:hAnsi="Times New Roman" w:cs="Times New Roman"/>
                <w:sz w:val="24"/>
                <w:szCs w:val="24"/>
                <w:lang w:val="ru-RU"/>
              </w:rPr>
              <w:t>судация (относительно контроля), %</w:t>
            </w:r>
          </w:p>
        </w:tc>
        <w:tc>
          <w:tcPr>
            <w:tcW w:w="2057" w:type="dxa"/>
          </w:tcPr>
          <w:p w14:paraId="33B761C1"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Пролиферация, мг</w:t>
            </w:r>
          </w:p>
        </w:tc>
        <w:tc>
          <w:tcPr>
            <w:tcW w:w="1987" w:type="dxa"/>
          </w:tcPr>
          <w:p w14:paraId="1D2E0581" w14:textId="77777777" w:rsidR="008B2217" w:rsidRPr="00D03930" w:rsidRDefault="008B2217"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Пролиферация (относительно контроля), %</w:t>
            </w:r>
          </w:p>
        </w:tc>
      </w:tr>
      <w:tr w:rsidR="00D03930" w:rsidRPr="00D03930" w14:paraId="77B4AECE" w14:textId="77777777" w:rsidTr="003631A6">
        <w:tc>
          <w:tcPr>
            <w:tcW w:w="1797" w:type="dxa"/>
          </w:tcPr>
          <w:p w14:paraId="548912BC" w14:textId="76FD4DB5" w:rsidR="003631A6" w:rsidRPr="00D03930" w:rsidRDefault="003631A6"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Группа</w:t>
            </w:r>
            <w:r w:rsidR="00462112" w:rsidRPr="00D03930">
              <w:rPr>
                <w:rFonts w:ascii="Times New Roman" w:hAnsi="Times New Roman" w:cs="Times New Roman"/>
                <w:sz w:val="24"/>
                <w:szCs w:val="24"/>
                <w:lang w:val="kk-KZ"/>
              </w:rPr>
              <w:t xml:space="preserve"> І</w:t>
            </w:r>
          </w:p>
        </w:tc>
        <w:tc>
          <w:tcPr>
            <w:tcW w:w="2073" w:type="dxa"/>
          </w:tcPr>
          <w:p w14:paraId="29A09143"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0,257 ± 0,015</w:t>
            </w:r>
          </w:p>
        </w:tc>
        <w:tc>
          <w:tcPr>
            <w:tcW w:w="1940" w:type="dxa"/>
          </w:tcPr>
          <w:p w14:paraId="0FF17E73"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c>
          <w:tcPr>
            <w:tcW w:w="2057" w:type="dxa"/>
          </w:tcPr>
          <w:p w14:paraId="3E8CC3B7"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0,072 ± 0,003</w:t>
            </w:r>
          </w:p>
        </w:tc>
        <w:tc>
          <w:tcPr>
            <w:tcW w:w="1987" w:type="dxa"/>
          </w:tcPr>
          <w:p w14:paraId="393D1753"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w:t>
            </w:r>
          </w:p>
        </w:tc>
      </w:tr>
      <w:tr w:rsidR="00D03930" w:rsidRPr="00D03930" w14:paraId="44BAB0A7" w14:textId="77777777" w:rsidTr="003631A6">
        <w:tc>
          <w:tcPr>
            <w:tcW w:w="1797" w:type="dxa"/>
          </w:tcPr>
          <w:p w14:paraId="69A30500" w14:textId="5C776B40"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ІІ </w:t>
            </w:r>
          </w:p>
        </w:tc>
        <w:tc>
          <w:tcPr>
            <w:tcW w:w="2073" w:type="dxa"/>
          </w:tcPr>
          <w:p w14:paraId="2E03CE0F" w14:textId="2C2B42AF" w:rsidR="003631A6" w:rsidRPr="00D03930" w:rsidRDefault="002041E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0,168 ± 0,010</w:t>
            </w:r>
          </w:p>
        </w:tc>
        <w:tc>
          <w:tcPr>
            <w:tcW w:w="1940" w:type="dxa"/>
          </w:tcPr>
          <w:p w14:paraId="6304CEFE"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65,37 ± 0,05</w:t>
            </w:r>
          </w:p>
        </w:tc>
        <w:tc>
          <w:tcPr>
            <w:tcW w:w="2057" w:type="dxa"/>
          </w:tcPr>
          <w:p w14:paraId="4A85D34B" w14:textId="0B4B006A" w:rsidR="003631A6" w:rsidRPr="00D03930" w:rsidRDefault="002041E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0,024 ± 0,004</w:t>
            </w:r>
          </w:p>
        </w:tc>
        <w:tc>
          <w:tcPr>
            <w:tcW w:w="1987" w:type="dxa"/>
          </w:tcPr>
          <w:p w14:paraId="0B07C91A"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33,33 ± 0,34</w:t>
            </w:r>
          </w:p>
        </w:tc>
      </w:tr>
      <w:tr w:rsidR="00D03930" w:rsidRPr="00D03930" w14:paraId="503EBAC7" w14:textId="77777777" w:rsidTr="003631A6">
        <w:tc>
          <w:tcPr>
            <w:tcW w:w="1797" w:type="dxa"/>
          </w:tcPr>
          <w:p w14:paraId="4917D813" w14:textId="66C1570B"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ІІІ</w:t>
            </w:r>
          </w:p>
        </w:tc>
        <w:tc>
          <w:tcPr>
            <w:tcW w:w="2073" w:type="dxa"/>
          </w:tcPr>
          <w:p w14:paraId="32C92FD6" w14:textId="5E421AFD" w:rsidR="003631A6" w:rsidRPr="00D03930" w:rsidRDefault="002041E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0,159 ± 0,012*</w:t>
            </w:r>
          </w:p>
        </w:tc>
        <w:tc>
          <w:tcPr>
            <w:tcW w:w="1940" w:type="dxa"/>
          </w:tcPr>
          <w:p w14:paraId="6B3D03E6"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61,87 ± 0,01</w:t>
            </w:r>
          </w:p>
        </w:tc>
        <w:tc>
          <w:tcPr>
            <w:tcW w:w="2057" w:type="dxa"/>
          </w:tcPr>
          <w:p w14:paraId="1ECB829F" w14:textId="3D751E9C" w:rsidR="003631A6" w:rsidRPr="00D03930" w:rsidRDefault="002041E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0,019 ± 0,001*</w:t>
            </w:r>
          </w:p>
        </w:tc>
        <w:tc>
          <w:tcPr>
            <w:tcW w:w="1987" w:type="dxa"/>
          </w:tcPr>
          <w:p w14:paraId="005ECF2E"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26,39 ± 0,25</w:t>
            </w:r>
          </w:p>
        </w:tc>
      </w:tr>
      <w:tr w:rsidR="00D03930" w:rsidRPr="00D03930" w14:paraId="04DD0508" w14:textId="77777777" w:rsidTr="003631A6">
        <w:tc>
          <w:tcPr>
            <w:tcW w:w="1797" w:type="dxa"/>
          </w:tcPr>
          <w:p w14:paraId="11903E70" w14:textId="2DE25937"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rPr>
              <w:t>Группа</w:t>
            </w:r>
            <w:r w:rsidRPr="00D03930">
              <w:rPr>
                <w:rFonts w:ascii="Times New Roman" w:hAnsi="Times New Roman" w:cs="Times New Roman"/>
                <w:sz w:val="24"/>
                <w:szCs w:val="24"/>
                <w:lang w:val="kk-KZ"/>
              </w:rPr>
              <w:t xml:space="preserve"> І</w:t>
            </w:r>
            <w:r w:rsidR="00462112" w:rsidRPr="00D03930">
              <w:rPr>
                <w:rFonts w:ascii="Times New Roman" w:hAnsi="Times New Roman" w:cs="Times New Roman"/>
                <w:sz w:val="24"/>
                <w:szCs w:val="24"/>
              </w:rPr>
              <w:t>V</w:t>
            </w:r>
          </w:p>
        </w:tc>
        <w:tc>
          <w:tcPr>
            <w:tcW w:w="2073" w:type="dxa"/>
          </w:tcPr>
          <w:p w14:paraId="65B7FDE4" w14:textId="3059D933"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lang w:val="ru-RU"/>
              </w:rPr>
              <w:t>0,156 ± 0,011</w:t>
            </w:r>
            <w:r w:rsidR="002041E0" w:rsidRPr="00D03930">
              <w:rPr>
                <w:rFonts w:ascii="Times New Roman" w:hAnsi="Times New Roman" w:cs="Times New Roman"/>
                <w:sz w:val="24"/>
                <w:szCs w:val="24"/>
              </w:rPr>
              <w:t>**</w:t>
            </w:r>
          </w:p>
        </w:tc>
        <w:tc>
          <w:tcPr>
            <w:tcW w:w="1940" w:type="dxa"/>
          </w:tcPr>
          <w:p w14:paraId="5E93FE4D"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60,71 ± 0,08</w:t>
            </w:r>
          </w:p>
        </w:tc>
        <w:tc>
          <w:tcPr>
            <w:tcW w:w="2057" w:type="dxa"/>
          </w:tcPr>
          <w:p w14:paraId="6E8FAE14" w14:textId="50C27597" w:rsidR="003631A6" w:rsidRPr="00D03930" w:rsidRDefault="003631A6" w:rsidP="00101908">
            <w:pPr>
              <w:jc w:val="center"/>
              <w:rPr>
                <w:rFonts w:ascii="Times New Roman" w:hAnsi="Times New Roman" w:cs="Times New Roman"/>
                <w:sz w:val="24"/>
                <w:szCs w:val="24"/>
              </w:rPr>
            </w:pPr>
            <w:r w:rsidRPr="00D03930">
              <w:rPr>
                <w:rFonts w:ascii="Times New Roman" w:hAnsi="Times New Roman" w:cs="Times New Roman"/>
                <w:sz w:val="24"/>
                <w:szCs w:val="24"/>
                <w:lang w:val="ru-RU"/>
              </w:rPr>
              <w:t>0,026 ± 0,002</w:t>
            </w:r>
            <w:r w:rsidR="002041E0" w:rsidRPr="00D03930">
              <w:rPr>
                <w:rFonts w:ascii="Times New Roman" w:hAnsi="Times New Roman" w:cs="Times New Roman"/>
                <w:sz w:val="24"/>
                <w:szCs w:val="24"/>
              </w:rPr>
              <w:t>**</w:t>
            </w:r>
          </w:p>
        </w:tc>
        <w:tc>
          <w:tcPr>
            <w:tcW w:w="1987" w:type="dxa"/>
          </w:tcPr>
          <w:p w14:paraId="19163ADE" w14:textId="77777777" w:rsidR="003631A6" w:rsidRPr="00D03930" w:rsidRDefault="003631A6"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36,11 ± 0,18</w:t>
            </w:r>
          </w:p>
        </w:tc>
      </w:tr>
      <w:tr w:rsidR="00D03930" w:rsidRPr="00CF2EA4" w14:paraId="64D4D60A" w14:textId="77777777" w:rsidTr="00AF1F45">
        <w:tc>
          <w:tcPr>
            <w:tcW w:w="9854" w:type="dxa"/>
            <w:gridSpan w:val="5"/>
          </w:tcPr>
          <w:p w14:paraId="50DA6155" w14:textId="287B491A" w:rsidR="00AF1F45" w:rsidRPr="00D03930" w:rsidRDefault="00AF1F45" w:rsidP="00AF1F45">
            <w:pPr>
              <w:ind w:firstLine="709"/>
              <w:jc w:val="both"/>
              <w:rPr>
                <w:rFonts w:ascii="Times New Roman" w:hAnsi="Times New Roman" w:cs="Times New Roman"/>
                <w:sz w:val="24"/>
                <w:szCs w:val="24"/>
                <w:lang w:val="ru-RU"/>
              </w:rPr>
            </w:pPr>
            <w:r w:rsidRPr="00D03930">
              <w:rPr>
                <w:rFonts w:ascii="Times New Roman" w:hAnsi="Times New Roman" w:cs="Times New Roman"/>
                <w:sz w:val="24"/>
                <w:szCs w:val="24"/>
                <w:lang w:val="ru-RU"/>
              </w:rPr>
              <w:t>Примечание: P≤0,01 относительно показателей в соответствующих группах. * - достоверность различий с группой сравнения Р&lt;0,05; ** - достоверность различий с группой сравнения Р&lt;0,01</w:t>
            </w:r>
          </w:p>
        </w:tc>
      </w:tr>
    </w:tbl>
    <w:p w14:paraId="3B06FF6F" w14:textId="77777777" w:rsidR="008B2217" w:rsidRPr="00D03930" w:rsidRDefault="008B2217" w:rsidP="00101908">
      <w:pPr>
        <w:ind w:firstLine="567"/>
        <w:jc w:val="both"/>
        <w:rPr>
          <w:rFonts w:ascii="Times New Roman" w:hAnsi="Times New Roman" w:cs="Times New Roman"/>
          <w:sz w:val="28"/>
          <w:szCs w:val="28"/>
          <w:lang w:val="ru-RU"/>
        </w:rPr>
      </w:pPr>
    </w:p>
    <w:p w14:paraId="16822071" w14:textId="191B66E9" w:rsidR="008B2217" w:rsidRPr="00D03930" w:rsidRDefault="008B2217"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По данным из таблицы </w:t>
      </w:r>
      <w:r w:rsidR="00731DD3" w:rsidRPr="00D03930">
        <w:rPr>
          <w:rFonts w:ascii="Times New Roman" w:hAnsi="Times New Roman" w:cs="Times New Roman"/>
          <w:sz w:val="28"/>
          <w:szCs w:val="28"/>
          <w:lang w:val="ru-RU"/>
        </w:rPr>
        <w:t>40</w:t>
      </w:r>
      <w:r w:rsidRPr="00D03930">
        <w:rPr>
          <w:rFonts w:ascii="Times New Roman" w:hAnsi="Times New Roman" w:cs="Times New Roman"/>
          <w:sz w:val="28"/>
          <w:szCs w:val="28"/>
          <w:lang w:val="ru-RU"/>
        </w:rPr>
        <w:t xml:space="preserve"> (модель «фетровой гранулемы») видно, что введение экстрактов лабазника обыкновенного и лабазника вязолистного, как и препарата диклофенака натрия, приводит к снижению фазы экссудации относительно значений, полученных в контрольной группе. При этом степень экссудации под действием </w:t>
      </w:r>
      <w:r w:rsidR="00014403" w:rsidRPr="00D03930">
        <w:rPr>
          <w:rFonts w:ascii="Times New Roman" w:hAnsi="Times New Roman" w:cs="Times New Roman"/>
          <w:sz w:val="28"/>
          <w:szCs w:val="28"/>
          <w:lang w:val="ru-RU"/>
        </w:rPr>
        <w:t xml:space="preserve">эктстрактов </w:t>
      </w:r>
      <w:r w:rsidR="00014403" w:rsidRPr="00D03930">
        <w:rPr>
          <w:rFonts w:ascii="Times New Roman" w:hAnsi="Times New Roman" w:cs="Times New Roman"/>
          <w:i/>
          <w:sz w:val="28"/>
          <w:szCs w:val="28"/>
          <w:lang w:val="ru-RU"/>
        </w:rPr>
        <w:t>Filipendula vulgaris</w:t>
      </w:r>
      <w:r w:rsidR="00014403" w:rsidRPr="00D03930">
        <w:rPr>
          <w:rFonts w:ascii="Times New Roman" w:hAnsi="Times New Roman" w:cs="Times New Roman"/>
          <w:sz w:val="28"/>
          <w:szCs w:val="28"/>
          <w:lang w:val="ru-RU"/>
        </w:rPr>
        <w:t xml:space="preserve"> и </w:t>
      </w:r>
      <w:r w:rsidR="00014403" w:rsidRPr="00D03930">
        <w:rPr>
          <w:rFonts w:ascii="Times New Roman" w:hAnsi="Times New Roman" w:cs="Times New Roman"/>
          <w:i/>
          <w:sz w:val="28"/>
          <w:szCs w:val="28"/>
          <w:lang w:val="ru-RU"/>
        </w:rPr>
        <w:t>Filipendula ulmaria</w:t>
      </w:r>
      <w:r w:rsidR="00014403" w:rsidRPr="00D03930">
        <w:rPr>
          <w:rFonts w:ascii="Times New Roman" w:hAnsi="Times New Roman" w:cs="Times New Roman"/>
          <w:sz w:val="28"/>
          <w:szCs w:val="28"/>
          <w:lang w:val="ru-RU"/>
        </w:rPr>
        <w:t xml:space="preserve"> </w:t>
      </w:r>
      <w:r w:rsidR="00FD6F8C" w:rsidRPr="00D03930">
        <w:rPr>
          <w:rFonts w:ascii="Times New Roman" w:hAnsi="Times New Roman" w:cs="Times New Roman"/>
          <w:sz w:val="28"/>
          <w:szCs w:val="28"/>
          <w:lang w:val="ru-RU"/>
        </w:rPr>
        <w:t xml:space="preserve">имеет </w:t>
      </w:r>
      <w:r w:rsidRPr="00D03930">
        <w:rPr>
          <w:rFonts w:ascii="Times New Roman" w:hAnsi="Times New Roman" w:cs="Times New Roman"/>
          <w:sz w:val="28"/>
          <w:szCs w:val="28"/>
          <w:lang w:val="ru-RU"/>
        </w:rPr>
        <w:t xml:space="preserve">статистически </w:t>
      </w:r>
      <w:r w:rsidR="00707186" w:rsidRPr="00D03930">
        <w:rPr>
          <w:rFonts w:ascii="Times New Roman" w:hAnsi="Times New Roman" w:cs="Times New Roman"/>
          <w:sz w:val="28"/>
          <w:szCs w:val="28"/>
          <w:lang w:val="ru-RU"/>
        </w:rPr>
        <w:t>сопоставимые</w:t>
      </w:r>
      <w:r w:rsidRPr="00D03930">
        <w:rPr>
          <w:rFonts w:ascii="Times New Roman" w:hAnsi="Times New Roman" w:cs="Times New Roman"/>
          <w:sz w:val="28"/>
          <w:szCs w:val="28"/>
          <w:lang w:val="ru-RU"/>
        </w:rPr>
        <w:t xml:space="preserve"> показатели при введении диклофенака натрия, то есть при введении экстрактов </w:t>
      </w:r>
      <w:r w:rsidR="00014403" w:rsidRPr="00D03930">
        <w:rPr>
          <w:rFonts w:ascii="Times New Roman" w:hAnsi="Times New Roman" w:cs="Times New Roman"/>
          <w:i/>
          <w:sz w:val="28"/>
          <w:szCs w:val="28"/>
          <w:lang w:val="ru-RU"/>
        </w:rPr>
        <w:t>Filipendula vulgaris</w:t>
      </w:r>
      <w:r w:rsidR="00014403" w:rsidRPr="00D03930">
        <w:rPr>
          <w:rFonts w:ascii="Times New Roman" w:hAnsi="Times New Roman" w:cs="Times New Roman"/>
          <w:sz w:val="28"/>
          <w:szCs w:val="28"/>
          <w:lang w:val="ru-RU"/>
        </w:rPr>
        <w:t xml:space="preserve"> и </w:t>
      </w:r>
      <w:r w:rsidR="00014403" w:rsidRPr="00D03930">
        <w:rPr>
          <w:rFonts w:ascii="Times New Roman" w:hAnsi="Times New Roman" w:cs="Times New Roman"/>
          <w:i/>
          <w:sz w:val="28"/>
          <w:szCs w:val="28"/>
          <w:lang w:val="ru-RU"/>
        </w:rPr>
        <w:t>Filipendula ulmaria</w:t>
      </w:r>
      <w:r w:rsidR="0001440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выраженность экссудации сопоставима с результатами, полученными при использовании диклофенака натрия. Интенсивность пролиферативных процессов, соответственно, при применении экстракта </w:t>
      </w:r>
      <w:r w:rsidR="00707186" w:rsidRPr="00D03930">
        <w:rPr>
          <w:rFonts w:ascii="Times New Roman" w:hAnsi="Times New Roman" w:cs="Times New Roman"/>
          <w:i/>
          <w:sz w:val="28"/>
          <w:szCs w:val="28"/>
          <w:lang w:val="ru-RU"/>
        </w:rPr>
        <w:t>Filipendula vulgaris</w:t>
      </w:r>
      <w:r w:rsidR="00707186"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была ниже (26%), чем в других экспериментальных группах. Уровень пролиферации в условиях экстракта </w:t>
      </w:r>
      <w:r w:rsidR="00707186" w:rsidRPr="00D03930">
        <w:rPr>
          <w:rFonts w:ascii="Times New Roman" w:hAnsi="Times New Roman" w:cs="Times New Roman"/>
          <w:i/>
          <w:sz w:val="28"/>
          <w:szCs w:val="28"/>
          <w:lang w:val="ru-RU"/>
        </w:rPr>
        <w:t>Filipendula ulmaria</w:t>
      </w:r>
      <w:r w:rsidR="00707186" w:rsidRPr="00D03930">
        <w:rPr>
          <w:rFonts w:ascii="Times New Roman" w:hAnsi="Times New Roman" w:cs="Times New Roman"/>
          <w:sz w:val="28"/>
          <w:szCs w:val="28"/>
          <w:lang w:val="ru-RU"/>
        </w:rPr>
        <w:t xml:space="preserve"> </w:t>
      </w:r>
      <w:r w:rsidR="000C188D" w:rsidRPr="00D03930">
        <w:rPr>
          <w:rFonts w:ascii="Times New Roman" w:hAnsi="Times New Roman" w:cs="Times New Roman"/>
          <w:sz w:val="28"/>
          <w:szCs w:val="28"/>
          <w:lang w:val="ru-RU"/>
        </w:rPr>
        <w:t>сравним с действием</w:t>
      </w:r>
      <w:r w:rsidRPr="00D03930">
        <w:rPr>
          <w:rFonts w:ascii="Times New Roman" w:hAnsi="Times New Roman" w:cs="Times New Roman"/>
          <w:sz w:val="28"/>
          <w:szCs w:val="28"/>
          <w:lang w:val="ru-RU"/>
        </w:rPr>
        <w:t xml:space="preserve"> диклофенака </w:t>
      </w:r>
      <w:r w:rsidRPr="00D03930">
        <w:rPr>
          <w:rFonts w:ascii="Times New Roman" w:hAnsi="Times New Roman" w:cs="Times New Roman"/>
          <w:sz w:val="28"/>
          <w:szCs w:val="28"/>
          <w:lang w:val="ru-RU"/>
        </w:rPr>
        <w:lastRenderedPageBreak/>
        <w:t>натрия.</w:t>
      </w:r>
    </w:p>
    <w:p w14:paraId="7F444824" w14:textId="54FD6DE3" w:rsidR="00510621" w:rsidRPr="00D03930" w:rsidRDefault="00C00197"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По результатам </w:t>
      </w:r>
      <w:r w:rsidRPr="00D03930">
        <w:rPr>
          <w:rFonts w:ascii="Times New Roman" w:hAnsi="Times New Roman" w:cs="Times New Roman"/>
          <w:bCs/>
          <w:i/>
          <w:iCs/>
          <w:sz w:val="28"/>
          <w:szCs w:val="28"/>
          <w:lang w:val="ru-RU"/>
        </w:rPr>
        <w:t>сравнительного микроскопического анализа</w:t>
      </w:r>
      <w:r w:rsidRPr="00D03930">
        <w:rPr>
          <w:rFonts w:ascii="Times New Roman" w:hAnsi="Times New Roman" w:cs="Times New Roman"/>
          <w:bCs/>
          <w:sz w:val="28"/>
          <w:szCs w:val="28"/>
          <w:lang w:val="ru-RU"/>
        </w:rPr>
        <w:t xml:space="preserve"> микропрепаратов животных, н</w:t>
      </w:r>
      <w:r w:rsidR="00510621" w:rsidRPr="00D03930">
        <w:rPr>
          <w:rFonts w:ascii="Times New Roman" w:hAnsi="Times New Roman" w:cs="Times New Roman"/>
          <w:bCs/>
          <w:sz w:val="28"/>
          <w:szCs w:val="28"/>
          <w:lang w:val="ru-RU"/>
        </w:rPr>
        <w:t xml:space="preserve">а основе модели «формалиновый отек» видно, что во всех группах отмечалось небольшое количество коллагеновых волокон, однако в III, IV группах они были более упорядочены, равномерно извитые, параллельно расположенные с равномерным расстоянием между волокнами, с наличием уплощённых клеток, расположенных  в линейном порядке (рисунок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1</w:t>
      </w:r>
      <w:r w:rsidR="00510621" w:rsidRPr="00D03930">
        <w:rPr>
          <w:rFonts w:ascii="Times New Roman" w:hAnsi="Times New Roman" w:cs="Times New Roman"/>
          <w:bCs/>
          <w:sz w:val="28"/>
          <w:szCs w:val="28"/>
          <w:lang w:val="ru-RU"/>
        </w:rPr>
        <w:t>).</w:t>
      </w:r>
    </w:p>
    <w:p w14:paraId="79907C6B" w14:textId="77777777" w:rsidR="00510621" w:rsidRPr="00D03930" w:rsidRDefault="00510621" w:rsidP="00101908">
      <w:pPr>
        <w:widowControl/>
        <w:ind w:firstLine="709"/>
        <w:jc w:val="both"/>
        <w:rPr>
          <w:rFonts w:ascii="Times New Roman" w:hAnsi="Times New Roman" w:cs="Times New Roman"/>
          <w:bCs/>
          <w:sz w:val="28"/>
          <w:szCs w:val="28"/>
          <w:lang w:val="ru-RU"/>
        </w:rPr>
      </w:pPr>
    </w:p>
    <w:p w14:paraId="37021214" w14:textId="77777777" w:rsidR="00510621" w:rsidRPr="00D03930" w:rsidRDefault="00510621" w:rsidP="00101908">
      <w:pPr>
        <w:widowControl/>
        <w:jc w:val="both"/>
        <w:rPr>
          <w:rFonts w:ascii="Times New Roman" w:hAnsi="Times New Roman" w:cs="Times New Roman"/>
          <w:bCs/>
          <w:sz w:val="28"/>
          <w:szCs w:val="28"/>
          <w:lang w:val="ru-RU"/>
        </w:rPr>
      </w:pPr>
      <w:r w:rsidRPr="00D03930">
        <w:rPr>
          <w:rFonts w:ascii="Times New Roman" w:hAnsi="Times New Roman" w:cs="Times New Roman"/>
          <w:noProof/>
          <w:lang w:val="ru-RU" w:eastAsia="ru-RU"/>
        </w:rPr>
        <w:drawing>
          <wp:inline distT="0" distB="0" distL="0" distR="0" wp14:anchorId="2E56AE94" wp14:editId="45B75F6A">
            <wp:extent cx="6120130" cy="3463290"/>
            <wp:effectExtent l="0" t="0" r="0" b="381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463290"/>
                    </a:xfrm>
                    <a:prstGeom prst="rect">
                      <a:avLst/>
                    </a:prstGeom>
                    <a:noFill/>
                    <a:ln>
                      <a:noFill/>
                    </a:ln>
                  </pic:spPr>
                </pic:pic>
              </a:graphicData>
            </a:graphic>
          </wp:inline>
        </w:drawing>
      </w:r>
    </w:p>
    <w:p w14:paraId="35DBC6B4" w14:textId="77777777" w:rsidR="005B10E2" w:rsidRPr="00D03930" w:rsidRDefault="005B10E2" w:rsidP="00101908">
      <w:pPr>
        <w:widowControl/>
        <w:jc w:val="center"/>
        <w:rPr>
          <w:rFonts w:ascii="Times New Roman" w:hAnsi="Times New Roman" w:cs="Times New Roman"/>
          <w:bCs/>
          <w:sz w:val="24"/>
          <w:szCs w:val="24"/>
          <w:lang w:val="ru-RU"/>
        </w:rPr>
      </w:pPr>
    </w:p>
    <w:p w14:paraId="697C2F68" w14:textId="16E2BB1A" w:rsidR="00C00197" w:rsidRPr="00D03930" w:rsidRDefault="00C00197" w:rsidP="00101908">
      <w:pPr>
        <w:widowControl/>
        <w:jc w:val="center"/>
        <w:rPr>
          <w:rFonts w:ascii="Times New Roman" w:hAnsi="Times New Roman" w:cs="Times New Roman"/>
          <w:bCs/>
          <w:sz w:val="24"/>
          <w:szCs w:val="24"/>
          <w:lang w:val="ru-RU"/>
        </w:rPr>
      </w:pPr>
      <w:r w:rsidRPr="00D03930">
        <w:rPr>
          <w:rFonts w:ascii="Times New Roman" w:hAnsi="Times New Roman" w:cs="Times New Roman"/>
          <w:bCs/>
          <w:sz w:val="24"/>
          <w:szCs w:val="24"/>
          <w:lang w:val="ru-RU"/>
        </w:rPr>
        <w:t xml:space="preserve">А – микроскопия группы I (контроль); Б – группы </w:t>
      </w:r>
      <w:r w:rsidRPr="00D03930">
        <w:rPr>
          <w:rFonts w:ascii="Times New Roman" w:hAnsi="Times New Roman" w:cs="Times New Roman"/>
          <w:bCs/>
          <w:sz w:val="24"/>
          <w:szCs w:val="24"/>
        </w:rPr>
        <w:t>II</w:t>
      </w:r>
      <w:r w:rsidRPr="00D03930">
        <w:rPr>
          <w:rFonts w:ascii="Times New Roman" w:hAnsi="Times New Roman" w:cs="Times New Roman"/>
          <w:bCs/>
          <w:sz w:val="24"/>
          <w:szCs w:val="24"/>
          <w:lang w:val="ru-RU"/>
        </w:rPr>
        <w:t xml:space="preserve"> (диклофенак натрия); В – группы </w:t>
      </w:r>
      <w:r w:rsidRPr="00D03930">
        <w:rPr>
          <w:rFonts w:ascii="Times New Roman" w:hAnsi="Times New Roman" w:cs="Times New Roman"/>
          <w:bCs/>
          <w:sz w:val="24"/>
          <w:szCs w:val="24"/>
        </w:rPr>
        <w:t>III</w:t>
      </w:r>
      <w:r w:rsidR="0031582F" w:rsidRPr="00D03930">
        <w:rPr>
          <w:rFonts w:ascii="Times New Roman" w:hAnsi="Times New Roman" w:cs="Times New Roman"/>
          <w:bCs/>
          <w:sz w:val="24"/>
          <w:szCs w:val="24"/>
          <w:lang w:val="ru-RU"/>
        </w:rPr>
        <w:t xml:space="preserve"> (экстракт FV); Г –</w:t>
      </w:r>
      <w:r w:rsidRPr="00D03930">
        <w:rPr>
          <w:rFonts w:ascii="Times New Roman" w:hAnsi="Times New Roman" w:cs="Times New Roman"/>
          <w:bCs/>
          <w:sz w:val="24"/>
          <w:szCs w:val="24"/>
          <w:lang w:val="ru-RU"/>
        </w:rPr>
        <w:t xml:space="preserve"> группы </w:t>
      </w:r>
      <w:r w:rsidRPr="00D03930">
        <w:rPr>
          <w:rFonts w:ascii="Times New Roman" w:hAnsi="Times New Roman" w:cs="Times New Roman"/>
          <w:bCs/>
          <w:sz w:val="24"/>
          <w:szCs w:val="24"/>
        </w:rPr>
        <w:t>IV</w:t>
      </w:r>
      <w:r w:rsidRPr="00D03930">
        <w:rPr>
          <w:rFonts w:ascii="Times New Roman" w:hAnsi="Times New Roman" w:cs="Times New Roman"/>
          <w:bCs/>
          <w:sz w:val="24"/>
          <w:szCs w:val="24"/>
          <w:lang w:val="ru-RU"/>
        </w:rPr>
        <w:t xml:space="preserve"> (экстракт FU).</w:t>
      </w:r>
      <w:r w:rsidR="008E670E" w:rsidRPr="00D03930">
        <w:rPr>
          <w:rFonts w:ascii="Times New Roman" w:hAnsi="Times New Roman" w:cs="Times New Roman"/>
          <w:bCs/>
          <w:sz w:val="24"/>
          <w:szCs w:val="24"/>
          <w:lang w:val="ru-RU"/>
        </w:rPr>
        <w:t xml:space="preserve"> </w:t>
      </w:r>
      <w:r w:rsidRPr="00D03930">
        <w:rPr>
          <w:rFonts w:ascii="Times New Roman" w:hAnsi="Times New Roman" w:cs="Times New Roman"/>
          <w:bCs/>
          <w:sz w:val="24"/>
          <w:szCs w:val="24"/>
          <w:lang w:val="ru-RU"/>
        </w:rPr>
        <w:t>Окраска: гематоксилином и эозином. Ув.: х 40.</w:t>
      </w:r>
    </w:p>
    <w:p w14:paraId="434E6F95" w14:textId="77777777" w:rsidR="00C00197" w:rsidRPr="00D03930" w:rsidRDefault="00C00197" w:rsidP="00101908">
      <w:pPr>
        <w:widowControl/>
        <w:jc w:val="center"/>
        <w:rPr>
          <w:rFonts w:ascii="Times New Roman" w:hAnsi="Times New Roman" w:cs="Times New Roman"/>
          <w:bCs/>
          <w:sz w:val="28"/>
          <w:szCs w:val="28"/>
          <w:lang w:val="kk-KZ"/>
        </w:rPr>
      </w:pPr>
    </w:p>
    <w:p w14:paraId="3DFD109E" w14:textId="1AB71848" w:rsidR="00C00197" w:rsidRPr="00D03930" w:rsidRDefault="00510621" w:rsidP="00101908">
      <w:pPr>
        <w:widowControl/>
        <w:jc w:val="center"/>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Рисунок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1</w:t>
      </w:r>
      <w:r w:rsidRPr="00D03930">
        <w:rPr>
          <w:rFonts w:ascii="Times New Roman" w:hAnsi="Times New Roman" w:cs="Times New Roman"/>
          <w:bCs/>
          <w:sz w:val="28"/>
          <w:szCs w:val="28"/>
          <w:lang w:val="ru-RU"/>
        </w:rPr>
        <w:t xml:space="preserve"> – Области раны конечности, сформированной хирургически с с применением 2% раствора формалина. Модель «формалиновый отек»</w:t>
      </w:r>
    </w:p>
    <w:p w14:paraId="36B15EC1" w14:textId="77777777" w:rsidR="00510621" w:rsidRPr="00D03930" w:rsidRDefault="00510621" w:rsidP="00101908">
      <w:pPr>
        <w:widowControl/>
        <w:jc w:val="center"/>
        <w:rPr>
          <w:rFonts w:ascii="Times New Roman" w:hAnsi="Times New Roman" w:cs="Times New Roman"/>
          <w:bCs/>
          <w:sz w:val="28"/>
          <w:szCs w:val="28"/>
          <w:lang w:val="ru-RU"/>
        </w:rPr>
      </w:pPr>
    </w:p>
    <w:p w14:paraId="4D8CD1BA" w14:textId="27ABE741" w:rsidR="00510621" w:rsidRPr="00D03930" w:rsidRDefault="0051062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На рисунке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1</w:t>
      </w:r>
      <w:r w:rsidRPr="00D03930">
        <w:rPr>
          <w:rFonts w:ascii="Times New Roman" w:hAnsi="Times New Roman" w:cs="Times New Roman"/>
          <w:bCs/>
          <w:sz w:val="28"/>
          <w:szCs w:val="28"/>
          <w:lang w:val="ru-RU"/>
        </w:rPr>
        <w:t xml:space="preserve">, видно, что в группе I (А - контроль) </w:t>
      </w:r>
      <w:r w:rsidR="00C00197" w:rsidRPr="00D03930">
        <w:rPr>
          <w:rFonts w:ascii="Times New Roman" w:hAnsi="Times New Roman" w:cs="Times New Roman"/>
          <w:bCs/>
          <w:sz w:val="28"/>
          <w:szCs w:val="28"/>
          <w:lang w:val="ru-RU"/>
        </w:rPr>
        <w:t xml:space="preserve">в области края раны (черная стрелка) определяется разрастание соединительной ткани, ограничивающей область поражения. Дно раны (красная стрелка) представлено грануляционной тканью с рассеянной гранулоцитарной и лимфогистиоцитарной инфильтрацией. Поверхностный эпителий отстутсвует. </w:t>
      </w:r>
      <w:r w:rsidRPr="00D03930">
        <w:rPr>
          <w:rFonts w:ascii="Times New Roman" w:hAnsi="Times New Roman" w:cs="Times New Roman"/>
          <w:bCs/>
          <w:sz w:val="28"/>
          <w:szCs w:val="28"/>
          <w:lang w:val="ru-RU"/>
        </w:rPr>
        <w:t xml:space="preserve">Во II группе (Б - диклофенак натрия) </w:t>
      </w:r>
      <w:r w:rsidR="00C00197" w:rsidRPr="00D03930">
        <w:rPr>
          <w:rFonts w:ascii="Times New Roman" w:hAnsi="Times New Roman" w:cs="Times New Roman"/>
          <w:bCs/>
          <w:sz w:val="28"/>
          <w:szCs w:val="28"/>
          <w:lang w:val="ru-RU"/>
        </w:rPr>
        <w:t>определяется большая площадь грануляционной ткани и реэпителизаци</w:t>
      </w:r>
      <w:r w:rsidR="00FF5083" w:rsidRPr="00D03930">
        <w:rPr>
          <w:rFonts w:ascii="Times New Roman" w:hAnsi="Times New Roman" w:cs="Times New Roman"/>
          <w:bCs/>
          <w:sz w:val="28"/>
          <w:szCs w:val="28"/>
          <w:lang w:val="ru-RU"/>
        </w:rPr>
        <w:t>я</w:t>
      </w:r>
      <w:r w:rsidR="00C00197" w:rsidRPr="00D03930">
        <w:rPr>
          <w:rFonts w:ascii="Times New Roman" w:hAnsi="Times New Roman" w:cs="Times New Roman"/>
          <w:bCs/>
          <w:sz w:val="28"/>
          <w:szCs w:val="28"/>
          <w:lang w:val="ru-RU"/>
        </w:rPr>
        <w:t xml:space="preserve"> дефекта.</w:t>
      </w:r>
      <w:r w:rsidRPr="00D03930">
        <w:rPr>
          <w:rFonts w:ascii="Times New Roman" w:hAnsi="Times New Roman" w:cs="Times New Roman"/>
          <w:bCs/>
          <w:sz w:val="28"/>
          <w:szCs w:val="28"/>
          <w:lang w:val="ru-RU"/>
        </w:rPr>
        <w:t xml:space="preserve"> В III группе (В - экстракт FV) </w:t>
      </w:r>
      <w:r w:rsidR="00C00197" w:rsidRPr="00D03930">
        <w:rPr>
          <w:rFonts w:ascii="Times New Roman" w:hAnsi="Times New Roman" w:cs="Times New Roman"/>
          <w:bCs/>
          <w:sz w:val="28"/>
          <w:szCs w:val="28"/>
          <w:lang w:val="ru-RU"/>
        </w:rPr>
        <w:t xml:space="preserve">область дефекта полностью реэпителизирована (черная стрелка), в области дна определяется большое количество зрелой грануляционной ткани (красная стрелка). </w:t>
      </w:r>
      <w:r w:rsidRPr="00D03930">
        <w:rPr>
          <w:rFonts w:ascii="Times New Roman" w:hAnsi="Times New Roman" w:cs="Times New Roman"/>
          <w:bCs/>
          <w:sz w:val="28"/>
          <w:szCs w:val="28"/>
          <w:lang w:val="ru-RU"/>
        </w:rPr>
        <w:t>На фрагменте группы IV (</w:t>
      </w:r>
      <w:r w:rsidR="0031582F" w:rsidRPr="00D03930">
        <w:rPr>
          <w:rFonts w:ascii="Times New Roman" w:hAnsi="Times New Roman" w:cs="Times New Roman"/>
          <w:bCs/>
          <w:sz w:val="28"/>
          <w:szCs w:val="28"/>
          <w:lang w:val="ru-RU"/>
        </w:rPr>
        <w:t xml:space="preserve">Г - </w:t>
      </w:r>
      <w:r w:rsidRPr="00D03930">
        <w:rPr>
          <w:rFonts w:ascii="Times New Roman" w:hAnsi="Times New Roman" w:cs="Times New Roman"/>
          <w:bCs/>
          <w:sz w:val="28"/>
          <w:szCs w:val="28"/>
          <w:lang w:val="ru-RU"/>
        </w:rPr>
        <w:t xml:space="preserve">экстракт FU) </w:t>
      </w:r>
      <w:r w:rsidR="00C00197" w:rsidRPr="00D03930">
        <w:rPr>
          <w:rFonts w:ascii="Times New Roman" w:hAnsi="Times New Roman" w:cs="Times New Roman"/>
          <w:bCs/>
          <w:sz w:val="28"/>
          <w:szCs w:val="28"/>
          <w:lang w:val="ru-RU"/>
        </w:rPr>
        <w:t>область дефекта полностью реэпителизирована (черная стрелка), в области дна определяется большое количество зрелой грануляционной ткани (красная стрелка)</w:t>
      </w:r>
      <w:r w:rsidRPr="00D03930">
        <w:rPr>
          <w:rFonts w:ascii="Times New Roman" w:hAnsi="Times New Roman" w:cs="Times New Roman"/>
          <w:bCs/>
          <w:sz w:val="28"/>
          <w:szCs w:val="28"/>
          <w:lang w:val="ru-RU"/>
        </w:rPr>
        <w:t xml:space="preserve">. </w:t>
      </w:r>
    </w:p>
    <w:p w14:paraId="5F5B8E3C" w14:textId="446AD2D6" w:rsidR="00A82311" w:rsidRPr="00D03930" w:rsidRDefault="00A8231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lastRenderedPageBreak/>
        <w:t xml:space="preserve">По результатам </w:t>
      </w:r>
      <w:r w:rsidR="00C00197" w:rsidRPr="00D03930">
        <w:rPr>
          <w:rFonts w:ascii="Times New Roman" w:hAnsi="Times New Roman" w:cs="Times New Roman"/>
          <w:bCs/>
          <w:sz w:val="28"/>
          <w:szCs w:val="28"/>
          <w:lang w:val="ru-RU"/>
        </w:rPr>
        <w:t>мироскопического аналза</w:t>
      </w:r>
      <w:r w:rsidR="00510621" w:rsidRPr="00D03930">
        <w:rPr>
          <w:rFonts w:ascii="Times New Roman" w:hAnsi="Times New Roman" w:cs="Times New Roman"/>
          <w:bCs/>
          <w:i/>
          <w:iCs/>
          <w:sz w:val="28"/>
          <w:szCs w:val="28"/>
          <w:lang w:val="ru-RU"/>
        </w:rPr>
        <w:t xml:space="preserve"> </w:t>
      </w:r>
      <w:r w:rsidR="00510621" w:rsidRPr="00D03930">
        <w:rPr>
          <w:rFonts w:ascii="Times New Roman" w:hAnsi="Times New Roman" w:cs="Times New Roman"/>
          <w:bCs/>
          <w:sz w:val="28"/>
          <w:szCs w:val="28"/>
          <w:lang w:val="ru-RU"/>
        </w:rPr>
        <w:t xml:space="preserve">модели «фетровой гранулемы», </w:t>
      </w:r>
      <w:r w:rsidR="00E47FC6" w:rsidRPr="00D03930">
        <w:rPr>
          <w:rFonts w:ascii="Times New Roman" w:hAnsi="Times New Roman" w:cs="Times New Roman"/>
          <w:bCs/>
          <w:sz w:val="28"/>
          <w:szCs w:val="28"/>
          <w:lang w:val="ru-RU"/>
        </w:rPr>
        <w:t>отмечалось небольшое количество коллагеновых волокон одинаковой ширины, равномерно извитые, параллельно расположенные с равномерным расстоянием между волокнами, с наличием уплощённых клеток, расположенных в линейном порядке (рисун</w:t>
      </w:r>
      <w:r w:rsidR="00510621" w:rsidRPr="00D03930">
        <w:rPr>
          <w:rFonts w:ascii="Times New Roman" w:hAnsi="Times New Roman" w:cs="Times New Roman"/>
          <w:bCs/>
          <w:sz w:val="28"/>
          <w:szCs w:val="28"/>
          <w:lang w:val="ru-RU"/>
        </w:rPr>
        <w:t>ок</w:t>
      </w:r>
      <w:r w:rsidR="00E47FC6" w:rsidRPr="00D03930">
        <w:rPr>
          <w:rFonts w:ascii="Times New Roman" w:hAnsi="Times New Roman" w:cs="Times New Roman"/>
          <w:bCs/>
          <w:sz w:val="28"/>
          <w:szCs w:val="28"/>
          <w:lang w:val="ru-RU"/>
        </w:rPr>
        <w:t xml:space="preserve">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2</w:t>
      </w:r>
      <w:r w:rsidR="00E47FC6" w:rsidRPr="00D03930">
        <w:rPr>
          <w:rFonts w:ascii="Times New Roman" w:hAnsi="Times New Roman" w:cs="Times New Roman"/>
          <w:bCs/>
          <w:sz w:val="28"/>
          <w:szCs w:val="28"/>
          <w:lang w:val="ru-RU"/>
        </w:rPr>
        <w:t>).</w:t>
      </w:r>
    </w:p>
    <w:p w14:paraId="70769F08" w14:textId="77777777" w:rsidR="00E47FC6" w:rsidRPr="00D03930" w:rsidRDefault="00E47FC6" w:rsidP="00101908">
      <w:pPr>
        <w:widowControl/>
        <w:ind w:firstLine="709"/>
        <w:jc w:val="both"/>
        <w:rPr>
          <w:rFonts w:ascii="Times New Roman" w:hAnsi="Times New Roman" w:cs="Times New Roman"/>
          <w:bCs/>
          <w:sz w:val="28"/>
          <w:szCs w:val="28"/>
          <w:lang w:val="ru-RU"/>
        </w:rPr>
      </w:pPr>
    </w:p>
    <w:p w14:paraId="1C460EE5" w14:textId="2FA51414" w:rsidR="00A82311" w:rsidRPr="00D03930" w:rsidRDefault="00E47FC6" w:rsidP="00101908">
      <w:pPr>
        <w:widowControl/>
        <w:jc w:val="center"/>
        <w:rPr>
          <w:rFonts w:ascii="Times New Roman" w:hAnsi="Times New Roman" w:cs="Times New Roman"/>
          <w:bCs/>
          <w:sz w:val="28"/>
          <w:szCs w:val="28"/>
          <w:lang w:val="ru-RU"/>
        </w:rPr>
      </w:pPr>
      <w:r w:rsidRPr="00D03930">
        <w:rPr>
          <w:rFonts w:ascii="Times New Roman" w:hAnsi="Times New Roman" w:cs="Times New Roman"/>
          <w:noProof/>
          <w:lang w:val="ru-RU" w:eastAsia="ru-RU"/>
        </w:rPr>
        <w:drawing>
          <wp:inline distT="0" distB="0" distL="0" distR="0" wp14:anchorId="46A73A2D" wp14:editId="26D4462B">
            <wp:extent cx="6120130" cy="34353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130" cy="3435350"/>
                    </a:xfrm>
                    <a:prstGeom prst="rect">
                      <a:avLst/>
                    </a:prstGeom>
                    <a:noFill/>
                    <a:ln>
                      <a:noFill/>
                    </a:ln>
                  </pic:spPr>
                </pic:pic>
              </a:graphicData>
            </a:graphic>
          </wp:inline>
        </w:drawing>
      </w:r>
    </w:p>
    <w:p w14:paraId="3A53A488" w14:textId="77777777" w:rsidR="005B10E2" w:rsidRPr="00D03930" w:rsidRDefault="005B10E2" w:rsidP="00101908">
      <w:pPr>
        <w:widowControl/>
        <w:jc w:val="center"/>
        <w:rPr>
          <w:rFonts w:ascii="Times New Roman" w:hAnsi="Times New Roman" w:cs="Times New Roman"/>
          <w:bCs/>
          <w:sz w:val="24"/>
          <w:szCs w:val="24"/>
          <w:lang w:val="ru-RU"/>
        </w:rPr>
      </w:pPr>
    </w:p>
    <w:p w14:paraId="6311DC04" w14:textId="576A02D4" w:rsidR="007070DC" w:rsidRPr="00D03930" w:rsidRDefault="00C00197" w:rsidP="00101908">
      <w:pPr>
        <w:widowControl/>
        <w:jc w:val="center"/>
        <w:rPr>
          <w:rFonts w:ascii="Times New Roman" w:hAnsi="Times New Roman" w:cs="Times New Roman"/>
          <w:bCs/>
          <w:sz w:val="24"/>
          <w:szCs w:val="24"/>
          <w:lang w:val="ru-RU"/>
        </w:rPr>
      </w:pPr>
      <w:r w:rsidRPr="00D03930">
        <w:rPr>
          <w:rFonts w:ascii="Times New Roman" w:hAnsi="Times New Roman" w:cs="Times New Roman"/>
          <w:bCs/>
          <w:sz w:val="24"/>
          <w:szCs w:val="24"/>
          <w:lang w:val="ru-RU"/>
        </w:rPr>
        <w:t xml:space="preserve">А – микроскопия группы I (контроль; ув.: х100); Б – группы </w:t>
      </w:r>
      <w:r w:rsidRPr="00D03930">
        <w:rPr>
          <w:rFonts w:ascii="Times New Roman" w:hAnsi="Times New Roman" w:cs="Times New Roman"/>
          <w:bCs/>
          <w:sz w:val="24"/>
          <w:szCs w:val="24"/>
        </w:rPr>
        <w:t>II</w:t>
      </w:r>
      <w:r w:rsidRPr="00D03930">
        <w:rPr>
          <w:rFonts w:ascii="Times New Roman" w:hAnsi="Times New Roman" w:cs="Times New Roman"/>
          <w:bCs/>
          <w:sz w:val="24"/>
          <w:szCs w:val="24"/>
          <w:lang w:val="ru-RU"/>
        </w:rPr>
        <w:t xml:space="preserve"> (диклофенак натрия; ув.: х40); В – группы </w:t>
      </w:r>
      <w:r w:rsidRPr="00D03930">
        <w:rPr>
          <w:rFonts w:ascii="Times New Roman" w:hAnsi="Times New Roman" w:cs="Times New Roman"/>
          <w:bCs/>
          <w:sz w:val="24"/>
          <w:szCs w:val="24"/>
        </w:rPr>
        <w:t>III</w:t>
      </w:r>
      <w:r w:rsidRPr="00D03930">
        <w:rPr>
          <w:rFonts w:ascii="Times New Roman" w:hAnsi="Times New Roman" w:cs="Times New Roman"/>
          <w:bCs/>
          <w:sz w:val="24"/>
          <w:szCs w:val="24"/>
          <w:lang w:val="ru-RU"/>
        </w:rPr>
        <w:t xml:space="preserve"> (экстракт FV; ув.: х40),</w:t>
      </w:r>
      <w:r w:rsidR="0031582F" w:rsidRPr="00D03930">
        <w:rPr>
          <w:rFonts w:ascii="Times New Roman" w:hAnsi="Times New Roman" w:cs="Times New Roman"/>
          <w:bCs/>
          <w:sz w:val="24"/>
          <w:szCs w:val="24"/>
          <w:lang w:val="ru-RU"/>
        </w:rPr>
        <w:t xml:space="preserve"> Г –</w:t>
      </w:r>
      <w:r w:rsidRPr="00D03930">
        <w:rPr>
          <w:rFonts w:ascii="Times New Roman" w:hAnsi="Times New Roman" w:cs="Times New Roman"/>
          <w:bCs/>
          <w:sz w:val="24"/>
          <w:szCs w:val="24"/>
          <w:lang w:val="ru-RU"/>
        </w:rPr>
        <w:t xml:space="preserve"> группы </w:t>
      </w:r>
      <w:r w:rsidRPr="00D03930">
        <w:rPr>
          <w:rFonts w:ascii="Times New Roman" w:hAnsi="Times New Roman" w:cs="Times New Roman"/>
          <w:bCs/>
          <w:sz w:val="24"/>
          <w:szCs w:val="24"/>
        </w:rPr>
        <w:t>IV</w:t>
      </w:r>
      <w:r w:rsidRPr="00D03930">
        <w:rPr>
          <w:rFonts w:ascii="Times New Roman" w:hAnsi="Times New Roman" w:cs="Times New Roman"/>
          <w:bCs/>
          <w:sz w:val="24"/>
          <w:szCs w:val="24"/>
          <w:lang w:val="ru-RU"/>
        </w:rPr>
        <w:t xml:space="preserve"> (экстракт FU; ув.: х40). </w:t>
      </w:r>
    </w:p>
    <w:p w14:paraId="7B94B2EB" w14:textId="0773084B" w:rsidR="00C00197" w:rsidRPr="00D03930" w:rsidRDefault="00C00197" w:rsidP="00101908">
      <w:pPr>
        <w:widowControl/>
        <w:jc w:val="center"/>
        <w:rPr>
          <w:rFonts w:ascii="Times New Roman" w:hAnsi="Times New Roman" w:cs="Times New Roman"/>
          <w:bCs/>
          <w:sz w:val="24"/>
          <w:szCs w:val="24"/>
          <w:lang w:val="kk-KZ"/>
        </w:rPr>
      </w:pPr>
      <w:r w:rsidRPr="00D03930">
        <w:rPr>
          <w:rFonts w:ascii="Times New Roman" w:hAnsi="Times New Roman" w:cs="Times New Roman"/>
          <w:bCs/>
          <w:sz w:val="24"/>
          <w:szCs w:val="24"/>
          <w:lang w:val="ru-RU"/>
        </w:rPr>
        <w:t>Окраска: гематоксилином и эозином.</w:t>
      </w:r>
    </w:p>
    <w:p w14:paraId="413133C4" w14:textId="77777777" w:rsidR="00C00197" w:rsidRPr="00D03930" w:rsidRDefault="00C00197" w:rsidP="00101908">
      <w:pPr>
        <w:widowControl/>
        <w:jc w:val="center"/>
        <w:rPr>
          <w:rFonts w:ascii="Times New Roman" w:hAnsi="Times New Roman" w:cs="Times New Roman"/>
          <w:bCs/>
          <w:sz w:val="28"/>
          <w:szCs w:val="28"/>
          <w:lang w:val="kk-KZ"/>
        </w:rPr>
      </w:pPr>
    </w:p>
    <w:p w14:paraId="0EF97E52" w14:textId="23D91B1E" w:rsidR="007070DC" w:rsidRPr="00D03930" w:rsidRDefault="00E47FC6" w:rsidP="00101908">
      <w:pPr>
        <w:widowControl/>
        <w:jc w:val="center"/>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Рисунок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2</w:t>
      </w:r>
      <w:r w:rsidRPr="00D03930">
        <w:rPr>
          <w:rFonts w:ascii="Times New Roman" w:hAnsi="Times New Roman" w:cs="Times New Roman"/>
          <w:bCs/>
          <w:sz w:val="28"/>
          <w:szCs w:val="28"/>
          <w:lang w:val="ru-RU"/>
        </w:rPr>
        <w:t xml:space="preserve"> – Области раны конечности, сформированной хирургически с применением ваты стерильной (центр поражения)</w:t>
      </w:r>
      <w:r w:rsidR="0022072C" w:rsidRPr="00D03930">
        <w:rPr>
          <w:rFonts w:ascii="Times New Roman" w:hAnsi="Times New Roman" w:cs="Times New Roman"/>
          <w:bCs/>
          <w:sz w:val="28"/>
          <w:szCs w:val="28"/>
          <w:lang w:val="ru-RU"/>
        </w:rPr>
        <w:t xml:space="preserve">. </w:t>
      </w:r>
    </w:p>
    <w:p w14:paraId="028A3F2F" w14:textId="146FC823" w:rsidR="0022072C" w:rsidRPr="00D03930" w:rsidRDefault="0022072C" w:rsidP="00101908">
      <w:pPr>
        <w:widowControl/>
        <w:jc w:val="center"/>
        <w:rPr>
          <w:rFonts w:ascii="Times New Roman" w:hAnsi="Times New Roman" w:cs="Times New Roman"/>
          <w:bCs/>
          <w:sz w:val="28"/>
          <w:szCs w:val="28"/>
          <w:lang w:val="kk-KZ"/>
        </w:rPr>
      </w:pPr>
      <w:r w:rsidRPr="00D03930">
        <w:rPr>
          <w:rFonts w:ascii="Times New Roman" w:hAnsi="Times New Roman" w:cs="Times New Roman"/>
          <w:bCs/>
          <w:sz w:val="28"/>
          <w:szCs w:val="28"/>
          <w:lang w:val="ru-RU"/>
        </w:rPr>
        <w:t xml:space="preserve">Модель - «фетровая гранулема» </w:t>
      </w:r>
    </w:p>
    <w:p w14:paraId="6F51E344" w14:textId="77777777" w:rsidR="0022072C" w:rsidRPr="00D03930" w:rsidRDefault="0022072C" w:rsidP="00101908">
      <w:pPr>
        <w:widowControl/>
        <w:jc w:val="center"/>
        <w:rPr>
          <w:rFonts w:ascii="Times New Roman" w:hAnsi="Times New Roman" w:cs="Times New Roman"/>
          <w:bCs/>
          <w:sz w:val="28"/>
          <w:szCs w:val="28"/>
          <w:lang w:val="ru-RU"/>
        </w:rPr>
      </w:pPr>
    </w:p>
    <w:p w14:paraId="201A3508" w14:textId="606D61C6" w:rsidR="00510621" w:rsidRPr="00D03930" w:rsidRDefault="0022072C"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На рисунке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2</w:t>
      </w:r>
      <w:r w:rsidR="00510621"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видно, что в группе I (А - контроль) о</w:t>
      </w:r>
      <w:r w:rsidR="00E47FC6" w:rsidRPr="00D03930">
        <w:rPr>
          <w:rFonts w:ascii="Times New Roman" w:hAnsi="Times New Roman" w:cs="Times New Roman"/>
          <w:bCs/>
          <w:sz w:val="28"/>
          <w:szCs w:val="28"/>
          <w:lang w:val="ru-RU"/>
        </w:rPr>
        <w:t>пределяется незрелая грануляционная ткань с рассеянной лимфоцитарной инфильтрацией и фокальным скоплением гранулоцитов. В области дна раны расположено большое количество гигантских многоядерных клеток инородного тела (черные стрелки) и новообразованных полнокровных сосудов (</w:t>
      </w:r>
      <w:r w:rsidRPr="00D03930">
        <w:rPr>
          <w:rFonts w:ascii="Times New Roman" w:hAnsi="Times New Roman" w:cs="Times New Roman"/>
          <w:bCs/>
          <w:sz w:val="28"/>
          <w:szCs w:val="28"/>
          <w:lang w:val="ru-RU"/>
        </w:rPr>
        <w:t>красная</w:t>
      </w:r>
      <w:r w:rsidR="00E47FC6" w:rsidRPr="00D03930">
        <w:rPr>
          <w:rFonts w:ascii="Times New Roman" w:hAnsi="Times New Roman" w:cs="Times New Roman"/>
          <w:bCs/>
          <w:sz w:val="28"/>
          <w:szCs w:val="28"/>
          <w:lang w:val="ru-RU"/>
        </w:rPr>
        <w:t xml:space="preserve"> стрелка). Эпителиальный слой на поверхности раны отсутствует. </w:t>
      </w:r>
      <w:r w:rsidRPr="00D03930">
        <w:rPr>
          <w:rFonts w:ascii="Times New Roman" w:hAnsi="Times New Roman" w:cs="Times New Roman"/>
          <w:bCs/>
          <w:sz w:val="28"/>
          <w:szCs w:val="28"/>
          <w:lang w:val="ru-RU"/>
        </w:rPr>
        <w:t>Во II группе (Б - диклофенак натрия</w:t>
      </w:r>
      <w:r w:rsidR="00E47FC6"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 xml:space="preserve"> о</w:t>
      </w:r>
      <w:r w:rsidR="00E47FC6" w:rsidRPr="00D03930">
        <w:rPr>
          <w:rFonts w:ascii="Times New Roman" w:hAnsi="Times New Roman" w:cs="Times New Roman"/>
          <w:bCs/>
          <w:sz w:val="28"/>
          <w:szCs w:val="28"/>
          <w:lang w:val="ru-RU"/>
        </w:rPr>
        <w:t xml:space="preserve">пределяется зрелая грануляционная ткань. Область дефекта полностью эпителизирована. </w:t>
      </w:r>
      <w:r w:rsidRPr="00D03930">
        <w:rPr>
          <w:rFonts w:ascii="Times New Roman" w:hAnsi="Times New Roman" w:cs="Times New Roman"/>
          <w:bCs/>
          <w:sz w:val="28"/>
          <w:szCs w:val="28"/>
          <w:lang w:val="ru-RU"/>
        </w:rPr>
        <w:t xml:space="preserve">В III группе </w:t>
      </w:r>
      <w:r w:rsidR="00E47FC6"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 xml:space="preserve">В - </w:t>
      </w:r>
      <w:r w:rsidR="00E47FC6" w:rsidRPr="00D03930">
        <w:rPr>
          <w:rFonts w:ascii="Times New Roman" w:hAnsi="Times New Roman" w:cs="Times New Roman"/>
          <w:bCs/>
          <w:sz w:val="28"/>
          <w:szCs w:val="28"/>
          <w:lang w:val="ru-RU"/>
        </w:rPr>
        <w:t>экстракт FV)</w:t>
      </w:r>
      <w:r w:rsidRPr="00D03930">
        <w:rPr>
          <w:rFonts w:ascii="Times New Roman" w:hAnsi="Times New Roman" w:cs="Times New Roman"/>
          <w:bCs/>
          <w:sz w:val="28"/>
          <w:szCs w:val="28"/>
          <w:lang w:val="ru-RU"/>
        </w:rPr>
        <w:t xml:space="preserve"> о</w:t>
      </w:r>
      <w:r w:rsidR="00E47FC6" w:rsidRPr="00D03930">
        <w:rPr>
          <w:rFonts w:ascii="Times New Roman" w:hAnsi="Times New Roman" w:cs="Times New Roman"/>
          <w:bCs/>
          <w:sz w:val="28"/>
          <w:szCs w:val="28"/>
          <w:lang w:val="ru-RU"/>
        </w:rPr>
        <w:t xml:space="preserve">пределяется зрелая грануляционная ткань. Область дефекта полностью эпителизирована (черная стрелка). </w:t>
      </w:r>
      <w:r w:rsidRPr="00D03930">
        <w:rPr>
          <w:rFonts w:ascii="Times New Roman" w:hAnsi="Times New Roman" w:cs="Times New Roman"/>
          <w:bCs/>
          <w:sz w:val="28"/>
          <w:szCs w:val="28"/>
          <w:lang w:val="ru-RU"/>
        </w:rPr>
        <w:t>На фрагменте группы IV (</w:t>
      </w:r>
      <w:r w:rsidR="0031582F" w:rsidRPr="00D03930">
        <w:rPr>
          <w:rFonts w:ascii="Times New Roman" w:hAnsi="Times New Roman" w:cs="Times New Roman"/>
          <w:bCs/>
          <w:sz w:val="28"/>
          <w:szCs w:val="28"/>
          <w:lang w:val="ru-RU"/>
        </w:rPr>
        <w:t xml:space="preserve">Г - </w:t>
      </w:r>
      <w:r w:rsidRPr="00D03930">
        <w:rPr>
          <w:rFonts w:ascii="Times New Roman" w:hAnsi="Times New Roman" w:cs="Times New Roman"/>
          <w:bCs/>
          <w:sz w:val="28"/>
          <w:szCs w:val="28"/>
          <w:lang w:val="ru-RU"/>
        </w:rPr>
        <w:t>экстракт FU) о</w:t>
      </w:r>
      <w:r w:rsidR="00E47FC6" w:rsidRPr="00D03930">
        <w:rPr>
          <w:rFonts w:ascii="Times New Roman" w:hAnsi="Times New Roman" w:cs="Times New Roman"/>
          <w:bCs/>
          <w:sz w:val="28"/>
          <w:szCs w:val="28"/>
          <w:lang w:val="ru-RU"/>
        </w:rPr>
        <w:t xml:space="preserve">пределяется зрелая грануляционная ткань. Область дефекта полностью эпителизирована (черная стрелка). </w:t>
      </w:r>
    </w:p>
    <w:p w14:paraId="7137146D" w14:textId="23B95781" w:rsidR="00C00197" w:rsidRPr="00D03930" w:rsidRDefault="00C00197"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Микроскопическое исследование срезов кишечника во всех исследуемых группах продемонстрировало сохранение нормальной морфологической </w:t>
      </w:r>
      <w:r w:rsidRPr="00D03930">
        <w:rPr>
          <w:rFonts w:ascii="Times New Roman" w:hAnsi="Times New Roman" w:cs="Times New Roman"/>
          <w:bCs/>
          <w:sz w:val="28"/>
          <w:szCs w:val="28"/>
          <w:lang w:val="ru-RU"/>
        </w:rPr>
        <w:lastRenderedPageBreak/>
        <w:t xml:space="preserve">структуры кишечника без видимых различий </w:t>
      </w:r>
      <w:r w:rsidR="00460D4E" w:rsidRPr="00D03930">
        <w:rPr>
          <w:rFonts w:ascii="Times New Roman" w:hAnsi="Times New Roman" w:cs="Times New Roman"/>
          <w:bCs/>
          <w:sz w:val="28"/>
          <w:szCs w:val="28"/>
          <w:lang w:val="ru-RU"/>
        </w:rPr>
        <w:t>тканевых и клеточных структур (р</w:t>
      </w:r>
      <w:r w:rsidRPr="00D03930">
        <w:rPr>
          <w:rFonts w:ascii="Times New Roman" w:hAnsi="Times New Roman" w:cs="Times New Roman"/>
          <w:bCs/>
          <w:sz w:val="28"/>
          <w:szCs w:val="28"/>
          <w:lang w:val="ru-RU"/>
        </w:rPr>
        <w:t xml:space="preserve">исунок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3</w:t>
      </w:r>
      <w:r w:rsidRPr="00D03930">
        <w:rPr>
          <w:rFonts w:ascii="Times New Roman" w:hAnsi="Times New Roman" w:cs="Times New Roman"/>
          <w:bCs/>
          <w:sz w:val="28"/>
          <w:szCs w:val="28"/>
          <w:lang w:val="ru-RU"/>
        </w:rPr>
        <w:t>).</w:t>
      </w:r>
    </w:p>
    <w:p w14:paraId="2A006990" w14:textId="77777777" w:rsidR="00C00197" w:rsidRPr="00D03930" w:rsidRDefault="00C00197" w:rsidP="00101908">
      <w:pPr>
        <w:widowControl/>
        <w:ind w:firstLine="709"/>
        <w:jc w:val="both"/>
        <w:rPr>
          <w:rFonts w:ascii="Times New Roman" w:hAnsi="Times New Roman" w:cs="Times New Roman"/>
          <w:bCs/>
          <w:sz w:val="28"/>
          <w:szCs w:val="28"/>
          <w:lang w:val="ru-RU"/>
        </w:rPr>
      </w:pPr>
    </w:p>
    <w:p w14:paraId="06893407" w14:textId="6CDE7268" w:rsidR="00C00197" w:rsidRPr="00D03930" w:rsidRDefault="00C00197" w:rsidP="00101908">
      <w:pPr>
        <w:widowControl/>
        <w:jc w:val="center"/>
        <w:rPr>
          <w:rFonts w:ascii="Times New Roman" w:hAnsi="Times New Roman" w:cs="Times New Roman"/>
          <w:bCs/>
          <w:sz w:val="28"/>
          <w:szCs w:val="28"/>
          <w:lang w:val="ru-RU"/>
        </w:rPr>
      </w:pPr>
      <w:r w:rsidRPr="00D03930">
        <w:rPr>
          <w:rFonts w:ascii="Times New Roman" w:hAnsi="Times New Roman" w:cs="Times New Roman"/>
          <w:noProof/>
          <w:lang w:val="ru-RU" w:eastAsia="ru-RU"/>
        </w:rPr>
        <w:drawing>
          <wp:inline distT="0" distB="0" distL="0" distR="0" wp14:anchorId="4AD1E60F" wp14:editId="393655AB">
            <wp:extent cx="4968815" cy="2876069"/>
            <wp:effectExtent l="0" t="0" r="3810" b="63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81968" cy="2883682"/>
                    </a:xfrm>
                    <a:prstGeom prst="rect">
                      <a:avLst/>
                    </a:prstGeom>
                    <a:noFill/>
                    <a:ln>
                      <a:noFill/>
                    </a:ln>
                  </pic:spPr>
                </pic:pic>
              </a:graphicData>
            </a:graphic>
          </wp:inline>
        </w:drawing>
      </w:r>
    </w:p>
    <w:p w14:paraId="2CD7E95B" w14:textId="73B8EE32" w:rsidR="00C00197" w:rsidRPr="00D03930" w:rsidRDefault="00C00197" w:rsidP="00101908">
      <w:pPr>
        <w:widowControl/>
        <w:jc w:val="center"/>
        <w:rPr>
          <w:rFonts w:ascii="Times New Roman" w:hAnsi="Times New Roman" w:cs="Times New Roman"/>
          <w:bCs/>
          <w:sz w:val="28"/>
          <w:szCs w:val="28"/>
          <w:lang w:val="ru-RU"/>
        </w:rPr>
      </w:pPr>
    </w:p>
    <w:p w14:paraId="1896EAEE" w14:textId="0640A84D" w:rsidR="00C00197" w:rsidRPr="00D03930" w:rsidRDefault="00C00197" w:rsidP="00101908">
      <w:pPr>
        <w:widowControl/>
        <w:jc w:val="center"/>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Рисунок  </w:t>
      </w:r>
      <w:r w:rsidR="002357F7" w:rsidRPr="00D03930">
        <w:rPr>
          <w:rFonts w:ascii="Times New Roman" w:hAnsi="Times New Roman" w:cs="Times New Roman"/>
          <w:bCs/>
          <w:sz w:val="28"/>
          <w:szCs w:val="28"/>
          <w:lang w:val="ru-RU"/>
        </w:rPr>
        <w:t>3</w:t>
      </w:r>
      <w:r w:rsidR="00AF2100" w:rsidRPr="00D03930">
        <w:rPr>
          <w:rFonts w:ascii="Times New Roman" w:hAnsi="Times New Roman" w:cs="Times New Roman"/>
          <w:bCs/>
          <w:sz w:val="28"/>
          <w:szCs w:val="28"/>
          <w:lang w:val="ru-RU"/>
        </w:rPr>
        <w:t>3</w:t>
      </w:r>
      <w:r w:rsidRPr="00D03930">
        <w:rPr>
          <w:rFonts w:ascii="Times New Roman" w:hAnsi="Times New Roman" w:cs="Times New Roman"/>
          <w:bCs/>
          <w:sz w:val="28"/>
          <w:szCs w:val="28"/>
          <w:lang w:val="ru-RU"/>
        </w:rPr>
        <w:t xml:space="preserve"> – Ткань кишечника. А – I группа (контрольная), B – II группа (диклофенак натрия), В – II</w:t>
      </w:r>
      <w:r w:rsidR="00D51BE8" w:rsidRPr="00D03930">
        <w:rPr>
          <w:rFonts w:ascii="Times New Roman" w:hAnsi="Times New Roman" w:cs="Times New Roman"/>
          <w:bCs/>
          <w:sz w:val="28"/>
          <w:szCs w:val="28"/>
          <w:lang w:val="ru-RU"/>
        </w:rPr>
        <w:t>I группа (экстракт FV), Г – IV</w:t>
      </w:r>
      <w:r w:rsidRPr="00D03930">
        <w:rPr>
          <w:rFonts w:ascii="Times New Roman" w:hAnsi="Times New Roman" w:cs="Times New Roman"/>
          <w:bCs/>
          <w:sz w:val="28"/>
          <w:szCs w:val="28"/>
          <w:lang w:val="ru-RU"/>
        </w:rPr>
        <w:t xml:space="preserve"> группа (экстракт FU). Окраска: гематоксилин и эозин. Ув.: Х 40</w:t>
      </w:r>
    </w:p>
    <w:p w14:paraId="78409253" w14:textId="603A61C7" w:rsidR="00C00197" w:rsidRPr="00D03930" w:rsidRDefault="00C00197" w:rsidP="00101908">
      <w:pPr>
        <w:widowControl/>
        <w:jc w:val="center"/>
        <w:rPr>
          <w:rFonts w:ascii="Times New Roman" w:hAnsi="Times New Roman" w:cs="Times New Roman"/>
          <w:bCs/>
          <w:sz w:val="28"/>
          <w:szCs w:val="28"/>
          <w:lang w:val="ru-RU"/>
        </w:rPr>
      </w:pPr>
    </w:p>
    <w:p w14:paraId="6B598961" w14:textId="2BB81995" w:rsidR="00014403" w:rsidRPr="00D03930" w:rsidRDefault="00C27A18"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Как видно на</w:t>
      </w:r>
      <w:r w:rsidR="00C00197"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рисунке</w:t>
      </w:r>
      <w:r w:rsidR="00AF2100" w:rsidRPr="00D03930">
        <w:rPr>
          <w:rFonts w:ascii="Times New Roman" w:hAnsi="Times New Roman" w:cs="Times New Roman"/>
          <w:bCs/>
          <w:sz w:val="28"/>
          <w:szCs w:val="28"/>
          <w:lang w:val="ru-RU"/>
        </w:rPr>
        <w:t xml:space="preserve"> 33</w:t>
      </w:r>
      <w:r w:rsidR="00C00197" w:rsidRPr="00D03930">
        <w:rPr>
          <w:rFonts w:ascii="Times New Roman" w:hAnsi="Times New Roman" w:cs="Times New Roman"/>
          <w:bCs/>
          <w:sz w:val="28"/>
          <w:szCs w:val="28"/>
          <w:lang w:val="ru-RU"/>
        </w:rPr>
        <w:t>, морфологический паттерн кишечника сохранен, отличий в III (экстракт FV) и IV (экстракт FU) группах от контрольной группы и группы с приме</w:t>
      </w:r>
      <w:r w:rsidR="00014403" w:rsidRPr="00D03930">
        <w:rPr>
          <w:rFonts w:ascii="Times New Roman" w:hAnsi="Times New Roman" w:cs="Times New Roman"/>
          <w:bCs/>
          <w:sz w:val="28"/>
          <w:szCs w:val="28"/>
          <w:lang w:val="ru-RU"/>
        </w:rPr>
        <w:t>нением диклофенака не выявлено.</w:t>
      </w:r>
    </w:p>
    <w:p w14:paraId="03161655" w14:textId="0FC443B8" w:rsidR="00787FB3" w:rsidRPr="00D03930" w:rsidRDefault="00787FB3" w:rsidP="00101908">
      <w:pPr>
        <w:ind w:firstLine="709"/>
        <w:jc w:val="both"/>
        <w:rPr>
          <w:rFonts w:ascii="Times New Roman" w:hAnsi="Times New Roman" w:cs="Times New Roman"/>
          <w:sz w:val="28"/>
          <w:szCs w:val="28"/>
          <w:lang w:val="ru-RU"/>
        </w:rPr>
      </w:pPr>
      <w:r w:rsidRPr="00D03930">
        <w:rPr>
          <w:rFonts w:ascii="Times New Roman" w:hAnsi="Times New Roman" w:cs="Times New Roman"/>
          <w:bCs/>
          <w:sz w:val="28"/>
          <w:szCs w:val="28"/>
          <w:lang w:val="ru-RU"/>
        </w:rPr>
        <w:t>Таким образом, р</w:t>
      </w:r>
      <w:r w:rsidR="00014403" w:rsidRPr="00D03930">
        <w:rPr>
          <w:rFonts w:ascii="Times New Roman" w:hAnsi="Times New Roman" w:cs="Times New Roman"/>
          <w:bCs/>
          <w:sz w:val="28"/>
          <w:szCs w:val="28"/>
          <w:lang w:val="ru-RU"/>
        </w:rPr>
        <w:t xml:space="preserve">езультаты исследования </w:t>
      </w:r>
      <w:r w:rsidRPr="00D03930">
        <w:rPr>
          <w:rFonts w:ascii="Times New Roman" w:hAnsi="Times New Roman" w:cs="Times New Roman"/>
          <w:bCs/>
          <w:sz w:val="28"/>
          <w:szCs w:val="28"/>
          <w:lang w:val="ru-RU"/>
        </w:rPr>
        <w:t xml:space="preserve">противовоспалительной и ранозаживляющей активности </w:t>
      </w:r>
      <w:r w:rsidR="00014403" w:rsidRPr="00D03930">
        <w:rPr>
          <w:rFonts w:ascii="Times New Roman" w:hAnsi="Times New Roman" w:cs="Times New Roman"/>
          <w:bCs/>
          <w:sz w:val="28"/>
          <w:szCs w:val="28"/>
          <w:lang w:val="ru-RU"/>
        </w:rPr>
        <w:t xml:space="preserve">показывают, что </w:t>
      </w:r>
      <w:r w:rsidR="00014403" w:rsidRPr="00D03930">
        <w:rPr>
          <w:rFonts w:ascii="Times New Roman" w:hAnsi="Times New Roman" w:cs="Times New Roman"/>
          <w:sz w:val="28"/>
          <w:szCs w:val="28"/>
          <w:lang w:val="ru-RU"/>
        </w:rPr>
        <w:t>и</w:t>
      </w:r>
      <w:r w:rsidR="00B642E6" w:rsidRPr="00D03930">
        <w:rPr>
          <w:rFonts w:ascii="Times New Roman" w:hAnsi="Times New Roman" w:cs="Times New Roman"/>
          <w:sz w:val="28"/>
          <w:szCs w:val="28"/>
          <w:lang w:val="ru-RU"/>
        </w:rPr>
        <w:t xml:space="preserve">спытуемые экстракты </w:t>
      </w:r>
      <w:r w:rsidR="000079DD" w:rsidRPr="00D03930">
        <w:rPr>
          <w:rFonts w:ascii="Times New Roman" w:hAnsi="Times New Roman" w:cs="Times New Roman"/>
          <w:i/>
          <w:iCs/>
          <w:sz w:val="28"/>
          <w:szCs w:val="28"/>
          <w:lang w:val="ru-RU"/>
        </w:rPr>
        <w:t>Filipendula vulgaris</w:t>
      </w:r>
      <w:r w:rsidR="000079DD" w:rsidRPr="00D03930">
        <w:rPr>
          <w:rFonts w:ascii="Times New Roman" w:hAnsi="Times New Roman" w:cs="Times New Roman"/>
          <w:sz w:val="28"/>
          <w:szCs w:val="28"/>
          <w:lang w:val="ru-RU"/>
        </w:rPr>
        <w:t xml:space="preserve"> и </w:t>
      </w:r>
      <w:r w:rsidR="000079DD" w:rsidRPr="00D03930">
        <w:rPr>
          <w:rFonts w:ascii="Times New Roman" w:hAnsi="Times New Roman" w:cs="Times New Roman"/>
          <w:i/>
          <w:iCs/>
          <w:sz w:val="28"/>
          <w:szCs w:val="28"/>
          <w:lang w:val="ru-RU"/>
        </w:rPr>
        <w:t>Filipendula ulmaria</w:t>
      </w:r>
      <w:r w:rsidR="000079DD" w:rsidRPr="00D03930">
        <w:rPr>
          <w:rFonts w:ascii="Times New Roman" w:hAnsi="Times New Roman" w:cs="Times New Roman"/>
          <w:sz w:val="28"/>
          <w:szCs w:val="28"/>
          <w:lang w:val="ru-RU"/>
        </w:rPr>
        <w:t xml:space="preserve">, </w:t>
      </w:r>
      <w:r w:rsidR="00B642E6" w:rsidRPr="00D03930">
        <w:rPr>
          <w:rFonts w:ascii="Times New Roman" w:hAnsi="Times New Roman" w:cs="Times New Roman"/>
          <w:sz w:val="28"/>
          <w:szCs w:val="28"/>
          <w:lang w:val="ru-RU"/>
        </w:rPr>
        <w:t>при пероральном применении облада</w:t>
      </w:r>
      <w:r w:rsidR="000079DD" w:rsidRPr="00D03930">
        <w:rPr>
          <w:rFonts w:ascii="Times New Roman" w:hAnsi="Times New Roman" w:cs="Times New Roman"/>
          <w:sz w:val="28"/>
          <w:szCs w:val="28"/>
          <w:lang w:val="ru-RU"/>
        </w:rPr>
        <w:t>ют</w:t>
      </w:r>
      <w:r w:rsidR="00B642E6" w:rsidRPr="00D03930">
        <w:rPr>
          <w:rFonts w:ascii="Times New Roman" w:hAnsi="Times New Roman" w:cs="Times New Roman"/>
          <w:sz w:val="28"/>
          <w:szCs w:val="28"/>
          <w:lang w:val="ru-RU"/>
        </w:rPr>
        <w:t xml:space="preserve"> выраженным тормозящим эффектом на развитие формалинового отека, не уступающим препарату сравнения диклофенак натрия. </w:t>
      </w:r>
      <w:r w:rsidRPr="00D03930">
        <w:rPr>
          <w:rFonts w:ascii="Times New Roman" w:hAnsi="Times New Roman" w:cs="Times New Roman"/>
          <w:sz w:val="28"/>
          <w:szCs w:val="28"/>
          <w:lang w:val="ru-RU"/>
        </w:rPr>
        <w:t>Результаты эксперимента н</w:t>
      </w:r>
      <w:r w:rsidR="00FF5083" w:rsidRPr="00D03930">
        <w:rPr>
          <w:rFonts w:ascii="Times New Roman" w:hAnsi="Times New Roman" w:cs="Times New Roman"/>
          <w:sz w:val="28"/>
          <w:szCs w:val="28"/>
          <w:lang w:val="ru-RU"/>
        </w:rPr>
        <w:t xml:space="preserve">а модели «фетровой гранулемы» </w:t>
      </w:r>
      <w:r w:rsidRPr="00D03930">
        <w:rPr>
          <w:rFonts w:ascii="Times New Roman" w:hAnsi="Times New Roman" w:cs="Times New Roman"/>
          <w:sz w:val="28"/>
          <w:szCs w:val="28"/>
          <w:lang w:val="ru-RU"/>
        </w:rPr>
        <w:t>показали</w:t>
      </w:r>
      <w:r w:rsidR="00FF5083" w:rsidRPr="00D03930">
        <w:rPr>
          <w:rFonts w:ascii="Times New Roman" w:hAnsi="Times New Roman" w:cs="Times New Roman"/>
          <w:sz w:val="28"/>
          <w:szCs w:val="28"/>
          <w:lang w:val="ru-RU"/>
        </w:rPr>
        <w:t xml:space="preserve">, что введение </w:t>
      </w:r>
      <w:r w:rsidR="002D6C47" w:rsidRPr="00D03930">
        <w:rPr>
          <w:rFonts w:ascii="Times New Roman" w:hAnsi="Times New Roman" w:cs="Times New Roman"/>
          <w:sz w:val="28"/>
          <w:szCs w:val="28"/>
          <w:lang w:val="ru-RU"/>
        </w:rPr>
        <w:t xml:space="preserve">исследуемых </w:t>
      </w:r>
      <w:r w:rsidR="00FF5083" w:rsidRPr="00D03930">
        <w:rPr>
          <w:rFonts w:ascii="Times New Roman" w:hAnsi="Times New Roman" w:cs="Times New Roman"/>
          <w:sz w:val="28"/>
          <w:szCs w:val="28"/>
          <w:lang w:val="ru-RU"/>
        </w:rPr>
        <w:t>экстрактов, как и препарата диклофенака натрия, приводит к снижению фазы экссудации</w:t>
      </w:r>
      <w:r w:rsidRPr="00D03930">
        <w:rPr>
          <w:rFonts w:ascii="Times New Roman" w:hAnsi="Times New Roman" w:cs="Times New Roman"/>
          <w:sz w:val="28"/>
          <w:szCs w:val="28"/>
          <w:lang w:val="ru-RU"/>
        </w:rPr>
        <w:t xml:space="preserve">. Интенсивность пролиферативных процессов </w:t>
      </w:r>
      <w:r w:rsidR="002D6C47" w:rsidRPr="00D03930">
        <w:rPr>
          <w:rFonts w:ascii="Times New Roman" w:hAnsi="Times New Roman" w:cs="Times New Roman"/>
          <w:sz w:val="28"/>
          <w:szCs w:val="28"/>
          <w:lang w:val="ru-RU"/>
        </w:rPr>
        <w:t>более выражен у экстракта</w:t>
      </w:r>
      <w:r w:rsidRPr="00D03930">
        <w:rPr>
          <w:rFonts w:ascii="Times New Roman" w:hAnsi="Times New Roman" w:cs="Times New Roman"/>
          <w:sz w:val="28"/>
          <w:szCs w:val="28"/>
          <w:lang w:val="ru-RU"/>
        </w:rPr>
        <w:t xml:space="preserve"> лабазника обыкновенного</w:t>
      </w:r>
      <w:r w:rsidR="002041E0" w:rsidRPr="00D03930">
        <w:rPr>
          <w:rFonts w:ascii="Times New Roman" w:hAnsi="Times New Roman" w:cs="Times New Roman"/>
          <w:sz w:val="28"/>
          <w:szCs w:val="28"/>
          <w:lang w:val="ru-RU"/>
        </w:rPr>
        <w:t xml:space="preserve"> </w:t>
      </w:r>
      <w:r w:rsidR="002D6C47" w:rsidRPr="00D03930">
        <w:rPr>
          <w:rFonts w:ascii="Times New Roman" w:hAnsi="Times New Roman" w:cs="Times New Roman"/>
          <w:sz w:val="28"/>
          <w:szCs w:val="28"/>
          <w:lang w:val="ru-RU"/>
        </w:rPr>
        <w:t>и</w:t>
      </w:r>
      <w:r w:rsidRPr="00D03930">
        <w:rPr>
          <w:rFonts w:ascii="Times New Roman" w:hAnsi="Times New Roman" w:cs="Times New Roman"/>
          <w:sz w:val="28"/>
          <w:szCs w:val="28"/>
          <w:lang w:val="ru-RU"/>
        </w:rPr>
        <w:t xml:space="preserve"> не уступа</w:t>
      </w:r>
      <w:r w:rsidR="002D6C47" w:rsidRPr="00D03930">
        <w:rPr>
          <w:rFonts w:ascii="Times New Roman" w:hAnsi="Times New Roman" w:cs="Times New Roman"/>
          <w:sz w:val="28"/>
          <w:szCs w:val="28"/>
          <w:lang w:val="ru-RU"/>
        </w:rPr>
        <w:t>ет</w:t>
      </w:r>
      <w:r w:rsidRPr="00D03930">
        <w:rPr>
          <w:rFonts w:ascii="Times New Roman" w:hAnsi="Times New Roman" w:cs="Times New Roman"/>
          <w:sz w:val="28"/>
          <w:szCs w:val="28"/>
          <w:lang w:val="ru-RU"/>
        </w:rPr>
        <w:t xml:space="preserve"> диклофенаку натрия.</w:t>
      </w:r>
    </w:p>
    <w:p w14:paraId="7C10930D" w14:textId="39BC3FCC" w:rsidR="002D6C47" w:rsidRPr="00D03930" w:rsidRDefault="00787FB3"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Гистологическая оценка показала, что экстракты обоих видов лабазника снижают степень активности острого воспалительного процесса и уменьшают хроническую воспалительную реакцию, вызывают повышенную клеточную пролиферацию</w:t>
      </w:r>
      <w:r w:rsidR="002D6C47" w:rsidRPr="00D03930">
        <w:rPr>
          <w:rFonts w:ascii="Times New Roman" w:hAnsi="Times New Roman" w:cs="Times New Roman"/>
          <w:bCs/>
          <w:sz w:val="28"/>
          <w:szCs w:val="28"/>
          <w:lang w:val="ru-RU"/>
        </w:rPr>
        <w:t xml:space="preserve">, что проявляется активным формированием грануляционной ткани и ускорением реэпителизации зоны повреждения, а также вызывают активное образование коллагена и ускорение ангиогенеза. </w:t>
      </w:r>
    </w:p>
    <w:p w14:paraId="306ECA33" w14:textId="7FFB1169" w:rsidR="00C00197" w:rsidRPr="00D03930" w:rsidRDefault="002D6C47"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П</w:t>
      </w:r>
      <w:r w:rsidR="00C00197" w:rsidRPr="00D03930">
        <w:rPr>
          <w:rFonts w:ascii="Times New Roman" w:hAnsi="Times New Roman" w:cs="Times New Roman"/>
          <w:bCs/>
          <w:sz w:val="28"/>
          <w:szCs w:val="28"/>
          <w:lang w:val="ru-RU"/>
        </w:rPr>
        <w:t>олученные данные</w:t>
      </w:r>
      <w:r w:rsidR="000079DD" w:rsidRPr="00D03930">
        <w:rPr>
          <w:rFonts w:ascii="Times New Roman" w:hAnsi="Times New Roman" w:cs="Times New Roman"/>
          <w:bCs/>
          <w:sz w:val="28"/>
          <w:szCs w:val="28"/>
          <w:lang w:val="ru-RU"/>
        </w:rPr>
        <w:t xml:space="preserve"> </w:t>
      </w:r>
      <w:r w:rsidR="00C00197" w:rsidRPr="00D03930">
        <w:rPr>
          <w:rFonts w:ascii="Times New Roman" w:hAnsi="Times New Roman" w:cs="Times New Roman"/>
          <w:bCs/>
          <w:sz w:val="28"/>
          <w:szCs w:val="28"/>
          <w:lang w:val="ru-RU"/>
        </w:rPr>
        <w:t xml:space="preserve">позволяют предположить, что </w:t>
      </w:r>
      <w:r w:rsidR="000079DD" w:rsidRPr="00D03930">
        <w:rPr>
          <w:rFonts w:ascii="Times New Roman" w:hAnsi="Times New Roman" w:cs="Times New Roman"/>
          <w:bCs/>
          <w:sz w:val="28"/>
          <w:szCs w:val="28"/>
          <w:lang w:val="ru-RU"/>
        </w:rPr>
        <w:t>экстракты</w:t>
      </w:r>
      <w:r w:rsidR="00C00197" w:rsidRPr="00D03930">
        <w:rPr>
          <w:rFonts w:ascii="Times New Roman" w:hAnsi="Times New Roman" w:cs="Times New Roman"/>
          <w:bCs/>
          <w:sz w:val="28"/>
          <w:szCs w:val="28"/>
          <w:lang w:val="ru-RU"/>
        </w:rPr>
        <w:t xml:space="preserve"> </w:t>
      </w:r>
      <w:r w:rsidR="000079DD" w:rsidRPr="00D03930">
        <w:rPr>
          <w:rFonts w:ascii="Times New Roman" w:hAnsi="Times New Roman" w:cs="Times New Roman"/>
          <w:i/>
          <w:iCs/>
          <w:sz w:val="28"/>
          <w:szCs w:val="28"/>
          <w:lang w:val="ru-RU"/>
        </w:rPr>
        <w:t>Filipendula vulgaris</w:t>
      </w:r>
      <w:r w:rsidR="000079DD" w:rsidRPr="00D03930">
        <w:rPr>
          <w:rFonts w:ascii="Times New Roman" w:hAnsi="Times New Roman" w:cs="Times New Roman"/>
          <w:sz w:val="28"/>
          <w:szCs w:val="28"/>
          <w:lang w:val="ru-RU"/>
        </w:rPr>
        <w:t xml:space="preserve"> и </w:t>
      </w:r>
      <w:r w:rsidR="000079DD" w:rsidRPr="00D03930">
        <w:rPr>
          <w:rFonts w:ascii="Times New Roman" w:hAnsi="Times New Roman" w:cs="Times New Roman"/>
          <w:i/>
          <w:iCs/>
          <w:sz w:val="28"/>
          <w:szCs w:val="28"/>
          <w:lang w:val="ru-RU"/>
        </w:rPr>
        <w:t>Filipendula ulmaria</w:t>
      </w:r>
      <w:r w:rsidR="000079DD" w:rsidRPr="00D03930">
        <w:rPr>
          <w:rFonts w:ascii="Times New Roman" w:hAnsi="Times New Roman" w:cs="Times New Roman"/>
          <w:sz w:val="28"/>
          <w:szCs w:val="28"/>
          <w:lang w:val="ru-RU"/>
        </w:rPr>
        <w:t xml:space="preserve"> </w:t>
      </w:r>
      <w:r w:rsidR="00C00197" w:rsidRPr="00D03930">
        <w:rPr>
          <w:rFonts w:ascii="Times New Roman" w:hAnsi="Times New Roman" w:cs="Times New Roman"/>
          <w:bCs/>
          <w:sz w:val="28"/>
          <w:szCs w:val="28"/>
          <w:lang w:val="ru-RU"/>
        </w:rPr>
        <w:t xml:space="preserve">имеют противовоспалительное действие и </w:t>
      </w:r>
      <w:r w:rsidR="000079DD" w:rsidRPr="00D03930">
        <w:rPr>
          <w:rFonts w:ascii="Times New Roman" w:hAnsi="Times New Roman" w:cs="Times New Roman"/>
          <w:bCs/>
          <w:sz w:val="28"/>
          <w:szCs w:val="28"/>
          <w:lang w:val="ru-RU"/>
        </w:rPr>
        <w:t>высокий пот</w:t>
      </w:r>
      <w:r w:rsidR="00014403" w:rsidRPr="00D03930">
        <w:rPr>
          <w:rFonts w:ascii="Times New Roman" w:hAnsi="Times New Roman" w:cs="Times New Roman"/>
          <w:bCs/>
          <w:sz w:val="28"/>
          <w:szCs w:val="28"/>
          <w:lang w:val="ru-RU"/>
        </w:rPr>
        <w:t>енциал для разработки отечественных противовос</w:t>
      </w:r>
      <w:r w:rsidR="000079DD" w:rsidRPr="00D03930">
        <w:rPr>
          <w:rFonts w:ascii="Times New Roman" w:hAnsi="Times New Roman" w:cs="Times New Roman"/>
          <w:bCs/>
          <w:sz w:val="28"/>
          <w:szCs w:val="28"/>
          <w:lang w:val="ru-RU"/>
        </w:rPr>
        <w:t>палительных и ранозаживляющих лекарственных средств</w:t>
      </w:r>
      <w:r w:rsidR="00C00197" w:rsidRPr="00D03930">
        <w:rPr>
          <w:rFonts w:ascii="Times New Roman" w:hAnsi="Times New Roman" w:cs="Times New Roman"/>
          <w:bCs/>
          <w:sz w:val="28"/>
          <w:szCs w:val="28"/>
          <w:lang w:val="ru-RU"/>
        </w:rPr>
        <w:t>.</w:t>
      </w:r>
    </w:p>
    <w:p w14:paraId="519FFA3F" w14:textId="77777777" w:rsidR="00C00197" w:rsidRPr="00D03930" w:rsidRDefault="00C00197" w:rsidP="00101908">
      <w:pPr>
        <w:widowControl/>
        <w:ind w:firstLine="567"/>
        <w:jc w:val="both"/>
        <w:rPr>
          <w:rFonts w:ascii="Times New Roman" w:hAnsi="Times New Roman" w:cs="Times New Roman"/>
          <w:b/>
          <w:sz w:val="28"/>
          <w:szCs w:val="28"/>
          <w:lang w:val="ru-RU"/>
        </w:rPr>
      </w:pPr>
    </w:p>
    <w:p w14:paraId="7C75A2C7" w14:textId="79AE5929" w:rsidR="008234C7" w:rsidRPr="00D03930" w:rsidRDefault="00F123FB"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
          <w:sz w:val="28"/>
          <w:szCs w:val="28"/>
          <w:lang w:val="ru-RU"/>
        </w:rPr>
        <w:t>6.</w:t>
      </w:r>
      <w:r w:rsidR="00462112" w:rsidRPr="00D03930">
        <w:rPr>
          <w:rFonts w:ascii="Times New Roman" w:hAnsi="Times New Roman" w:cs="Times New Roman"/>
          <w:b/>
          <w:sz w:val="28"/>
          <w:szCs w:val="28"/>
          <w:lang w:val="ru-RU"/>
        </w:rPr>
        <w:t>4</w:t>
      </w:r>
      <w:r w:rsidRPr="00D03930">
        <w:rPr>
          <w:rFonts w:ascii="Times New Roman" w:hAnsi="Times New Roman" w:cs="Times New Roman"/>
          <w:b/>
          <w:sz w:val="28"/>
          <w:szCs w:val="28"/>
          <w:lang w:val="ru-RU"/>
        </w:rPr>
        <w:t xml:space="preserve"> Определение антиоксидантной активности </w:t>
      </w:r>
      <w:r w:rsidR="00C2601A" w:rsidRPr="00D03930">
        <w:rPr>
          <w:rFonts w:ascii="Times New Roman" w:hAnsi="Times New Roman" w:cs="Times New Roman"/>
          <w:b/>
          <w:sz w:val="28"/>
          <w:szCs w:val="28"/>
          <w:lang w:val="ru-RU"/>
        </w:rPr>
        <w:t xml:space="preserve">густых экстрактов </w:t>
      </w:r>
      <w:r w:rsidR="00C2601A" w:rsidRPr="00D03930">
        <w:rPr>
          <w:rFonts w:ascii="Times New Roman" w:hAnsi="Times New Roman" w:cs="Times New Roman"/>
          <w:b/>
          <w:i/>
          <w:iCs/>
          <w:sz w:val="28"/>
          <w:szCs w:val="28"/>
          <w:lang w:val="ru-RU"/>
        </w:rPr>
        <w:t>Filipendula vulgaris</w:t>
      </w:r>
      <w:r w:rsidR="00C2601A" w:rsidRPr="00D03930">
        <w:rPr>
          <w:rFonts w:ascii="Times New Roman" w:hAnsi="Times New Roman" w:cs="Times New Roman"/>
          <w:b/>
          <w:sz w:val="28"/>
          <w:szCs w:val="28"/>
          <w:lang w:val="ru-RU"/>
        </w:rPr>
        <w:t xml:space="preserve"> и </w:t>
      </w:r>
      <w:r w:rsidR="00C2601A" w:rsidRPr="00D03930">
        <w:rPr>
          <w:rFonts w:ascii="Times New Roman" w:hAnsi="Times New Roman" w:cs="Times New Roman"/>
          <w:b/>
          <w:i/>
          <w:iCs/>
          <w:sz w:val="28"/>
          <w:szCs w:val="28"/>
          <w:lang w:val="ru-RU"/>
        </w:rPr>
        <w:t>Filipendula ulmaria</w:t>
      </w:r>
      <w:r w:rsidR="00C2601A" w:rsidRPr="00D03930">
        <w:rPr>
          <w:rFonts w:ascii="Times New Roman" w:hAnsi="Times New Roman" w:cs="Times New Roman"/>
          <w:b/>
          <w:sz w:val="28"/>
          <w:szCs w:val="28"/>
          <w:lang w:val="ru-RU"/>
        </w:rPr>
        <w:t xml:space="preserve"> </w:t>
      </w:r>
    </w:p>
    <w:p w14:paraId="619B1AD6" w14:textId="5B7D5853" w:rsidR="00564622" w:rsidRPr="00D03930" w:rsidRDefault="00564622"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Место проведения</w:t>
      </w:r>
      <w:r w:rsidR="0040137D" w:rsidRPr="00D03930">
        <w:rPr>
          <w:rFonts w:ascii="Times New Roman" w:hAnsi="Times New Roman" w:cs="Times New Roman"/>
          <w:sz w:val="28"/>
          <w:szCs w:val="28"/>
          <w:lang w:val="ru-RU"/>
        </w:rPr>
        <w:t>: НАО «Кокшетауский университет имени Ш. Уалиханова» (г. Кокшетау, Казахстан).</w:t>
      </w:r>
    </w:p>
    <w:p w14:paraId="47F2B796" w14:textId="40927DC5" w:rsidR="007A382B" w:rsidRPr="00D03930" w:rsidRDefault="001C1A60" w:rsidP="00101908">
      <w:pPr>
        <w:widowControl/>
        <w:ind w:firstLine="709"/>
        <w:jc w:val="both"/>
        <w:rPr>
          <w:rFonts w:ascii="Times New Roman" w:hAnsi="Times New Roman" w:cs="Times New Roman"/>
          <w:iCs/>
          <w:sz w:val="28"/>
          <w:szCs w:val="28"/>
          <w:lang w:val="ru-RU"/>
        </w:rPr>
      </w:pPr>
      <w:r w:rsidRPr="00D03930">
        <w:rPr>
          <w:rFonts w:ascii="Times New Roman" w:hAnsi="Times New Roman" w:cs="Times New Roman"/>
          <w:sz w:val="28"/>
          <w:szCs w:val="28"/>
          <w:lang w:val="ru-RU"/>
        </w:rPr>
        <w:t>Определение антиоксидантной активности образцов экстрактов</w:t>
      </w:r>
      <w:r w:rsidR="007A382B"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r w:rsidRPr="00D03930">
        <w:rPr>
          <w:rFonts w:ascii="Times New Roman" w:hAnsi="Times New Roman" w:cs="Times New Roman"/>
          <w:iCs/>
          <w:sz w:val="28"/>
          <w:szCs w:val="28"/>
        </w:rPr>
        <w:t>FV</w:t>
      </w:r>
      <w:r w:rsidRPr="00D03930">
        <w:rPr>
          <w:rFonts w:ascii="Times New Roman" w:hAnsi="Times New Roman" w:cs="Times New Roman"/>
          <w:iCs/>
          <w:sz w:val="28"/>
          <w:szCs w:val="28"/>
          <w:lang w:val="ru-RU"/>
        </w:rPr>
        <w:t xml:space="preserve">) и </w:t>
      </w:r>
      <w:r w:rsidRPr="00D03930">
        <w:rPr>
          <w:rFonts w:ascii="Times New Roman" w:hAnsi="Times New Roman" w:cs="Times New Roman"/>
          <w:i/>
          <w:sz w:val="28"/>
          <w:szCs w:val="28"/>
        </w:rPr>
        <w:t>Filipendula</w:t>
      </w:r>
      <w:r w:rsidRPr="00D03930">
        <w:rPr>
          <w:rFonts w:ascii="Times New Roman" w:hAnsi="Times New Roman" w:cs="Times New Roman"/>
          <w:i/>
          <w:sz w:val="28"/>
          <w:szCs w:val="28"/>
          <w:lang w:val="ru-RU"/>
        </w:rPr>
        <w:t xml:space="preserve"> </w:t>
      </w:r>
      <w:r w:rsidRPr="00D03930">
        <w:rPr>
          <w:rFonts w:ascii="Times New Roman" w:hAnsi="Times New Roman" w:cs="Times New Roman"/>
          <w:i/>
          <w:sz w:val="28"/>
          <w:szCs w:val="28"/>
        </w:rPr>
        <w:t>ulmaria</w:t>
      </w:r>
      <w:r w:rsidRPr="00D03930">
        <w:rPr>
          <w:rFonts w:ascii="Times New Roman" w:hAnsi="Times New Roman" w:cs="Times New Roman"/>
          <w:iCs/>
          <w:sz w:val="28"/>
          <w:szCs w:val="28"/>
          <w:lang w:val="ru-RU"/>
        </w:rPr>
        <w:t xml:space="preserve"> (</w:t>
      </w:r>
      <w:r w:rsidRPr="00D03930">
        <w:rPr>
          <w:rFonts w:ascii="Times New Roman" w:hAnsi="Times New Roman" w:cs="Times New Roman"/>
          <w:iCs/>
          <w:sz w:val="28"/>
          <w:szCs w:val="28"/>
        </w:rPr>
        <w:t>FU</w:t>
      </w:r>
      <w:r w:rsidRPr="00D03930">
        <w:rPr>
          <w:rFonts w:ascii="Times New Roman" w:hAnsi="Times New Roman" w:cs="Times New Roman"/>
          <w:iCs/>
          <w:sz w:val="28"/>
          <w:szCs w:val="28"/>
          <w:lang w:val="ru-RU"/>
        </w:rPr>
        <w:t xml:space="preserve">), полученных ультразвуковым методом, проводили </w:t>
      </w:r>
      <w:r w:rsidR="009A156F" w:rsidRPr="00D03930">
        <w:rPr>
          <w:rFonts w:ascii="Times New Roman" w:hAnsi="Times New Roman" w:cs="Times New Roman"/>
          <w:iCs/>
          <w:sz w:val="28"/>
          <w:szCs w:val="28"/>
          <w:lang w:val="ru-RU"/>
        </w:rPr>
        <w:t xml:space="preserve">методом </w:t>
      </w:r>
      <w:r w:rsidRPr="00D03930">
        <w:rPr>
          <w:rFonts w:ascii="Times New Roman" w:hAnsi="Times New Roman" w:cs="Times New Roman"/>
          <w:iCs/>
          <w:sz w:val="28"/>
          <w:szCs w:val="28"/>
          <w:lang w:val="ru-RU"/>
        </w:rPr>
        <w:t xml:space="preserve">железо-восстанавливающего потенциала </w:t>
      </w:r>
      <w:r w:rsidR="009A156F" w:rsidRPr="00D03930">
        <w:rPr>
          <w:rFonts w:ascii="Times New Roman" w:hAnsi="Times New Roman" w:cs="Times New Roman"/>
          <w:iCs/>
          <w:sz w:val="28"/>
          <w:szCs w:val="28"/>
          <w:lang w:val="ru-RU"/>
        </w:rPr>
        <w:t xml:space="preserve">- </w:t>
      </w:r>
      <w:r w:rsidRPr="00D03930">
        <w:rPr>
          <w:rFonts w:ascii="Times New Roman" w:hAnsi="Times New Roman" w:cs="Times New Roman"/>
          <w:iCs/>
          <w:sz w:val="28"/>
          <w:szCs w:val="28"/>
          <w:lang w:val="ru-RU"/>
        </w:rPr>
        <w:t>FRAP (Ferric Reducing Antioxidant Powerassay)</w:t>
      </w:r>
      <w:r w:rsidR="009A156F" w:rsidRPr="00D03930">
        <w:rPr>
          <w:rFonts w:ascii="Times New Roman" w:hAnsi="Times New Roman" w:cs="Times New Roman"/>
          <w:iCs/>
          <w:sz w:val="28"/>
          <w:szCs w:val="28"/>
          <w:lang w:val="ru-RU"/>
        </w:rPr>
        <w:t xml:space="preserve">, описанного в подразделе 2.2 </w:t>
      </w:r>
      <w:r w:rsidR="00181456" w:rsidRPr="00D03930">
        <w:rPr>
          <w:rFonts w:ascii="Times New Roman" w:hAnsi="Times New Roman" w:cs="Times New Roman"/>
          <w:iCs/>
          <w:sz w:val="28"/>
          <w:szCs w:val="28"/>
          <w:lang w:val="ru-RU"/>
        </w:rPr>
        <w:t xml:space="preserve">(Приложение </w:t>
      </w:r>
      <w:r w:rsidR="001C5F6E" w:rsidRPr="00D03930">
        <w:rPr>
          <w:rFonts w:ascii="Times New Roman" w:hAnsi="Times New Roman" w:cs="Times New Roman"/>
          <w:iCs/>
          <w:sz w:val="28"/>
          <w:szCs w:val="28"/>
          <w:lang w:val="ru-RU"/>
        </w:rPr>
        <w:t>У</w:t>
      </w:r>
      <w:r w:rsidR="00181456" w:rsidRPr="00D03930">
        <w:rPr>
          <w:rFonts w:ascii="Times New Roman" w:hAnsi="Times New Roman" w:cs="Times New Roman"/>
          <w:iCs/>
          <w:sz w:val="28"/>
          <w:szCs w:val="28"/>
          <w:lang w:val="ru-RU"/>
        </w:rPr>
        <w:t>)</w:t>
      </w:r>
      <w:r w:rsidRPr="00D03930">
        <w:rPr>
          <w:rFonts w:ascii="Times New Roman" w:hAnsi="Times New Roman" w:cs="Times New Roman"/>
          <w:iCs/>
          <w:sz w:val="28"/>
          <w:szCs w:val="28"/>
          <w:lang w:val="ru-RU"/>
        </w:rPr>
        <w:t>.</w:t>
      </w:r>
    </w:p>
    <w:p w14:paraId="4579C2BE" w14:textId="4C69E949" w:rsidR="007A382B" w:rsidRPr="00D03930" w:rsidRDefault="007A382B" w:rsidP="00101908">
      <w:pPr>
        <w:ind w:firstLine="709"/>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Измерение оптической плот</w:t>
      </w:r>
      <w:r w:rsidR="009A156F" w:rsidRPr="00D03930">
        <w:rPr>
          <w:rFonts w:ascii="Times New Roman" w:hAnsi="Times New Roman" w:cs="Times New Roman"/>
          <w:sz w:val="28"/>
          <w:szCs w:val="28"/>
          <w:lang w:val="ru-RU"/>
        </w:rPr>
        <w:t xml:space="preserve">ности </w:t>
      </w:r>
      <w:r w:rsidRPr="00D03930">
        <w:rPr>
          <w:rFonts w:ascii="Times New Roman" w:hAnsi="Times New Roman" w:cs="Times New Roman"/>
          <w:sz w:val="28"/>
          <w:szCs w:val="28"/>
          <w:lang w:val="ru-RU"/>
        </w:rPr>
        <w:t>производится при 700 нм. Антиоксидантную активность (АОА) образцов сравнивали с АОА бутилгидроксианизола (БГА)</w:t>
      </w:r>
      <w:r w:rsidR="001C1A60" w:rsidRPr="00D03930">
        <w:rPr>
          <w:rFonts w:ascii="Times New Roman" w:hAnsi="Times New Roman" w:cs="Times New Roman"/>
          <w:sz w:val="28"/>
          <w:szCs w:val="28"/>
          <w:lang w:val="ru-RU"/>
        </w:rPr>
        <w:t xml:space="preserve"> и аскорбиновой кислотой (АК)</w:t>
      </w:r>
      <w:r w:rsidR="00D135D8" w:rsidRPr="00D03930">
        <w:rPr>
          <w:rFonts w:ascii="Times New Roman" w:hAnsi="Times New Roman" w:cs="Times New Roman"/>
          <w:sz w:val="28"/>
          <w:szCs w:val="28"/>
          <w:lang w:val="ru-RU"/>
        </w:rPr>
        <w:t xml:space="preserve"> (таблица </w:t>
      </w:r>
      <w:r w:rsidR="00731DD3" w:rsidRPr="00D03930">
        <w:rPr>
          <w:rFonts w:ascii="Times New Roman" w:hAnsi="Times New Roman" w:cs="Times New Roman"/>
          <w:sz w:val="28"/>
          <w:szCs w:val="28"/>
          <w:lang w:val="ru-RU"/>
        </w:rPr>
        <w:t>41</w:t>
      </w:r>
      <w:r w:rsidR="0062752D" w:rsidRPr="00D03930">
        <w:rPr>
          <w:rFonts w:ascii="Times New Roman" w:hAnsi="Times New Roman" w:cs="Times New Roman"/>
          <w:sz w:val="28"/>
          <w:szCs w:val="28"/>
          <w:lang w:val="ru-RU"/>
        </w:rPr>
        <w:t xml:space="preserve">, рисунок </w:t>
      </w:r>
      <w:r w:rsidR="002357F7" w:rsidRPr="00D03930">
        <w:rPr>
          <w:rFonts w:ascii="Times New Roman" w:hAnsi="Times New Roman" w:cs="Times New Roman"/>
          <w:sz w:val="28"/>
          <w:szCs w:val="28"/>
          <w:lang w:val="ru-RU"/>
        </w:rPr>
        <w:t>3</w:t>
      </w:r>
      <w:r w:rsidR="00AF2100" w:rsidRPr="00D03930">
        <w:rPr>
          <w:rFonts w:ascii="Times New Roman" w:hAnsi="Times New Roman" w:cs="Times New Roman"/>
          <w:sz w:val="28"/>
          <w:szCs w:val="28"/>
          <w:lang w:val="ru-RU"/>
        </w:rPr>
        <w:t>4</w:t>
      </w:r>
      <w:r w:rsidR="0062752D"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w:t>
      </w:r>
    </w:p>
    <w:p w14:paraId="6B30D746" w14:textId="77777777" w:rsidR="007A382B" w:rsidRPr="00D03930" w:rsidRDefault="007A382B" w:rsidP="00101908">
      <w:pPr>
        <w:ind w:firstLine="709"/>
        <w:jc w:val="both"/>
        <w:rPr>
          <w:rFonts w:ascii="Times New Roman" w:hAnsi="Times New Roman" w:cs="Times New Roman"/>
          <w:sz w:val="28"/>
          <w:szCs w:val="28"/>
          <w:lang w:val="ru-RU"/>
        </w:rPr>
      </w:pPr>
    </w:p>
    <w:p w14:paraId="0DBC96D6" w14:textId="4952828C" w:rsidR="002712A9" w:rsidRPr="00D03930" w:rsidRDefault="00D135D8" w:rsidP="00101908">
      <w:pPr>
        <w:spacing w:after="240"/>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731DD3" w:rsidRPr="00D03930">
        <w:rPr>
          <w:rFonts w:ascii="Times New Roman" w:hAnsi="Times New Roman" w:cs="Times New Roman"/>
          <w:sz w:val="28"/>
          <w:szCs w:val="28"/>
          <w:lang w:val="ru-RU"/>
        </w:rPr>
        <w:t>41</w:t>
      </w:r>
      <w:r w:rsidR="00E43EA9" w:rsidRPr="00D03930">
        <w:rPr>
          <w:rFonts w:ascii="Times New Roman" w:hAnsi="Times New Roman" w:cs="Times New Roman"/>
          <w:sz w:val="28"/>
          <w:szCs w:val="28"/>
          <w:lang w:val="ru-RU"/>
        </w:rPr>
        <w:t xml:space="preserve"> -</w:t>
      </w:r>
      <w:r w:rsidR="007A382B" w:rsidRPr="00D03930">
        <w:rPr>
          <w:rFonts w:ascii="Times New Roman" w:hAnsi="Times New Roman" w:cs="Times New Roman"/>
          <w:sz w:val="28"/>
          <w:szCs w:val="28"/>
          <w:lang w:val="ru-RU"/>
        </w:rPr>
        <w:t xml:space="preserve"> </w:t>
      </w:r>
      <w:r w:rsidR="0062752D" w:rsidRPr="00D03930">
        <w:rPr>
          <w:rFonts w:ascii="Times New Roman" w:hAnsi="Times New Roman" w:cs="Times New Roman"/>
          <w:sz w:val="28"/>
          <w:szCs w:val="28"/>
          <w:lang w:val="ru-RU"/>
        </w:rPr>
        <w:t>Измер</w:t>
      </w:r>
      <w:r w:rsidR="007A382B" w:rsidRPr="00D03930">
        <w:rPr>
          <w:rFonts w:ascii="Times New Roman" w:hAnsi="Times New Roman" w:cs="Times New Roman"/>
          <w:sz w:val="28"/>
          <w:szCs w:val="28"/>
          <w:lang w:val="ru-RU"/>
        </w:rPr>
        <w:t xml:space="preserve">ение </w:t>
      </w:r>
      <w:r w:rsidR="0062752D" w:rsidRPr="00D03930">
        <w:rPr>
          <w:rFonts w:ascii="Times New Roman" w:hAnsi="Times New Roman" w:cs="Times New Roman"/>
          <w:sz w:val="28"/>
          <w:szCs w:val="28"/>
          <w:lang w:val="ru-RU"/>
        </w:rPr>
        <w:t>оптической плотности</w:t>
      </w:r>
      <w:r w:rsidR="007A382B" w:rsidRPr="00D03930">
        <w:rPr>
          <w:rFonts w:ascii="Times New Roman" w:hAnsi="Times New Roman" w:cs="Times New Roman"/>
          <w:sz w:val="28"/>
          <w:szCs w:val="28"/>
          <w:lang w:val="ru-RU"/>
        </w:rPr>
        <w:t xml:space="preserve"> растворов в зависимости от</w:t>
      </w:r>
      <w:r w:rsidR="002928FA" w:rsidRPr="00D03930">
        <w:rPr>
          <w:rFonts w:ascii="Times New Roman" w:hAnsi="Times New Roman" w:cs="Times New Roman"/>
          <w:sz w:val="28"/>
          <w:szCs w:val="28"/>
          <w:lang w:val="ru-RU"/>
        </w:rPr>
        <w:t xml:space="preserve"> концентрации рабочих растворов</w:t>
      </w:r>
    </w:p>
    <w:tbl>
      <w:tblPr>
        <w:tblStyle w:val="af5"/>
        <w:tblW w:w="8985" w:type="dxa"/>
        <w:jc w:val="center"/>
        <w:tblLayout w:type="fixed"/>
        <w:tblLook w:val="04A0" w:firstRow="1" w:lastRow="0" w:firstColumn="1" w:lastColumn="0" w:noHBand="0" w:noVBand="1"/>
      </w:tblPr>
      <w:tblGrid>
        <w:gridCol w:w="533"/>
        <w:gridCol w:w="1507"/>
        <w:gridCol w:w="1842"/>
        <w:gridCol w:w="1701"/>
        <w:gridCol w:w="1701"/>
        <w:gridCol w:w="1701"/>
      </w:tblGrid>
      <w:tr w:rsidR="00D03930" w:rsidRPr="00CF2EA4" w14:paraId="1E048DCD" w14:textId="77777777" w:rsidTr="007070DC">
        <w:trPr>
          <w:jc w:val="center"/>
        </w:trPr>
        <w:tc>
          <w:tcPr>
            <w:tcW w:w="533" w:type="dxa"/>
            <w:vMerge w:val="restart"/>
          </w:tcPr>
          <w:p w14:paraId="10830E46"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w:t>
            </w:r>
          </w:p>
        </w:tc>
        <w:tc>
          <w:tcPr>
            <w:tcW w:w="1507" w:type="dxa"/>
            <w:vMerge w:val="restart"/>
          </w:tcPr>
          <w:p w14:paraId="0EC74FFA" w14:textId="79CAA1A6" w:rsidR="007A382B" w:rsidRPr="00D03930" w:rsidRDefault="007A382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Образцы</w:t>
            </w:r>
          </w:p>
        </w:tc>
        <w:tc>
          <w:tcPr>
            <w:tcW w:w="6945" w:type="dxa"/>
            <w:gridSpan w:val="4"/>
          </w:tcPr>
          <w:p w14:paraId="0F53D44F" w14:textId="77777777" w:rsidR="007A382B" w:rsidRPr="00D03930" w:rsidRDefault="007A382B"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Величина оптической плотности при концентрации (мг/мл)</w:t>
            </w:r>
          </w:p>
        </w:tc>
      </w:tr>
      <w:tr w:rsidR="00D03930" w:rsidRPr="00D03930" w14:paraId="0C61597C" w14:textId="77777777" w:rsidTr="007070DC">
        <w:trPr>
          <w:jc w:val="center"/>
        </w:trPr>
        <w:tc>
          <w:tcPr>
            <w:tcW w:w="533" w:type="dxa"/>
            <w:vMerge/>
          </w:tcPr>
          <w:p w14:paraId="2FC0C6AB" w14:textId="77777777" w:rsidR="007A382B" w:rsidRPr="00D03930" w:rsidRDefault="007A382B" w:rsidP="00101908">
            <w:pPr>
              <w:jc w:val="center"/>
              <w:rPr>
                <w:rFonts w:ascii="Times New Roman" w:hAnsi="Times New Roman" w:cs="Times New Roman"/>
                <w:sz w:val="24"/>
                <w:szCs w:val="24"/>
                <w:lang w:val="ru-RU"/>
              </w:rPr>
            </w:pPr>
          </w:p>
        </w:tc>
        <w:tc>
          <w:tcPr>
            <w:tcW w:w="1507" w:type="dxa"/>
            <w:vMerge/>
          </w:tcPr>
          <w:p w14:paraId="119255C1" w14:textId="77777777" w:rsidR="007A382B" w:rsidRPr="00D03930" w:rsidRDefault="007A382B" w:rsidP="00101908">
            <w:pPr>
              <w:jc w:val="center"/>
              <w:rPr>
                <w:rFonts w:ascii="Times New Roman" w:hAnsi="Times New Roman" w:cs="Times New Roman"/>
                <w:sz w:val="24"/>
                <w:szCs w:val="24"/>
                <w:lang w:val="ru-RU"/>
              </w:rPr>
            </w:pPr>
          </w:p>
        </w:tc>
        <w:tc>
          <w:tcPr>
            <w:tcW w:w="1842" w:type="dxa"/>
          </w:tcPr>
          <w:p w14:paraId="35F09977"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0,25</w:t>
            </w:r>
          </w:p>
        </w:tc>
        <w:tc>
          <w:tcPr>
            <w:tcW w:w="1701" w:type="dxa"/>
          </w:tcPr>
          <w:p w14:paraId="6A3C4797"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0,5</w:t>
            </w:r>
          </w:p>
        </w:tc>
        <w:tc>
          <w:tcPr>
            <w:tcW w:w="1701" w:type="dxa"/>
          </w:tcPr>
          <w:p w14:paraId="25935222"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0,75</w:t>
            </w:r>
          </w:p>
        </w:tc>
        <w:tc>
          <w:tcPr>
            <w:tcW w:w="1701" w:type="dxa"/>
          </w:tcPr>
          <w:p w14:paraId="1FC2B9DF"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1,0</w:t>
            </w:r>
          </w:p>
        </w:tc>
      </w:tr>
      <w:tr w:rsidR="00D03930" w:rsidRPr="00D03930" w14:paraId="1F15A383" w14:textId="77777777" w:rsidTr="007070DC">
        <w:trPr>
          <w:jc w:val="center"/>
        </w:trPr>
        <w:tc>
          <w:tcPr>
            <w:tcW w:w="533" w:type="dxa"/>
          </w:tcPr>
          <w:p w14:paraId="0DB2A9BD" w14:textId="77777777" w:rsidR="007A382B" w:rsidRPr="00D03930" w:rsidRDefault="007A382B" w:rsidP="00101908">
            <w:pPr>
              <w:jc w:val="center"/>
              <w:rPr>
                <w:rFonts w:ascii="Times New Roman" w:hAnsi="Times New Roman" w:cs="Times New Roman"/>
                <w:sz w:val="24"/>
                <w:szCs w:val="24"/>
              </w:rPr>
            </w:pPr>
            <w:r w:rsidRPr="00D03930">
              <w:rPr>
                <w:rFonts w:ascii="Times New Roman" w:hAnsi="Times New Roman" w:cs="Times New Roman"/>
                <w:sz w:val="24"/>
                <w:szCs w:val="24"/>
              </w:rPr>
              <w:t>1</w:t>
            </w:r>
          </w:p>
        </w:tc>
        <w:tc>
          <w:tcPr>
            <w:tcW w:w="1507" w:type="dxa"/>
          </w:tcPr>
          <w:p w14:paraId="1A267A46" w14:textId="1157A100" w:rsidR="007A382B" w:rsidRPr="00D03930" w:rsidRDefault="00941CB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lang w:val="kk-KZ"/>
              </w:rPr>
              <w:t>БГА</w:t>
            </w:r>
          </w:p>
        </w:tc>
        <w:tc>
          <w:tcPr>
            <w:tcW w:w="1842" w:type="dxa"/>
          </w:tcPr>
          <w:p w14:paraId="512D9543" w14:textId="16259D16" w:rsidR="007A382B" w:rsidRPr="00D03930" w:rsidRDefault="007A382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1,63</w:t>
            </w:r>
            <w:r w:rsidR="00923A79" w:rsidRPr="00D03930">
              <w:rPr>
                <w:rFonts w:ascii="Times New Roman" w:hAnsi="Times New Roman" w:cs="Times New Roman"/>
                <w:sz w:val="24"/>
                <w:szCs w:val="24"/>
              </w:rPr>
              <w:t>4</w:t>
            </w:r>
            <w:r w:rsidR="00941CB9" w:rsidRPr="00D03930">
              <w:rPr>
                <w:rFonts w:ascii="Times New Roman" w:hAnsi="Times New Roman" w:cs="Times New Roman"/>
                <w:sz w:val="24"/>
                <w:szCs w:val="24"/>
              </w:rPr>
              <w:t>±0.0</w:t>
            </w:r>
            <w:r w:rsidR="00941CB9" w:rsidRPr="00D03930">
              <w:rPr>
                <w:rFonts w:ascii="Times New Roman" w:hAnsi="Times New Roman" w:cs="Times New Roman"/>
                <w:sz w:val="24"/>
                <w:szCs w:val="24"/>
                <w:lang w:val="kk-KZ"/>
              </w:rPr>
              <w:t>24</w:t>
            </w:r>
          </w:p>
        </w:tc>
        <w:tc>
          <w:tcPr>
            <w:tcW w:w="1701" w:type="dxa"/>
          </w:tcPr>
          <w:p w14:paraId="5CC41044" w14:textId="5C4BDC4D" w:rsidR="007A382B" w:rsidRPr="00D03930" w:rsidRDefault="007A382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1,67</w:t>
            </w:r>
            <w:r w:rsidR="00923A79" w:rsidRPr="00D03930">
              <w:rPr>
                <w:rFonts w:ascii="Times New Roman" w:hAnsi="Times New Roman" w:cs="Times New Roman"/>
                <w:sz w:val="24"/>
                <w:szCs w:val="24"/>
              </w:rPr>
              <w:t>9</w:t>
            </w:r>
            <w:r w:rsidR="00941CB9" w:rsidRPr="00D03930">
              <w:rPr>
                <w:rFonts w:ascii="Times New Roman" w:hAnsi="Times New Roman" w:cs="Times New Roman"/>
                <w:sz w:val="24"/>
                <w:szCs w:val="24"/>
              </w:rPr>
              <w:t>±0.0</w:t>
            </w:r>
            <w:r w:rsidR="00941CB9" w:rsidRPr="00D03930">
              <w:rPr>
                <w:rFonts w:ascii="Times New Roman" w:hAnsi="Times New Roman" w:cs="Times New Roman"/>
                <w:sz w:val="24"/>
                <w:szCs w:val="24"/>
                <w:lang w:val="kk-KZ"/>
              </w:rPr>
              <w:t>27</w:t>
            </w:r>
          </w:p>
        </w:tc>
        <w:tc>
          <w:tcPr>
            <w:tcW w:w="1701" w:type="dxa"/>
          </w:tcPr>
          <w:p w14:paraId="68B0F43E" w14:textId="4D2AC02F" w:rsidR="007A382B" w:rsidRPr="00D03930" w:rsidRDefault="007A382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1,782</w:t>
            </w:r>
            <w:r w:rsidR="00941CB9" w:rsidRPr="00D03930">
              <w:rPr>
                <w:rFonts w:ascii="Times New Roman" w:hAnsi="Times New Roman" w:cs="Times New Roman"/>
                <w:sz w:val="24"/>
                <w:szCs w:val="24"/>
              </w:rPr>
              <w:t>±0.0</w:t>
            </w:r>
            <w:r w:rsidR="00941CB9" w:rsidRPr="00D03930">
              <w:rPr>
                <w:rFonts w:ascii="Times New Roman" w:hAnsi="Times New Roman" w:cs="Times New Roman"/>
                <w:sz w:val="24"/>
                <w:szCs w:val="24"/>
                <w:lang w:val="kk-KZ"/>
              </w:rPr>
              <w:t>31</w:t>
            </w:r>
          </w:p>
        </w:tc>
        <w:tc>
          <w:tcPr>
            <w:tcW w:w="1701" w:type="dxa"/>
          </w:tcPr>
          <w:p w14:paraId="6796CBCF" w14:textId="42FF5A22" w:rsidR="007A382B" w:rsidRPr="00D03930" w:rsidRDefault="007A382B"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1,803</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45</w:t>
            </w:r>
          </w:p>
        </w:tc>
      </w:tr>
      <w:tr w:rsidR="00D03930" w:rsidRPr="00D03930" w14:paraId="1AFEB214" w14:textId="77777777" w:rsidTr="007070DC">
        <w:trPr>
          <w:jc w:val="center"/>
        </w:trPr>
        <w:tc>
          <w:tcPr>
            <w:tcW w:w="533" w:type="dxa"/>
          </w:tcPr>
          <w:p w14:paraId="1C2E8DDE" w14:textId="4EE54C9B" w:rsidR="002712A9" w:rsidRPr="00D03930" w:rsidRDefault="002712A9" w:rsidP="00101908">
            <w:pPr>
              <w:jc w:val="center"/>
              <w:rPr>
                <w:rFonts w:ascii="Times New Roman" w:hAnsi="Times New Roman" w:cs="Times New Roman"/>
                <w:sz w:val="24"/>
                <w:szCs w:val="24"/>
              </w:rPr>
            </w:pPr>
            <w:r w:rsidRPr="00D03930">
              <w:rPr>
                <w:rFonts w:ascii="Times New Roman" w:hAnsi="Times New Roman" w:cs="Times New Roman"/>
                <w:sz w:val="24"/>
                <w:szCs w:val="24"/>
              </w:rPr>
              <w:t>2</w:t>
            </w:r>
          </w:p>
        </w:tc>
        <w:tc>
          <w:tcPr>
            <w:tcW w:w="1507" w:type="dxa"/>
          </w:tcPr>
          <w:p w14:paraId="410536BE" w14:textId="4155F2F6" w:rsidR="002712A9" w:rsidRPr="00D03930" w:rsidRDefault="002712A9" w:rsidP="00101908">
            <w:pPr>
              <w:jc w:val="center"/>
              <w:rPr>
                <w:rFonts w:ascii="Times New Roman" w:hAnsi="Times New Roman" w:cs="Times New Roman"/>
                <w:sz w:val="24"/>
                <w:szCs w:val="24"/>
              </w:rPr>
            </w:pPr>
            <w:r w:rsidRPr="00D03930">
              <w:rPr>
                <w:rFonts w:ascii="Times New Roman" w:hAnsi="Times New Roman" w:cs="Times New Roman"/>
                <w:iCs/>
                <w:sz w:val="24"/>
                <w:szCs w:val="24"/>
              </w:rPr>
              <w:t>АК</w:t>
            </w:r>
          </w:p>
        </w:tc>
        <w:tc>
          <w:tcPr>
            <w:tcW w:w="1842" w:type="dxa"/>
          </w:tcPr>
          <w:p w14:paraId="0012009A" w14:textId="4C7C69E9"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1,816</w:t>
            </w:r>
            <w:r w:rsidR="00941CB9" w:rsidRPr="00D03930">
              <w:rPr>
                <w:rFonts w:ascii="Times New Roman" w:hAnsi="Times New Roman" w:cs="Times New Roman"/>
                <w:sz w:val="24"/>
                <w:szCs w:val="24"/>
              </w:rPr>
              <w:t>±0.0</w:t>
            </w:r>
            <w:r w:rsidR="00941CB9" w:rsidRPr="00D03930">
              <w:rPr>
                <w:rFonts w:ascii="Times New Roman" w:hAnsi="Times New Roman" w:cs="Times New Roman"/>
                <w:sz w:val="24"/>
                <w:szCs w:val="24"/>
                <w:lang w:val="kk-KZ"/>
              </w:rPr>
              <w:t>1</w:t>
            </w:r>
            <w:r w:rsidR="00900D18" w:rsidRPr="00D03930">
              <w:rPr>
                <w:rFonts w:ascii="Times New Roman" w:hAnsi="Times New Roman" w:cs="Times New Roman"/>
                <w:sz w:val="24"/>
                <w:szCs w:val="24"/>
                <w:lang w:val="kk-KZ"/>
              </w:rPr>
              <w:t>5</w:t>
            </w:r>
          </w:p>
        </w:tc>
        <w:tc>
          <w:tcPr>
            <w:tcW w:w="1701" w:type="dxa"/>
          </w:tcPr>
          <w:p w14:paraId="4DADC4CC" w14:textId="49AF7070"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1,857</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10</w:t>
            </w:r>
          </w:p>
        </w:tc>
        <w:tc>
          <w:tcPr>
            <w:tcW w:w="1701" w:type="dxa"/>
          </w:tcPr>
          <w:p w14:paraId="1E63B070" w14:textId="40E51936"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1,864</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18</w:t>
            </w:r>
          </w:p>
        </w:tc>
        <w:tc>
          <w:tcPr>
            <w:tcW w:w="1701" w:type="dxa"/>
          </w:tcPr>
          <w:p w14:paraId="71747022" w14:textId="24BA2BD5"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1,87</w:t>
            </w:r>
            <w:r w:rsidR="00923A79" w:rsidRPr="00D03930">
              <w:rPr>
                <w:rFonts w:ascii="Times New Roman" w:hAnsi="Times New Roman" w:cs="Times New Roman"/>
                <w:sz w:val="24"/>
                <w:szCs w:val="24"/>
              </w:rPr>
              <w:t>3</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21</w:t>
            </w:r>
          </w:p>
        </w:tc>
      </w:tr>
      <w:tr w:rsidR="00D03930" w:rsidRPr="00D03930" w14:paraId="3A708E47" w14:textId="77777777" w:rsidTr="007070DC">
        <w:trPr>
          <w:jc w:val="center"/>
        </w:trPr>
        <w:tc>
          <w:tcPr>
            <w:tcW w:w="533" w:type="dxa"/>
          </w:tcPr>
          <w:p w14:paraId="38026822" w14:textId="7DBFD7A1" w:rsidR="002712A9" w:rsidRPr="00D03930" w:rsidRDefault="002712A9" w:rsidP="00101908">
            <w:pPr>
              <w:jc w:val="center"/>
              <w:rPr>
                <w:rFonts w:ascii="Times New Roman" w:hAnsi="Times New Roman" w:cs="Times New Roman"/>
                <w:sz w:val="24"/>
                <w:szCs w:val="24"/>
              </w:rPr>
            </w:pPr>
            <w:r w:rsidRPr="00D03930">
              <w:rPr>
                <w:rFonts w:ascii="Times New Roman" w:hAnsi="Times New Roman" w:cs="Times New Roman"/>
                <w:sz w:val="24"/>
                <w:szCs w:val="24"/>
              </w:rPr>
              <w:t>3</w:t>
            </w:r>
          </w:p>
        </w:tc>
        <w:tc>
          <w:tcPr>
            <w:tcW w:w="1507" w:type="dxa"/>
          </w:tcPr>
          <w:p w14:paraId="4F61A30A" w14:textId="0C417C19" w:rsidR="002712A9" w:rsidRPr="00D03930" w:rsidRDefault="002712A9" w:rsidP="00101908">
            <w:pPr>
              <w:jc w:val="center"/>
              <w:rPr>
                <w:rFonts w:ascii="Times New Roman" w:hAnsi="Times New Roman" w:cs="Times New Roman"/>
                <w:iCs/>
                <w:sz w:val="24"/>
                <w:szCs w:val="24"/>
              </w:rPr>
            </w:pPr>
            <w:r w:rsidRPr="00D03930">
              <w:rPr>
                <w:rFonts w:ascii="Times New Roman" w:hAnsi="Times New Roman" w:cs="Times New Roman"/>
                <w:iCs/>
                <w:sz w:val="24"/>
                <w:szCs w:val="24"/>
              </w:rPr>
              <w:t>FV</w:t>
            </w:r>
          </w:p>
        </w:tc>
        <w:tc>
          <w:tcPr>
            <w:tcW w:w="1842" w:type="dxa"/>
          </w:tcPr>
          <w:p w14:paraId="6FB8836F" w14:textId="66965FB9"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1,224</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11</w:t>
            </w:r>
          </w:p>
        </w:tc>
        <w:tc>
          <w:tcPr>
            <w:tcW w:w="1701" w:type="dxa"/>
          </w:tcPr>
          <w:p w14:paraId="14971A22" w14:textId="41155C0E"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1,5</w:t>
            </w:r>
            <w:r w:rsidR="00923A79" w:rsidRPr="00D03930">
              <w:rPr>
                <w:rFonts w:ascii="Times New Roman" w:hAnsi="Times New Roman" w:cs="Times New Roman"/>
                <w:sz w:val="24"/>
                <w:szCs w:val="24"/>
              </w:rPr>
              <w:t>90</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19</w:t>
            </w:r>
          </w:p>
        </w:tc>
        <w:tc>
          <w:tcPr>
            <w:tcW w:w="1701" w:type="dxa"/>
          </w:tcPr>
          <w:p w14:paraId="03D257E8" w14:textId="3F81C8FE"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1,75</w:t>
            </w:r>
            <w:r w:rsidR="00923A79" w:rsidRPr="00D03930">
              <w:rPr>
                <w:rFonts w:ascii="Times New Roman" w:hAnsi="Times New Roman" w:cs="Times New Roman"/>
                <w:sz w:val="24"/>
                <w:szCs w:val="24"/>
              </w:rPr>
              <w:t>3</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20</w:t>
            </w:r>
          </w:p>
        </w:tc>
        <w:tc>
          <w:tcPr>
            <w:tcW w:w="1701" w:type="dxa"/>
          </w:tcPr>
          <w:p w14:paraId="378312AF" w14:textId="51F1F50C"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1,848</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25</w:t>
            </w:r>
          </w:p>
        </w:tc>
      </w:tr>
      <w:tr w:rsidR="00D03930" w:rsidRPr="00D03930" w14:paraId="5A625AB5" w14:textId="77777777" w:rsidTr="007070DC">
        <w:trPr>
          <w:jc w:val="center"/>
        </w:trPr>
        <w:tc>
          <w:tcPr>
            <w:tcW w:w="533" w:type="dxa"/>
          </w:tcPr>
          <w:p w14:paraId="0B0F174F" w14:textId="74BE042D" w:rsidR="002712A9" w:rsidRPr="00D03930" w:rsidRDefault="002712A9" w:rsidP="00101908">
            <w:pPr>
              <w:jc w:val="center"/>
              <w:rPr>
                <w:rFonts w:ascii="Times New Roman" w:hAnsi="Times New Roman" w:cs="Times New Roman"/>
                <w:sz w:val="24"/>
                <w:szCs w:val="24"/>
              </w:rPr>
            </w:pPr>
            <w:r w:rsidRPr="00D03930">
              <w:rPr>
                <w:rFonts w:ascii="Times New Roman" w:hAnsi="Times New Roman" w:cs="Times New Roman"/>
                <w:sz w:val="24"/>
                <w:szCs w:val="24"/>
              </w:rPr>
              <w:t>4</w:t>
            </w:r>
          </w:p>
        </w:tc>
        <w:tc>
          <w:tcPr>
            <w:tcW w:w="1507" w:type="dxa"/>
          </w:tcPr>
          <w:p w14:paraId="5CFDD92F" w14:textId="7C911C66" w:rsidR="002712A9" w:rsidRPr="00D03930" w:rsidRDefault="002712A9" w:rsidP="00101908">
            <w:pPr>
              <w:jc w:val="center"/>
              <w:rPr>
                <w:rFonts w:ascii="Times New Roman" w:hAnsi="Times New Roman" w:cs="Times New Roman"/>
                <w:iCs/>
                <w:sz w:val="24"/>
                <w:szCs w:val="24"/>
              </w:rPr>
            </w:pPr>
            <w:r w:rsidRPr="00D03930">
              <w:rPr>
                <w:rFonts w:ascii="Times New Roman" w:hAnsi="Times New Roman" w:cs="Times New Roman"/>
                <w:iCs/>
                <w:sz w:val="24"/>
                <w:szCs w:val="24"/>
              </w:rPr>
              <w:t>FU</w:t>
            </w:r>
          </w:p>
        </w:tc>
        <w:tc>
          <w:tcPr>
            <w:tcW w:w="1842" w:type="dxa"/>
          </w:tcPr>
          <w:p w14:paraId="1181D5B7" w14:textId="441184A6"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1,31</w:t>
            </w:r>
            <w:r w:rsidR="00923A79" w:rsidRPr="00D03930">
              <w:rPr>
                <w:rFonts w:ascii="Times New Roman" w:hAnsi="Times New Roman" w:cs="Times New Roman"/>
                <w:sz w:val="24"/>
                <w:szCs w:val="24"/>
              </w:rPr>
              <w:t>9</w:t>
            </w:r>
            <w:r w:rsidR="00941CB9" w:rsidRPr="00D03930">
              <w:rPr>
                <w:rFonts w:ascii="Times New Roman" w:hAnsi="Times New Roman" w:cs="Times New Roman"/>
                <w:sz w:val="24"/>
                <w:szCs w:val="24"/>
              </w:rPr>
              <w:t>±0.00</w:t>
            </w:r>
            <w:r w:rsidR="00900D18" w:rsidRPr="00D03930">
              <w:rPr>
                <w:rFonts w:ascii="Times New Roman" w:hAnsi="Times New Roman" w:cs="Times New Roman"/>
                <w:sz w:val="24"/>
                <w:szCs w:val="24"/>
                <w:lang w:val="kk-KZ"/>
              </w:rPr>
              <w:t>9</w:t>
            </w:r>
          </w:p>
        </w:tc>
        <w:tc>
          <w:tcPr>
            <w:tcW w:w="1701" w:type="dxa"/>
          </w:tcPr>
          <w:p w14:paraId="3CF087B3" w14:textId="171DA018"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w:t>
            </w:r>
            <w:r w:rsidR="00923A79" w:rsidRPr="00D03930">
              <w:rPr>
                <w:rFonts w:ascii="Times New Roman" w:hAnsi="Times New Roman" w:cs="Times New Roman"/>
                <w:sz w:val="24"/>
                <w:szCs w:val="24"/>
              </w:rPr>
              <w:t>600</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13</w:t>
            </w:r>
          </w:p>
        </w:tc>
        <w:tc>
          <w:tcPr>
            <w:tcW w:w="1701" w:type="dxa"/>
          </w:tcPr>
          <w:p w14:paraId="7292BD09" w14:textId="79427097"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1,700</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15</w:t>
            </w:r>
          </w:p>
        </w:tc>
        <w:tc>
          <w:tcPr>
            <w:tcW w:w="1701" w:type="dxa"/>
          </w:tcPr>
          <w:p w14:paraId="026AE867" w14:textId="677392D7" w:rsidR="002712A9" w:rsidRPr="00D03930" w:rsidRDefault="002712A9" w:rsidP="00101908">
            <w:pPr>
              <w:jc w:val="center"/>
              <w:rPr>
                <w:rFonts w:ascii="Times New Roman" w:hAnsi="Times New Roman" w:cs="Times New Roman"/>
                <w:sz w:val="24"/>
                <w:szCs w:val="24"/>
                <w:lang w:val="kk-KZ"/>
              </w:rPr>
            </w:pPr>
            <w:r w:rsidRPr="00D03930">
              <w:rPr>
                <w:rFonts w:ascii="Times New Roman" w:hAnsi="Times New Roman" w:cs="Times New Roman"/>
                <w:sz w:val="24"/>
                <w:szCs w:val="24"/>
              </w:rPr>
              <w:t>1,797</w:t>
            </w:r>
            <w:r w:rsidR="00941CB9" w:rsidRPr="00D03930">
              <w:rPr>
                <w:rFonts w:ascii="Times New Roman" w:hAnsi="Times New Roman" w:cs="Times New Roman"/>
                <w:sz w:val="24"/>
                <w:szCs w:val="24"/>
              </w:rPr>
              <w:t>±0.0</w:t>
            </w:r>
            <w:r w:rsidR="00900D18" w:rsidRPr="00D03930">
              <w:rPr>
                <w:rFonts w:ascii="Times New Roman" w:hAnsi="Times New Roman" w:cs="Times New Roman"/>
                <w:sz w:val="24"/>
                <w:szCs w:val="24"/>
                <w:lang w:val="kk-KZ"/>
              </w:rPr>
              <w:t>22</w:t>
            </w:r>
          </w:p>
        </w:tc>
      </w:tr>
      <w:tr w:rsidR="00D03930" w:rsidRPr="00D03930" w14:paraId="2C6328BF" w14:textId="77777777" w:rsidTr="00AF1F45">
        <w:trPr>
          <w:trHeight w:val="274"/>
          <w:jc w:val="center"/>
        </w:trPr>
        <w:tc>
          <w:tcPr>
            <w:tcW w:w="8985" w:type="dxa"/>
            <w:gridSpan w:val="6"/>
          </w:tcPr>
          <w:p w14:paraId="6C2A4342" w14:textId="7383DEE3" w:rsidR="00AF1F45" w:rsidRPr="00D03930" w:rsidRDefault="00AF1F45" w:rsidP="00AF1F45">
            <w:pPr>
              <w:ind w:firstLine="559"/>
              <w:jc w:val="both"/>
              <w:rPr>
                <w:rFonts w:ascii="Times New Roman" w:hAnsi="Times New Roman" w:cs="Times New Roman"/>
                <w:sz w:val="24"/>
                <w:szCs w:val="24"/>
              </w:rPr>
            </w:pPr>
            <w:r w:rsidRPr="00D03930">
              <w:rPr>
                <w:rFonts w:ascii="Times New Roman" w:hAnsi="Times New Roman" w:cs="Times New Roman"/>
                <w:sz w:val="24"/>
                <w:szCs w:val="24"/>
                <w:lang w:val="ru-RU"/>
              </w:rPr>
              <w:t xml:space="preserve">Примечание: </w:t>
            </w:r>
            <w:r w:rsidRPr="00D03930">
              <w:rPr>
                <w:rFonts w:ascii="Times New Roman" w:hAnsi="Times New Roman" w:cs="Times New Roman"/>
                <w:sz w:val="24"/>
                <w:szCs w:val="24"/>
              </w:rPr>
              <w:t>n=3, P≤0,00</w:t>
            </w:r>
            <w:r w:rsidRPr="00D03930">
              <w:rPr>
                <w:rFonts w:ascii="Times New Roman" w:hAnsi="Times New Roman" w:cs="Times New Roman"/>
                <w:sz w:val="24"/>
                <w:szCs w:val="24"/>
                <w:lang w:val="kk-KZ"/>
              </w:rPr>
              <w:t>5</w:t>
            </w:r>
          </w:p>
        </w:tc>
      </w:tr>
    </w:tbl>
    <w:p w14:paraId="15C804C4" w14:textId="77777777" w:rsidR="00AF1F45" w:rsidRPr="00D03930" w:rsidRDefault="00AF1F45" w:rsidP="00101908">
      <w:pPr>
        <w:spacing w:after="240"/>
        <w:ind w:firstLine="709"/>
        <w:rPr>
          <w:rFonts w:ascii="Times New Roman" w:hAnsi="Times New Roman" w:cs="Times New Roman"/>
          <w:sz w:val="24"/>
          <w:szCs w:val="24"/>
          <w:lang w:val="kk-KZ"/>
        </w:rPr>
      </w:pPr>
    </w:p>
    <w:p w14:paraId="3CD9A925" w14:textId="1B631F02" w:rsidR="007A382B" w:rsidRPr="00D03930" w:rsidRDefault="002712A9" w:rsidP="00101908">
      <w:pPr>
        <w:spacing w:after="120"/>
        <w:jc w:val="center"/>
        <w:rPr>
          <w:rFonts w:ascii="Times New Roman" w:hAnsi="Times New Roman" w:cs="Times New Roman"/>
          <w:sz w:val="28"/>
          <w:szCs w:val="28"/>
        </w:rPr>
      </w:pPr>
      <w:r w:rsidRPr="00D03930">
        <w:rPr>
          <w:rFonts w:ascii="Times New Roman" w:hAnsi="Times New Roman" w:cs="Times New Roman"/>
          <w:noProof/>
          <w:sz w:val="28"/>
          <w:szCs w:val="28"/>
          <w:lang w:val="ru-RU" w:eastAsia="ru-RU"/>
        </w:rPr>
        <w:drawing>
          <wp:inline distT="0" distB="0" distL="0" distR="0" wp14:anchorId="55216813" wp14:editId="59359B56">
            <wp:extent cx="4038600" cy="2033966"/>
            <wp:effectExtent l="0" t="0" r="0" b="444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038600" cy="2033966"/>
                    </a:xfrm>
                    <a:prstGeom prst="rect">
                      <a:avLst/>
                    </a:prstGeom>
                  </pic:spPr>
                </pic:pic>
              </a:graphicData>
            </a:graphic>
          </wp:inline>
        </w:drawing>
      </w:r>
    </w:p>
    <w:p w14:paraId="053ACD0F" w14:textId="21302337" w:rsidR="007A382B" w:rsidRPr="00D03930" w:rsidRDefault="0062752D"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Рисунок </w:t>
      </w:r>
      <w:r w:rsidR="002357F7" w:rsidRPr="00D03930">
        <w:rPr>
          <w:rFonts w:ascii="Times New Roman" w:hAnsi="Times New Roman" w:cs="Times New Roman"/>
          <w:sz w:val="28"/>
          <w:szCs w:val="28"/>
          <w:lang w:val="ru-RU"/>
        </w:rPr>
        <w:t>3</w:t>
      </w:r>
      <w:r w:rsidR="00AF2100" w:rsidRPr="00D03930">
        <w:rPr>
          <w:rFonts w:ascii="Times New Roman" w:hAnsi="Times New Roman" w:cs="Times New Roman"/>
          <w:sz w:val="28"/>
          <w:szCs w:val="28"/>
          <w:lang w:val="ru-RU"/>
        </w:rPr>
        <w:t>4</w:t>
      </w:r>
      <w:r w:rsidR="00E43EA9" w:rsidRPr="00D03930">
        <w:rPr>
          <w:rFonts w:ascii="Times New Roman" w:hAnsi="Times New Roman" w:cs="Times New Roman"/>
          <w:sz w:val="28"/>
          <w:szCs w:val="28"/>
          <w:lang w:val="ru-RU"/>
        </w:rPr>
        <w:t xml:space="preserve"> -</w:t>
      </w:r>
      <w:r w:rsidR="007A382B" w:rsidRPr="00D03930">
        <w:rPr>
          <w:rFonts w:ascii="Times New Roman" w:hAnsi="Times New Roman" w:cs="Times New Roman"/>
          <w:sz w:val="28"/>
          <w:szCs w:val="28"/>
          <w:lang w:val="ru-RU"/>
        </w:rPr>
        <w:t xml:space="preserve"> Влияние концентрации веществ на изменение антиоксидантной активности</w:t>
      </w:r>
    </w:p>
    <w:p w14:paraId="2AA5EDD8" w14:textId="77777777" w:rsidR="002712A9" w:rsidRPr="00D03930" w:rsidRDefault="002712A9" w:rsidP="00101908">
      <w:pPr>
        <w:ind w:firstLine="708"/>
        <w:jc w:val="both"/>
        <w:rPr>
          <w:rFonts w:ascii="Times New Roman" w:hAnsi="Times New Roman" w:cs="Times New Roman"/>
          <w:sz w:val="28"/>
          <w:szCs w:val="28"/>
          <w:lang w:val="ru-RU"/>
        </w:rPr>
      </w:pPr>
    </w:p>
    <w:p w14:paraId="3BD9590B" w14:textId="16658FDB" w:rsidR="007A382B" w:rsidRPr="00D03930" w:rsidRDefault="007A382B" w:rsidP="00101908">
      <w:pPr>
        <w:ind w:firstLine="708"/>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На</w:t>
      </w:r>
      <w:r w:rsidR="00E43EA9" w:rsidRPr="00D03930">
        <w:rPr>
          <w:rFonts w:ascii="Times New Roman" w:hAnsi="Times New Roman" w:cs="Times New Roman"/>
          <w:sz w:val="28"/>
          <w:szCs w:val="28"/>
          <w:lang w:val="ru-RU"/>
        </w:rPr>
        <w:t xml:space="preserve"> основании анализа данных таблицы </w:t>
      </w:r>
      <w:r w:rsidR="00731DD3" w:rsidRPr="00D03930">
        <w:rPr>
          <w:rFonts w:ascii="Times New Roman" w:hAnsi="Times New Roman" w:cs="Times New Roman"/>
          <w:sz w:val="28"/>
          <w:szCs w:val="28"/>
          <w:lang w:val="ru-RU"/>
        </w:rPr>
        <w:t>41</w:t>
      </w:r>
      <w:r w:rsidRPr="00D03930">
        <w:rPr>
          <w:rFonts w:ascii="Times New Roman" w:hAnsi="Times New Roman" w:cs="Times New Roman"/>
          <w:sz w:val="28"/>
          <w:szCs w:val="28"/>
          <w:lang w:val="ru-RU"/>
        </w:rPr>
        <w:t xml:space="preserve"> и</w:t>
      </w:r>
      <w:r w:rsidR="00E43EA9" w:rsidRPr="00D03930">
        <w:rPr>
          <w:rFonts w:ascii="Times New Roman" w:hAnsi="Times New Roman" w:cs="Times New Roman"/>
          <w:sz w:val="28"/>
          <w:szCs w:val="28"/>
          <w:lang w:val="ru-RU"/>
        </w:rPr>
        <w:t xml:space="preserve"> рисунка </w:t>
      </w:r>
      <w:r w:rsidR="00AF2100" w:rsidRPr="00D03930">
        <w:rPr>
          <w:rFonts w:ascii="Times New Roman" w:hAnsi="Times New Roman" w:cs="Times New Roman"/>
          <w:sz w:val="28"/>
          <w:szCs w:val="28"/>
          <w:lang w:val="ru-RU"/>
        </w:rPr>
        <w:t>3</w:t>
      </w:r>
      <w:r w:rsidR="00E43EA9" w:rsidRPr="00D03930">
        <w:rPr>
          <w:rFonts w:ascii="Times New Roman" w:hAnsi="Times New Roman" w:cs="Times New Roman"/>
          <w:sz w:val="28"/>
          <w:szCs w:val="28"/>
          <w:lang w:val="ru-RU"/>
        </w:rPr>
        <w:t>4</w:t>
      </w:r>
      <w:r w:rsidRPr="00D03930">
        <w:rPr>
          <w:rFonts w:ascii="Times New Roman" w:hAnsi="Times New Roman" w:cs="Times New Roman"/>
          <w:sz w:val="28"/>
          <w:szCs w:val="28"/>
          <w:lang w:val="ru-RU"/>
        </w:rPr>
        <w:t xml:space="preserve"> видно, что все исследуемые вещества </w:t>
      </w:r>
      <w:r w:rsidR="002712A9" w:rsidRPr="00D03930">
        <w:rPr>
          <w:rFonts w:ascii="Times New Roman" w:hAnsi="Times New Roman" w:cs="Times New Roman"/>
          <w:sz w:val="28"/>
          <w:szCs w:val="28"/>
        </w:rPr>
        <w:t>FV</w:t>
      </w:r>
      <w:r w:rsidR="002712A9" w:rsidRPr="00D03930">
        <w:rPr>
          <w:rFonts w:ascii="Times New Roman" w:hAnsi="Times New Roman" w:cs="Times New Roman"/>
          <w:sz w:val="28"/>
          <w:szCs w:val="28"/>
          <w:lang w:val="ru-RU"/>
        </w:rPr>
        <w:t xml:space="preserve"> и </w:t>
      </w:r>
      <w:r w:rsidR="002712A9" w:rsidRPr="00D03930">
        <w:rPr>
          <w:rFonts w:ascii="Times New Roman" w:hAnsi="Times New Roman" w:cs="Times New Roman"/>
          <w:sz w:val="28"/>
          <w:szCs w:val="28"/>
        </w:rPr>
        <w:t>FU</w:t>
      </w:r>
      <w:r w:rsidRPr="00D03930">
        <w:rPr>
          <w:rFonts w:ascii="Times New Roman" w:hAnsi="Times New Roman" w:cs="Times New Roman"/>
          <w:sz w:val="28"/>
          <w:szCs w:val="28"/>
          <w:lang w:val="ru-RU"/>
        </w:rPr>
        <w:t xml:space="preserve"> в концентраци 0,25 мг/мл имеют выше средн</w:t>
      </w:r>
      <w:r w:rsidR="008D20D6" w:rsidRPr="00D03930">
        <w:rPr>
          <w:rFonts w:ascii="Times New Roman" w:hAnsi="Times New Roman" w:cs="Times New Roman"/>
          <w:sz w:val="28"/>
          <w:szCs w:val="28"/>
          <w:lang w:val="ru-RU"/>
        </w:rPr>
        <w:t>ей</w:t>
      </w:r>
      <w:r w:rsidRPr="00D03930">
        <w:rPr>
          <w:rFonts w:ascii="Times New Roman" w:hAnsi="Times New Roman" w:cs="Times New Roman"/>
          <w:sz w:val="28"/>
          <w:szCs w:val="28"/>
          <w:lang w:val="ru-RU"/>
        </w:rPr>
        <w:t xml:space="preserve"> АОА, а в концентрациях 0,5; 075 и 1 мг/мл имеют высокую АОА.</w:t>
      </w:r>
    </w:p>
    <w:p w14:paraId="62E097E7" w14:textId="033F86FC" w:rsidR="002D6C47" w:rsidRPr="00D03930" w:rsidRDefault="002D6C47" w:rsidP="00101908">
      <w:pPr>
        <w:ind w:firstLine="708"/>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Таким образом</w:t>
      </w:r>
      <w:r w:rsidR="008D20D6" w:rsidRPr="00D03930">
        <w:rPr>
          <w:rFonts w:ascii="Times New Roman" w:hAnsi="Times New Roman" w:cs="Times New Roman"/>
          <w:sz w:val="28"/>
          <w:szCs w:val="28"/>
          <w:lang w:val="ru-RU"/>
        </w:rPr>
        <w:t xml:space="preserve">, исследуемые экстракты имеют хороший потенциал для их использования при разработке лекарственных средств с антиоксидантной ативностью.    </w:t>
      </w:r>
    </w:p>
    <w:p w14:paraId="1C39D55D" w14:textId="7B71F301" w:rsidR="007A382B" w:rsidRPr="00D03930" w:rsidRDefault="007A382B" w:rsidP="00101908">
      <w:pPr>
        <w:widowControl/>
        <w:ind w:firstLine="708"/>
        <w:jc w:val="both"/>
        <w:rPr>
          <w:rFonts w:ascii="Times New Roman" w:hAnsi="Times New Roman" w:cs="Times New Roman"/>
          <w:sz w:val="28"/>
          <w:szCs w:val="28"/>
          <w:lang w:val="ru-RU"/>
        </w:rPr>
      </w:pPr>
    </w:p>
    <w:p w14:paraId="7BAD5B1A" w14:textId="3CAF0DA5" w:rsidR="00C2601A" w:rsidRPr="00D03930" w:rsidRDefault="00F123FB" w:rsidP="00101908">
      <w:pPr>
        <w:ind w:firstLine="708"/>
        <w:jc w:val="both"/>
        <w:rPr>
          <w:rFonts w:ascii="Times New Roman" w:hAnsi="Times New Roman" w:cs="Times New Roman"/>
          <w:b/>
          <w:sz w:val="28"/>
          <w:szCs w:val="28"/>
          <w:lang w:val="ru-RU"/>
        </w:rPr>
      </w:pPr>
      <w:r w:rsidRPr="00D03930">
        <w:rPr>
          <w:rFonts w:ascii="Times New Roman" w:hAnsi="Times New Roman" w:cs="Times New Roman"/>
          <w:b/>
          <w:sz w:val="28"/>
          <w:szCs w:val="28"/>
          <w:lang w:val="ru-RU"/>
        </w:rPr>
        <w:t xml:space="preserve">6.5 </w:t>
      </w:r>
      <w:r w:rsidR="00C2601A" w:rsidRPr="00D03930">
        <w:rPr>
          <w:rFonts w:ascii="Times New Roman" w:hAnsi="Times New Roman" w:cs="Times New Roman"/>
          <w:b/>
          <w:sz w:val="28"/>
          <w:szCs w:val="28"/>
          <w:lang w:val="ru-RU"/>
        </w:rPr>
        <w:t xml:space="preserve">Изучение цитотоксичности густых экстрактов </w:t>
      </w:r>
      <w:r w:rsidR="00C2601A" w:rsidRPr="00D03930">
        <w:rPr>
          <w:rFonts w:ascii="Times New Roman" w:hAnsi="Times New Roman" w:cs="Times New Roman"/>
          <w:b/>
          <w:i/>
          <w:iCs/>
          <w:sz w:val="28"/>
          <w:szCs w:val="28"/>
          <w:lang w:val="ru-RU"/>
        </w:rPr>
        <w:t>Filipendula vulgaris</w:t>
      </w:r>
      <w:r w:rsidR="00C2601A" w:rsidRPr="00D03930">
        <w:rPr>
          <w:rFonts w:ascii="Times New Roman" w:hAnsi="Times New Roman" w:cs="Times New Roman"/>
          <w:b/>
          <w:sz w:val="28"/>
          <w:szCs w:val="28"/>
          <w:lang w:val="ru-RU"/>
        </w:rPr>
        <w:t xml:space="preserve"> и </w:t>
      </w:r>
      <w:r w:rsidR="00C2601A" w:rsidRPr="00D03930">
        <w:rPr>
          <w:rFonts w:ascii="Times New Roman" w:hAnsi="Times New Roman" w:cs="Times New Roman"/>
          <w:b/>
          <w:i/>
          <w:iCs/>
          <w:sz w:val="28"/>
          <w:szCs w:val="28"/>
          <w:lang w:val="ru-RU"/>
        </w:rPr>
        <w:t>Filipendula ulmaria</w:t>
      </w:r>
      <w:r w:rsidR="00C2601A" w:rsidRPr="00D03930">
        <w:rPr>
          <w:rFonts w:ascii="Times New Roman" w:hAnsi="Times New Roman" w:cs="Times New Roman"/>
          <w:b/>
          <w:sz w:val="28"/>
          <w:szCs w:val="28"/>
          <w:lang w:val="ru-RU"/>
        </w:rPr>
        <w:t xml:space="preserve"> </w:t>
      </w:r>
    </w:p>
    <w:p w14:paraId="1D0DC534" w14:textId="23972D29" w:rsidR="00963F10" w:rsidRPr="00D03930" w:rsidRDefault="00963F10" w:rsidP="00101908">
      <w:pPr>
        <w:ind w:firstLine="708"/>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Цитотоксичность </w:t>
      </w:r>
      <w:r w:rsidR="008E47AD" w:rsidRPr="00D03930">
        <w:rPr>
          <w:rFonts w:ascii="Times New Roman" w:hAnsi="Times New Roman" w:cs="Times New Roman"/>
          <w:sz w:val="28"/>
          <w:szCs w:val="28"/>
          <w:lang w:val="ru-RU"/>
        </w:rPr>
        <w:t xml:space="preserve">образцов экстрактов </w:t>
      </w:r>
      <w:r w:rsidR="008E47AD" w:rsidRPr="00D03930">
        <w:rPr>
          <w:rFonts w:ascii="Times New Roman" w:hAnsi="Times New Roman" w:cs="Times New Roman"/>
          <w:i/>
          <w:iCs/>
          <w:sz w:val="28"/>
          <w:szCs w:val="28"/>
          <w:lang w:val="ru-RU"/>
        </w:rPr>
        <w:t>Filipendula vulgaris</w:t>
      </w:r>
      <w:r w:rsidR="008E47AD" w:rsidRPr="00D03930">
        <w:rPr>
          <w:rFonts w:ascii="Times New Roman" w:hAnsi="Times New Roman" w:cs="Times New Roman"/>
          <w:sz w:val="28"/>
          <w:szCs w:val="28"/>
          <w:lang w:val="ru-RU"/>
        </w:rPr>
        <w:t xml:space="preserve"> </w:t>
      </w:r>
      <w:r w:rsidR="00F34A98" w:rsidRPr="00D03930">
        <w:rPr>
          <w:rFonts w:ascii="Times New Roman" w:hAnsi="Times New Roman" w:cs="Times New Roman"/>
          <w:sz w:val="28"/>
          <w:szCs w:val="28"/>
          <w:lang w:val="ru-RU"/>
        </w:rPr>
        <w:t xml:space="preserve">(экстракт </w:t>
      </w:r>
      <w:r w:rsidR="00F34A98" w:rsidRPr="00D03930">
        <w:rPr>
          <w:rFonts w:ascii="Times New Roman" w:hAnsi="Times New Roman" w:cs="Times New Roman"/>
          <w:sz w:val="28"/>
          <w:szCs w:val="28"/>
        </w:rPr>
        <w:t>FV</w:t>
      </w:r>
      <w:r w:rsidR="00F34A98" w:rsidRPr="00D03930">
        <w:rPr>
          <w:rFonts w:ascii="Times New Roman" w:hAnsi="Times New Roman" w:cs="Times New Roman"/>
          <w:sz w:val="28"/>
          <w:szCs w:val="28"/>
          <w:lang w:val="kk-KZ"/>
        </w:rPr>
        <w:t>)</w:t>
      </w:r>
      <w:r w:rsidR="008E47AD" w:rsidRPr="00D03930">
        <w:rPr>
          <w:rFonts w:ascii="Times New Roman" w:hAnsi="Times New Roman" w:cs="Times New Roman"/>
          <w:sz w:val="28"/>
          <w:szCs w:val="28"/>
          <w:lang w:val="ru-RU"/>
        </w:rPr>
        <w:t xml:space="preserve"> и </w:t>
      </w:r>
      <w:r w:rsidR="008E47AD" w:rsidRPr="00D03930">
        <w:rPr>
          <w:rFonts w:ascii="Times New Roman" w:hAnsi="Times New Roman" w:cs="Times New Roman"/>
          <w:i/>
          <w:iCs/>
          <w:sz w:val="28"/>
          <w:szCs w:val="28"/>
          <w:lang w:val="ru-RU"/>
        </w:rPr>
        <w:t>Filipendula ulmaria</w:t>
      </w:r>
      <w:r w:rsidR="008E47AD" w:rsidRPr="00D03930">
        <w:rPr>
          <w:rFonts w:ascii="Times New Roman" w:hAnsi="Times New Roman" w:cs="Times New Roman"/>
          <w:sz w:val="28"/>
          <w:szCs w:val="28"/>
          <w:lang w:val="ru-RU"/>
        </w:rPr>
        <w:t xml:space="preserve"> </w:t>
      </w:r>
      <w:r w:rsidR="00F34A98" w:rsidRPr="00D03930">
        <w:rPr>
          <w:rFonts w:ascii="Times New Roman" w:hAnsi="Times New Roman" w:cs="Times New Roman"/>
          <w:sz w:val="28"/>
          <w:szCs w:val="28"/>
          <w:lang w:val="ru-RU"/>
        </w:rPr>
        <w:t xml:space="preserve">(экстракт </w:t>
      </w:r>
      <w:r w:rsidR="00F34A98" w:rsidRPr="00D03930">
        <w:rPr>
          <w:rFonts w:ascii="Times New Roman" w:hAnsi="Times New Roman" w:cs="Times New Roman"/>
          <w:sz w:val="28"/>
          <w:szCs w:val="28"/>
        </w:rPr>
        <w:t>FU</w:t>
      </w:r>
      <w:r w:rsidR="00F34A98" w:rsidRPr="00D03930">
        <w:rPr>
          <w:rFonts w:ascii="Times New Roman" w:hAnsi="Times New Roman" w:cs="Times New Roman"/>
          <w:sz w:val="28"/>
          <w:szCs w:val="28"/>
          <w:lang w:val="kk-KZ"/>
        </w:rPr>
        <w:t>)</w:t>
      </w:r>
      <w:r w:rsidR="000236D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оценивали в тесте выживаемости личинок морских рачков </w:t>
      </w:r>
      <w:r w:rsidRPr="00D03930">
        <w:rPr>
          <w:rFonts w:ascii="Times New Roman" w:hAnsi="Times New Roman" w:cs="Times New Roman"/>
          <w:i/>
          <w:iCs/>
          <w:sz w:val="28"/>
          <w:szCs w:val="28"/>
          <w:lang w:val="ru-RU"/>
        </w:rPr>
        <w:t>Artemia</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lang w:val="ru-RU"/>
        </w:rPr>
        <w:t>salina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Leach</w:t>
      </w:r>
      <w:r w:rsidRPr="00D03930">
        <w:rPr>
          <w:rFonts w:ascii="Times New Roman" w:hAnsi="Times New Roman" w:cs="Times New Roman"/>
          <w:sz w:val="28"/>
          <w:szCs w:val="28"/>
          <w:lang w:val="ru-RU"/>
        </w:rPr>
        <w:t>)</w:t>
      </w:r>
      <w:r w:rsidR="009A156F" w:rsidRPr="00D03930">
        <w:rPr>
          <w:rFonts w:ascii="Times New Roman" w:hAnsi="Times New Roman" w:cs="Times New Roman"/>
          <w:sz w:val="28"/>
          <w:szCs w:val="28"/>
          <w:lang w:val="ru-RU"/>
        </w:rPr>
        <w:t xml:space="preserve"> по методике, описанной в подразделе 2.2.</w:t>
      </w:r>
      <w:r w:rsidR="001C5F6E" w:rsidRPr="00D03930">
        <w:rPr>
          <w:rFonts w:ascii="Times New Roman" w:hAnsi="Times New Roman" w:cs="Times New Roman"/>
          <w:sz w:val="28"/>
          <w:szCs w:val="28"/>
          <w:lang w:val="ru-RU"/>
        </w:rPr>
        <w:t xml:space="preserve"> (Приложение Ф</w:t>
      </w:r>
      <w:r w:rsidR="000236D1" w:rsidRPr="00D03930">
        <w:rPr>
          <w:rFonts w:ascii="Times New Roman" w:hAnsi="Times New Roman" w:cs="Times New Roman"/>
          <w:sz w:val="28"/>
          <w:szCs w:val="28"/>
          <w:lang w:val="ru-RU"/>
        </w:rPr>
        <w:t>).</w:t>
      </w:r>
    </w:p>
    <w:p w14:paraId="6325F239" w14:textId="0460861E" w:rsidR="00963F10" w:rsidRPr="00D03930" w:rsidRDefault="00963F10" w:rsidP="00101908">
      <w:pPr>
        <w:ind w:firstLine="708"/>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Тест проводили с использованием готового образца, а также положительного</w:t>
      </w:r>
      <w:r w:rsidR="009A156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контроля в качестве</w:t>
      </w:r>
      <w:r w:rsidR="000236D1" w:rsidRPr="00D03930">
        <w:rPr>
          <w:rFonts w:ascii="Times New Roman" w:hAnsi="Times New Roman" w:cs="Times New Roman"/>
          <w:sz w:val="28"/>
          <w:szCs w:val="28"/>
          <w:lang w:val="ru-RU"/>
        </w:rPr>
        <w:t xml:space="preserve"> которого применен дактиномицин</w:t>
      </w:r>
      <w:r w:rsidRPr="00D03930">
        <w:rPr>
          <w:rFonts w:ascii="Times New Roman" w:hAnsi="Times New Roman" w:cs="Times New Roman"/>
          <w:sz w:val="28"/>
          <w:szCs w:val="28"/>
          <w:lang w:val="ru-RU"/>
        </w:rPr>
        <w:t>, обладающий противоопухолевой (цитотоксической) активностью</w:t>
      </w:r>
      <w:r w:rsidR="000236D1"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Результаты тестирования цитотоксичности образцов в отношении личинок морских рачков </w:t>
      </w:r>
      <w:r w:rsidR="001D4C4E" w:rsidRPr="00D03930">
        <w:rPr>
          <w:rFonts w:ascii="Times New Roman" w:hAnsi="Times New Roman" w:cs="Times New Roman"/>
          <w:sz w:val="28"/>
          <w:szCs w:val="28"/>
          <w:lang w:val="ru-RU"/>
        </w:rPr>
        <w:t>и ранжир цитотоксичности образцов, исходя из половинной токсической дозы LD</w:t>
      </w:r>
      <w:r w:rsidR="001D4C4E" w:rsidRPr="00D03930">
        <w:rPr>
          <w:rFonts w:ascii="Times New Roman" w:hAnsi="Times New Roman" w:cs="Times New Roman"/>
          <w:sz w:val="28"/>
          <w:szCs w:val="28"/>
          <w:vertAlign w:val="subscript"/>
          <w:lang w:val="ru-RU"/>
        </w:rPr>
        <w:t>50</w:t>
      </w:r>
      <w:r w:rsidR="001D4C4E" w:rsidRPr="00D03930">
        <w:rPr>
          <w:rFonts w:ascii="Times New Roman" w:hAnsi="Times New Roman" w:cs="Times New Roman"/>
          <w:sz w:val="28"/>
          <w:szCs w:val="28"/>
          <w:lang w:val="ru-RU"/>
        </w:rPr>
        <w:t xml:space="preserve">, выраженной в мкг/мл, </w:t>
      </w:r>
      <w:r w:rsidRPr="00D03930">
        <w:rPr>
          <w:rFonts w:ascii="Times New Roman" w:hAnsi="Times New Roman" w:cs="Times New Roman"/>
          <w:sz w:val="28"/>
          <w:szCs w:val="28"/>
          <w:lang w:val="ru-RU"/>
        </w:rPr>
        <w:t xml:space="preserve">приведены </w:t>
      </w:r>
      <w:r w:rsidR="00D135D8" w:rsidRPr="00D03930">
        <w:rPr>
          <w:rFonts w:ascii="Times New Roman" w:hAnsi="Times New Roman" w:cs="Times New Roman"/>
          <w:sz w:val="28"/>
          <w:szCs w:val="28"/>
          <w:lang w:val="ru-RU"/>
        </w:rPr>
        <w:t xml:space="preserve">в таблице </w:t>
      </w:r>
      <w:r w:rsidR="008E47AD" w:rsidRPr="00D03930">
        <w:rPr>
          <w:rFonts w:ascii="Times New Roman" w:hAnsi="Times New Roman" w:cs="Times New Roman"/>
          <w:sz w:val="28"/>
          <w:szCs w:val="28"/>
          <w:lang w:val="ru-RU"/>
        </w:rPr>
        <w:t>4</w:t>
      </w:r>
      <w:r w:rsidR="00273FB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w:t>
      </w:r>
      <w:r w:rsidR="00BF768B" w:rsidRPr="00D03930">
        <w:rPr>
          <w:rFonts w:ascii="Times New Roman" w:hAnsi="Times New Roman" w:cs="Times New Roman"/>
          <w:sz w:val="28"/>
          <w:szCs w:val="28"/>
          <w:lang w:val="ru-RU"/>
        </w:rPr>
        <w:t xml:space="preserve"> </w:t>
      </w:r>
    </w:p>
    <w:p w14:paraId="03459D28" w14:textId="77777777" w:rsidR="0062752D" w:rsidRPr="00D03930" w:rsidRDefault="0062752D" w:rsidP="00101908">
      <w:pPr>
        <w:ind w:firstLine="709"/>
        <w:rPr>
          <w:rFonts w:ascii="Times New Roman" w:hAnsi="Times New Roman" w:cs="Times New Roman"/>
          <w:sz w:val="28"/>
          <w:szCs w:val="28"/>
          <w:lang w:val="ru-RU"/>
        </w:rPr>
      </w:pPr>
    </w:p>
    <w:p w14:paraId="336EE87F" w14:textId="676E4D77" w:rsidR="007A382B" w:rsidRPr="00D03930" w:rsidRDefault="00963F10" w:rsidP="00101908">
      <w:pPr>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Таблица </w:t>
      </w:r>
      <w:r w:rsidR="008E47AD" w:rsidRPr="00D03930">
        <w:rPr>
          <w:rFonts w:ascii="Times New Roman" w:hAnsi="Times New Roman" w:cs="Times New Roman"/>
          <w:sz w:val="28"/>
          <w:szCs w:val="28"/>
          <w:lang w:val="ru-RU"/>
        </w:rPr>
        <w:t>4</w:t>
      </w:r>
      <w:r w:rsidR="00273FB0" w:rsidRPr="00D03930">
        <w:rPr>
          <w:rFonts w:ascii="Times New Roman" w:hAnsi="Times New Roman" w:cs="Times New Roman"/>
          <w:sz w:val="28"/>
          <w:szCs w:val="28"/>
          <w:lang w:val="ru-RU"/>
        </w:rPr>
        <w:t>2</w:t>
      </w:r>
      <w:r w:rsidRPr="00D03930">
        <w:rPr>
          <w:rFonts w:ascii="Times New Roman" w:hAnsi="Times New Roman" w:cs="Times New Roman"/>
          <w:sz w:val="28"/>
          <w:szCs w:val="28"/>
          <w:lang w:val="ru-RU"/>
        </w:rPr>
        <w:t xml:space="preserve"> </w:t>
      </w:r>
      <w:r w:rsidR="008E47AD"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9A156F" w:rsidRPr="00D03930">
        <w:rPr>
          <w:rFonts w:ascii="Times New Roman" w:hAnsi="Times New Roman" w:cs="Times New Roman"/>
          <w:sz w:val="28"/>
          <w:szCs w:val="28"/>
          <w:lang w:val="ru-RU"/>
        </w:rPr>
        <w:t>Результаты оценки цитотоксичности</w:t>
      </w:r>
      <w:r w:rsidR="0062752D" w:rsidRPr="00D03930">
        <w:rPr>
          <w:rFonts w:ascii="Times New Roman" w:hAnsi="Times New Roman" w:cs="Times New Roman"/>
          <w:sz w:val="28"/>
          <w:szCs w:val="28"/>
          <w:lang w:val="ru-RU"/>
        </w:rPr>
        <w:t xml:space="preserve"> </w:t>
      </w:r>
      <w:r w:rsidR="00F34A98" w:rsidRPr="00D03930">
        <w:rPr>
          <w:rFonts w:ascii="Times New Roman" w:hAnsi="Times New Roman" w:cs="Times New Roman"/>
          <w:sz w:val="28"/>
          <w:szCs w:val="28"/>
          <w:lang w:val="ru-RU"/>
        </w:rPr>
        <w:t xml:space="preserve">густых </w:t>
      </w:r>
      <w:r w:rsidR="0062752D" w:rsidRPr="00D03930">
        <w:rPr>
          <w:rFonts w:ascii="Times New Roman" w:hAnsi="Times New Roman" w:cs="Times New Roman"/>
          <w:sz w:val="28"/>
          <w:szCs w:val="28"/>
          <w:lang w:val="ru-RU"/>
        </w:rPr>
        <w:t xml:space="preserve">экстрактов </w:t>
      </w:r>
      <w:r w:rsidR="008E47AD" w:rsidRPr="00D03930">
        <w:rPr>
          <w:rFonts w:ascii="Times New Roman" w:hAnsi="Times New Roman" w:cs="Times New Roman"/>
          <w:i/>
          <w:iCs/>
          <w:sz w:val="28"/>
          <w:szCs w:val="28"/>
        </w:rPr>
        <w:t>Filipendula</w:t>
      </w:r>
      <w:r w:rsidR="008E47AD" w:rsidRPr="00D03930">
        <w:rPr>
          <w:rFonts w:ascii="Times New Roman" w:hAnsi="Times New Roman" w:cs="Times New Roman"/>
          <w:i/>
          <w:iCs/>
          <w:sz w:val="28"/>
          <w:szCs w:val="28"/>
          <w:lang w:val="ru-RU"/>
        </w:rPr>
        <w:t xml:space="preserve"> </w:t>
      </w:r>
      <w:r w:rsidR="008E47AD" w:rsidRPr="00D03930">
        <w:rPr>
          <w:rFonts w:ascii="Times New Roman" w:hAnsi="Times New Roman" w:cs="Times New Roman"/>
          <w:i/>
          <w:iCs/>
          <w:sz w:val="28"/>
          <w:szCs w:val="28"/>
        </w:rPr>
        <w:t>vulgaris</w:t>
      </w:r>
      <w:r w:rsidR="008E47AD" w:rsidRPr="00D03930">
        <w:rPr>
          <w:rFonts w:ascii="Times New Roman" w:hAnsi="Times New Roman" w:cs="Times New Roman"/>
          <w:sz w:val="28"/>
          <w:szCs w:val="28"/>
          <w:lang w:val="ru-RU"/>
        </w:rPr>
        <w:t xml:space="preserve"> и </w:t>
      </w:r>
      <w:r w:rsidR="008E47AD" w:rsidRPr="00D03930">
        <w:rPr>
          <w:rFonts w:ascii="Times New Roman" w:hAnsi="Times New Roman" w:cs="Times New Roman"/>
          <w:i/>
          <w:iCs/>
          <w:sz w:val="28"/>
          <w:szCs w:val="28"/>
          <w:lang w:val="ru-RU"/>
        </w:rPr>
        <w:t>Filipendula ulmaria</w:t>
      </w:r>
      <w:r w:rsidR="008E47AD" w:rsidRPr="00D03930">
        <w:rPr>
          <w:rFonts w:ascii="Times New Roman" w:hAnsi="Times New Roman" w:cs="Times New Roman"/>
          <w:sz w:val="28"/>
          <w:szCs w:val="28"/>
          <w:lang w:val="ru-RU"/>
        </w:rPr>
        <w:t xml:space="preserve"> </w:t>
      </w:r>
    </w:p>
    <w:p w14:paraId="1F3DE2DE" w14:textId="77777777" w:rsidR="008E47AD" w:rsidRPr="00D03930" w:rsidRDefault="008E47AD" w:rsidP="00101908">
      <w:pPr>
        <w:ind w:firstLine="709"/>
        <w:jc w:val="both"/>
        <w:rPr>
          <w:rFonts w:ascii="Times New Roman" w:hAnsi="Times New Roman" w:cs="Times New Roman"/>
          <w:sz w:val="28"/>
          <w:szCs w:val="28"/>
          <w:lang w:val="ru-RU"/>
        </w:rPr>
      </w:pPr>
    </w:p>
    <w:tbl>
      <w:tblPr>
        <w:tblW w:w="9566" w:type="dxa"/>
        <w:jc w:val="center"/>
        <w:tblCellMar>
          <w:left w:w="0" w:type="dxa"/>
          <w:right w:w="0" w:type="dxa"/>
        </w:tblCellMar>
        <w:tblLook w:val="0600" w:firstRow="0" w:lastRow="0" w:firstColumn="0" w:lastColumn="0" w:noHBand="1" w:noVBand="1"/>
      </w:tblPr>
      <w:tblGrid>
        <w:gridCol w:w="1715"/>
        <w:gridCol w:w="1687"/>
        <w:gridCol w:w="1253"/>
        <w:gridCol w:w="1253"/>
        <w:gridCol w:w="1253"/>
        <w:gridCol w:w="922"/>
        <w:gridCol w:w="1483"/>
      </w:tblGrid>
      <w:tr w:rsidR="00D03930" w:rsidRPr="00D03930" w14:paraId="5BB24F59" w14:textId="77777777" w:rsidTr="007070DC">
        <w:trPr>
          <w:trHeight w:val="247"/>
          <w:jc w:val="center"/>
        </w:trPr>
        <w:tc>
          <w:tcPr>
            <w:tcW w:w="1715"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0DA27A7" w14:textId="69ECBF4A"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Наименование вещества</w:t>
            </w:r>
          </w:p>
        </w:tc>
        <w:tc>
          <w:tcPr>
            <w:tcW w:w="1687"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C301181"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Концентрация мкг/мл</w:t>
            </w:r>
          </w:p>
        </w:tc>
        <w:tc>
          <w:tcPr>
            <w:tcW w:w="3759" w:type="dxa"/>
            <w:gridSpan w:val="3"/>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B1C418E" w14:textId="3A736B8D"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Количество выживших личинок</w:t>
            </w:r>
          </w:p>
        </w:tc>
        <w:tc>
          <w:tcPr>
            <w:tcW w:w="922"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60BA732"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LD</w:t>
            </w:r>
            <w:r w:rsidRPr="00D03930">
              <w:rPr>
                <w:rFonts w:ascii="Times New Roman" w:hAnsi="Times New Roman" w:cs="Times New Roman"/>
                <w:sz w:val="24"/>
                <w:szCs w:val="24"/>
                <w:vertAlign w:val="subscript"/>
                <w:lang w:val="ru-RU"/>
              </w:rPr>
              <w:t>50</w:t>
            </w:r>
            <w:r w:rsidRPr="00D03930">
              <w:rPr>
                <w:rFonts w:ascii="Times New Roman" w:hAnsi="Times New Roman" w:cs="Times New Roman"/>
                <w:sz w:val="24"/>
                <w:szCs w:val="24"/>
                <w:lang w:val="ru-RU"/>
              </w:rPr>
              <w:t>, мкг/мл</w:t>
            </w:r>
          </w:p>
        </w:tc>
        <w:tc>
          <w:tcPr>
            <w:tcW w:w="1483"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381A155C"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Цито-токсичность</w:t>
            </w:r>
          </w:p>
        </w:tc>
      </w:tr>
      <w:tr w:rsidR="00D03930" w:rsidRPr="00D03930" w14:paraId="4D4FC85E" w14:textId="77777777" w:rsidTr="007070DC">
        <w:trPr>
          <w:trHeight w:val="514"/>
          <w:jc w:val="center"/>
        </w:trPr>
        <w:tc>
          <w:tcPr>
            <w:tcW w:w="1715" w:type="dxa"/>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629AFCDF" w14:textId="77777777" w:rsidR="00963F10" w:rsidRPr="00D03930" w:rsidRDefault="00963F10" w:rsidP="00101908">
            <w:pPr>
              <w:jc w:val="center"/>
              <w:rPr>
                <w:rFonts w:ascii="Times New Roman" w:hAnsi="Times New Roman" w:cs="Times New Roman"/>
                <w:sz w:val="24"/>
                <w:szCs w:val="24"/>
                <w:lang w:val="ru-RU"/>
              </w:rPr>
            </w:pPr>
          </w:p>
        </w:tc>
        <w:tc>
          <w:tcPr>
            <w:tcW w:w="1687" w:type="dxa"/>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6EE3D44B" w14:textId="77777777" w:rsidR="00963F10" w:rsidRPr="00D03930" w:rsidRDefault="00963F10" w:rsidP="00101908">
            <w:pPr>
              <w:jc w:val="center"/>
              <w:rPr>
                <w:rFonts w:ascii="Times New Roman" w:hAnsi="Times New Roman" w:cs="Times New Roman"/>
                <w:sz w:val="24"/>
                <w:szCs w:val="24"/>
                <w:lang w:val="ru-RU"/>
              </w:rPr>
            </w:pP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355446EB"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1-я</w:t>
            </w:r>
            <w:r w:rsidRPr="00D03930">
              <w:rPr>
                <w:rFonts w:ascii="Times New Roman" w:hAnsi="Times New Roman" w:cs="Times New Roman"/>
                <w:sz w:val="24"/>
                <w:szCs w:val="24"/>
              </w:rPr>
              <w:t xml:space="preserve"> </w:t>
            </w:r>
            <w:r w:rsidRPr="00D03930">
              <w:rPr>
                <w:rFonts w:ascii="Times New Roman" w:hAnsi="Times New Roman" w:cs="Times New Roman"/>
                <w:sz w:val="24"/>
                <w:szCs w:val="24"/>
                <w:lang w:val="ru-RU"/>
              </w:rPr>
              <w:t>параллель</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D318101" w14:textId="78F1C8C0"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2-я параллель</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F2F092F"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3-я параллель</w:t>
            </w:r>
          </w:p>
        </w:tc>
        <w:tc>
          <w:tcPr>
            <w:tcW w:w="0" w:type="auto"/>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7A8039CB" w14:textId="77777777" w:rsidR="00963F10" w:rsidRPr="00D03930" w:rsidRDefault="00963F10" w:rsidP="00101908">
            <w:pPr>
              <w:jc w:val="both"/>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shd w:val="clear" w:color="auto" w:fill="auto"/>
            <w:vAlign w:val="center"/>
            <w:hideMark/>
          </w:tcPr>
          <w:p w14:paraId="24362C57" w14:textId="77777777" w:rsidR="00963F10" w:rsidRPr="00D03930" w:rsidRDefault="00963F10" w:rsidP="00101908">
            <w:pPr>
              <w:jc w:val="both"/>
              <w:rPr>
                <w:rFonts w:ascii="Times New Roman" w:hAnsi="Times New Roman" w:cs="Times New Roman"/>
                <w:sz w:val="24"/>
                <w:szCs w:val="24"/>
                <w:lang w:val="ru-RU"/>
              </w:rPr>
            </w:pPr>
          </w:p>
        </w:tc>
      </w:tr>
      <w:tr w:rsidR="00D03930" w:rsidRPr="00D03930" w14:paraId="3A9CD84D" w14:textId="77777777" w:rsidTr="007070DC">
        <w:trPr>
          <w:trHeight w:val="218"/>
          <w:jc w:val="center"/>
        </w:trPr>
        <w:tc>
          <w:tcPr>
            <w:tcW w:w="1715" w:type="dxa"/>
            <w:vMerge w:val="restart"/>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3276F52" w14:textId="6EAF675B" w:rsidR="00963F10" w:rsidRPr="00D03930" w:rsidRDefault="00F34A98"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Э</w:t>
            </w:r>
            <w:r w:rsidR="00963F10" w:rsidRPr="00D03930">
              <w:rPr>
                <w:rFonts w:ascii="Times New Roman" w:hAnsi="Times New Roman" w:cs="Times New Roman"/>
                <w:sz w:val="24"/>
                <w:szCs w:val="24"/>
                <w:lang w:val="ru-RU"/>
              </w:rPr>
              <w:t xml:space="preserve">кстракт </w:t>
            </w:r>
            <w:r w:rsidRPr="00D03930">
              <w:rPr>
                <w:rFonts w:ascii="Times New Roman" w:hAnsi="Times New Roman" w:cs="Times New Roman"/>
                <w:sz w:val="24"/>
                <w:szCs w:val="24"/>
              </w:rPr>
              <w:t>FV</w:t>
            </w:r>
          </w:p>
        </w:tc>
        <w:tc>
          <w:tcPr>
            <w:tcW w:w="1687" w:type="dxa"/>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AE682B0"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253" w:type="dxa"/>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8309B56"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BC426C1"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F0FA556"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922" w:type="dxa"/>
            <w:vMerge w:val="restart"/>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646AB63"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86,5</w:t>
            </w:r>
          </w:p>
        </w:tc>
        <w:tc>
          <w:tcPr>
            <w:tcW w:w="1483" w:type="dxa"/>
            <w:vMerge w:val="restart"/>
            <w:tcBorders>
              <w:top w:val="single" w:sz="4" w:space="0" w:color="auto"/>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029B1F4"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слабая</w:t>
            </w:r>
          </w:p>
        </w:tc>
      </w:tr>
      <w:tr w:rsidR="00D03930" w:rsidRPr="00D03930" w14:paraId="631E1C3A" w14:textId="77777777" w:rsidTr="007070DC">
        <w:trPr>
          <w:trHeight w:val="218"/>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2E22C2B6" w14:textId="77777777" w:rsidR="00963F10" w:rsidRPr="00D03930" w:rsidRDefault="00963F10" w:rsidP="00101908">
            <w:pPr>
              <w:jc w:val="center"/>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6949790"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D8721D1"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42912BD"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6C09EE7"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269CA6E9" w14:textId="77777777" w:rsidR="00963F10" w:rsidRPr="00D03930" w:rsidRDefault="00963F10" w:rsidP="00101908">
            <w:pPr>
              <w:jc w:val="center"/>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62BC0BD0" w14:textId="77777777" w:rsidR="00963F10" w:rsidRPr="00D03930" w:rsidRDefault="00963F10" w:rsidP="00101908">
            <w:pPr>
              <w:jc w:val="center"/>
              <w:rPr>
                <w:rFonts w:ascii="Times New Roman" w:hAnsi="Times New Roman" w:cs="Times New Roman"/>
                <w:sz w:val="24"/>
                <w:szCs w:val="24"/>
                <w:lang w:val="ru-RU"/>
              </w:rPr>
            </w:pPr>
          </w:p>
        </w:tc>
      </w:tr>
      <w:tr w:rsidR="00D03930" w:rsidRPr="00D03930" w14:paraId="5BD6E50F" w14:textId="77777777" w:rsidTr="007070DC">
        <w:trPr>
          <w:trHeight w:val="130"/>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152DCBF8" w14:textId="77777777" w:rsidR="00963F10" w:rsidRPr="00D03930" w:rsidRDefault="00963F10" w:rsidP="00101908">
            <w:pPr>
              <w:jc w:val="center"/>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8F695FA"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6E46A17"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3C6DF21"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3F6AC89C"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7E9ED76B" w14:textId="77777777" w:rsidR="00963F10" w:rsidRPr="00D03930" w:rsidRDefault="00963F10" w:rsidP="00101908">
            <w:pPr>
              <w:jc w:val="center"/>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2EBB2067" w14:textId="77777777" w:rsidR="00963F10" w:rsidRPr="00D03930" w:rsidRDefault="00963F10" w:rsidP="00101908">
            <w:pPr>
              <w:jc w:val="center"/>
              <w:rPr>
                <w:rFonts w:ascii="Times New Roman" w:hAnsi="Times New Roman" w:cs="Times New Roman"/>
                <w:sz w:val="24"/>
                <w:szCs w:val="24"/>
                <w:lang w:val="ru-RU"/>
              </w:rPr>
            </w:pPr>
          </w:p>
        </w:tc>
      </w:tr>
      <w:tr w:rsidR="00D03930" w:rsidRPr="00D03930" w14:paraId="46A2E241" w14:textId="77777777" w:rsidTr="007070DC">
        <w:trPr>
          <w:trHeight w:val="218"/>
          <w:jc w:val="center"/>
        </w:trPr>
        <w:tc>
          <w:tcPr>
            <w:tcW w:w="1715"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5E1E61E4" w14:textId="0A187D03" w:rsidR="008E47AD" w:rsidRPr="00D03930" w:rsidRDefault="00F34A98" w:rsidP="00101908">
            <w:pPr>
              <w:jc w:val="center"/>
              <w:rPr>
                <w:rFonts w:ascii="Times New Roman" w:hAnsi="Times New Roman" w:cs="Times New Roman"/>
                <w:sz w:val="24"/>
                <w:szCs w:val="24"/>
              </w:rPr>
            </w:pPr>
            <w:r w:rsidRPr="00D03930">
              <w:rPr>
                <w:rFonts w:ascii="Times New Roman" w:hAnsi="Times New Roman" w:cs="Times New Roman"/>
                <w:sz w:val="24"/>
                <w:szCs w:val="24"/>
                <w:lang w:val="kk-KZ"/>
              </w:rPr>
              <w:t xml:space="preserve">Экстракт </w:t>
            </w:r>
            <w:r w:rsidRPr="00D03930">
              <w:rPr>
                <w:rFonts w:ascii="Times New Roman" w:hAnsi="Times New Roman" w:cs="Times New Roman"/>
                <w:sz w:val="24"/>
                <w:szCs w:val="24"/>
              </w:rPr>
              <w:t>FU</w:t>
            </w: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E9E41D1" w14:textId="3D468DD6"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84FCE89" w14:textId="0C5B2837"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8B32EEB" w14:textId="67C7F616"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D1BBC59" w14:textId="7D00CA38"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922"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C15670B" w14:textId="6C06DBE9"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67,4</w:t>
            </w:r>
          </w:p>
        </w:tc>
        <w:tc>
          <w:tcPr>
            <w:tcW w:w="1483"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C1EDA1F" w14:textId="3CBFD902"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умеренная</w:t>
            </w:r>
          </w:p>
        </w:tc>
      </w:tr>
      <w:tr w:rsidR="00D03930" w:rsidRPr="00D03930" w14:paraId="21BD23E4" w14:textId="77777777" w:rsidTr="007070DC">
        <w:trPr>
          <w:trHeight w:val="218"/>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71CEAF5A" w14:textId="77777777" w:rsidR="008E47AD" w:rsidRPr="00D03930" w:rsidRDefault="008E47AD" w:rsidP="00101908">
            <w:pPr>
              <w:jc w:val="center"/>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12A0470" w14:textId="0E82C5FD"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3F8F029" w14:textId="6E7F5461"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0224CEE" w14:textId="77D66C37"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EEE1FDA" w14:textId="0E58F9F7"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7</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3048BC6C" w14:textId="77777777" w:rsidR="008E47AD" w:rsidRPr="00D03930" w:rsidRDefault="008E47AD" w:rsidP="00101908">
            <w:pPr>
              <w:jc w:val="center"/>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717146FC" w14:textId="77777777" w:rsidR="008E47AD" w:rsidRPr="00D03930" w:rsidRDefault="008E47AD" w:rsidP="00101908">
            <w:pPr>
              <w:jc w:val="center"/>
              <w:rPr>
                <w:rFonts w:ascii="Times New Roman" w:hAnsi="Times New Roman" w:cs="Times New Roman"/>
                <w:sz w:val="24"/>
                <w:szCs w:val="24"/>
                <w:lang w:val="ru-RU"/>
              </w:rPr>
            </w:pPr>
          </w:p>
        </w:tc>
      </w:tr>
      <w:tr w:rsidR="00D03930" w:rsidRPr="00D03930" w14:paraId="5F8ADD3C" w14:textId="77777777" w:rsidTr="007070DC">
        <w:trPr>
          <w:trHeight w:val="187"/>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70169C7F" w14:textId="77777777" w:rsidR="008E47AD" w:rsidRPr="00D03930" w:rsidRDefault="008E47AD" w:rsidP="00101908">
            <w:pPr>
              <w:jc w:val="center"/>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2E7E9698" w14:textId="18B6B6A7"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96412C5" w14:textId="27DC8D9D"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6</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F30E955" w14:textId="2F848816"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32742C95" w14:textId="710563D4" w:rsidR="008E47AD" w:rsidRPr="00D03930" w:rsidRDefault="008E47AD"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5</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2DDF2DA4" w14:textId="77777777" w:rsidR="008E47AD" w:rsidRPr="00D03930" w:rsidRDefault="008E47AD" w:rsidP="00101908">
            <w:pPr>
              <w:jc w:val="center"/>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65E6BA6D" w14:textId="77777777" w:rsidR="008E47AD" w:rsidRPr="00D03930" w:rsidRDefault="008E47AD" w:rsidP="00101908">
            <w:pPr>
              <w:jc w:val="center"/>
              <w:rPr>
                <w:rFonts w:ascii="Times New Roman" w:hAnsi="Times New Roman" w:cs="Times New Roman"/>
                <w:sz w:val="24"/>
                <w:szCs w:val="24"/>
                <w:lang w:val="ru-RU"/>
              </w:rPr>
            </w:pPr>
          </w:p>
        </w:tc>
      </w:tr>
      <w:tr w:rsidR="00D03930" w:rsidRPr="00D03930" w14:paraId="245C5CC0" w14:textId="77777777" w:rsidTr="007070DC">
        <w:trPr>
          <w:trHeight w:val="218"/>
          <w:jc w:val="center"/>
        </w:trPr>
        <w:tc>
          <w:tcPr>
            <w:tcW w:w="1715"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D562761" w14:textId="2F2C44F1"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Препарат сравнения</w:t>
            </w: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D319340"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1EABE04"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5886908"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D323FFC"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w:t>
            </w:r>
          </w:p>
        </w:tc>
        <w:tc>
          <w:tcPr>
            <w:tcW w:w="922"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5BCD658F"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44,8</w:t>
            </w:r>
          </w:p>
        </w:tc>
        <w:tc>
          <w:tcPr>
            <w:tcW w:w="1483" w:type="dxa"/>
            <w:vMerge w:val="restart"/>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71BE15EF"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выраженная</w:t>
            </w:r>
          </w:p>
        </w:tc>
      </w:tr>
      <w:tr w:rsidR="00D03930" w:rsidRPr="00D03930" w14:paraId="02584F6B" w14:textId="77777777" w:rsidTr="007070DC">
        <w:trPr>
          <w:trHeight w:val="218"/>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065EED06" w14:textId="77777777" w:rsidR="00963F10" w:rsidRPr="00D03930" w:rsidRDefault="00963F10" w:rsidP="00101908">
            <w:pPr>
              <w:jc w:val="both"/>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02B7A64C"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5A735E0A"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1</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6EB9AD3"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679F5E6D"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0</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67F66A44" w14:textId="77777777" w:rsidR="00963F10" w:rsidRPr="00D03930" w:rsidRDefault="00963F10" w:rsidP="00101908">
            <w:pPr>
              <w:jc w:val="both"/>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73579767" w14:textId="77777777" w:rsidR="00963F10" w:rsidRPr="00D03930" w:rsidRDefault="00963F10" w:rsidP="00101908">
            <w:pPr>
              <w:jc w:val="both"/>
              <w:rPr>
                <w:rFonts w:ascii="Times New Roman" w:hAnsi="Times New Roman" w:cs="Times New Roman"/>
                <w:sz w:val="24"/>
                <w:szCs w:val="24"/>
                <w:lang w:val="ru-RU"/>
              </w:rPr>
            </w:pPr>
          </w:p>
        </w:tc>
      </w:tr>
      <w:tr w:rsidR="007070DC" w:rsidRPr="00D03930" w14:paraId="4DBA36AE" w14:textId="77777777" w:rsidTr="007070DC">
        <w:trPr>
          <w:trHeight w:val="101"/>
          <w:jc w:val="center"/>
        </w:trPr>
        <w:tc>
          <w:tcPr>
            <w:tcW w:w="1715" w:type="dxa"/>
            <w:vMerge/>
            <w:tcBorders>
              <w:top w:val="single" w:sz="8" w:space="0" w:color="514A40"/>
              <w:left w:val="single" w:sz="8" w:space="0" w:color="514A40"/>
              <w:bottom w:val="single" w:sz="8" w:space="0" w:color="514A40"/>
              <w:right w:val="single" w:sz="8" w:space="0" w:color="514A40"/>
            </w:tcBorders>
            <w:vAlign w:val="center"/>
            <w:hideMark/>
          </w:tcPr>
          <w:p w14:paraId="10EB7F3C" w14:textId="77777777" w:rsidR="00963F10" w:rsidRPr="00D03930" w:rsidRDefault="00963F10" w:rsidP="00101908">
            <w:pPr>
              <w:jc w:val="both"/>
              <w:rPr>
                <w:rFonts w:ascii="Times New Roman" w:hAnsi="Times New Roman" w:cs="Times New Roman"/>
                <w:sz w:val="24"/>
                <w:szCs w:val="24"/>
                <w:lang w:val="ru-RU"/>
              </w:rPr>
            </w:pPr>
          </w:p>
        </w:tc>
        <w:tc>
          <w:tcPr>
            <w:tcW w:w="1687"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357CDF97"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ru-RU"/>
              </w:rPr>
              <w:t>100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129A7694"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4AC3D39F"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w:t>
            </w:r>
          </w:p>
        </w:tc>
        <w:tc>
          <w:tcPr>
            <w:tcW w:w="1253" w:type="dxa"/>
            <w:tcBorders>
              <w:top w:val="single" w:sz="8" w:space="0" w:color="514A40"/>
              <w:left w:val="single" w:sz="8" w:space="0" w:color="514A40"/>
              <w:bottom w:val="single" w:sz="8" w:space="0" w:color="514A40"/>
              <w:right w:val="single" w:sz="8" w:space="0" w:color="514A40"/>
            </w:tcBorders>
            <w:shd w:val="clear" w:color="auto" w:fill="auto"/>
            <w:tcMar>
              <w:top w:w="15" w:type="dxa"/>
              <w:left w:w="108" w:type="dxa"/>
              <w:bottom w:w="0" w:type="dxa"/>
              <w:right w:w="108" w:type="dxa"/>
            </w:tcMar>
            <w:hideMark/>
          </w:tcPr>
          <w:p w14:paraId="559A5C05" w14:textId="77777777" w:rsidR="00963F10" w:rsidRPr="00D03930" w:rsidRDefault="00963F10" w:rsidP="00101908">
            <w:pPr>
              <w:jc w:val="center"/>
              <w:rPr>
                <w:rFonts w:ascii="Times New Roman" w:hAnsi="Times New Roman" w:cs="Times New Roman"/>
                <w:sz w:val="24"/>
                <w:szCs w:val="24"/>
                <w:lang w:val="ru-RU"/>
              </w:rPr>
            </w:pPr>
            <w:r w:rsidRPr="00D03930">
              <w:rPr>
                <w:rFonts w:ascii="Times New Roman" w:hAnsi="Times New Roman" w:cs="Times New Roman"/>
                <w:sz w:val="24"/>
                <w:szCs w:val="24"/>
                <w:lang w:val="kk-KZ"/>
              </w:rPr>
              <w:t>0</w:t>
            </w:r>
          </w:p>
        </w:tc>
        <w:tc>
          <w:tcPr>
            <w:tcW w:w="0" w:type="auto"/>
            <w:vMerge/>
            <w:tcBorders>
              <w:top w:val="single" w:sz="8" w:space="0" w:color="514A40"/>
              <w:left w:val="single" w:sz="8" w:space="0" w:color="514A40"/>
              <w:bottom w:val="single" w:sz="8" w:space="0" w:color="514A40"/>
              <w:right w:val="single" w:sz="8" w:space="0" w:color="514A40"/>
            </w:tcBorders>
            <w:vAlign w:val="center"/>
            <w:hideMark/>
          </w:tcPr>
          <w:p w14:paraId="1DC8FCD1" w14:textId="77777777" w:rsidR="00963F10" w:rsidRPr="00D03930" w:rsidRDefault="00963F10" w:rsidP="00101908">
            <w:pPr>
              <w:jc w:val="both"/>
              <w:rPr>
                <w:rFonts w:ascii="Times New Roman" w:hAnsi="Times New Roman" w:cs="Times New Roman"/>
                <w:sz w:val="24"/>
                <w:szCs w:val="24"/>
                <w:lang w:val="ru-RU"/>
              </w:rPr>
            </w:pPr>
          </w:p>
        </w:tc>
        <w:tc>
          <w:tcPr>
            <w:tcW w:w="1483" w:type="dxa"/>
            <w:vMerge/>
            <w:tcBorders>
              <w:top w:val="single" w:sz="8" w:space="0" w:color="514A40"/>
              <w:left w:val="single" w:sz="8" w:space="0" w:color="514A40"/>
              <w:bottom w:val="single" w:sz="8" w:space="0" w:color="514A40"/>
              <w:right w:val="single" w:sz="8" w:space="0" w:color="514A40"/>
            </w:tcBorders>
            <w:vAlign w:val="center"/>
            <w:hideMark/>
          </w:tcPr>
          <w:p w14:paraId="42979EF7" w14:textId="77777777" w:rsidR="00963F10" w:rsidRPr="00D03930" w:rsidRDefault="00963F10" w:rsidP="00101908">
            <w:pPr>
              <w:jc w:val="both"/>
              <w:rPr>
                <w:rFonts w:ascii="Times New Roman" w:hAnsi="Times New Roman" w:cs="Times New Roman"/>
                <w:sz w:val="24"/>
                <w:szCs w:val="24"/>
                <w:lang w:val="ru-RU"/>
              </w:rPr>
            </w:pPr>
          </w:p>
        </w:tc>
      </w:tr>
    </w:tbl>
    <w:p w14:paraId="7BD09FF4" w14:textId="77777777" w:rsidR="007A382B" w:rsidRPr="00D03930" w:rsidRDefault="007A382B" w:rsidP="00101908">
      <w:pPr>
        <w:jc w:val="both"/>
        <w:rPr>
          <w:rFonts w:ascii="Times New Roman" w:hAnsi="Times New Roman" w:cs="Times New Roman"/>
          <w:sz w:val="24"/>
          <w:szCs w:val="24"/>
          <w:lang w:val="kk-KZ"/>
        </w:rPr>
      </w:pPr>
    </w:p>
    <w:p w14:paraId="6A31081A" w14:textId="3E178615" w:rsidR="00054699" w:rsidRPr="00D03930" w:rsidRDefault="00054699" w:rsidP="00101908">
      <w:pPr>
        <w:ind w:firstLine="708"/>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 xml:space="preserve">На основании данных таблицы 42 можно предположить, что </w:t>
      </w:r>
      <w:r w:rsidRPr="00D03930">
        <w:rPr>
          <w:rFonts w:ascii="Times New Roman" w:hAnsi="Times New Roman" w:cs="Times New Roman"/>
          <w:sz w:val="28"/>
          <w:szCs w:val="28"/>
          <w:lang w:val="ru-RU"/>
        </w:rPr>
        <w:t xml:space="preserve">образцы экстрактов </w:t>
      </w:r>
      <w:r w:rsidRPr="00D03930">
        <w:rPr>
          <w:rFonts w:ascii="Times New Roman" w:hAnsi="Times New Roman" w:cs="Times New Roman"/>
          <w:i/>
          <w:iCs/>
          <w:sz w:val="28"/>
          <w:szCs w:val="28"/>
          <w:lang w:val="ru-RU"/>
        </w:rPr>
        <w:t>Filipendula vulgaris</w:t>
      </w:r>
      <w:r w:rsidRPr="00D03930">
        <w:rPr>
          <w:rFonts w:ascii="Times New Roman" w:hAnsi="Times New Roman" w:cs="Times New Roman"/>
          <w:sz w:val="28"/>
          <w:szCs w:val="28"/>
          <w:lang w:val="ru-RU"/>
        </w:rPr>
        <w:t xml:space="preserve"> проявляют слабую цитотоксичность, а образцы экстрактов </w:t>
      </w:r>
      <w:r w:rsidRPr="00D03930">
        <w:rPr>
          <w:rFonts w:ascii="Times New Roman" w:hAnsi="Times New Roman" w:cs="Times New Roman"/>
          <w:i/>
          <w:iCs/>
          <w:sz w:val="28"/>
          <w:szCs w:val="28"/>
          <w:lang w:val="ru-RU"/>
        </w:rPr>
        <w:t>Filipendula ulmaria</w:t>
      </w:r>
      <w:r w:rsidRPr="00D03930">
        <w:rPr>
          <w:rFonts w:ascii="Times New Roman" w:hAnsi="Times New Roman" w:cs="Times New Roman"/>
          <w:sz w:val="28"/>
          <w:szCs w:val="28"/>
          <w:lang w:val="ru-RU"/>
        </w:rPr>
        <w:t xml:space="preserve"> проявляют умеренную цитотоксичность в отношении личинок морских рачков.</w:t>
      </w:r>
    </w:p>
    <w:p w14:paraId="7B0633E3" w14:textId="77777777" w:rsidR="00662767" w:rsidRDefault="00E12132" w:rsidP="00101908">
      <w:pPr>
        <w:ind w:firstLine="708"/>
        <w:jc w:val="both"/>
        <w:rPr>
          <w:rFonts w:ascii="Times New Roman" w:hAnsi="Times New Roman" w:cs="Times New Roman"/>
          <w:bCs/>
          <w:sz w:val="28"/>
          <w:szCs w:val="28"/>
          <w:lang w:val="ru-RU"/>
        </w:rPr>
      </w:pPr>
      <w:r w:rsidRPr="00D03930">
        <w:rPr>
          <w:rFonts w:ascii="Times New Roman" w:hAnsi="Times New Roman" w:cs="Times New Roman"/>
          <w:sz w:val="28"/>
          <w:szCs w:val="28"/>
          <w:lang w:val="ru-RU"/>
        </w:rPr>
        <w:t>Результаты</w:t>
      </w:r>
      <w:r w:rsidR="008E47AD" w:rsidRPr="00D03930">
        <w:rPr>
          <w:rFonts w:ascii="Times New Roman" w:hAnsi="Times New Roman" w:cs="Times New Roman"/>
          <w:sz w:val="28"/>
          <w:szCs w:val="28"/>
          <w:lang w:val="ru-RU"/>
        </w:rPr>
        <w:t xml:space="preserve"> изучения цитотоксичности</w:t>
      </w:r>
      <w:r w:rsidR="007A382B" w:rsidRPr="00D03930">
        <w:rPr>
          <w:rFonts w:ascii="Times New Roman" w:hAnsi="Times New Roman" w:cs="Times New Roman"/>
          <w:sz w:val="28"/>
          <w:szCs w:val="28"/>
          <w:lang w:val="ru-RU"/>
        </w:rPr>
        <w:t xml:space="preserve"> </w:t>
      </w:r>
      <w:r w:rsidR="00A00DF3" w:rsidRPr="00D03930">
        <w:rPr>
          <w:rFonts w:ascii="Times New Roman" w:hAnsi="Times New Roman" w:cs="Times New Roman"/>
          <w:sz w:val="28"/>
          <w:szCs w:val="28"/>
          <w:lang w:val="ru-RU"/>
        </w:rPr>
        <w:t xml:space="preserve">густых </w:t>
      </w:r>
      <w:r w:rsidR="008E47AD" w:rsidRPr="00D03930">
        <w:rPr>
          <w:rFonts w:ascii="Times New Roman" w:hAnsi="Times New Roman" w:cs="Times New Roman"/>
          <w:sz w:val="28"/>
          <w:szCs w:val="28"/>
          <w:lang w:val="ru-RU"/>
        </w:rPr>
        <w:t xml:space="preserve">экстрактов </w:t>
      </w:r>
      <w:r w:rsidR="008E47AD" w:rsidRPr="00D03930">
        <w:rPr>
          <w:rFonts w:ascii="Times New Roman" w:hAnsi="Times New Roman" w:cs="Times New Roman"/>
          <w:i/>
          <w:iCs/>
          <w:sz w:val="28"/>
          <w:szCs w:val="28"/>
          <w:lang w:val="ru-RU"/>
        </w:rPr>
        <w:t>Filipendula vulgaris</w:t>
      </w:r>
      <w:r w:rsidR="008E47AD" w:rsidRPr="00D03930">
        <w:rPr>
          <w:rFonts w:ascii="Times New Roman" w:hAnsi="Times New Roman" w:cs="Times New Roman"/>
          <w:sz w:val="28"/>
          <w:szCs w:val="28"/>
          <w:lang w:val="ru-RU"/>
        </w:rPr>
        <w:t xml:space="preserve"> и </w:t>
      </w:r>
      <w:r w:rsidR="008E47AD" w:rsidRPr="00D03930">
        <w:rPr>
          <w:rFonts w:ascii="Times New Roman" w:hAnsi="Times New Roman" w:cs="Times New Roman"/>
          <w:i/>
          <w:iCs/>
          <w:sz w:val="28"/>
          <w:szCs w:val="28"/>
          <w:lang w:val="ru-RU"/>
        </w:rPr>
        <w:t>Filipendula ulmaria</w:t>
      </w:r>
      <w:r w:rsidR="008E47AD" w:rsidRPr="00D03930">
        <w:rPr>
          <w:rFonts w:ascii="Times New Roman" w:hAnsi="Times New Roman" w:cs="Times New Roman"/>
          <w:sz w:val="28"/>
          <w:szCs w:val="28"/>
          <w:lang w:val="ru-RU"/>
        </w:rPr>
        <w:t xml:space="preserve"> </w:t>
      </w:r>
      <w:r w:rsidR="001C64AD" w:rsidRPr="00D03930">
        <w:rPr>
          <w:rFonts w:ascii="Times New Roman" w:hAnsi="Times New Roman" w:cs="Times New Roman"/>
          <w:sz w:val="28"/>
          <w:szCs w:val="28"/>
          <w:lang w:val="ru-RU"/>
        </w:rPr>
        <w:t xml:space="preserve">позволяют предположить о возможном наличии противоопухолевого </w:t>
      </w:r>
      <w:r w:rsidR="00CD79CB" w:rsidRPr="00D03930">
        <w:rPr>
          <w:rFonts w:ascii="Times New Roman" w:hAnsi="Times New Roman" w:cs="Times New Roman"/>
          <w:sz w:val="28"/>
          <w:szCs w:val="28"/>
          <w:lang w:val="ru-RU"/>
        </w:rPr>
        <w:t>эффекта</w:t>
      </w:r>
      <w:r w:rsidR="001C64AD" w:rsidRPr="00D03930">
        <w:rPr>
          <w:rFonts w:ascii="Times New Roman" w:hAnsi="Times New Roman" w:cs="Times New Roman"/>
          <w:sz w:val="28"/>
          <w:szCs w:val="28"/>
          <w:lang w:val="ru-RU"/>
        </w:rPr>
        <w:t xml:space="preserve">. </w:t>
      </w:r>
      <w:r w:rsidR="00CD79CB" w:rsidRPr="00D03930">
        <w:rPr>
          <w:rFonts w:ascii="Times New Roman" w:hAnsi="Times New Roman" w:cs="Times New Roman"/>
          <w:bCs/>
          <w:sz w:val="28"/>
          <w:szCs w:val="28"/>
          <w:lang w:val="ru-RU"/>
        </w:rPr>
        <w:t>Эти данные могут быть предпосылками для проведения да</w:t>
      </w:r>
      <w:r w:rsidRPr="00D03930">
        <w:rPr>
          <w:rFonts w:ascii="Times New Roman" w:hAnsi="Times New Roman" w:cs="Times New Roman"/>
          <w:bCs/>
          <w:sz w:val="28"/>
          <w:szCs w:val="28"/>
          <w:lang w:val="ru-RU"/>
        </w:rPr>
        <w:t xml:space="preserve">льнейших научных исследований </w:t>
      </w:r>
      <w:r w:rsidR="00CD79CB" w:rsidRPr="00D03930">
        <w:rPr>
          <w:rFonts w:ascii="Times New Roman" w:hAnsi="Times New Roman" w:cs="Times New Roman"/>
          <w:bCs/>
          <w:sz w:val="28"/>
          <w:szCs w:val="28"/>
          <w:lang w:val="ru-RU"/>
        </w:rPr>
        <w:t xml:space="preserve">для оценки ингибирующего </w:t>
      </w:r>
      <w:r w:rsidR="008D20D6" w:rsidRPr="00D03930">
        <w:rPr>
          <w:rFonts w:ascii="Times New Roman" w:hAnsi="Times New Roman" w:cs="Times New Roman"/>
          <w:bCs/>
          <w:sz w:val="28"/>
          <w:szCs w:val="28"/>
          <w:lang w:val="ru-RU"/>
        </w:rPr>
        <w:t>действия</w:t>
      </w:r>
      <w:r w:rsidR="00CD79CB" w:rsidRPr="00D03930">
        <w:rPr>
          <w:rFonts w:ascii="Times New Roman" w:hAnsi="Times New Roman" w:cs="Times New Roman"/>
          <w:bCs/>
          <w:sz w:val="28"/>
          <w:szCs w:val="28"/>
          <w:lang w:val="ru-RU"/>
        </w:rPr>
        <w:t xml:space="preserve"> </w:t>
      </w:r>
      <w:r w:rsidR="008D20D6" w:rsidRPr="00D03930">
        <w:rPr>
          <w:rFonts w:ascii="Times New Roman" w:hAnsi="Times New Roman" w:cs="Times New Roman"/>
          <w:bCs/>
          <w:sz w:val="28"/>
          <w:szCs w:val="28"/>
          <w:lang w:val="ru-RU"/>
        </w:rPr>
        <w:t xml:space="preserve">на </w:t>
      </w:r>
      <w:r w:rsidR="00CD79CB" w:rsidRPr="00D03930">
        <w:rPr>
          <w:rFonts w:ascii="Times New Roman" w:hAnsi="Times New Roman" w:cs="Times New Roman"/>
          <w:bCs/>
          <w:sz w:val="28"/>
          <w:szCs w:val="28"/>
          <w:lang w:val="ru-RU"/>
        </w:rPr>
        <w:t>раковы</w:t>
      </w:r>
      <w:r w:rsidR="008D20D6" w:rsidRPr="00D03930">
        <w:rPr>
          <w:rFonts w:ascii="Times New Roman" w:hAnsi="Times New Roman" w:cs="Times New Roman"/>
          <w:bCs/>
          <w:sz w:val="28"/>
          <w:szCs w:val="28"/>
          <w:lang w:val="ru-RU"/>
        </w:rPr>
        <w:t>е</w:t>
      </w:r>
      <w:r w:rsidR="00CD79CB" w:rsidRPr="00D03930">
        <w:rPr>
          <w:rFonts w:ascii="Times New Roman" w:hAnsi="Times New Roman" w:cs="Times New Roman"/>
          <w:bCs/>
          <w:sz w:val="28"/>
          <w:szCs w:val="28"/>
          <w:lang w:val="ru-RU"/>
        </w:rPr>
        <w:t xml:space="preserve"> клет</w:t>
      </w:r>
      <w:r w:rsidR="008D20D6" w:rsidRPr="00D03930">
        <w:rPr>
          <w:rFonts w:ascii="Times New Roman" w:hAnsi="Times New Roman" w:cs="Times New Roman"/>
          <w:bCs/>
          <w:sz w:val="28"/>
          <w:szCs w:val="28"/>
          <w:lang w:val="ru-RU"/>
        </w:rPr>
        <w:t>ки</w:t>
      </w:r>
      <w:r w:rsidR="00CD79CB" w:rsidRPr="00D03930">
        <w:rPr>
          <w:rFonts w:ascii="Times New Roman" w:hAnsi="Times New Roman" w:cs="Times New Roman"/>
          <w:bCs/>
          <w:sz w:val="28"/>
          <w:szCs w:val="28"/>
          <w:lang w:val="ru-RU"/>
        </w:rPr>
        <w:t>.</w:t>
      </w:r>
    </w:p>
    <w:p w14:paraId="79178231" w14:textId="22303A1B" w:rsidR="007602E5" w:rsidRPr="00662767" w:rsidRDefault="00662767" w:rsidP="00101908">
      <w:pPr>
        <w:ind w:firstLine="708"/>
        <w:jc w:val="both"/>
        <w:rPr>
          <w:rFonts w:ascii="Times New Roman" w:hAnsi="Times New Roman" w:cs="Times New Roman"/>
          <w:sz w:val="28"/>
          <w:szCs w:val="28"/>
          <w:lang w:val="ru-RU"/>
        </w:rPr>
      </w:pPr>
      <w:r>
        <w:rPr>
          <w:rFonts w:ascii="Times New Roman" w:hAnsi="Times New Roman" w:cs="Times New Roman"/>
          <w:sz w:val="28"/>
          <w:szCs w:val="28"/>
          <w:lang w:val="ru-RU"/>
        </w:rPr>
        <w:t xml:space="preserve">Таким образом, </w:t>
      </w:r>
      <w:r w:rsidR="00332B26">
        <w:rPr>
          <w:rFonts w:ascii="Times New Roman" w:hAnsi="Times New Roman" w:cs="Times New Roman"/>
          <w:sz w:val="28"/>
          <w:szCs w:val="28"/>
          <w:lang w:val="ru-RU"/>
        </w:rPr>
        <w:t>результаты</w:t>
      </w:r>
      <w:r w:rsidR="00332B26" w:rsidRPr="00332B26">
        <w:rPr>
          <w:rFonts w:ascii="Times New Roman" w:hAnsi="Times New Roman" w:cs="Times New Roman"/>
          <w:sz w:val="28"/>
          <w:szCs w:val="28"/>
          <w:lang w:val="ru-RU"/>
        </w:rPr>
        <w:t xml:space="preserve"> проведенных исследований</w:t>
      </w:r>
      <w:r w:rsidR="00332B26">
        <w:rPr>
          <w:rFonts w:ascii="Times New Roman" w:hAnsi="Times New Roman" w:cs="Times New Roman"/>
          <w:sz w:val="28"/>
          <w:szCs w:val="28"/>
          <w:lang w:val="ru-RU"/>
        </w:rPr>
        <w:t xml:space="preserve"> показывают,</w:t>
      </w:r>
      <w:r w:rsidR="00332B26" w:rsidRPr="00332B26">
        <w:rPr>
          <w:rFonts w:ascii="Times New Roman" w:hAnsi="Times New Roman" w:cs="Times New Roman"/>
          <w:sz w:val="28"/>
          <w:szCs w:val="28"/>
          <w:lang w:val="ru-RU"/>
        </w:rPr>
        <w:t xml:space="preserve"> </w:t>
      </w:r>
      <w:r w:rsidRPr="00662767">
        <w:rPr>
          <w:rFonts w:ascii="Times New Roman" w:hAnsi="Times New Roman" w:cs="Times New Roman"/>
          <w:sz w:val="28"/>
          <w:szCs w:val="28"/>
          <w:lang w:val="ru-RU"/>
        </w:rPr>
        <w:t>что густые экстракты двух видов лабазнкиа относятся к группе «Практически нетоксично»</w:t>
      </w:r>
      <w:r w:rsidR="00332B26">
        <w:rPr>
          <w:rFonts w:ascii="Times New Roman" w:hAnsi="Times New Roman" w:cs="Times New Roman"/>
          <w:sz w:val="28"/>
          <w:szCs w:val="28"/>
          <w:lang w:val="ru-RU"/>
        </w:rPr>
        <w:t xml:space="preserve"> (</w:t>
      </w:r>
      <w:r w:rsidR="00332B26" w:rsidRPr="00D03930">
        <w:rPr>
          <w:rFonts w:ascii="Times New Roman" w:hAnsi="Times New Roman"/>
          <w:bCs/>
          <w:sz w:val="28"/>
          <w:szCs w:val="28"/>
          <w:lang w:val="ru-RU"/>
        </w:rPr>
        <w:t>VІ класс</w:t>
      </w:r>
      <w:r w:rsidR="00332B26">
        <w:rPr>
          <w:rFonts w:ascii="Times New Roman" w:hAnsi="Times New Roman"/>
          <w:bCs/>
          <w:sz w:val="28"/>
          <w:szCs w:val="28"/>
          <w:lang w:val="ru-RU"/>
        </w:rPr>
        <w:t>)</w:t>
      </w:r>
      <w:r w:rsidR="00332B26">
        <w:rPr>
          <w:rFonts w:ascii="Times New Roman" w:hAnsi="Times New Roman" w:cs="Times New Roman"/>
          <w:sz w:val="28"/>
          <w:szCs w:val="28"/>
          <w:lang w:val="ru-RU"/>
        </w:rPr>
        <w:t xml:space="preserve">, </w:t>
      </w:r>
      <w:r w:rsidRPr="00662767">
        <w:rPr>
          <w:rFonts w:ascii="Times New Roman" w:hAnsi="Times New Roman" w:cs="Times New Roman"/>
          <w:sz w:val="28"/>
          <w:szCs w:val="28"/>
          <w:lang w:val="ru-RU"/>
        </w:rPr>
        <w:t>проявляют антимикро</w:t>
      </w:r>
      <w:r>
        <w:rPr>
          <w:rFonts w:ascii="Times New Roman" w:hAnsi="Times New Roman" w:cs="Times New Roman"/>
          <w:sz w:val="28"/>
          <w:szCs w:val="28"/>
          <w:lang w:val="ru-RU"/>
        </w:rPr>
        <w:t xml:space="preserve">бную, </w:t>
      </w:r>
      <w:r w:rsidRPr="00662767">
        <w:rPr>
          <w:rFonts w:ascii="Times New Roman" w:hAnsi="Times New Roman" w:cs="Times New Roman"/>
          <w:sz w:val="28"/>
          <w:szCs w:val="28"/>
          <w:lang w:val="ru-RU"/>
        </w:rPr>
        <w:t>противогрибковую, высокую антиокси</w:t>
      </w:r>
      <w:r w:rsidR="00332B26">
        <w:rPr>
          <w:rFonts w:ascii="Times New Roman" w:hAnsi="Times New Roman" w:cs="Times New Roman"/>
          <w:sz w:val="28"/>
          <w:szCs w:val="28"/>
          <w:lang w:val="ru-RU"/>
        </w:rPr>
        <w:t>дантную и противовоспалительную активности</w:t>
      </w:r>
      <w:r w:rsidRPr="00662767">
        <w:rPr>
          <w:rFonts w:ascii="Times New Roman" w:hAnsi="Times New Roman" w:cs="Times New Roman"/>
          <w:sz w:val="28"/>
          <w:szCs w:val="28"/>
          <w:lang w:val="ru-RU"/>
        </w:rPr>
        <w:t xml:space="preserve">, </w:t>
      </w:r>
      <w:r w:rsidR="00332B26">
        <w:rPr>
          <w:rFonts w:ascii="Times New Roman" w:hAnsi="Times New Roman" w:cs="Times New Roman"/>
          <w:sz w:val="28"/>
          <w:szCs w:val="28"/>
          <w:lang w:val="ru-RU"/>
        </w:rPr>
        <w:t xml:space="preserve">так же </w:t>
      </w:r>
      <w:r w:rsidRPr="00662767">
        <w:rPr>
          <w:rFonts w:ascii="Times New Roman" w:hAnsi="Times New Roman" w:cs="Times New Roman"/>
          <w:sz w:val="28"/>
          <w:szCs w:val="28"/>
          <w:lang w:val="ru-RU"/>
        </w:rPr>
        <w:t xml:space="preserve">в опытах </w:t>
      </w:r>
      <w:r w:rsidRPr="00332B26">
        <w:rPr>
          <w:rFonts w:ascii="Times New Roman" w:hAnsi="Times New Roman" w:cs="Times New Roman"/>
          <w:i/>
          <w:sz w:val="28"/>
          <w:szCs w:val="28"/>
          <w:lang w:val="ru-RU"/>
        </w:rPr>
        <w:t>in vitro</w:t>
      </w:r>
      <w:r w:rsidRPr="00662767">
        <w:rPr>
          <w:rFonts w:ascii="Times New Roman" w:hAnsi="Times New Roman" w:cs="Times New Roman"/>
          <w:sz w:val="28"/>
          <w:szCs w:val="28"/>
          <w:lang w:val="ru-RU"/>
        </w:rPr>
        <w:t xml:space="preserve"> показывают цитотоксические свойства. Это является основанием для дальнейшего исследования и разработки лекарственных средств. </w:t>
      </w:r>
      <w:r w:rsidR="007602E5" w:rsidRPr="00662767">
        <w:rPr>
          <w:rFonts w:ascii="Times New Roman" w:hAnsi="Times New Roman" w:cs="Times New Roman"/>
          <w:sz w:val="28"/>
          <w:szCs w:val="28"/>
          <w:lang w:val="ru-RU"/>
        </w:rPr>
        <w:br w:type="page"/>
      </w:r>
    </w:p>
    <w:p w14:paraId="65393126" w14:textId="4B578F0B" w:rsidR="00D25B30" w:rsidRPr="00D03930" w:rsidRDefault="00D25B30"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ЗАКЛЮЧЕНИЕ</w:t>
      </w:r>
    </w:p>
    <w:p w14:paraId="5E1F7737" w14:textId="77777777" w:rsidR="00D25B30" w:rsidRPr="00D03930" w:rsidRDefault="00D25B30" w:rsidP="00101908">
      <w:pPr>
        <w:jc w:val="center"/>
        <w:rPr>
          <w:rFonts w:ascii="Times New Roman" w:hAnsi="Times New Roman" w:cs="Times New Roman"/>
          <w:bCs/>
          <w:sz w:val="28"/>
          <w:szCs w:val="28"/>
          <w:lang w:val="ru-RU"/>
        </w:rPr>
      </w:pPr>
    </w:p>
    <w:p w14:paraId="782D4ED8" w14:textId="62B2EFBB" w:rsidR="00D25B30" w:rsidRPr="00D03930" w:rsidRDefault="00D25B30" w:rsidP="00101908">
      <w:pPr>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Диссертационная работа посвящена комплексному фармакогностическому изучению, стандартизации  </w:t>
      </w:r>
      <w:r w:rsidR="002E399D" w:rsidRPr="00D03930">
        <w:rPr>
          <w:rFonts w:ascii="Times New Roman" w:hAnsi="Times New Roman" w:cs="Times New Roman"/>
          <w:bCs/>
          <w:sz w:val="28"/>
          <w:szCs w:val="28"/>
          <w:lang w:val="ru-RU"/>
        </w:rPr>
        <w:t xml:space="preserve">травы </w:t>
      </w:r>
      <w:r w:rsidR="002E399D" w:rsidRPr="00D03930">
        <w:rPr>
          <w:rFonts w:ascii="Times New Roman" w:hAnsi="Times New Roman" w:cs="Times New Roman"/>
          <w:bCs/>
          <w:i/>
          <w:iCs/>
          <w:sz w:val="28"/>
          <w:szCs w:val="28"/>
          <w:lang w:val="ru-RU"/>
        </w:rPr>
        <w:t>Filipendula vulgaris</w:t>
      </w:r>
      <w:r w:rsidR="002E399D" w:rsidRPr="00D03930">
        <w:rPr>
          <w:rFonts w:ascii="Times New Roman" w:hAnsi="Times New Roman" w:cs="Times New Roman"/>
          <w:bCs/>
          <w:sz w:val="28"/>
          <w:szCs w:val="28"/>
          <w:lang w:val="ru-RU"/>
        </w:rPr>
        <w:t xml:space="preserve"> и травы </w:t>
      </w:r>
      <w:r w:rsidR="002E399D"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w:t>
      </w:r>
      <w:r w:rsidR="006A370D" w:rsidRPr="00D03930">
        <w:rPr>
          <w:rFonts w:ascii="Times New Roman" w:hAnsi="Times New Roman" w:cs="Times New Roman"/>
          <w:bCs/>
          <w:sz w:val="28"/>
          <w:szCs w:val="28"/>
          <w:lang w:val="ru-RU"/>
        </w:rPr>
        <w:t xml:space="preserve">разработке </w:t>
      </w:r>
      <w:r w:rsidRPr="00D03930">
        <w:rPr>
          <w:rFonts w:ascii="Times New Roman" w:hAnsi="Times New Roman" w:cs="Times New Roman"/>
          <w:bCs/>
          <w:sz w:val="28"/>
          <w:szCs w:val="28"/>
          <w:lang w:val="ru-RU"/>
        </w:rPr>
        <w:t xml:space="preserve">оптимальной технологии получения </w:t>
      </w:r>
      <w:r w:rsidR="004B5662" w:rsidRPr="00D03930">
        <w:rPr>
          <w:rFonts w:ascii="Times New Roman" w:hAnsi="Times New Roman" w:cs="Times New Roman"/>
          <w:bCs/>
          <w:sz w:val="28"/>
          <w:szCs w:val="28"/>
          <w:lang w:val="ru-RU"/>
        </w:rPr>
        <w:t xml:space="preserve">густых </w:t>
      </w:r>
      <w:r w:rsidRPr="00D03930">
        <w:rPr>
          <w:rFonts w:ascii="Times New Roman" w:hAnsi="Times New Roman" w:cs="Times New Roman"/>
          <w:bCs/>
          <w:sz w:val="28"/>
          <w:szCs w:val="28"/>
          <w:lang w:val="ru-RU"/>
        </w:rPr>
        <w:t xml:space="preserve">экстрактов </w:t>
      </w:r>
      <w:r w:rsidR="00527B8F" w:rsidRPr="00D03930">
        <w:rPr>
          <w:rFonts w:ascii="Times New Roman" w:hAnsi="Times New Roman" w:cs="Times New Roman"/>
          <w:bCs/>
          <w:sz w:val="28"/>
          <w:szCs w:val="28"/>
          <w:lang w:val="ru-RU"/>
        </w:rPr>
        <w:t xml:space="preserve">на их основе </w:t>
      </w:r>
      <w:r w:rsidRPr="00D03930">
        <w:rPr>
          <w:rFonts w:ascii="Times New Roman" w:hAnsi="Times New Roman" w:cs="Times New Roman"/>
          <w:bCs/>
          <w:sz w:val="28"/>
          <w:szCs w:val="28"/>
          <w:lang w:val="ru-RU"/>
        </w:rPr>
        <w:t>методом ультразвука и изучению профиля их биологической активности.</w:t>
      </w:r>
    </w:p>
    <w:p w14:paraId="54748D26" w14:textId="77777777" w:rsidR="002E399D" w:rsidRPr="00D03930" w:rsidRDefault="002E399D"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В результате проведенных исследований можно сделать следующие выводы:</w:t>
      </w:r>
    </w:p>
    <w:p w14:paraId="43BB0E89" w14:textId="2B058666" w:rsidR="00CB4510" w:rsidRPr="00D03930" w:rsidRDefault="002E399D" w:rsidP="00101908">
      <w:pPr>
        <w:widowControl/>
        <w:ind w:firstLine="709"/>
        <w:jc w:val="both"/>
        <w:rPr>
          <w:rFonts w:ascii="Times New Roman" w:hAnsi="Times New Roman" w:cs="Times New Roman"/>
          <w:sz w:val="28"/>
          <w:szCs w:val="28"/>
          <w:lang w:val="ru-RU"/>
        </w:rPr>
      </w:pPr>
      <w:r w:rsidRPr="00D03930">
        <w:rPr>
          <w:rFonts w:ascii="Times New Roman" w:hAnsi="Times New Roman" w:cs="Times New Roman"/>
          <w:bCs/>
          <w:sz w:val="28"/>
          <w:szCs w:val="28"/>
          <w:lang w:val="ru-RU"/>
        </w:rPr>
        <w:t>1</w:t>
      </w:r>
      <w:r w:rsidR="00BF1954" w:rsidRPr="00D03930">
        <w:rPr>
          <w:rFonts w:ascii="Times New Roman" w:hAnsi="Times New Roman" w:cs="Times New Roman"/>
          <w:bCs/>
          <w:sz w:val="28"/>
          <w:szCs w:val="28"/>
          <w:lang w:val="ru-RU"/>
        </w:rPr>
        <w:t>.</w:t>
      </w:r>
      <w:r w:rsidRPr="00D03930">
        <w:rPr>
          <w:rFonts w:ascii="Times New Roman" w:hAnsi="Times New Roman" w:cs="Times New Roman"/>
          <w:bCs/>
          <w:sz w:val="28"/>
          <w:szCs w:val="28"/>
          <w:lang w:val="ru-RU"/>
        </w:rPr>
        <w:t xml:space="preserve"> </w:t>
      </w:r>
      <w:r w:rsidR="004B5662" w:rsidRPr="00D03930">
        <w:rPr>
          <w:rFonts w:ascii="Times New Roman" w:hAnsi="Times New Roman" w:cs="Times New Roman"/>
          <w:bCs/>
          <w:sz w:val="28"/>
          <w:szCs w:val="28"/>
          <w:lang w:val="ru-RU"/>
        </w:rPr>
        <w:t xml:space="preserve">Изучение распространения, сырьевых запасов и оценка перспективности отечественных видов растений рода </w:t>
      </w:r>
      <w:r w:rsidR="004B5662" w:rsidRPr="00D03930">
        <w:rPr>
          <w:rFonts w:ascii="Times New Roman" w:hAnsi="Times New Roman" w:cs="Times New Roman"/>
          <w:bCs/>
          <w:i/>
          <w:iCs/>
          <w:sz w:val="28"/>
          <w:szCs w:val="28"/>
          <w:lang w:val="ru-RU"/>
        </w:rPr>
        <w:t>Filipendula</w:t>
      </w:r>
      <w:r w:rsidR="004B5662" w:rsidRPr="00D03930">
        <w:rPr>
          <w:rFonts w:ascii="Times New Roman" w:hAnsi="Times New Roman" w:cs="Times New Roman"/>
          <w:bCs/>
          <w:sz w:val="28"/>
          <w:szCs w:val="28"/>
          <w:lang w:val="ru-RU"/>
        </w:rPr>
        <w:t xml:space="preserve"> L. показали, что трава </w:t>
      </w:r>
      <w:r w:rsidR="004B5662" w:rsidRPr="00D03930">
        <w:rPr>
          <w:rFonts w:ascii="Times New Roman" w:hAnsi="Times New Roman" w:cs="Times New Roman"/>
          <w:bCs/>
          <w:i/>
          <w:iCs/>
          <w:sz w:val="28"/>
          <w:szCs w:val="28"/>
          <w:lang w:val="ru-RU"/>
        </w:rPr>
        <w:t>Filipendula vulgaris</w:t>
      </w:r>
      <w:r w:rsidR="004B5662" w:rsidRPr="00D03930">
        <w:rPr>
          <w:rFonts w:ascii="Times New Roman" w:hAnsi="Times New Roman" w:cs="Times New Roman"/>
          <w:bCs/>
          <w:sz w:val="28"/>
          <w:szCs w:val="28"/>
          <w:lang w:val="ru-RU"/>
        </w:rPr>
        <w:t xml:space="preserve"> и трава </w:t>
      </w:r>
      <w:r w:rsidR="004B5662" w:rsidRPr="00D03930">
        <w:rPr>
          <w:rFonts w:ascii="Times New Roman" w:hAnsi="Times New Roman" w:cs="Times New Roman"/>
          <w:bCs/>
          <w:i/>
          <w:iCs/>
          <w:sz w:val="28"/>
          <w:szCs w:val="28"/>
          <w:lang w:val="ru-RU"/>
        </w:rPr>
        <w:t>Filipendula ulmaria</w:t>
      </w:r>
      <w:r w:rsidR="004B5662" w:rsidRPr="00D03930">
        <w:rPr>
          <w:rFonts w:ascii="Times New Roman" w:hAnsi="Times New Roman" w:cs="Times New Roman"/>
          <w:bCs/>
          <w:sz w:val="28"/>
          <w:szCs w:val="28"/>
          <w:lang w:val="ru-RU"/>
        </w:rPr>
        <w:t xml:space="preserve"> </w:t>
      </w:r>
      <w:r w:rsidR="008D20D6" w:rsidRPr="00D03930">
        <w:rPr>
          <w:rFonts w:ascii="Times New Roman" w:hAnsi="Times New Roman" w:cs="Times New Roman"/>
          <w:bCs/>
          <w:sz w:val="28"/>
          <w:szCs w:val="28"/>
          <w:lang w:val="ru-RU"/>
        </w:rPr>
        <w:t>являются</w:t>
      </w:r>
      <w:r w:rsidR="004B5662" w:rsidRPr="00D03930">
        <w:rPr>
          <w:rFonts w:ascii="Times New Roman" w:hAnsi="Times New Roman" w:cs="Times New Roman"/>
          <w:bCs/>
          <w:sz w:val="28"/>
          <w:szCs w:val="28"/>
          <w:lang w:val="ru-RU"/>
        </w:rPr>
        <w:t xml:space="preserve"> возобновляемы</w:t>
      </w:r>
      <w:r w:rsidR="008D20D6" w:rsidRPr="00D03930">
        <w:rPr>
          <w:rFonts w:ascii="Times New Roman" w:hAnsi="Times New Roman" w:cs="Times New Roman"/>
          <w:bCs/>
          <w:sz w:val="28"/>
          <w:szCs w:val="28"/>
          <w:lang w:val="ru-RU"/>
        </w:rPr>
        <w:t>м</w:t>
      </w:r>
      <w:r w:rsidR="004B5662" w:rsidRPr="00D03930">
        <w:rPr>
          <w:rFonts w:ascii="Times New Roman" w:hAnsi="Times New Roman" w:cs="Times New Roman"/>
          <w:bCs/>
          <w:sz w:val="28"/>
          <w:szCs w:val="28"/>
          <w:lang w:val="ru-RU"/>
        </w:rPr>
        <w:t xml:space="preserve"> источник</w:t>
      </w:r>
      <w:r w:rsidR="008D20D6" w:rsidRPr="00D03930">
        <w:rPr>
          <w:rFonts w:ascii="Times New Roman" w:hAnsi="Times New Roman" w:cs="Times New Roman"/>
          <w:bCs/>
          <w:sz w:val="28"/>
          <w:szCs w:val="28"/>
          <w:lang w:val="ru-RU"/>
        </w:rPr>
        <w:t>ом</w:t>
      </w:r>
      <w:r w:rsidR="004B5662" w:rsidRPr="00D03930">
        <w:rPr>
          <w:rFonts w:ascii="Times New Roman" w:hAnsi="Times New Roman" w:cs="Times New Roman"/>
          <w:bCs/>
          <w:sz w:val="28"/>
          <w:szCs w:val="28"/>
          <w:lang w:val="ru-RU"/>
        </w:rPr>
        <w:t xml:space="preserve"> растительного сырья для получения </w:t>
      </w:r>
      <w:r w:rsidR="008D20D6" w:rsidRPr="00D03930">
        <w:rPr>
          <w:rFonts w:ascii="Times New Roman" w:hAnsi="Times New Roman" w:cs="Times New Roman"/>
          <w:bCs/>
          <w:sz w:val="28"/>
          <w:szCs w:val="28"/>
          <w:lang w:val="ru-RU"/>
        </w:rPr>
        <w:t>лекарств</w:t>
      </w:r>
      <w:r w:rsidR="000327FB" w:rsidRPr="00D03930">
        <w:rPr>
          <w:rFonts w:ascii="Times New Roman" w:hAnsi="Times New Roman" w:cs="Times New Roman"/>
          <w:bCs/>
          <w:sz w:val="28"/>
          <w:szCs w:val="28"/>
          <w:lang w:val="ru-RU"/>
        </w:rPr>
        <w:t>е</w:t>
      </w:r>
      <w:r w:rsidR="008D20D6" w:rsidRPr="00D03930">
        <w:rPr>
          <w:rFonts w:ascii="Times New Roman" w:hAnsi="Times New Roman" w:cs="Times New Roman"/>
          <w:bCs/>
          <w:sz w:val="28"/>
          <w:szCs w:val="28"/>
          <w:lang w:val="ru-RU"/>
        </w:rPr>
        <w:t>нных</w:t>
      </w:r>
      <w:r w:rsidR="004B5662" w:rsidRPr="00D03930">
        <w:rPr>
          <w:rFonts w:ascii="Times New Roman" w:hAnsi="Times New Roman" w:cs="Times New Roman"/>
          <w:bCs/>
          <w:sz w:val="28"/>
          <w:szCs w:val="28"/>
          <w:lang w:val="ru-RU"/>
        </w:rPr>
        <w:t xml:space="preserve"> субстанций.</w:t>
      </w:r>
      <w:r w:rsidR="000327FB" w:rsidRPr="00D03930">
        <w:rPr>
          <w:rFonts w:ascii="Times New Roman" w:hAnsi="Times New Roman" w:cs="Times New Roman"/>
          <w:bCs/>
          <w:sz w:val="28"/>
          <w:szCs w:val="28"/>
          <w:lang w:val="ru-RU"/>
        </w:rPr>
        <w:t xml:space="preserve"> В Карагандинской </w:t>
      </w:r>
      <w:r w:rsidR="00CB4510" w:rsidRPr="00D03930">
        <w:rPr>
          <w:rFonts w:ascii="Times New Roman" w:hAnsi="Times New Roman" w:cs="Times New Roman"/>
          <w:bCs/>
          <w:sz w:val="28"/>
          <w:szCs w:val="28"/>
          <w:lang w:val="ru-RU"/>
        </w:rPr>
        <w:t xml:space="preserve">и Улытауской </w:t>
      </w:r>
      <w:r w:rsidR="000327FB" w:rsidRPr="00D03930">
        <w:rPr>
          <w:rFonts w:ascii="Times New Roman" w:hAnsi="Times New Roman" w:cs="Times New Roman"/>
          <w:bCs/>
          <w:sz w:val="28"/>
          <w:szCs w:val="28"/>
          <w:lang w:val="ru-RU"/>
        </w:rPr>
        <w:t>области выявлены значительные запасы сырья</w:t>
      </w:r>
      <w:r w:rsidR="00CB4510" w:rsidRPr="00D03930">
        <w:rPr>
          <w:rFonts w:ascii="Times New Roman" w:hAnsi="Times New Roman" w:cs="Times New Roman"/>
          <w:bCs/>
          <w:sz w:val="28"/>
          <w:szCs w:val="28"/>
          <w:lang w:val="ru-RU"/>
        </w:rPr>
        <w:t xml:space="preserve">: площадь </w:t>
      </w:r>
      <w:r w:rsidR="00CB4510" w:rsidRPr="00D03930">
        <w:rPr>
          <w:rFonts w:ascii="Times New Roman" w:hAnsi="Times New Roman" w:cs="Times New Roman"/>
          <w:sz w:val="28"/>
          <w:szCs w:val="28"/>
          <w:lang w:val="ru-RU"/>
        </w:rPr>
        <w:t xml:space="preserve">зарослей с участием </w:t>
      </w:r>
      <w:r w:rsidR="007A294F">
        <w:rPr>
          <w:rFonts w:ascii="Times New Roman" w:hAnsi="Times New Roman" w:cs="Times New Roman"/>
          <w:sz w:val="28"/>
          <w:szCs w:val="28"/>
          <w:lang w:val="ru-RU"/>
        </w:rPr>
        <w:t xml:space="preserve">травы </w:t>
      </w:r>
      <w:r w:rsidR="00CB4510" w:rsidRPr="00D03930">
        <w:rPr>
          <w:rFonts w:ascii="Times New Roman" w:hAnsi="Times New Roman" w:cs="Times New Roman"/>
          <w:bCs/>
          <w:i/>
          <w:sz w:val="28"/>
          <w:szCs w:val="28"/>
          <w:lang w:val="kk-KZ"/>
        </w:rPr>
        <w:t>Filipendula vulgaris</w:t>
      </w:r>
      <w:r w:rsidR="00CB4510" w:rsidRPr="00D03930">
        <w:rPr>
          <w:rFonts w:ascii="Times New Roman" w:hAnsi="Times New Roman" w:cs="Times New Roman"/>
          <w:bCs/>
          <w:iCs/>
          <w:sz w:val="28"/>
          <w:szCs w:val="28"/>
          <w:lang w:val="kk-KZ"/>
        </w:rPr>
        <w:t xml:space="preserve"> </w:t>
      </w:r>
      <w:r w:rsidR="00CB4510" w:rsidRPr="00D03930">
        <w:rPr>
          <w:rFonts w:ascii="Times New Roman" w:hAnsi="Times New Roman" w:cs="Times New Roman"/>
          <w:sz w:val="28"/>
          <w:szCs w:val="28"/>
          <w:lang w:val="ru-RU"/>
        </w:rPr>
        <w:t xml:space="preserve">составила 52,5 га при эксплуатационном запасе 26,9 т и объеме возможного сбора сырья – 13,5 т., тогда как для зарослей </w:t>
      </w:r>
      <w:r w:rsidR="007A294F">
        <w:rPr>
          <w:rFonts w:ascii="Times New Roman" w:hAnsi="Times New Roman" w:cs="Times New Roman"/>
          <w:sz w:val="28"/>
          <w:szCs w:val="28"/>
          <w:lang w:val="ru-RU"/>
        </w:rPr>
        <w:t xml:space="preserve">травы </w:t>
      </w:r>
      <w:r w:rsidR="00CB4510" w:rsidRPr="00D03930">
        <w:rPr>
          <w:rFonts w:ascii="Times New Roman" w:hAnsi="Times New Roman" w:cs="Times New Roman"/>
          <w:bCs/>
          <w:i/>
          <w:sz w:val="28"/>
          <w:szCs w:val="28"/>
          <w:lang w:val="kk-KZ"/>
        </w:rPr>
        <w:t>Filipendula ulmaria</w:t>
      </w:r>
      <w:r w:rsidR="00CB4510" w:rsidRPr="00D03930">
        <w:rPr>
          <w:rFonts w:ascii="Times New Roman" w:hAnsi="Times New Roman" w:cs="Times New Roman"/>
          <w:bCs/>
          <w:iCs/>
          <w:sz w:val="28"/>
          <w:szCs w:val="28"/>
          <w:lang w:val="kk-KZ"/>
        </w:rPr>
        <w:t xml:space="preserve"> эти показатели составили </w:t>
      </w:r>
      <w:r w:rsidR="00CB4510" w:rsidRPr="00D03930">
        <w:rPr>
          <w:rFonts w:ascii="Times New Roman" w:hAnsi="Times New Roman" w:cs="Times New Roman"/>
          <w:sz w:val="28"/>
          <w:szCs w:val="28"/>
          <w:lang w:val="ru-RU"/>
        </w:rPr>
        <w:t>16,2 га, 14,2 т и 7</w:t>
      </w:r>
      <w:r w:rsidR="00296EC6" w:rsidRPr="00D03930">
        <w:rPr>
          <w:rFonts w:ascii="Times New Roman" w:hAnsi="Times New Roman" w:cs="Times New Roman"/>
          <w:sz w:val="28"/>
          <w:szCs w:val="28"/>
          <w:lang w:val="ru-RU"/>
        </w:rPr>
        <w:t>,0</w:t>
      </w:r>
      <w:r w:rsidR="00CB4510" w:rsidRPr="00D03930">
        <w:rPr>
          <w:rFonts w:ascii="Times New Roman" w:hAnsi="Times New Roman" w:cs="Times New Roman"/>
          <w:sz w:val="28"/>
          <w:szCs w:val="28"/>
          <w:lang w:val="ru-RU"/>
        </w:rPr>
        <w:t xml:space="preserve"> т. </w:t>
      </w:r>
      <w:r w:rsidR="00296EC6" w:rsidRPr="00D03930">
        <w:rPr>
          <w:rFonts w:ascii="Times New Roman" w:hAnsi="Times New Roman" w:cs="Times New Roman"/>
          <w:sz w:val="28"/>
          <w:szCs w:val="28"/>
          <w:lang w:val="ru-RU"/>
        </w:rPr>
        <w:t>с</w:t>
      </w:r>
      <w:r w:rsidR="00CB4510" w:rsidRPr="00D03930">
        <w:rPr>
          <w:rFonts w:ascii="Times New Roman" w:hAnsi="Times New Roman" w:cs="Times New Roman"/>
          <w:sz w:val="28"/>
          <w:szCs w:val="28"/>
          <w:lang w:val="ru-RU"/>
        </w:rPr>
        <w:t>оответственно</w:t>
      </w:r>
      <w:r w:rsidR="00296EC6" w:rsidRPr="00D03930">
        <w:rPr>
          <w:rFonts w:ascii="Times New Roman" w:hAnsi="Times New Roman" w:cs="Times New Roman"/>
          <w:sz w:val="28"/>
          <w:szCs w:val="28"/>
          <w:lang w:val="ru-RU"/>
        </w:rPr>
        <w:t>.</w:t>
      </w:r>
    </w:p>
    <w:p w14:paraId="5E270D02" w14:textId="31D8D98C" w:rsidR="002E399D" w:rsidRPr="00D03930" w:rsidRDefault="004B5662"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2. </w:t>
      </w:r>
      <w:r w:rsidR="002E399D" w:rsidRPr="00D03930">
        <w:rPr>
          <w:rFonts w:ascii="Times New Roman" w:hAnsi="Times New Roman" w:cs="Times New Roman"/>
          <w:bCs/>
          <w:sz w:val="28"/>
          <w:szCs w:val="28"/>
          <w:lang w:val="ru-RU"/>
        </w:rPr>
        <w:t xml:space="preserve">По результатам сравнительного фармакогностического изучения </w:t>
      </w:r>
      <w:r w:rsidR="00A451D3">
        <w:rPr>
          <w:rFonts w:ascii="Times New Roman" w:hAnsi="Times New Roman" w:cs="Times New Roman"/>
          <w:bCs/>
          <w:sz w:val="28"/>
          <w:szCs w:val="28"/>
          <w:lang w:val="ru-RU"/>
        </w:rPr>
        <w:t>травы</w:t>
      </w:r>
      <w:r w:rsidR="002E399D" w:rsidRPr="00D03930">
        <w:rPr>
          <w:rFonts w:ascii="Times New Roman" w:hAnsi="Times New Roman" w:cs="Times New Roman"/>
          <w:bCs/>
          <w:sz w:val="28"/>
          <w:szCs w:val="28"/>
          <w:lang w:val="ru-RU"/>
        </w:rPr>
        <w:t xml:space="preserve"> </w:t>
      </w:r>
      <w:r w:rsidR="002E399D" w:rsidRPr="00D03930">
        <w:rPr>
          <w:rFonts w:ascii="Times New Roman" w:hAnsi="Times New Roman" w:cs="Times New Roman"/>
          <w:bCs/>
          <w:i/>
          <w:iCs/>
          <w:sz w:val="28"/>
          <w:szCs w:val="28"/>
          <w:lang w:val="ru-RU"/>
        </w:rPr>
        <w:t>Filipendula vulgaris</w:t>
      </w:r>
      <w:r w:rsidR="002E399D" w:rsidRPr="00D03930">
        <w:rPr>
          <w:rFonts w:ascii="Times New Roman" w:hAnsi="Times New Roman" w:cs="Times New Roman"/>
          <w:bCs/>
          <w:sz w:val="28"/>
          <w:szCs w:val="28"/>
          <w:lang w:val="ru-RU"/>
        </w:rPr>
        <w:t xml:space="preserve"> и </w:t>
      </w:r>
      <w:r w:rsidR="00A451D3">
        <w:rPr>
          <w:rFonts w:ascii="Times New Roman" w:hAnsi="Times New Roman" w:cs="Times New Roman"/>
          <w:bCs/>
          <w:sz w:val="28"/>
          <w:szCs w:val="28"/>
          <w:lang w:val="ru-RU"/>
        </w:rPr>
        <w:t xml:space="preserve">травы </w:t>
      </w:r>
      <w:r w:rsidR="002E399D" w:rsidRPr="00D03930">
        <w:rPr>
          <w:rFonts w:ascii="Times New Roman" w:hAnsi="Times New Roman" w:cs="Times New Roman"/>
          <w:bCs/>
          <w:i/>
          <w:iCs/>
          <w:sz w:val="28"/>
          <w:szCs w:val="28"/>
          <w:lang w:val="ru-RU"/>
        </w:rPr>
        <w:t>Filipendula ulmaria</w:t>
      </w:r>
      <w:r w:rsidR="002E399D" w:rsidRPr="00D03930">
        <w:rPr>
          <w:rFonts w:ascii="Times New Roman" w:hAnsi="Times New Roman" w:cs="Times New Roman"/>
          <w:bCs/>
          <w:sz w:val="28"/>
          <w:szCs w:val="28"/>
          <w:lang w:val="ru-RU"/>
        </w:rPr>
        <w:t>, собранн</w:t>
      </w:r>
      <w:r w:rsidR="00A451D3">
        <w:rPr>
          <w:rFonts w:ascii="Times New Roman" w:hAnsi="Times New Roman" w:cs="Times New Roman"/>
          <w:bCs/>
          <w:sz w:val="28"/>
          <w:szCs w:val="28"/>
          <w:lang w:val="ru-RU"/>
        </w:rPr>
        <w:t>ых</w:t>
      </w:r>
      <w:r w:rsidR="002E399D" w:rsidRPr="00D03930">
        <w:rPr>
          <w:rFonts w:ascii="Times New Roman" w:hAnsi="Times New Roman" w:cs="Times New Roman"/>
          <w:bCs/>
          <w:sz w:val="28"/>
          <w:szCs w:val="28"/>
          <w:lang w:val="ru-RU"/>
        </w:rPr>
        <w:t xml:space="preserve"> на территории Центрального Казахстана, установлены </w:t>
      </w:r>
      <w:r w:rsidR="00CB4510" w:rsidRPr="00D03930">
        <w:rPr>
          <w:rFonts w:ascii="Times New Roman" w:hAnsi="Times New Roman" w:cs="Times New Roman"/>
          <w:bCs/>
          <w:sz w:val="28"/>
          <w:szCs w:val="28"/>
          <w:lang w:val="ru-RU"/>
        </w:rPr>
        <w:t xml:space="preserve">их </w:t>
      </w:r>
      <w:r w:rsidR="002E399D" w:rsidRPr="00D03930">
        <w:rPr>
          <w:rFonts w:ascii="Times New Roman" w:hAnsi="Times New Roman" w:cs="Times New Roman"/>
          <w:bCs/>
          <w:sz w:val="28"/>
          <w:szCs w:val="28"/>
          <w:lang w:val="ru-RU"/>
        </w:rPr>
        <w:t xml:space="preserve">диагностические анатомо-морфологические признаки, позволяющие </w:t>
      </w:r>
      <w:r w:rsidR="00CB4510" w:rsidRPr="00D03930">
        <w:rPr>
          <w:rFonts w:ascii="Times New Roman" w:hAnsi="Times New Roman" w:cs="Times New Roman"/>
          <w:bCs/>
          <w:sz w:val="28"/>
          <w:szCs w:val="28"/>
          <w:lang w:val="ru-RU"/>
        </w:rPr>
        <w:t xml:space="preserve">проводить </w:t>
      </w:r>
      <w:r w:rsidR="002E399D" w:rsidRPr="00D03930">
        <w:rPr>
          <w:rFonts w:ascii="Times New Roman" w:hAnsi="Times New Roman" w:cs="Times New Roman"/>
          <w:bCs/>
          <w:sz w:val="28"/>
          <w:szCs w:val="28"/>
          <w:lang w:val="ru-RU"/>
        </w:rPr>
        <w:t>идентифи</w:t>
      </w:r>
      <w:r w:rsidR="00CB4510" w:rsidRPr="00D03930">
        <w:rPr>
          <w:rFonts w:ascii="Times New Roman" w:hAnsi="Times New Roman" w:cs="Times New Roman"/>
          <w:bCs/>
          <w:sz w:val="28"/>
          <w:szCs w:val="28"/>
          <w:lang w:val="ru-RU"/>
        </w:rPr>
        <w:t>кацию.</w:t>
      </w:r>
      <w:r w:rsidR="002E399D" w:rsidRPr="00D03930">
        <w:rPr>
          <w:rFonts w:ascii="Times New Roman" w:hAnsi="Times New Roman" w:cs="Times New Roman"/>
          <w:bCs/>
          <w:sz w:val="28"/>
          <w:szCs w:val="28"/>
          <w:lang w:val="ru-RU"/>
        </w:rPr>
        <w:t xml:space="preserve"> Определены показатели идентификации </w:t>
      </w:r>
      <w:r w:rsidR="00CB4510" w:rsidRPr="00D03930">
        <w:rPr>
          <w:rFonts w:ascii="Times New Roman" w:hAnsi="Times New Roman" w:cs="Times New Roman"/>
          <w:bCs/>
          <w:sz w:val="28"/>
          <w:szCs w:val="28"/>
          <w:lang w:val="ru-RU"/>
        </w:rPr>
        <w:t xml:space="preserve">по </w:t>
      </w:r>
      <w:r w:rsidRPr="00D03930">
        <w:rPr>
          <w:rFonts w:ascii="Times New Roman" w:hAnsi="Times New Roman" w:cs="Times New Roman"/>
          <w:bCs/>
          <w:sz w:val="28"/>
          <w:szCs w:val="28"/>
          <w:lang w:val="ru-RU"/>
        </w:rPr>
        <w:t xml:space="preserve">результатам </w:t>
      </w:r>
      <w:r w:rsidR="002E399D" w:rsidRPr="00D03930">
        <w:rPr>
          <w:rFonts w:ascii="Times New Roman" w:hAnsi="Times New Roman" w:cs="Times New Roman"/>
          <w:bCs/>
          <w:sz w:val="28"/>
          <w:szCs w:val="28"/>
          <w:lang w:val="ru-RU"/>
        </w:rPr>
        <w:t>гистохимического</w:t>
      </w:r>
      <w:r w:rsidRPr="00D03930">
        <w:rPr>
          <w:rFonts w:ascii="Times New Roman" w:hAnsi="Times New Roman" w:cs="Times New Roman"/>
          <w:bCs/>
          <w:sz w:val="28"/>
          <w:szCs w:val="28"/>
          <w:lang w:val="ru-RU"/>
        </w:rPr>
        <w:t xml:space="preserve"> и фитохимического анализа</w:t>
      </w:r>
      <w:r w:rsidR="002E399D" w:rsidRPr="00D03930">
        <w:rPr>
          <w:rFonts w:ascii="Times New Roman" w:hAnsi="Times New Roman" w:cs="Times New Roman"/>
          <w:bCs/>
          <w:sz w:val="28"/>
          <w:szCs w:val="28"/>
          <w:lang w:val="ru-RU"/>
        </w:rPr>
        <w:t xml:space="preserve">. </w:t>
      </w:r>
      <w:r w:rsidR="009234C8" w:rsidRPr="00D03930">
        <w:rPr>
          <w:rFonts w:ascii="Times New Roman" w:hAnsi="Times New Roman" w:cs="Times New Roman"/>
          <w:bCs/>
          <w:sz w:val="28"/>
          <w:szCs w:val="28"/>
          <w:lang w:val="ru-RU"/>
        </w:rPr>
        <w:t xml:space="preserve">Изучен химический состав эфирных масел из травы </w:t>
      </w:r>
      <w:r w:rsidR="009234C8" w:rsidRPr="00D03930">
        <w:rPr>
          <w:rFonts w:ascii="Times New Roman" w:hAnsi="Times New Roman" w:cs="Times New Roman"/>
          <w:bCs/>
          <w:i/>
          <w:iCs/>
          <w:sz w:val="28"/>
          <w:szCs w:val="28"/>
          <w:lang w:val="ru-RU"/>
        </w:rPr>
        <w:t>Filipendula vulgaris</w:t>
      </w:r>
      <w:r w:rsidR="009234C8" w:rsidRPr="00D03930">
        <w:rPr>
          <w:rFonts w:ascii="Times New Roman" w:hAnsi="Times New Roman" w:cs="Times New Roman"/>
          <w:bCs/>
          <w:sz w:val="28"/>
          <w:szCs w:val="28"/>
          <w:lang w:val="ru-RU"/>
        </w:rPr>
        <w:t xml:space="preserve"> и травы </w:t>
      </w:r>
      <w:r w:rsidR="009234C8" w:rsidRPr="00D03930">
        <w:rPr>
          <w:rFonts w:ascii="Times New Roman" w:hAnsi="Times New Roman" w:cs="Times New Roman"/>
          <w:bCs/>
          <w:i/>
          <w:iCs/>
          <w:sz w:val="28"/>
          <w:szCs w:val="28"/>
          <w:lang w:val="ru-RU"/>
        </w:rPr>
        <w:t>Filipendula ulmaria</w:t>
      </w:r>
      <w:r w:rsidR="009234C8" w:rsidRPr="00D03930">
        <w:rPr>
          <w:rFonts w:ascii="Times New Roman" w:hAnsi="Times New Roman" w:cs="Times New Roman"/>
          <w:bCs/>
          <w:sz w:val="28"/>
          <w:szCs w:val="28"/>
          <w:lang w:val="ru-RU"/>
        </w:rPr>
        <w:t>, где основными компонентами являются: метил салицилат (41,05% и 19,48% соответственно) и 1,8-цинеол (2,85% и 3,07% соответственно)</w:t>
      </w:r>
      <w:r w:rsidR="00CB4510" w:rsidRPr="00D03930">
        <w:rPr>
          <w:rFonts w:ascii="Times New Roman" w:hAnsi="Times New Roman" w:cs="Times New Roman"/>
          <w:bCs/>
          <w:sz w:val="28"/>
          <w:szCs w:val="28"/>
          <w:lang w:val="ru-RU"/>
        </w:rPr>
        <w:t>.</w:t>
      </w:r>
      <w:r w:rsidR="009234C8" w:rsidRPr="00D03930">
        <w:rPr>
          <w:rFonts w:ascii="Times New Roman" w:hAnsi="Times New Roman" w:cs="Times New Roman"/>
          <w:bCs/>
          <w:sz w:val="28"/>
          <w:szCs w:val="28"/>
          <w:lang w:val="ru-RU"/>
        </w:rPr>
        <w:t xml:space="preserve"> </w:t>
      </w:r>
    </w:p>
    <w:p w14:paraId="7CCEA1FA" w14:textId="51D621D2" w:rsidR="002E399D" w:rsidRPr="00D03930" w:rsidRDefault="004B5662"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3. Разработан</w:t>
      </w:r>
      <w:r w:rsidR="007A294F">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технологи</w:t>
      </w:r>
      <w:r w:rsidR="008D20D6" w:rsidRPr="00D03930">
        <w:rPr>
          <w:rFonts w:ascii="Times New Roman" w:hAnsi="Times New Roman" w:cs="Times New Roman"/>
          <w:bCs/>
          <w:sz w:val="28"/>
          <w:szCs w:val="28"/>
          <w:lang w:val="ru-RU"/>
        </w:rPr>
        <w:t>я</w:t>
      </w:r>
      <w:r w:rsidRPr="00D03930">
        <w:rPr>
          <w:rFonts w:ascii="Times New Roman" w:hAnsi="Times New Roman" w:cs="Times New Roman"/>
          <w:bCs/>
          <w:sz w:val="28"/>
          <w:szCs w:val="28"/>
          <w:lang w:val="ru-RU"/>
        </w:rPr>
        <w:t xml:space="preserve"> заготовки и</w:t>
      </w:r>
      <w:r w:rsidR="002E399D" w:rsidRPr="00D03930">
        <w:rPr>
          <w:rFonts w:ascii="Times New Roman" w:hAnsi="Times New Roman" w:cs="Times New Roman"/>
          <w:bCs/>
          <w:sz w:val="28"/>
          <w:szCs w:val="28"/>
          <w:lang w:val="ru-RU"/>
        </w:rPr>
        <w:t xml:space="preserve"> специфи</w:t>
      </w:r>
      <w:r w:rsidRPr="00D03930">
        <w:rPr>
          <w:rFonts w:ascii="Times New Roman" w:hAnsi="Times New Roman" w:cs="Times New Roman"/>
          <w:bCs/>
          <w:sz w:val="28"/>
          <w:szCs w:val="28"/>
          <w:lang w:val="ru-RU"/>
        </w:rPr>
        <w:t>каци</w:t>
      </w:r>
      <w:r w:rsidR="008D20D6" w:rsidRPr="00D03930">
        <w:rPr>
          <w:rFonts w:ascii="Times New Roman" w:hAnsi="Times New Roman" w:cs="Times New Roman"/>
          <w:bCs/>
          <w:sz w:val="28"/>
          <w:szCs w:val="28"/>
          <w:lang w:val="ru-RU"/>
        </w:rPr>
        <w:t>я</w:t>
      </w:r>
      <w:r w:rsidRPr="00D03930">
        <w:rPr>
          <w:rFonts w:ascii="Times New Roman" w:hAnsi="Times New Roman" w:cs="Times New Roman"/>
          <w:bCs/>
          <w:sz w:val="28"/>
          <w:szCs w:val="28"/>
          <w:lang w:val="ru-RU"/>
        </w:rPr>
        <w:t xml:space="preserve"> качества</w:t>
      </w:r>
      <w:r w:rsidR="007A294F">
        <w:rPr>
          <w:rFonts w:ascii="Times New Roman" w:hAnsi="Times New Roman" w:cs="Times New Roman"/>
          <w:bCs/>
          <w:sz w:val="28"/>
          <w:szCs w:val="28"/>
          <w:lang w:val="ru-RU"/>
        </w:rPr>
        <w:t xml:space="preserve"> на лекарственное растительное сырье </w:t>
      </w:r>
      <w:r w:rsidR="002E399D"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002E399D" w:rsidRPr="00D03930">
        <w:rPr>
          <w:rFonts w:ascii="Times New Roman" w:hAnsi="Times New Roman" w:cs="Times New Roman"/>
          <w:bCs/>
          <w:i/>
          <w:iCs/>
          <w:sz w:val="28"/>
          <w:szCs w:val="28"/>
          <w:lang w:val="ru-RU"/>
        </w:rPr>
        <w:t>Filipendula ulmaria</w:t>
      </w:r>
      <w:r w:rsidR="00527B8F" w:rsidRPr="00D03930">
        <w:rPr>
          <w:rFonts w:ascii="Times New Roman" w:hAnsi="Times New Roman" w:cs="Times New Roman"/>
          <w:bCs/>
          <w:sz w:val="28"/>
          <w:szCs w:val="28"/>
          <w:lang w:val="ru-RU"/>
        </w:rPr>
        <w:t xml:space="preserve"> </w:t>
      </w:r>
      <w:r w:rsidR="002E399D" w:rsidRPr="00D03930">
        <w:rPr>
          <w:rFonts w:ascii="Times New Roman" w:hAnsi="Times New Roman" w:cs="Times New Roman"/>
          <w:bCs/>
          <w:sz w:val="28"/>
          <w:szCs w:val="28"/>
          <w:lang w:val="ru-RU"/>
        </w:rPr>
        <w:t xml:space="preserve">в соответствии с требованиями </w:t>
      </w:r>
      <w:r w:rsidR="00B67063" w:rsidRPr="00D03930">
        <w:rPr>
          <w:rFonts w:ascii="Times New Roman" w:hAnsi="Times New Roman" w:cs="Times New Roman"/>
          <w:sz w:val="28"/>
          <w:szCs w:val="28"/>
          <w:lang w:val="ru-RU"/>
        </w:rPr>
        <w:t>ГФ РК, Ф ЕАЭС и принципами GACP</w:t>
      </w:r>
      <w:r w:rsidR="002E399D" w:rsidRPr="00D03930">
        <w:rPr>
          <w:rFonts w:ascii="Times New Roman" w:hAnsi="Times New Roman" w:cs="Times New Roman"/>
          <w:bCs/>
          <w:sz w:val="28"/>
          <w:szCs w:val="28"/>
          <w:lang w:val="ru-RU"/>
        </w:rPr>
        <w:t xml:space="preserve">. </w:t>
      </w:r>
      <w:r w:rsidR="008D20D6" w:rsidRPr="00D03930">
        <w:rPr>
          <w:rFonts w:ascii="Times New Roman" w:hAnsi="Times New Roman" w:cs="Times New Roman"/>
          <w:bCs/>
          <w:sz w:val="28"/>
          <w:szCs w:val="28"/>
          <w:lang w:val="ru-RU"/>
        </w:rPr>
        <w:t>Р</w:t>
      </w:r>
      <w:r w:rsidR="002E399D" w:rsidRPr="00D03930">
        <w:rPr>
          <w:rFonts w:ascii="Times New Roman" w:hAnsi="Times New Roman" w:cs="Times New Roman"/>
          <w:bCs/>
          <w:sz w:val="28"/>
          <w:szCs w:val="28"/>
          <w:lang w:val="ru-RU"/>
        </w:rPr>
        <w:t>азработаны проекты НД</w:t>
      </w:r>
      <w:r w:rsidR="00527B8F" w:rsidRPr="00D03930">
        <w:rPr>
          <w:rFonts w:ascii="Times New Roman" w:hAnsi="Times New Roman" w:cs="Times New Roman"/>
          <w:bCs/>
          <w:sz w:val="28"/>
          <w:szCs w:val="28"/>
          <w:lang w:val="ru-RU"/>
        </w:rPr>
        <w:t xml:space="preserve"> на лекарственно</w:t>
      </w:r>
      <w:r w:rsidR="009234C8" w:rsidRPr="00D03930">
        <w:rPr>
          <w:rFonts w:ascii="Times New Roman" w:hAnsi="Times New Roman" w:cs="Times New Roman"/>
          <w:bCs/>
          <w:sz w:val="28"/>
          <w:szCs w:val="28"/>
          <w:lang w:val="ru-RU"/>
        </w:rPr>
        <w:t>е растительное сырье</w:t>
      </w:r>
      <w:r w:rsidR="002E399D" w:rsidRPr="00D03930">
        <w:rPr>
          <w:rFonts w:ascii="Times New Roman" w:hAnsi="Times New Roman" w:cs="Times New Roman"/>
          <w:bCs/>
          <w:sz w:val="28"/>
          <w:szCs w:val="28"/>
          <w:lang w:val="ru-RU"/>
        </w:rPr>
        <w:t xml:space="preserve"> «Лабазник</w:t>
      </w:r>
      <w:r w:rsidR="00A51860" w:rsidRPr="00D03930">
        <w:rPr>
          <w:rFonts w:ascii="Times New Roman" w:hAnsi="Times New Roman" w:cs="Times New Roman"/>
          <w:bCs/>
          <w:sz w:val="28"/>
          <w:szCs w:val="28"/>
          <w:lang w:val="ru-RU"/>
        </w:rPr>
        <w:t>а</w:t>
      </w:r>
      <w:r w:rsidR="002E399D" w:rsidRPr="00D03930">
        <w:rPr>
          <w:rFonts w:ascii="Times New Roman" w:hAnsi="Times New Roman" w:cs="Times New Roman"/>
          <w:bCs/>
          <w:sz w:val="28"/>
          <w:szCs w:val="28"/>
          <w:lang w:val="ru-RU"/>
        </w:rPr>
        <w:t xml:space="preserve"> обыкновенного</w:t>
      </w:r>
      <w:r w:rsidR="002F5D7F" w:rsidRPr="00D03930">
        <w:rPr>
          <w:rFonts w:ascii="Times New Roman" w:hAnsi="Times New Roman" w:cs="Times New Roman"/>
          <w:bCs/>
          <w:sz w:val="28"/>
          <w:szCs w:val="28"/>
          <w:lang w:val="ru-RU"/>
        </w:rPr>
        <w:t xml:space="preserve"> трава» и</w:t>
      </w:r>
      <w:r w:rsidR="002E399D" w:rsidRPr="00D03930">
        <w:rPr>
          <w:rFonts w:ascii="Times New Roman" w:hAnsi="Times New Roman" w:cs="Times New Roman"/>
          <w:bCs/>
          <w:sz w:val="28"/>
          <w:szCs w:val="28"/>
          <w:lang w:val="ru-RU"/>
        </w:rPr>
        <w:t xml:space="preserve"> «Лабазник</w:t>
      </w:r>
      <w:r w:rsidR="00A51860" w:rsidRPr="00D03930">
        <w:rPr>
          <w:rFonts w:ascii="Times New Roman" w:hAnsi="Times New Roman" w:cs="Times New Roman"/>
          <w:bCs/>
          <w:sz w:val="28"/>
          <w:szCs w:val="28"/>
          <w:lang w:val="ru-RU"/>
        </w:rPr>
        <w:t>а</w:t>
      </w:r>
      <w:r w:rsidR="002E399D" w:rsidRPr="00D03930">
        <w:rPr>
          <w:rFonts w:ascii="Times New Roman" w:hAnsi="Times New Roman" w:cs="Times New Roman"/>
          <w:bCs/>
          <w:sz w:val="28"/>
          <w:szCs w:val="28"/>
          <w:lang w:val="ru-RU"/>
        </w:rPr>
        <w:t xml:space="preserve"> вязолистного трава». </w:t>
      </w:r>
      <w:r w:rsidR="008D20D6" w:rsidRPr="00D03930">
        <w:rPr>
          <w:rFonts w:ascii="Times New Roman" w:hAnsi="Times New Roman" w:cs="Times New Roman"/>
          <w:bCs/>
          <w:sz w:val="28"/>
          <w:szCs w:val="28"/>
          <w:lang w:val="ru-RU"/>
        </w:rPr>
        <w:t>У</w:t>
      </w:r>
      <w:r w:rsidR="002E399D" w:rsidRPr="00D03930">
        <w:rPr>
          <w:rFonts w:ascii="Times New Roman" w:hAnsi="Times New Roman" w:cs="Times New Roman"/>
          <w:bCs/>
          <w:sz w:val="28"/>
          <w:szCs w:val="28"/>
          <w:lang w:val="ru-RU"/>
        </w:rPr>
        <w:t xml:space="preserve">становлен срок хранения 24 мес. при температуре 25±2 °С и относительной влажности 60±5 %. </w:t>
      </w:r>
    </w:p>
    <w:p w14:paraId="0BAC12BB" w14:textId="7901983E" w:rsidR="00350324" w:rsidRPr="00D03930" w:rsidRDefault="00BF658B"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4. Разработан способ и</w:t>
      </w:r>
      <w:r w:rsidR="00527B8F" w:rsidRPr="00D03930">
        <w:rPr>
          <w:rFonts w:ascii="Times New Roman" w:hAnsi="Times New Roman" w:cs="Times New Roman"/>
          <w:bCs/>
          <w:sz w:val="28"/>
          <w:szCs w:val="28"/>
          <w:lang w:val="ru-RU"/>
        </w:rPr>
        <w:t xml:space="preserve"> технология </w:t>
      </w:r>
      <w:r w:rsidRPr="00D03930">
        <w:rPr>
          <w:rFonts w:ascii="Times New Roman" w:hAnsi="Times New Roman" w:cs="Times New Roman"/>
          <w:bCs/>
          <w:sz w:val="28"/>
          <w:szCs w:val="28"/>
          <w:lang w:val="ru-RU"/>
        </w:rPr>
        <w:t xml:space="preserve">производства густых экстрактов </w:t>
      </w:r>
      <w:r w:rsidRPr="00D03930">
        <w:rPr>
          <w:rFonts w:ascii="Times New Roman" w:hAnsi="Times New Roman" w:cs="Times New Roman"/>
          <w:bCs/>
          <w:i/>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sz w:val="28"/>
          <w:szCs w:val="28"/>
          <w:lang w:val="ru-RU"/>
        </w:rPr>
        <w:t>Filipendula ulmaria</w:t>
      </w:r>
      <w:r w:rsidRPr="00D03930">
        <w:rPr>
          <w:rFonts w:ascii="Times New Roman" w:hAnsi="Times New Roman" w:cs="Times New Roman"/>
          <w:bCs/>
          <w:sz w:val="28"/>
          <w:szCs w:val="28"/>
          <w:lang w:val="ru-RU"/>
        </w:rPr>
        <w:t xml:space="preserve"> и изучены их параметры качества</w:t>
      </w:r>
      <w:r w:rsidR="00350324" w:rsidRPr="00D03930">
        <w:rPr>
          <w:rFonts w:ascii="Times New Roman" w:hAnsi="Times New Roman" w:cs="Times New Roman"/>
          <w:bCs/>
          <w:sz w:val="28"/>
          <w:szCs w:val="28"/>
          <w:lang w:val="ru-RU"/>
        </w:rPr>
        <w:t>:</w:t>
      </w:r>
      <w:r w:rsidR="008D20D6" w:rsidRPr="00D03930">
        <w:rPr>
          <w:rFonts w:ascii="Times New Roman" w:hAnsi="Times New Roman" w:cs="Times New Roman"/>
          <w:bCs/>
          <w:sz w:val="28"/>
          <w:szCs w:val="28"/>
          <w:lang w:val="ru-RU"/>
        </w:rPr>
        <w:t xml:space="preserve"> </w:t>
      </w:r>
    </w:p>
    <w:p w14:paraId="1659CB13" w14:textId="40F9D125" w:rsidR="00BF658B" w:rsidRPr="00D03930" w:rsidRDefault="00350324"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н</w:t>
      </w:r>
      <w:r w:rsidR="008D20D6" w:rsidRPr="00D03930">
        <w:rPr>
          <w:rFonts w:ascii="Times New Roman" w:hAnsi="Times New Roman" w:cs="Times New Roman"/>
          <w:bCs/>
          <w:sz w:val="28"/>
          <w:szCs w:val="28"/>
          <w:lang w:val="ru-RU"/>
        </w:rPr>
        <w:t>аибольший выход продукта обеспечивается двукратной экстракцией ультразвуком воздушно-сухого с</w:t>
      </w:r>
      <w:r w:rsidR="00E03CEB" w:rsidRPr="00D03930">
        <w:rPr>
          <w:rFonts w:ascii="Times New Roman" w:hAnsi="Times New Roman" w:cs="Times New Roman"/>
          <w:bCs/>
          <w:sz w:val="28"/>
          <w:szCs w:val="28"/>
          <w:lang w:val="ru-RU"/>
        </w:rPr>
        <w:t>ырья, измельченного до размера 5</w:t>
      </w:r>
      <w:r w:rsidR="008D20D6" w:rsidRPr="00D03930">
        <w:rPr>
          <w:rFonts w:ascii="Times New Roman" w:hAnsi="Times New Roman" w:cs="Times New Roman"/>
          <w:bCs/>
          <w:sz w:val="28"/>
          <w:szCs w:val="28"/>
          <w:lang w:val="ru-RU"/>
        </w:rPr>
        <w:t xml:space="preserve"> мм, 70% этанолом при частоте ультразвукового излучения 40 кГц, в течение 30 минут</w:t>
      </w:r>
      <w:r w:rsidRPr="00D03930">
        <w:rPr>
          <w:rFonts w:ascii="Times New Roman" w:hAnsi="Times New Roman" w:cs="Times New Roman"/>
          <w:bCs/>
          <w:sz w:val="28"/>
          <w:szCs w:val="28"/>
          <w:lang w:val="ru-RU"/>
        </w:rPr>
        <w:t>;</w:t>
      </w:r>
    </w:p>
    <w:p w14:paraId="15284CDF" w14:textId="6F53ED73" w:rsidR="009234C8" w:rsidRPr="00D03930" w:rsidRDefault="00350324"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п</w:t>
      </w:r>
      <w:r w:rsidR="009234C8" w:rsidRPr="00D03930">
        <w:rPr>
          <w:rFonts w:ascii="Times New Roman" w:hAnsi="Times New Roman" w:cs="Times New Roman"/>
          <w:bCs/>
          <w:sz w:val="28"/>
          <w:szCs w:val="28"/>
          <w:lang w:val="ru-RU"/>
        </w:rPr>
        <w:t>редложены технологическая и аппаратурная сх</w:t>
      </w:r>
      <w:r w:rsidR="00BF658B" w:rsidRPr="00D03930">
        <w:rPr>
          <w:rFonts w:ascii="Times New Roman" w:hAnsi="Times New Roman" w:cs="Times New Roman"/>
          <w:bCs/>
          <w:sz w:val="28"/>
          <w:szCs w:val="28"/>
          <w:lang w:val="ru-RU"/>
        </w:rPr>
        <w:t>емы производства</w:t>
      </w:r>
      <w:r w:rsidR="008D20D6" w:rsidRPr="00D03930">
        <w:rPr>
          <w:rFonts w:ascii="Times New Roman" w:hAnsi="Times New Roman" w:cs="Times New Roman"/>
          <w:bCs/>
          <w:sz w:val="28"/>
          <w:szCs w:val="28"/>
          <w:lang w:val="ru-RU"/>
        </w:rPr>
        <w:t xml:space="preserve">, </w:t>
      </w:r>
      <w:r w:rsidR="00BF658B" w:rsidRPr="00D03930">
        <w:rPr>
          <w:rFonts w:ascii="Times New Roman" w:hAnsi="Times New Roman" w:cs="Times New Roman"/>
          <w:bCs/>
          <w:sz w:val="28"/>
          <w:szCs w:val="28"/>
          <w:lang w:val="ru-RU"/>
        </w:rPr>
        <w:t xml:space="preserve"> </w:t>
      </w:r>
      <w:r w:rsidR="008D20D6" w:rsidRPr="00D03930">
        <w:rPr>
          <w:rFonts w:ascii="Times New Roman" w:hAnsi="Times New Roman" w:cs="Times New Roman"/>
          <w:bCs/>
          <w:sz w:val="28"/>
          <w:szCs w:val="28"/>
          <w:lang w:val="ru-RU"/>
        </w:rPr>
        <w:t>при этом п</w:t>
      </w:r>
      <w:r w:rsidR="009234C8" w:rsidRPr="00D03930">
        <w:rPr>
          <w:rFonts w:ascii="Times New Roman" w:hAnsi="Times New Roman" w:cs="Times New Roman"/>
          <w:bCs/>
          <w:sz w:val="28"/>
          <w:szCs w:val="28"/>
          <w:lang w:val="ru-RU"/>
        </w:rPr>
        <w:t>реимуществами</w:t>
      </w:r>
      <w:r w:rsidR="008D20D6" w:rsidRPr="00D03930">
        <w:rPr>
          <w:rFonts w:ascii="Times New Roman" w:hAnsi="Times New Roman" w:cs="Times New Roman"/>
          <w:bCs/>
          <w:sz w:val="28"/>
          <w:szCs w:val="28"/>
          <w:lang w:val="ru-RU"/>
        </w:rPr>
        <w:t xml:space="preserve"> </w:t>
      </w:r>
      <w:r w:rsidR="009234C8" w:rsidRPr="00D03930">
        <w:rPr>
          <w:rFonts w:ascii="Times New Roman" w:hAnsi="Times New Roman" w:cs="Times New Roman"/>
          <w:bCs/>
          <w:sz w:val="28"/>
          <w:szCs w:val="28"/>
          <w:lang w:val="ru-RU"/>
        </w:rPr>
        <w:t xml:space="preserve">разработанной технологии является увеличение </w:t>
      </w:r>
      <w:r w:rsidR="00FA586A" w:rsidRPr="00D03930">
        <w:rPr>
          <w:rFonts w:ascii="Times New Roman" w:hAnsi="Times New Roman" w:cs="Times New Roman"/>
          <w:bCs/>
          <w:sz w:val="28"/>
          <w:szCs w:val="28"/>
          <w:lang w:val="ru-RU"/>
        </w:rPr>
        <w:t>выхода продукта</w:t>
      </w:r>
      <w:r w:rsidR="009234C8" w:rsidRPr="00D03930">
        <w:rPr>
          <w:rFonts w:ascii="Times New Roman" w:hAnsi="Times New Roman" w:cs="Times New Roman"/>
          <w:bCs/>
          <w:sz w:val="28"/>
          <w:szCs w:val="28"/>
          <w:lang w:val="ru-RU"/>
        </w:rPr>
        <w:t xml:space="preserve"> в 2 раза, значительное сокращение его продолжи</w:t>
      </w:r>
      <w:r w:rsidR="00A12BE1" w:rsidRPr="00D03930">
        <w:rPr>
          <w:rFonts w:ascii="Times New Roman" w:hAnsi="Times New Roman" w:cs="Times New Roman"/>
          <w:bCs/>
          <w:sz w:val="28"/>
          <w:szCs w:val="28"/>
          <w:lang w:val="ru-RU"/>
        </w:rPr>
        <w:t>тельности в 20</w:t>
      </w:r>
      <w:r w:rsidR="009234C8" w:rsidRPr="00D03930">
        <w:rPr>
          <w:rFonts w:ascii="Times New Roman" w:hAnsi="Times New Roman" w:cs="Times New Roman"/>
          <w:bCs/>
          <w:sz w:val="28"/>
          <w:szCs w:val="28"/>
          <w:lang w:val="ru-RU"/>
        </w:rPr>
        <w:t xml:space="preserve"> раз и увеличение выхода </w:t>
      </w:r>
      <w:r w:rsidR="00FA586A" w:rsidRPr="00D03930">
        <w:rPr>
          <w:rFonts w:ascii="Times New Roman" w:hAnsi="Times New Roman" w:cs="Times New Roman"/>
          <w:bCs/>
          <w:sz w:val="28"/>
          <w:szCs w:val="28"/>
          <w:lang w:val="ru-RU"/>
        </w:rPr>
        <w:t>экстрактивных веществ</w:t>
      </w:r>
      <w:r w:rsidR="009234C8" w:rsidRPr="00D03930">
        <w:rPr>
          <w:rFonts w:ascii="Times New Roman" w:hAnsi="Times New Roman" w:cs="Times New Roman"/>
          <w:bCs/>
          <w:sz w:val="28"/>
          <w:szCs w:val="28"/>
          <w:lang w:val="ru-RU"/>
        </w:rPr>
        <w:t xml:space="preserve"> в 3 раза</w:t>
      </w:r>
      <w:r w:rsidRPr="00D03930">
        <w:rPr>
          <w:rFonts w:ascii="Times New Roman" w:hAnsi="Times New Roman" w:cs="Times New Roman"/>
          <w:bCs/>
          <w:sz w:val="28"/>
          <w:szCs w:val="28"/>
          <w:lang w:val="ru-RU"/>
        </w:rPr>
        <w:t>;</w:t>
      </w:r>
      <w:r w:rsidR="009234C8" w:rsidRPr="00D03930">
        <w:rPr>
          <w:rFonts w:ascii="Times New Roman" w:hAnsi="Times New Roman" w:cs="Times New Roman"/>
          <w:bCs/>
          <w:sz w:val="28"/>
          <w:szCs w:val="28"/>
          <w:lang w:val="ru-RU"/>
        </w:rPr>
        <w:t xml:space="preserve"> </w:t>
      </w:r>
    </w:p>
    <w:p w14:paraId="4619B937" w14:textId="2FFBB6FA" w:rsidR="009234C8" w:rsidRPr="00D03930" w:rsidRDefault="00350324"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в составе густых экстрактов</w:t>
      </w:r>
      <w:r w:rsidR="009234C8" w:rsidRPr="00D03930">
        <w:rPr>
          <w:rFonts w:ascii="Times New Roman" w:hAnsi="Times New Roman" w:cs="Times New Roman"/>
          <w:bCs/>
          <w:sz w:val="28"/>
          <w:szCs w:val="28"/>
          <w:lang w:val="ru-RU"/>
        </w:rPr>
        <w:t xml:space="preserve"> идентифицировано и количественно определено 16 фенольных соединений, 6 из которых фенольные кислоты, 10 </w:t>
      </w:r>
      <w:r w:rsidRPr="00D03930">
        <w:rPr>
          <w:rFonts w:ascii="Times New Roman" w:hAnsi="Times New Roman" w:cs="Times New Roman"/>
          <w:bCs/>
          <w:sz w:val="28"/>
          <w:szCs w:val="28"/>
          <w:lang w:val="ru-RU"/>
        </w:rPr>
        <w:t>–</w:t>
      </w:r>
      <w:r w:rsidR="009234C8" w:rsidRPr="00D03930">
        <w:rPr>
          <w:rFonts w:ascii="Times New Roman" w:hAnsi="Times New Roman" w:cs="Times New Roman"/>
          <w:bCs/>
          <w:sz w:val="28"/>
          <w:szCs w:val="28"/>
          <w:lang w:val="ru-RU"/>
        </w:rPr>
        <w:t xml:space="preserve"> флавоноиды</w:t>
      </w:r>
      <w:r w:rsidRPr="00D03930">
        <w:rPr>
          <w:rFonts w:ascii="Times New Roman" w:hAnsi="Times New Roman" w:cs="Times New Roman"/>
          <w:bCs/>
          <w:sz w:val="28"/>
          <w:szCs w:val="28"/>
          <w:lang w:val="ru-RU"/>
        </w:rPr>
        <w:t>, а д</w:t>
      </w:r>
      <w:r w:rsidR="009234C8" w:rsidRPr="00D03930">
        <w:rPr>
          <w:rFonts w:ascii="Times New Roman" w:hAnsi="Times New Roman" w:cs="Times New Roman"/>
          <w:bCs/>
          <w:sz w:val="28"/>
          <w:szCs w:val="28"/>
          <w:lang w:val="ru-RU"/>
        </w:rPr>
        <w:t xml:space="preserve">оминирующими соединениями являются цинарозид с </w:t>
      </w:r>
      <w:r w:rsidR="009234C8" w:rsidRPr="00D03930">
        <w:rPr>
          <w:rFonts w:ascii="Times New Roman" w:hAnsi="Times New Roman" w:cs="Times New Roman"/>
          <w:bCs/>
          <w:sz w:val="28"/>
          <w:szCs w:val="28"/>
          <w:lang w:val="ru-RU"/>
        </w:rPr>
        <w:lastRenderedPageBreak/>
        <w:t xml:space="preserve">содержанием </w:t>
      </w:r>
      <w:r w:rsidR="0059467A" w:rsidRPr="00D03930">
        <w:rPr>
          <w:rFonts w:ascii="Times New Roman" w:hAnsi="Times New Roman" w:cs="Times New Roman"/>
          <w:bCs/>
          <w:sz w:val="28"/>
          <w:szCs w:val="28"/>
          <w:lang w:val="ru-RU"/>
        </w:rPr>
        <w:t>46,31 и 37,42 мг/г, апигенин - 14,15 и 16,57 мг/г, кверцетин - 7,92 и 7,94 мг/г, и галловая кислота - 4,85 и 4,94 мг/г соответствен</w:t>
      </w:r>
      <w:r w:rsidR="00462112" w:rsidRPr="00D03930">
        <w:rPr>
          <w:rFonts w:ascii="Times New Roman" w:hAnsi="Times New Roman" w:cs="Times New Roman"/>
          <w:bCs/>
          <w:sz w:val="28"/>
          <w:szCs w:val="28"/>
          <w:lang w:val="ru-RU"/>
        </w:rPr>
        <w:t>но;</w:t>
      </w:r>
    </w:p>
    <w:p w14:paraId="7901B108" w14:textId="3364911F" w:rsidR="009234C8" w:rsidRPr="00D03930" w:rsidRDefault="00350324"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р</w:t>
      </w:r>
      <w:r w:rsidR="009234C8" w:rsidRPr="00D03930">
        <w:rPr>
          <w:rFonts w:ascii="Times New Roman" w:hAnsi="Times New Roman" w:cs="Times New Roman"/>
          <w:bCs/>
          <w:sz w:val="28"/>
          <w:szCs w:val="28"/>
          <w:lang w:val="ru-RU"/>
        </w:rPr>
        <w:t>азработаны спецификации качества</w:t>
      </w:r>
      <w:r w:rsidR="007A294F">
        <w:rPr>
          <w:rFonts w:ascii="Times New Roman" w:hAnsi="Times New Roman" w:cs="Times New Roman"/>
          <w:bCs/>
          <w:sz w:val="28"/>
          <w:szCs w:val="28"/>
          <w:lang w:val="ru-RU"/>
        </w:rPr>
        <w:t xml:space="preserve"> на субстанции</w:t>
      </w:r>
      <w:r w:rsidR="009234C8" w:rsidRPr="00D03930">
        <w:rPr>
          <w:rFonts w:ascii="Times New Roman" w:hAnsi="Times New Roman" w:cs="Times New Roman"/>
          <w:bCs/>
          <w:sz w:val="28"/>
          <w:szCs w:val="28"/>
          <w:lang w:val="ru-RU"/>
        </w:rPr>
        <w:t xml:space="preserve"> густых экстрактов </w:t>
      </w:r>
      <w:r w:rsidR="009234C8" w:rsidRPr="00D03930">
        <w:rPr>
          <w:rFonts w:ascii="Times New Roman" w:hAnsi="Times New Roman" w:cs="Times New Roman"/>
          <w:bCs/>
          <w:i/>
          <w:iCs/>
          <w:sz w:val="28"/>
          <w:szCs w:val="28"/>
          <w:lang w:val="ru-RU"/>
        </w:rPr>
        <w:t>Filipendula vulgaris</w:t>
      </w:r>
      <w:r w:rsidR="009234C8" w:rsidRPr="00D03930">
        <w:rPr>
          <w:rFonts w:ascii="Times New Roman" w:hAnsi="Times New Roman" w:cs="Times New Roman"/>
          <w:bCs/>
          <w:sz w:val="28"/>
          <w:szCs w:val="28"/>
          <w:lang w:val="ru-RU"/>
        </w:rPr>
        <w:t xml:space="preserve"> и </w:t>
      </w:r>
      <w:r w:rsidR="009234C8" w:rsidRPr="00D03930">
        <w:rPr>
          <w:rFonts w:ascii="Times New Roman" w:hAnsi="Times New Roman" w:cs="Times New Roman"/>
          <w:bCs/>
          <w:i/>
          <w:iCs/>
          <w:sz w:val="28"/>
          <w:szCs w:val="28"/>
          <w:lang w:val="ru-RU"/>
        </w:rPr>
        <w:t>Filipendula ulmaria</w:t>
      </w:r>
      <w:r w:rsidR="009234C8"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С</w:t>
      </w:r>
      <w:r w:rsidR="009234C8" w:rsidRPr="00D03930">
        <w:rPr>
          <w:rFonts w:ascii="Times New Roman" w:hAnsi="Times New Roman" w:cs="Times New Roman"/>
          <w:bCs/>
          <w:sz w:val="28"/>
          <w:szCs w:val="28"/>
          <w:lang w:val="ru-RU"/>
        </w:rPr>
        <w:t xml:space="preserve">рок хранения густых экстрактов 2 года. Разработаны проекты нормативных документов на </w:t>
      </w:r>
      <w:r w:rsidR="001E449E">
        <w:rPr>
          <w:rFonts w:ascii="Times New Roman" w:hAnsi="Times New Roman" w:cs="Times New Roman"/>
          <w:bCs/>
          <w:sz w:val="28"/>
          <w:szCs w:val="28"/>
          <w:lang w:val="ru-RU"/>
        </w:rPr>
        <w:t>субстанции густых экстрактов</w:t>
      </w:r>
      <w:r w:rsidR="009234C8" w:rsidRPr="00D03930">
        <w:rPr>
          <w:rFonts w:ascii="Times New Roman" w:hAnsi="Times New Roman" w:cs="Times New Roman"/>
          <w:bCs/>
          <w:sz w:val="28"/>
          <w:szCs w:val="28"/>
          <w:lang w:val="ru-RU"/>
        </w:rPr>
        <w:t>.</w:t>
      </w:r>
    </w:p>
    <w:p w14:paraId="35959886" w14:textId="2468C69B" w:rsidR="000327FB" w:rsidRPr="00D03930" w:rsidRDefault="008F1327"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5</w:t>
      </w:r>
      <w:r w:rsidR="009234C8" w:rsidRPr="00D03930">
        <w:rPr>
          <w:rFonts w:ascii="Times New Roman" w:hAnsi="Times New Roman" w:cs="Times New Roman"/>
          <w:bCs/>
          <w:sz w:val="28"/>
          <w:szCs w:val="28"/>
          <w:lang w:val="ru-RU"/>
        </w:rPr>
        <w:t xml:space="preserve">. </w:t>
      </w:r>
      <w:r w:rsidR="000327FB" w:rsidRPr="00D03930">
        <w:rPr>
          <w:rFonts w:ascii="Times New Roman" w:hAnsi="Times New Roman" w:cs="Times New Roman"/>
          <w:bCs/>
          <w:sz w:val="28"/>
          <w:szCs w:val="28"/>
          <w:lang w:val="ru-RU"/>
        </w:rPr>
        <w:t xml:space="preserve">Установлено, что густые экстракты </w:t>
      </w:r>
      <w:r w:rsidR="000327FB" w:rsidRPr="00D03930">
        <w:rPr>
          <w:rFonts w:ascii="Times New Roman" w:hAnsi="Times New Roman" w:cs="Times New Roman"/>
          <w:bCs/>
          <w:i/>
          <w:iCs/>
          <w:sz w:val="28"/>
          <w:szCs w:val="28"/>
          <w:lang w:val="ru-RU"/>
        </w:rPr>
        <w:t>Filipendula vulgaris</w:t>
      </w:r>
      <w:r w:rsidR="000327FB" w:rsidRPr="00D03930">
        <w:rPr>
          <w:rFonts w:ascii="Times New Roman" w:hAnsi="Times New Roman" w:cs="Times New Roman"/>
          <w:bCs/>
          <w:sz w:val="28"/>
          <w:szCs w:val="28"/>
          <w:lang w:val="ru-RU"/>
        </w:rPr>
        <w:t xml:space="preserve"> и </w:t>
      </w:r>
      <w:r w:rsidR="000327FB" w:rsidRPr="00D03930">
        <w:rPr>
          <w:rFonts w:ascii="Times New Roman" w:hAnsi="Times New Roman" w:cs="Times New Roman"/>
          <w:bCs/>
          <w:i/>
          <w:iCs/>
          <w:sz w:val="28"/>
          <w:szCs w:val="28"/>
          <w:lang w:val="ru-RU"/>
        </w:rPr>
        <w:t>Filipendula ulmaria</w:t>
      </w:r>
      <w:r w:rsidR="000327FB" w:rsidRPr="00D03930">
        <w:rPr>
          <w:rFonts w:ascii="Times New Roman" w:hAnsi="Times New Roman" w:cs="Times New Roman"/>
          <w:bCs/>
          <w:sz w:val="28"/>
          <w:szCs w:val="28"/>
          <w:lang w:val="ru-RU"/>
        </w:rPr>
        <w:t xml:space="preserve"> относятся к группе «Практически нетоксично» (V</w:t>
      </w:r>
      <w:r w:rsidR="00224C09" w:rsidRPr="00D03930">
        <w:rPr>
          <w:rFonts w:ascii="Times New Roman" w:hAnsi="Times New Roman" w:cs="Times New Roman"/>
          <w:bCs/>
          <w:sz w:val="28"/>
          <w:szCs w:val="28"/>
          <w:lang w:val="ru-RU"/>
        </w:rPr>
        <w:t>І</w:t>
      </w:r>
      <w:r w:rsidR="000327FB" w:rsidRPr="00D03930">
        <w:rPr>
          <w:rFonts w:ascii="Times New Roman" w:hAnsi="Times New Roman" w:cs="Times New Roman"/>
          <w:bCs/>
          <w:sz w:val="28"/>
          <w:szCs w:val="28"/>
          <w:lang w:val="ru-RU"/>
        </w:rPr>
        <w:t xml:space="preserve"> класс</w:t>
      </w:r>
      <w:r w:rsidR="007E3916" w:rsidRPr="00D03930">
        <w:rPr>
          <w:rFonts w:ascii="Times New Roman" w:hAnsi="Times New Roman" w:cs="Times New Roman"/>
          <w:bCs/>
          <w:sz w:val="28"/>
          <w:szCs w:val="28"/>
          <w:lang w:val="ru-RU"/>
        </w:rPr>
        <w:t xml:space="preserve"> - малотоксично</w:t>
      </w:r>
      <w:r w:rsidR="000327FB" w:rsidRPr="00D03930">
        <w:rPr>
          <w:rFonts w:ascii="Times New Roman" w:hAnsi="Times New Roman" w:cs="Times New Roman"/>
          <w:bCs/>
          <w:sz w:val="28"/>
          <w:szCs w:val="28"/>
          <w:lang w:val="ru-RU"/>
        </w:rPr>
        <w:t xml:space="preserve">). Оценка биологической активности показала, что </w:t>
      </w:r>
      <w:r w:rsidR="009234C8" w:rsidRPr="00D03930">
        <w:rPr>
          <w:rFonts w:ascii="Times New Roman" w:hAnsi="Times New Roman" w:cs="Times New Roman"/>
          <w:bCs/>
          <w:sz w:val="28"/>
          <w:szCs w:val="28"/>
          <w:lang w:val="ru-RU"/>
        </w:rPr>
        <w:t>густые</w:t>
      </w:r>
      <w:r w:rsidR="002E399D" w:rsidRPr="00D03930">
        <w:rPr>
          <w:rFonts w:ascii="Times New Roman" w:hAnsi="Times New Roman" w:cs="Times New Roman"/>
          <w:bCs/>
          <w:sz w:val="28"/>
          <w:szCs w:val="28"/>
          <w:lang w:val="ru-RU"/>
        </w:rPr>
        <w:t xml:space="preserve"> экстракты </w:t>
      </w:r>
      <w:r w:rsidR="000327FB" w:rsidRPr="00D03930">
        <w:rPr>
          <w:rFonts w:ascii="Times New Roman" w:hAnsi="Times New Roman" w:cs="Times New Roman"/>
          <w:bCs/>
          <w:i/>
          <w:iCs/>
          <w:sz w:val="28"/>
          <w:szCs w:val="28"/>
          <w:lang w:val="ru-RU"/>
        </w:rPr>
        <w:t>изучаемых видов лабазника</w:t>
      </w:r>
      <w:r w:rsidR="009234C8" w:rsidRPr="00D03930">
        <w:rPr>
          <w:rFonts w:ascii="Times New Roman" w:hAnsi="Times New Roman" w:cs="Times New Roman"/>
          <w:bCs/>
          <w:sz w:val="28"/>
          <w:szCs w:val="28"/>
          <w:lang w:val="ru-RU"/>
        </w:rPr>
        <w:t xml:space="preserve"> </w:t>
      </w:r>
      <w:r w:rsidR="002E399D" w:rsidRPr="00D03930">
        <w:rPr>
          <w:rFonts w:ascii="Times New Roman" w:hAnsi="Times New Roman" w:cs="Times New Roman"/>
          <w:bCs/>
          <w:sz w:val="28"/>
          <w:szCs w:val="28"/>
          <w:lang w:val="ru-RU"/>
        </w:rPr>
        <w:t>проявляют</w:t>
      </w:r>
      <w:r w:rsidR="00CC2098" w:rsidRPr="00D03930">
        <w:rPr>
          <w:rFonts w:ascii="Times New Roman" w:hAnsi="Times New Roman" w:cs="Times New Roman"/>
          <w:bCs/>
          <w:sz w:val="28"/>
          <w:szCs w:val="28"/>
          <w:lang w:val="ru-RU"/>
        </w:rPr>
        <w:t xml:space="preserve"> </w:t>
      </w:r>
      <w:r w:rsidR="000327FB" w:rsidRPr="00D03930">
        <w:rPr>
          <w:rFonts w:ascii="Times New Roman" w:hAnsi="Times New Roman" w:cs="Times New Roman"/>
          <w:bCs/>
          <w:sz w:val="28"/>
          <w:szCs w:val="28"/>
          <w:lang w:val="ru-RU"/>
        </w:rPr>
        <w:t>антимикробную активность</w:t>
      </w:r>
      <w:r w:rsidRPr="00D03930">
        <w:rPr>
          <w:rFonts w:ascii="Times New Roman" w:hAnsi="Times New Roman" w:cs="Times New Roman"/>
          <w:bCs/>
          <w:sz w:val="28"/>
          <w:szCs w:val="28"/>
          <w:lang w:val="ru-RU"/>
        </w:rPr>
        <w:t xml:space="preserve"> к штаммам</w:t>
      </w:r>
      <w:r w:rsidR="00CC2098" w:rsidRPr="00D03930">
        <w:rPr>
          <w:rFonts w:ascii="Times New Roman" w:hAnsi="Times New Roman" w:cs="Times New Roman"/>
          <w:bCs/>
          <w:sz w:val="28"/>
          <w:szCs w:val="28"/>
          <w:lang w:val="ru-RU"/>
        </w:rPr>
        <w:t xml:space="preserve"> </w:t>
      </w:r>
      <w:r w:rsidR="00CC2098" w:rsidRPr="00D03930">
        <w:rPr>
          <w:rFonts w:ascii="Times New Roman" w:hAnsi="Times New Roman" w:cs="Times New Roman"/>
          <w:bCs/>
          <w:i/>
          <w:iCs/>
          <w:sz w:val="28"/>
          <w:szCs w:val="28"/>
          <w:lang w:val="ru-RU"/>
        </w:rPr>
        <w:t>S. aureus, E. coli</w:t>
      </w:r>
      <w:r w:rsidR="00CC2098" w:rsidRPr="00D03930">
        <w:rPr>
          <w:rFonts w:ascii="Times New Roman" w:hAnsi="Times New Roman" w:cs="Times New Roman"/>
          <w:bCs/>
          <w:sz w:val="28"/>
          <w:szCs w:val="28"/>
          <w:lang w:val="ru-RU"/>
        </w:rPr>
        <w:t xml:space="preserve"> и противогрибковую по отношению к </w:t>
      </w:r>
      <w:r w:rsidRPr="00D03930">
        <w:rPr>
          <w:rFonts w:ascii="Times New Roman" w:hAnsi="Times New Roman" w:cs="Times New Roman"/>
          <w:bCs/>
          <w:sz w:val="28"/>
          <w:szCs w:val="28"/>
          <w:lang w:val="ru-RU"/>
        </w:rPr>
        <w:t xml:space="preserve">дрожжевому грибку </w:t>
      </w:r>
      <w:r w:rsidR="00CC2098" w:rsidRPr="00D03930">
        <w:rPr>
          <w:rFonts w:ascii="Times New Roman" w:hAnsi="Times New Roman" w:cs="Times New Roman"/>
          <w:bCs/>
          <w:i/>
          <w:iCs/>
          <w:sz w:val="28"/>
          <w:szCs w:val="28"/>
          <w:lang w:val="ru-RU"/>
        </w:rPr>
        <w:t xml:space="preserve">C. </w:t>
      </w:r>
      <w:r w:rsidR="00C872DC" w:rsidRPr="00D03930">
        <w:rPr>
          <w:rFonts w:ascii="Times New Roman" w:hAnsi="Times New Roman" w:cs="Times New Roman"/>
          <w:bCs/>
          <w:i/>
          <w:iCs/>
          <w:sz w:val="28"/>
          <w:szCs w:val="28"/>
          <w:lang w:val="ru-RU"/>
        </w:rPr>
        <w:t>al</w:t>
      </w:r>
      <w:r w:rsidR="00CC2098" w:rsidRPr="00D03930">
        <w:rPr>
          <w:rFonts w:ascii="Times New Roman" w:hAnsi="Times New Roman" w:cs="Times New Roman"/>
          <w:bCs/>
          <w:i/>
          <w:iCs/>
          <w:sz w:val="28"/>
          <w:szCs w:val="28"/>
          <w:lang w:val="ru-RU"/>
        </w:rPr>
        <w:t>bicans</w:t>
      </w:r>
      <w:r w:rsidR="000327FB" w:rsidRPr="00D03930">
        <w:rPr>
          <w:rFonts w:ascii="Times New Roman" w:hAnsi="Times New Roman" w:cs="Times New Roman"/>
          <w:bCs/>
          <w:sz w:val="28"/>
          <w:szCs w:val="28"/>
          <w:lang w:val="ru-RU"/>
        </w:rPr>
        <w:t xml:space="preserve">, </w:t>
      </w:r>
      <w:r w:rsidR="001C64AD" w:rsidRPr="00D03930">
        <w:rPr>
          <w:rFonts w:ascii="Times New Roman" w:hAnsi="Times New Roman" w:cs="Times New Roman"/>
          <w:bCs/>
          <w:sz w:val="28"/>
          <w:szCs w:val="28"/>
          <w:lang w:val="ru-RU"/>
        </w:rPr>
        <w:t>имеют высокую антиоксидантную</w:t>
      </w:r>
      <w:r w:rsidR="000327FB" w:rsidRPr="00D03930">
        <w:rPr>
          <w:rFonts w:ascii="Times New Roman" w:hAnsi="Times New Roman" w:cs="Times New Roman"/>
          <w:bCs/>
          <w:sz w:val="28"/>
          <w:szCs w:val="28"/>
          <w:lang w:val="ru-RU"/>
        </w:rPr>
        <w:t>, п</w:t>
      </w:r>
      <w:r w:rsidR="00CB4510" w:rsidRPr="00D03930">
        <w:rPr>
          <w:rFonts w:ascii="Times New Roman" w:hAnsi="Times New Roman" w:cs="Times New Roman"/>
          <w:bCs/>
          <w:sz w:val="28"/>
          <w:szCs w:val="28"/>
          <w:lang w:val="ru-RU"/>
        </w:rPr>
        <w:t>р</w:t>
      </w:r>
      <w:r w:rsidR="000327FB" w:rsidRPr="00D03930">
        <w:rPr>
          <w:rFonts w:ascii="Times New Roman" w:hAnsi="Times New Roman" w:cs="Times New Roman"/>
          <w:bCs/>
          <w:sz w:val="28"/>
          <w:szCs w:val="28"/>
          <w:lang w:val="ru-RU"/>
        </w:rPr>
        <w:t>отивовоспалител</w:t>
      </w:r>
      <w:r w:rsidR="00CB4510" w:rsidRPr="00D03930">
        <w:rPr>
          <w:rFonts w:ascii="Times New Roman" w:hAnsi="Times New Roman" w:cs="Times New Roman"/>
          <w:bCs/>
          <w:sz w:val="28"/>
          <w:szCs w:val="28"/>
          <w:lang w:val="ru-RU"/>
        </w:rPr>
        <w:t>ь</w:t>
      </w:r>
      <w:r w:rsidR="000327FB" w:rsidRPr="00D03930">
        <w:rPr>
          <w:rFonts w:ascii="Times New Roman" w:hAnsi="Times New Roman" w:cs="Times New Roman"/>
          <w:bCs/>
          <w:sz w:val="28"/>
          <w:szCs w:val="28"/>
          <w:lang w:val="ru-RU"/>
        </w:rPr>
        <w:t xml:space="preserve">ную, ранозаживляющую активность, в опытах </w:t>
      </w:r>
      <w:r w:rsidR="000327FB" w:rsidRPr="00D03930">
        <w:rPr>
          <w:rFonts w:ascii="Times New Roman" w:hAnsi="Times New Roman" w:cs="Times New Roman"/>
          <w:bCs/>
          <w:i/>
          <w:sz w:val="28"/>
          <w:szCs w:val="28"/>
        </w:rPr>
        <w:t>in</w:t>
      </w:r>
      <w:r w:rsidR="000327FB" w:rsidRPr="00D03930">
        <w:rPr>
          <w:rFonts w:ascii="Times New Roman" w:hAnsi="Times New Roman" w:cs="Times New Roman"/>
          <w:bCs/>
          <w:i/>
          <w:sz w:val="28"/>
          <w:szCs w:val="28"/>
          <w:lang w:val="ru-RU"/>
        </w:rPr>
        <w:t xml:space="preserve"> </w:t>
      </w:r>
      <w:r w:rsidR="000327FB" w:rsidRPr="00D03930">
        <w:rPr>
          <w:rFonts w:ascii="Times New Roman" w:hAnsi="Times New Roman" w:cs="Times New Roman"/>
          <w:bCs/>
          <w:i/>
          <w:sz w:val="28"/>
          <w:szCs w:val="28"/>
        </w:rPr>
        <w:t>vitro</w:t>
      </w:r>
      <w:r w:rsidR="000327FB" w:rsidRPr="00D03930">
        <w:rPr>
          <w:rFonts w:ascii="Times New Roman" w:hAnsi="Times New Roman" w:cs="Times New Roman"/>
          <w:bCs/>
          <w:sz w:val="28"/>
          <w:szCs w:val="28"/>
          <w:lang w:val="ru-RU"/>
        </w:rPr>
        <w:t xml:space="preserve"> показывают цитотоксические свойства. Это является основанием для дальнейшего исследования и разработки лекарственных средств с соответствующими видами фармакологической активности</w:t>
      </w:r>
      <w:r w:rsidR="00CB4510" w:rsidRPr="00D03930">
        <w:rPr>
          <w:rFonts w:ascii="Times New Roman" w:hAnsi="Times New Roman" w:cs="Times New Roman"/>
          <w:bCs/>
          <w:sz w:val="28"/>
          <w:szCs w:val="28"/>
          <w:lang w:val="ru-RU"/>
        </w:rPr>
        <w:t>, в том числе противоопухолевой</w:t>
      </w:r>
      <w:r w:rsidR="000327FB" w:rsidRPr="00D03930">
        <w:rPr>
          <w:rFonts w:ascii="Times New Roman" w:hAnsi="Times New Roman" w:cs="Times New Roman"/>
          <w:bCs/>
          <w:sz w:val="28"/>
          <w:szCs w:val="28"/>
          <w:lang w:val="ru-RU"/>
        </w:rPr>
        <w:t xml:space="preserve">. </w:t>
      </w:r>
    </w:p>
    <w:p w14:paraId="30B0CB69" w14:textId="77777777" w:rsidR="00A12BE1" w:rsidRPr="00D03930" w:rsidRDefault="00A12BE1" w:rsidP="00101908">
      <w:pPr>
        <w:widowControl/>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 xml:space="preserve">Оценка полноты решения поставленных задач. </w:t>
      </w:r>
    </w:p>
    <w:p w14:paraId="0194FA28" w14:textId="00B41459" w:rsidR="00A12BE1" w:rsidRPr="00D03930" w:rsidRDefault="00A12BE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Поставленные задачи по фармакогностическому изучению двух видов лабазника, произрастающих на территории Центрального Казахстана; разработке нового способа и технологии получения </w:t>
      </w:r>
      <w:r w:rsidR="008A3004" w:rsidRPr="00D03930">
        <w:rPr>
          <w:rFonts w:ascii="Times New Roman" w:hAnsi="Times New Roman" w:cs="Times New Roman"/>
          <w:bCs/>
          <w:sz w:val="28"/>
          <w:szCs w:val="28"/>
          <w:lang w:val="ru-RU"/>
        </w:rPr>
        <w:t>густых экстрактов</w:t>
      </w:r>
      <w:r w:rsidRPr="00D03930">
        <w:rPr>
          <w:rFonts w:ascii="Times New Roman" w:hAnsi="Times New Roman" w:cs="Times New Roman"/>
          <w:bCs/>
          <w:sz w:val="28"/>
          <w:szCs w:val="28"/>
          <w:lang w:val="ru-RU"/>
        </w:rPr>
        <w:t xml:space="preserve">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с применением ультразвука; исслед</w:t>
      </w:r>
      <w:r w:rsidR="008A3004" w:rsidRPr="00D03930">
        <w:rPr>
          <w:rFonts w:ascii="Times New Roman" w:hAnsi="Times New Roman" w:cs="Times New Roman"/>
          <w:bCs/>
          <w:sz w:val="28"/>
          <w:szCs w:val="28"/>
          <w:lang w:val="ru-RU"/>
        </w:rPr>
        <w:t xml:space="preserve">ованию химического состава </w:t>
      </w:r>
      <w:r w:rsidRPr="00D03930">
        <w:rPr>
          <w:rFonts w:ascii="Times New Roman" w:hAnsi="Times New Roman" w:cs="Times New Roman"/>
          <w:bCs/>
          <w:sz w:val="28"/>
          <w:szCs w:val="28"/>
          <w:lang w:val="ru-RU"/>
        </w:rPr>
        <w:t xml:space="preserve">фенольных соединений </w:t>
      </w:r>
      <w:r w:rsidR="008A3004" w:rsidRPr="00D03930">
        <w:rPr>
          <w:rFonts w:ascii="Times New Roman" w:hAnsi="Times New Roman" w:cs="Times New Roman"/>
          <w:bCs/>
          <w:sz w:val="28"/>
          <w:szCs w:val="28"/>
          <w:lang w:val="ru-RU"/>
        </w:rPr>
        <w:t xml:space="preserve">густых </w:t>
      </w:r>
      <w:r w:rsidRPr="00D03930">
        <w:rPr>
          <w:rFonts w:ascii="Times New Roman" w:hAnsi="Times New Roman" w:cs="Times New Roman"/>
          <w:bCs/>
          <w:sz w:val="28"/>
          <w:szCs w:val="28"/>
          <w:lang w:val="ru-RU"/>
        </w:rPr>
        <w:t xml:space="preserve">экстрактов </w:t>
      </w:r>
      <w:r w:rsidR="008A3004" w:rsidRPr="00D03930">
        <w:rPr>
          <w:rFonts w:ascii="Times New Roman" w:hAnsi="Times New Roman" w:cs="Times New Roman"/>
          <w:bCs/>
          <w:i/>
          <w:iCs/>
          <w:sz w:val="28"/>
          <w:szCs w:val="28"/>
          <w:lang w:val="ru-RU"/>
        </w:rPr>
        <w:t>Filipendula vulgaris</w:t>
      </w:r>
      <w:r w:rsidR="008A3004" w:rsidRPr="00D03930">
        <w:rPr>
          <w:rFonts w:ascii="Times New Roman" w:hAnsi="Times New Roman" w:cs="Times New Roman"/>
          <w:bCs/>
          <w:sz w:val="28"/>
          <w:szCs w:val="28"/>
          <w:lang w:val="ru-RU"/>
        </w:rPr>
        <w:t xml:space="preserve"> и </w:t>
      </w:r>
      <w:r w:rsidR="008A3004"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изучению биологических свойств, цитотоксичности и острой токсичности </w:t>
      </w:r>
      <w:r w:rsidR="008A3004" w:rsidRPr="00D03930">
        <w:rPr>
          <w:rFonts w:ascii="Times New Roman" w:hAnsi="Times New Roman" w:cs="Times New Roman"/>
          <w:bCs/>
          <w:sz w:val="28"/>
          <w:szCs w:val="28"/>
          <w:lang w:val="ru-RU"/>
        </w:rPr>
        <w:t>густых</w:t>
      </w:r>
      <w:r w:rsidRPr="00D03930">
        <w:rPr>
          <w:rFonts w:ascii="Times New Roman" w:hAnsi="Times New Roman" w:cs="Times New Roman"/>
          <w:bCs/>
          <w:sz w:val="28"/>
          <w:szCs w:val="28"/>
          <w:lang w:val="ru-RU"/>
        </w:rPr>
        <w:t xml:space="preserve"> экстрактов двух видов лабазника, выполнены полностью.</w:t>
      </w:r>
    </w:p>
    <w:p w14:paraId="65D6DD92" w14:textId="50C96EB6" w:rsidR="00A12BE1" w:rsidRPr="00D03930" w:rsidRDefault="00A12BE1" w:rsidP="00101908">
      <w:pPr>
        <w:widowControl/>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 xml:space="preserve">Рекомендации и исходные данные по конкретному использованию результатов. </w:t>
      </w:r>
    </w:p>
    <w:p w14:paraId="05233641" w14:textId="09ED8DE6" w:rsidR="00137A7D" w:rsidRPr="00D03930" w:rsidRDefault="00A12BE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По результатам сравнительного фармакогностического изучения лекарственного растительного сырья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собранного на территории Центрального Казахстана, установлено, что оба вида могут быть использованы в официальной медицине, разработан</w:t>
      </w:r>
      <w:r w:rsidR="00A51860"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проект</w:t>
      </w:r>
      <w:r w:rsidR="00A51860" w:rsidRPr="00D03930">
        <w:rPr>
          <w:rFonts w:ascii="Times New Roman" w:hAnsi="Times New Roman" w:cs="Times New Roman"/>
          <w:bCs/>
          <w:sz w:val="28"/>
          <w:szCs w:val="28"/>
          <w:lang w:val="ru-RU"/>
        </w:rPr>
        <w:t>ы</w:t>
      </w:r>
      <w:r w:rsidRPr="00D03930">
        <w:rPr>
          <w:rFonts w:ascii="Times New Roman" w:hAnsi="Times New Roman" w:cs="Times New Roman"/>
          <w:bCs/>
          <w:sz w:val="28"/>
          <w:szCs w:val="28"/>
          <w:lang w:val="ru-RU"/>
        </w:rPr>
        <w:t xml:space="preserve"> НД на лекарственное растительное сырье «Лабазник</w:t>
      </w:r>
      <w:r w:rsidR="00054699" w:rsidRPr="00D03930">
        <w:rPr>
          <w:rFonts w:ascii="Times New Roman" w:hAnsi="Times New Roman" w:cs="Times New Roman"/>
          <w:bCs/>
          <w:sz w:val="28"/>
          <w:szCs w:val="28"/>
          <w:lang w:val="ru-RU"/>
        </w:rPr>
        <w:t>а обыкновенного трава» и «Лабазника вязолистного</w:t>
      </w:r>
      <w:r w:rsidRPr="00D03930">
        <w:rPr>
          <w:rFonts w:ascii="Times New Roman" w:hAnsi="Times New Roman" w:cs="Times New Roman"/>
          <w:bCs/>
          <w:sz w:val="28"/>
          <w:szCs w:val="28"/>
          <w:lang w:val="ru-RU"/>
        </w:rPr>
        <w:t xml:space="preserve"> трава</w:t>
      </w:r>
      <w:r w:rsidR="008A3004" w:rsidRPr="00D03930">
        <w:rPr>
          <w:rFonts w:ascii="Times New Roman" w:hAnsi="Times New Roman" w:cs="Times New Roman"/>
          <w:bCs/>
          <w:sz w:val="28"/>
          <w:szCs w:val="28"/>
          <w:lang w:val="ru-RU"/>
        </w:rPr>
        <w:t xml:space="preserve">». Разработана </w:t>
      </w:r>
      <w:r w:rsidRPr="00D03930">
        <w:rPr>
          <w:rFonts w:ascii="Times New Roman" w:hAnsi="Times New Roman" w:cs="Times New Roman"/>
          <w:bCs/>
          <w:sz w:val="28"/>
          <w:szCs w:val="28"/>
          <w:lang w:val="ru-RU"/>
        </w:rPr>
        <w:t xml:space="preserve">технология производства методом ультразвука густых экстрактов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002E6C6E" w:rsidRPr="00D03930">
        <w:rPr>
          <w:rFonts w:ascii="Times New Roman" w:hAnsi="Times New Roman" w:cs="Times New Roman"/>
          <w:bCs/>
          <w:sz w:val="28"/>
          <w:szCs w:val="28"/>
          <w:lang w:val="ru-RU"/>
        </w:rPr>
        <w:t xml:space="preserve">. </w:t>
      </w:r>
      <w:r w:rsidR="008A3004" w:rsidRPr="00D03930">
        <w:rPr>
          <w:rFonts w:ascii="Times New Roman" w:hAnsi="Times New Roman" w:cs="Times New Roman"/>
          <w:bCs/>
          <w:sz w:val="28"/>
          <w:szCs w:val="28"/>
          <w:lang w:val="ru-RU"/>
        </w:rPr>
        <w:t>Составлены</w:t>
      </w:r>
      <w:r w:rsidR="00137A7D" w:rsidRPr="00D03930">
        <w:rPr>
          <w:rFonts w:ascii="Times New Roman" w:hAnsi="Times New Roman" w:cs="Times New Roman"/>
          <w:bCs/>
          <w:sz w:val="28"/>
          <w:szCs w:val="28"/>
          <w:lang w:val="ru-RU"/>
        </w:rPr>
        <w:t xml:space="preserve"> лабораторные регламенты на получение субстанции «Лабазник</w:t>
      </w:r>
      <w:r w:rsidR="00054699" w:rsidRPr="00D03930">
        <w:rPr>
          <w:rFonts w:ascii="Times New Roman" w:hAnsi="Times New Roman" w:cs="Times New Roman"/>
          <w:bCs/>
          <w:sz w:val="28"/>
          <w:szCs w:val="28"/>
          <w:lang w:val="ru-RU"/>
        </w:rPr>
        <w:t>а обыкновенного</w:t>
      </w:r>
      <w:r w:rsidR="00137A7D" w:rsidRPr="00D03930">
        <w:rPr>
          <w:rFonts w:ascii="Times New Roman" w:hAnsi="Times New Roman" w:cs="Times New Roman"/>
          <w:bCs/>
          <w:sz w:val="28"/>
          <w:szCs w:val="28"/>
          <w:lang w:val="ru-RU"/>
        </w:rPr>
        <w:t xml:space="preserve"> экстракт густой» и «Лабазник</w:t>
      </w:r>
      <w:r w:rsidR="00054699" w:rsidRPr="00D03930">
        <w:rPr>
          <w:rFonts w:ascii="Times New Roman" w:hAnsi="Times New Roman" w:cs="Times New Roman"/>
          <w:bCs/>
          <w:sz w:val="28"/>
          <w:szCs w:val="28"/>
          <w:lang w:val="ru-RU"/>
        </w:rPr>
        <w:t>а вязолистного</w:t>
      </w:r>
      <w:r w:rsidR="00137A7D" w:rsidRPr="00D03930">
        <w:rPr>
          <w:rFonts w:ascii="Times New Roman" w:hAnsi="Times New Roman" w:cs="Times New Roman"/>
          <w:bCs/>
          <w:sz w:val="28"/>
          <w:szCs w:val="28"/>
          <w:lang w:val="ru-RU"/>
        </w:rPr>
        <w:t xml:space="preserve"> экстракт густой» на базе Школы фармации НАО «МУК».</w:t>
      </w:r>
    </w:p>
    <w:p w14:paraId="575CC27A" w14:textId="77777777" w:rsidR="00A12BE1" w:rsidRPr="00D03930" w:rsidRDefault="00A12BE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Результаты диссертации можно использовать в фармации, медицине и технологии фармацевтического производства.</w:t>
      </w:r>
    </w:p>
    <w:p w14:paraId="0994AB13" w14:textId="5B1FD754" w:rsidR="00A12BE1" w:rsidRPr="00D03930" w:rsidRDefault="00A12BE1" w:rsidP="00101908">
      <w:pPr>
        <w:widowControl/>
        <w:ind w:firstLine="709"/>
        <w:jc w:val="both"/>
        <w:rPr>
          <w:rFonts w:ascii="Times New Roman" w:hAnsi="Times New Roman" w:cs="Times New Roman"/>
          <w:b/>
          <w:bCs/>
          <w:sz w:val="28"/>
          <w:szCs w:val="28"/>
          <w:lang w:val="ru-RU"/>
        </w:rPr>
      </w:pPr>
      <w:r w:rsidRPr="00D03930">
        <w:rPr>
          <w:rFonts w:ascii="Times New Roman" w:hAnsi="Times New Roman" w:cs="Times New Roman"/>
          <w:b/>
          <w:bCs/>
          <w:sz w:val="28"/>
          <w:szCs w:val="28"/>
          <w:lang w:val="ru-RU"/>
        </w:rPr>
        <w:t>Оценка технико-экономической эффективности внедрения</w:t>
      </w:r>
      <w:r w:rsidR="0086142C" w:rsidRPr="00D03930">
        <w:rPr>
          <w:rFonts w:ascii="Times New Roman" w:hAnsi="Times New Roman" w:cs="Times New Roman"/>
          <w:b/>
          <w:bCs/>
          <w:sz w:val="28"/>
          <w:szCs w:val="28"/>
          <w:lang w:val="ru-RU"/>
        </w:rPr>
        <w:t>.</w:t>
      </w:r>
    </w:p>
    <w:p w14:paraId="5AB00BAA" w14:textId="56E4A38B" w:rsidR="00A12BE1" w:rsidRPr="00D03930" w:rsidRDefault="00A12BE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Разработана технология производства густых экстрактов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предложены технологическая и аппаратурная схемы производства, которая характеризуется высокой производительностью технологического процесса, низким расходом экстрагента, исключением </w:t>
      </w:r>
      <w:r w:rsidRPr="00D03930">
        <w:rPr>
          <w:rFonts w:ascii="Times New Roman" w:hAnsi="Times New Roman" w:cs="Times New Roman"/>
          <w:bCs/>
          <w:sz w:val="28"/>
          <w:szCs w:val="28"/>
          <w:lang w:val="ru-RU"/>
        </w:rPr>
        <w:lastRenderedPageBreak/>
        <w:t xml:space="preserve">трудоемких и времязатратных процедур, что делает его доступным, рациональным и экономичным. </w:t>
      </w:r>
    </w:p>
    <w:p w14:paraId="4DC84F17" w14:textId="149E81A7" w:rsidR="00A12BE1" w:rsidRPr="00D03930" w:rsidRDefault="00A12BE1"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
          <w:bCs/>
          <w:sz w:val="28"/>
          <w:szCs w:val="28"/>
          <w:lang w:val="ru-RU"/>
        </w:rPr>
        <w:t>Оценка научного уровня выполненной работы</w:t>
      </w:r>
      <w:r w:rsidRPr="00D03930">
        <w:rPr>
          <w:rFonts w:ascii="Times New Roman" w:hAnsi="Times New Roman" w:cs="Times New Roman"/>
          <w:bCs/>
          <w:sz w:val="28"/>
          <w:szCs w:val="28"/>
          <w:lang w:val="ru-RU"/>
        </w:rPr>
        <w:t>.</w:t>
      </w:r>
    </w:p>
    <w:p w14:paraId="7A4C65B3" w14:textId="465052C7" w:rsidR="008A3004" w:rsidRPr="00D03930" w:rsidRDefault="008A3004"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Результаты проведенных исследований можно рассматривать как вклад в развитие отечественной фармацевтической науки в области фармакогнозии.</w:t>
      </w:r>
    </w:p>
    <w:p w14:paraId="299D75E8" w14:textId="692EB781" w:rsidR="002E399D" w:rsidRPr="00D03930" w:rsidRDefault="008400E8"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Предложенные в качестве субстанции г</w:t>
      </w:r>
      <w:r w:rsidR="00CC2098" w:rsidRPr="00D03930">
        <w:rPr>
          <w:rFonts w:ascii="Times New Roman" w:hAnsi="Times New Roman" w:cs="Times New Roman"/>
          <w:bCs/>
          <w:sz w:val="28"/>
          <w:szCs w:val="28"/>
          <w:lang w:val="ru-RU"/>
        </w:rPr>
        <w:t>устые</w:t>
      </w:r>
      <w:r w:rsidR="002E399D" w:rsidRPr="00D03930">
        <w:rPr>
          <w:rFonts w:ascii="Times New Roman" w:hAnsi="Times New Roman" w:cs="Times New Roman"/>
          <w:bCs/>
          <w:sz w:val="28"/>
          <w:szCs w:val="28"/>
          <w:lang w:val="ru-RU"/>
        </w:rPr>
        <w:t xml:space="preserve"> экстракты </w:t>
      </w:r>
      <w:r w:rsidR="00CC2098" w:rsidRPr="00D03930">
        <w:rPr>
          <w:rFonts w:ascii="Times New Roman" w:hAnsi="Times New Roman" w:cs="Times New Roman"/>
          <w:bCs/>
          <w:i/>
          <w:iCs/>
          <w:sz w:val="28"/>
          <w:szCs w:val="28"/>
          <w:lang w:val="ru-RU"/>
        </w:rPr>
        <w:t>Filipendula vulgaris</w:t>
      </w:r>
      <w:r w:rsidR="00CC2098" w:rsidRPr="00D03930">
        <w:rPr>
          <w:rFonts w:ascii="Times New Roman" w:hAnsi="Times New Roman" w:cs="Times New Roman"/>
          <w:bCs/>
          <w:sz w:val="28"/>
          <w:szCs w:val="28"/>
          <w:lang w:val="ru-RU"/>
        </w:rPr>
        <w:t xml:space="preserve"> и </w:t>
      </w:r>
      <w:r w:rsidR="00CC2098" w:rsidRPr="00D03930">
        <w:rPr>
          <w:rFonts w:ascii="Times New Roman" w:hAnsi="Times New Roman" w:cs="Times New Roman"/>
          <w:bCs/>
          <w:i/>
          <w:iCs/>
          <w:sz w:val="28"/>
          <w:szCs w:val="28"/>
          <w:lang w:val="ru-RU"/>
        </w:rPr>
        <w:t>Filipendula ulmaria</w:t>
      </w:r>
      <w:r w:rsidR="00C66462" w:rsidRPr="00D03930">
        <w:rPr>
          <w:rFonts w:ascii="Times New Roman" w:hAnsi="Times New Roman" w:cs="Times New Roman"/>
          <w:bCs/>
          <w:sz w:val="28"/>
          <w:szCs w:val="28"/>
          <w:lang w:val="ru-RU"/>
        </w:rPr>
        <w:t>, полученные ультразвуковым методом,</w:t>
      </w:r>
      <w:r w:rsidRPr="00D03930">
        <w:rPr>
          <w:rFonts w:ascii="Times New Roman" w:hAnsi="Times New Roman" w:cs="Times New Roman"/>
          <w:bCs/>
          <w:sz w:val="28"/>
          <w:szCs w:val="28"/>
          <w:lang w:val="ru-RU"/>
        </w:rPr>
        <w:t xml:space="preserve"> позволят дальнейшие научные исследования по разработке отечественных лекарственных средств с антимикробным, противогрибковым, антиоксидантным и противовоспалительным действиями</w:t>
      </w:r>
      <w:r w:rsidR="002E399D" w:rsidRPr="00D03930">
        <w:rPr>
          <w:rFonts w:ascii="Times New Roman" w:hAnsi="Times New Roman" w:cs="Times New Roman"/>
          <w:bCs/>
          <w:sz w:val="28"/>
          <w:szCs w:val="28"/>
          <w:lang w:val="ru-RU"/>
        </w:rPr>
        <w:t xml:space="preserve">. </w:t>
      </w:r>
      <w:r w:rsidR="00C66462" w:rsidRPr="00D03930">
        <w:rPr>
          <w:rFonts w:ascii="Times New Roman" w:hAnsi="Times New Roman" w:cs="Times New Roman"/>
          <w:bCs/>
          <w:sz w:val="28"/>
          <w:szCs w:val="28"/>
          <w:lang w:val="ru-RU"/>
        </w:rPr>
        <w:t xml:space="preserve"> </w:t>
      </w:r>
    </w:p>
    <w:p w14:paraId="56DC0067" w14:textId="22197E2F" w:rsidR="00947A2D" w:rsidRPr="00D03930" w:rsidRDefault="002E399D"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По материалам диссертации </w:t>
      </w:r>
      <w:r w:rsidR="00800C6B" w:rsidRPr="00D03930">
        <w:rPr>
          <w:rFonts w:ascii="Times New Roman" w:hAnsi="Times New Roman" w:cs="Times New Roman"/>
          <w:bCs/>
          <w:sz w:val="28"/>
          <w:szCs w:val="28"/>
          <w:lang w:val="ru-RU"/>
        </w:rPr>
        <w:t>поданы 2 заявки на патент изобретение (в процессе экспертизы по существу). Опубликована</w:t>
      </w:r>
      <w:r w:rsidR="008400E8" w:rsidRPr="00D03930">
        <w:rPr>
          <w:rFonts w:ascii="Times New Roman" w:hAnsi="Times New Roman" w:cs="Times New Roman"/>
          <w:bCs/>
          <w:sz w:val="28"/>
          <w:szCs w:val="28"/>
          <w:lang w:val="ru-RU"/>
        </w:rPr>
        <w:t xml:space="preserve"> </w:t>
      </w:r>
      <w:r w:rsidR="00800C6B" w:rsidRPr="00D03930">
        <w:rPr>
          <w:rFonts w:ascii="Times New Roman" w:hAnsi="Times New Roman" w:cs="Times New Roman"/>
          <w:bCs/>
          <w:sz w:val="28"/>
          <w:szCs w:val="28"/>
          <w:lang w:val="ru-RU"/>
        </w:rPr>
        <w:t xml:space="preserve">1 статья в международном научном журнале, входящем в базу данных Scopus </w:t>
      </w:r>
      <w:r w:rsidR="00F02BD8" w:rsidRPr="00D03930">
        <w:rPr>
          <w:rFonts w:ascii="Times New Roman" w:hAnsi="Times New Roman" w:cs="Times New Roman"/>
          <w:bCs/>
          <w:sz w:val="28"/>
          <w:szCs w:val="28"/>
          <w:lang w:val="ru-RU"/>
        </w:rPr>
        <w:t xml:space="preserve">(58%) </w:t>
      </w:r>
      <w:r w:rsidR="00800C6B" w:rsidRPr="00D03930">
        <w:rPr>
          <w:rFonts w:ascii="Times New Roman" w:hAnsi="Times New Roman" w:cs="Times New Roman"/>
          <w:bCs/>
          <w:sz w:val="28"/>
          <w:szCs w:val="28"/>
          <w:lang w:val="ru-RU"/>
        </w:rPr>
        <w:t>и 4</w:t>
      </w:r>
      <w:r w:rsidRPr="00D03930">
        <w:rPr>
          <w:rFonts w:ascii="Times New Roman" w:hAnsi="Times New Roman" w:cs="Times New Roman"/>
          <w:bCs/>
          <w:sz w:val="28"/>
          <w:szCs w:val="28"/>
          <w:lang w:val="ru-RU"/>
        </w:rPr>
        <w:t xml:space="preserve"> статьи в журналах, рекомендованых КОКСНВО </w:t>
      </w:r>
      <w:r w:rsidR="00F85D46" w:rsidRPr="00D03930">
        <w:rPr>
          <w:rFonts w:ascii="Times New Roman" w:hAnsi="Times New Roman" w:cs="Times New Roman"/>
          <w:bCs/>
          <w:sz w:val="28"/>
          <w:szCs w:val="28"/>
          <w:lang w:val="ru-RU"/>
        </w:rPr>
        <w:t xml:space="preserve">МНВО </w:t>
      </w:r>
      <w:r w:rsidRPr="00D03930">
        <w:rPr>
          <w:rFonts w:ascii="Times New Roman" w:hAnsi="Times New Roman" w:cs="Times New Roman"/>
          <w:bCs/>
          <w:sz w:val="28"/>
          <w:szCs w:val="28"/>
          <w:lang w:val="ru-RU"/>
        </w:rPr>
        <w:t xml:space="preserve">РК, тезисы </w:t>
      </w:r>
      <w:r w:rsidR="00800C6B" w:rsidRPr="00D03930">
        <w:rPr>
          <w:rFonts w:ascii="Times New Roman" w:hAnsi="Times New Roman" w:cs="Times New Roman"/>
          <w:bCs/>
          <w:sz w:val="28"/>
          <w:szCs w:val="28"/>
          <w:lang w:val="ru-RU"/>
        </w:rPr>
        <w:t>6 докладов в материалах международных конфе</w:t>
      </w:r>
      <w:r w:rsidR="00A86053" w:rsidRPr="00D03930">
        <w:rPr>
          <w:rFonts w:ascii="Times New Roman" w:hAnsi="Times New Roman" w:cs="Times New Roman"/>
          <w:bCs/>
          <w:sz w:val="28"/>
          <w:szCs w:val="28"/>
          <w:lang w:val="ru-RU"/>
        </w:rPr>
        <w:t>ренций</w:t>
      </w:r>
      <w:r w:rsidR="00947A2D" w:rsidRPr="00D03930">
        <w:rPr>
          <w:rFonts w:ascii="Times New Roman" w:hAnsi="Times New Roman" w:cs="Times New Roman"/>
          <w:bCs/>
          <w:sz w:val="28"/>
          <w:szCs w:val="28"/>
          <w:lang w:val="ru-RU"/>
        </w:rPr>
        <w:t>.</w:t>
      </w:r>
    </w:p>
    <w:p w14:paraId="26A455DE" w14:textId="585F0349" w:rsidR="00947A2D" w:rsidRPr="00D03930" w:rsidRDefault="00800C6B" w:rsidP="00101908">
      <w:pPr>
        <w:widowControl/>
        <w:ind w:firstLine="709"/>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Таким образом, описанные в диссертационной работе результаты проведенных исследований подтверждают </w:t>
      </w:r>
      <w:r w:rsidR="00947A2D" w:rsidRPr="00D03930">
        <w:rPr>
          <w:rFonts w:ascii="Times New Roman" w:hAnsi="Times New Roman" w:cs="Times New Roman"/>
          <w:bCs/>
          <w:sz w:val="28"/>
          <w:szCs w:val="28"/>
          <w:lang w:val="ru-RU"/>
        </w:rPr>
        <w:t>перспективность применения</w:t>
      </w:r>
      <w:r w:rsidRPr="00D03930">
        <w:rPr>
          <w:rFonts w:ascii="Times New Roman" w:hAnsi="Times New Roman" w:cs="Times New Roman"/>
          <w:bCs/>
          <w:sz w:val="28"/>
          <w:szCs w:val="28"/>
          <w:lang w:val="ru-RU"/>
        </w:rPr>
        <w:t xml:space="preserve"> экстрактов </w:t>
      </w:r>
      <w:r w:rsidR="008A3004" w:rsidRPr="00D03930">
        <w:rPr>
          <w:rFonts w:ascii="Times New Roman" w:hAnsi="Times New Roman" w:cs="Times New Roman"/>
          <w:bCs/>
          <w:i/>
          <w:iCs/>
          <w:sz w:val="28"/>
          <w:szCs w:val="28"/>
          <w:lang w:val="ru-RU"/>
        </w:rPr>
        <w:t>Filipendula vulgaris</w:t>
      </w:r>
      <w:r w:rsidR="008A3004" w:rsidRPr="00D03930">
        <w:rPr>
          <w:rFonts w:ascii="Times New Roman" w:hAnsi="Times New Roman" w:cs="Times New Roman"/>
          <w:bCs/>
          <w:sz w:val="28"/>
          <w:szCs w:val="28"/>
          <w:lang w:val="ru-RU"/>
        </w:rPr>
        <w:t xml:space="preserve"> и </w:t>
      </w:r>
      <w:r w:rsidR="008A3004" w:rsidRPr="00D03930">
        <w:rPr>
          <w:rFonts w:ascii="Times New Roman" w:hAnsi="Times New Roman" w:cs="Times New Roman"/>
          <w:bCs/>
          <w:i/>
          <w:iCs/>
          <w:sz w:val="28"/>
          <w:szCs w:val="28"/>
          <w:lang w:val="ru-RU"/>
        </w:rPr>
        <w:t>Filipendula ulmaria</w:t>
      </w:r>
      <w:r w:rsidR="008A3004"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в фармацевтической промышленности</w:t>
      </w:r>
      <w:r w:rsidR="00947A2D" w:rsidRPr="00D03930">
        <w:rPr>
          <w:rFonts w:ascii="Times New Roman" w:hAnsi="Times New Roman" w:cs="Times New Roman"/>
          <w:bCs/>
          <w:sz w:val="28"/>
          <w:szCs w:val="28"/>
          <w:lang w:val="ru-RU"/>
        </w:rPr>
        <w:t xml:space="preserve"> и медицине</w:t>
      </w:r>
      <w:r w:rsidRPr="00D03930">
        <w:rPr>
          <w:rFonts w:ascii="Times New Roman" w:hAnsi="Times New Roman" w:cs="Times New Roman"/>
          <w:bCs/>
          <w:sz w:val="28"/>
          <w:szCs w:val="28"/>
          <w:lang w:val="ru-RU"/>
        </w:rPr>
        <w:t>.</w:t>
      </w:r>
    </w:p>
    <w:p w14:paraId="1E70F5A8" w14:textId="13145855" w:rsidR="00E34405" w:rsidRPr="00D03930" w:rsidRDefault="008400E8" w:rsidP="00101908">
      <w:pPr>
        <w:widowControl/>
        <w:ind w:firstLine="709"/>
        <w:jc w:val="center"/>
        <w:rPr>
          <w:rFonts w:ascii="Times New Roman" w:hAnsi="Times New Roman" w:cs="Times New Roman"/>
          <w:bCs/>
          <w:sz w:val="28"/>
          <w:szCs w:val="28"/>
          <w:lang w:val="ru-RU"/>
        </w:rPr>
      </w:pPr>
      <w:r w:rsidRPr="00D03930">
        <w:rPr>
          <w:rFonts w:ascii="Times New Roman" w:hAnsi="Times New Roman" w:cs="Times New Roman"/>
          <w:b/>
          <w:bCs/>
          <w:sz w:val="28"/>
          <w:szCs w:val="28"/>
          <w:lang w:val="ru-RU"/>
        </w:rPr>
        <w:br w:type="page"/>
      </w:r>
      <w:r w:rsidR="00E34405" w:rsidRPr="00D03930">
        <w:rPr>
          <w:rFonts w:ascii="Times New Roman" w:hAnsi="Times New Roman" w:cs="Times New Roman"/>
          <w:b/>
          <w:bCs/>
          <w:sz w:val="28"/>
          <w:szCs w:val="28"/>
          <w:lang w:val="ru-RU"/>
        </w:rPr>
        <w:lastRenderedPageBreak/>
        <w:t>СПИСОК ИСПОЛЬЗОВАННЫХ ИСТОЧНИКОВ</w:t>
      </w:r>
    </w:p>
    <w:p w14:paraId="697B2FB5" w14:textId="77777777" w:rsidR="008400E8" w:rsidRPr="00D03930" w:rsidRDefault="008400E8" w:rsidP="00101908">
      <w:pPr>
        <w:widowControl/>
        <w:ind w:firstLine="709"/>
        <w:jc w:val="center"/>
        <w:rPr>
          <w:rFonts w:ascii="Times New Roman" w:hAnsi="Times New Roman" w:cs="Times New Roman"/>
          <w:b/>
          <w:bCs/>
          <w:sz w:val="28"/>
          <w:szCs w:val="28"/>
          <w:lang w:val="ru-RU"/>
        </w:rPr>
      </w:pPr>
    </w:p>
    <w:p w14:paraId="07429AFC" w14:textId="12FA6A1E"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1 Послание Главы государства народу Казахстана от 1 сентября 2020 года «Казахстан в новой реальности: время действий».</w:t>
      </w:r>
      <w:r w:rsidRPr="00D03930">
        <w:rPr>
          <w:rFonts w:ascii="Times New Roman" w:hAnsi="Times New Roman" w:cs="Times New Roman"/>
          <w:sz w:val="28"/>
          <w:szCs w:val="28"/>
          <w:lang w:val="ru-RU"/>
        </w:rPr>
        <w:t xml:space="preserve"> </w:t>
      </w:r>
      <w:r w:rsidRPr="00D03930">
        <w:rPr>
          <w:rFonts w:ascii="Times New Roman" w:hAnsi="Times New Roman" w:cs="Times New Roman"/>
          <w:bCs/>
          <w:sz w:val="28"/>
          <w:szCs w:val="28"/>
          <w:lang w:val="ru-RU"/>
        </w:rPr>
        <w:t xml:space="preserve">URL: </w:t>
      </w:r>
      <w:hyperlink r:id="rId72" w:history="1">
        <w:r w:rsidRPr="00D03930">
          <w:rPr>
            <w:rStyle w:val="af7"/>
            <w:rFonts w:ascii="Times New Roman" w:hAnsi="Times New Roman" w:cs="Times New Roman"/>
            <w:bCs/>
            <w:color w:val="auto"/>
            <w:sz w:val="28"/>
            <w:szCs w:val="28"/>
            <w:lang w:val="ru-RU"/>
          </w:rPr>
          <w:t>https://adilet.zan.kz/rus/docs/K2000002020</w:t>
        </w:r>
      </w:hyperlink>
      <w:r w:rsidRPr="00D03930">
        <w:rPr>
          <w:rFonts w:ascii="Times New Roman" w:hAnsi="Times New Roman" w:cs="Times New Roman"/>
          <w:bCs/>
          <w:sz w:val="28"/>
          <w:szCs w:val="28"/>
          <w:lang w:val="ru-RU"/>
        </w:rPr>
        <w:t xml:space="preserve">  10.04.2023.</w:t>
      </w:r>
    </w:p>
    <w:p w14:paraId="21406F05" w14:textId="7170D286"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2 Указ Президента Республики Казахстан № 636 от 15 февраля 2018 года «Об утверждении Национального плана развития Республики Казахстан до 2025 года и признании утратившими силу некоторых указов Президента Республики Казахстан» (с изм. и доп. от 13.04.2023 года). URL: </w:t>
      </w:r>
      <w:hyperlink r:id="rId73" w:history="1">
        <w:r w:rsidRPr="00D03930">
          <w:rPr>
            <w:rStyle w:val="af7"/>
            <w:rFonts w:ascii="Times New Roman" w:hAnsi="Times New Roman" w:cs="Times New Roman"/>
            <w:bCs/>
            <w:color w:val="auto"/>
            <w:sz w:val="28"/>
            <w:szCs w:val="28"/>
            <w:lang w:val="ru-RU"/>
          </w:rPr>
          <w:t>https://adilet.zan.kz/rus/docs/U1800000636</w:t>
        </w:r>
      </w:hyperlink>
      <w:r w:rsidRPr="00D03930">
        <w:rPr>
          <w:rFonts w:ascii="Times New Roman" w:hAnsi="Times New Roman" w:cs="Times New Roman"/>
          <w:bCs/>
          <w:sz w:val="28"/>
          <w:szCs w:val="28"/>
          <w:lang w:val="ru-RU"/>
        </w:rPr>
        <w:t xml:space="preserve"> 15.04.2023.</w:t>
      </w:r>
    </w:p>
    <w:p w14:paraId="3FEFD281" w14:textId="77513377"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3 Распоряжение Премьер-Министра Республики Казахстан № 132-р от 6 октября 2020 года «Об утверждении Комплексного плана по развитию фармацевтической и медицинской промышленности на 2020-2025 годы» URL: </w:t>
      </w:r>
      <w:hyperlink r:id="rId74" w:history="1">
        <w:r w:rsidRPr="00D03930">
          <w:rPr>
            <w:rStyle w:val="af7"/>
            <w:rFonts w:ascii="Times New Roman" w:hAnsi="Times New Roman" w:cs="Times New Roman"/>
            <w:bCs/>
            <w:color w:val="auto"/>
            <w:sz w:val="28"/>
            <w:szCs w:val="28"/>
            <w:lang w:val="ru-RU"/>
          </w:rPr>
          <w:t>https://adilet.zan.kz/rus/docs/R2000000132</w:t>
        </w:r>
      </w:hyperlink>
      <w:r w:rsidRPr="00D03930">
        <w:rPr>
          <w:rFonts w:ascii="Times New Roman" w:hAnsi="Times New Roman" w:cs="Times New Roman"/>
          <w:bCs/>
          <w:sz w:val="28"/>
          <w:szCs w:val="28"/>
          <w:lang w:val="ru-RU"/>
        </w:rPr>
        <w:t xml:space="preserve"> </w:t>
      </w:r>
      <w:r w:rsidR="00572DA2" w:rsidRPr="00D03930">
        <w:rPr>
          <w:rFonts w:ascii="Times New Roman" w:hAnsi="Times New Roman" w:cs="Times New Roman"/>
          <w:bCs/>
          <w:sz w:val="28"/>
          <w:szCs w:val="28"/>
          <w:lang w:val="ru-RU"/>
        </w:rPr>
        <w:t xml:space="preserve"> </w:t>
      </w:r>
      <w:r w:rsidRPr="00D03930">
        <w:rPr>
          <w:rFonts w:ascii="Times New Roman" w:hAnsi="Times New Roman" w:cs="Times New Roman"/>
          <w:bCs/>
          <w:sz w:val="28"/>
          <w:szCs w:val="28"/>
          <w:lang w:val="ru-RU"/>
        </w:rPr>
        <w:t>10.04.2023.</w:t>
      </w:r>
    </w:p>
    <w:p w14:paraId="6E6B87D6" w14:textId="19E2129E"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4 Постановление Правительства Республики Казахстан № 846 от 20 декабря 2018 года «Об утверждении Концепции развития обрабатывающей промышленности Республики Казахстан на 2023 – 2029 годы» (с изм. и доп. от 28.03.2023 года). URL: </w:t>
      </w:r>
      <w:hyperlink r:id="rId75" w:history="1">
        <w:r w:rsidRPr="00D03930">
          <w:rPr>
            <w:rStyle w:val="af7"/>
            <w:rFonts w:ascii="Times New Roman" w:hAnsi="Times New Roman" w:cs="Times New Roman"/>
            <w:bCs/>
            <w:color w:val="auto"/>
            <w:sz w:val="28"/>
            <w:szCs w:val="28"/>
            <w:lang w:val="ru-RU"/>
          </w:rPr>
          <w:t>https://adilet.zan.kz/rus/docs/P1800000846</w:t>
        </w:r>
      </w:hyperlink>
      <w:r w:rsidRPr="00D03930">
        <w:rPr>
          <w:rFonts w:ascii="Times New Roman" w:hAnsi="Times New Roman" w:cs="Times New Roman"/>
          <w:bCs/>
          <w:sz w:val="28"/>
          <w:szCs w:val="28"/>
          <w:lang w:val="ru-RU"/>
        </w:rPr>
        <w:t xml:space="preserve">  10.04.2023.</w:t>
      </w:r>
    </w:p>
    <w:p w14:paraId="2E4708F1" w14:textId="7A9EC93B"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5 Постановление Правительства Республики Казахстан № 725 от 12 октября 2021 года «Об утверждении национального проекта "Качественное и доступное здравоохранение для каждого гражданина "Здоровая нация"» URL: </w:t>
      </w:r>
      <w:hyperlink r:id="rId76" w:history="1">
        <w:r w:rsidRPr="00D03930">
          <w:rPr>
            <w:rStyle w:val="af7"/>
            <w:rFonts w:ascii="Times New Roman" w:hAnsi="Times New Roman" w:cs="Times New Roman"/>
            <w:bCs/>
            <w:color w:val="auto"/>
            <w:sz w:val="28"/>
            <w:szCs w:val="28"/>
            <w:lang w:val="ru-RU"/>
          </w:rPr>
          <w:t>https://adilet.zan.kz/rus/docs/P2100000725</w:t>
        </w:r>
      </w:hyperlink>
      <w:r w:rsidRPr="00D03930">
        <w:rPr>
          <w:rFonts w:ascii="Times New Roman" w:hAnsi="Times New Roman" w:cs="Times New Roman"/>
          <w:bCs/>
          <w:sz w:val="28"/>
          <w:szCs w:val="28"/>
          <w:lang w:val="ru-RU"/>
        </w:rPr>
        <w:t xml:space="preserve">  10.04.2023.</w:t>
      </w:r>
    </w:p>
    <w:p w14:paraId="762EC41D" w14:textId="4B0DBC34"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6  Тулебаев Е.А., Лосева И.В. Cостояние фармацевтического рынка лекарственных средств растительного происхождения в Республике Казахстан // Материалы VІІ международной научно - практической дистанционной конференции «Менеджмент и маркетинг в составе современной экономики, науки, образования, практики», Харьков, Украина. </w:t>
      </w:r>
      <w:r w:rsidR="00572DA2" w:rsidRPr="00D03930">
        <w:rPr>
          <w:rFonts w:ascii="Times New Roman" w:hAnsi="Times New Roman" w:cs="Times New Roman"/>
          <w:bCs/>
          <w:sz w:val="28"/>
          <w:szCs w:val="28"/>
          <w:lang w:val="ru-RU"/>
        </w:rPr>
        <w:t xml:space="preserve">2019. - </w:t>
      </w:r>
      <w:r w:rsidRPr="00D03930">
        <w:rPr>
          <w:rFonts w:ascii="Times New Roman" w:hAnsi="Times New Roman" w:cs="Times New Roman"/>
          <w:bCs/>
          <w:sz w:val="28"/>
          <w:szCs w:val="28"/>
          <w:lang w:val="ru-RU"/>
        </w:rPr>
        <w:t>С. 245-249.</w:t>
      </w:r>
    </w:p>
    <w:p w14:paraId="7B268012" w14:textId="0228A420"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7 </w:t>
      </w:r>
      <w:r w:rsidRPr="00D03930">
        <w:rPr>
          <w:rFonts w:ascii="Times New Roman" w:hAnsi="Times New Roman" w:cs="Times New Roman"/>
          <w:sz w:val="28"/>
          <w:szCs w:val="28"/>
          <w:lang w:val="ru-RU"/>
        </w:rPr>
        <w:t>Киселева Т.Л.</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 xml:space="preserve">Смирнова Ю.А. </w:t>
      </w:r>
      <w:r w:rsidRPr="00D03930">
        <w:rPr>
          <w:rFonts w:ascii="Times New Roman" w:hAnsi="Times New Roman" w:cs="Times New Roman"/>
          <w:sz w:val="28"/>
          <w:szCs w:val="28"/>
          <w:lang w:val="ru-RU"/>
        </w:rPr>
        <w:t>Лекарственные растения в мировой медицинской практике: государственное регулирование номенклатуры и качества – М.: Издательство Профессиональной ассоциации натуротерапевтов, 2009. – 295 с.</w:t>
      </w:r>
    </w:p>
    <w:p w14:paraId="0F0C3657" w14:textId="59CE4A5B"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bCs/>
          <w:sz w:val="28"/>
          <w:szCs w:val="28"/>
          <w:lang w:val="ru-RU"/>
        </w:rPr>
        <w:t xml:space="preserve">8 Тулебаев Е.А., Лосева И.В., Ишмуратова М.Ю. Современное состояние научных исследований </w:t>
      </w:r>
      <w:r w:rsidRPr="00D03930">
        <w:rPr>
          <w:rFonts w:ascii="Times New Roman" w:hAnsi="Times New Roman" w:cs="Times New Roman"/>
          <w:bCs/>
          <w:i/>
          <w:iCs/>
          <w:sz w:val="28"/>
          <w:szCs w:val="28"/>
          <w:lang w:val="ru-RU"/>
        </w:rPr>
        <w:t>Filipendula ulmaria</w:t>
      </w:r>
      <w:r w:rsidRPr="00D03930">
        <w:rPr>
          <w:rFonts w:ascii="Times New Roman" w:hAnsi="Times New Roman" w:cs="Times New Roman"/>
          <w:bCs/>
          <w:sz w:val="28"/>
          <w:szCs w:val="28"/>
          <w:lang w:val="ru-RU"/>
        </w:rPr>
        <w:t xml:space="preserve"> и </w:t>
      </w:r>
      <w:r w:rsidRPr="00D03930">
        <w:rPr>
          <w:rFonts w:ascii="Times New Roman" w:hAnsi="Times New Roman" w:cs="Times New Roman"/>
          <w:bCs/>
          <w:i/>
          <w:iCs/>
          <w:sz w:val="28"/>
          <w:szCs w:val="28"/>
          <w:lang w:val="ru-RU"/>
        </w:rPr>
        <w:t>Filipendula vulgaris</w:t>
      </w:r>
      <w:r w:rsidRPr="00D03930">
        <w:rPr>
          <w:rFonts w:ascii="Times New Roman" w:hAnsi="Times New Roman" w:cs="Times New Roman"/>
          <w:bCs/>
          <w:sz w:val="28"/>
          <w:szCs w:val="28"/>
          <w:lang w:val="ru-RU"/>
        </w:rPr>
        <w:t xml:space="preserve"> как источников биологически активных веществ // Вестник КазНМУ. – 2020. </w:t>
      </w:r>
      <w:r w:rsidR="00572DA2" w:rsidRPr="00D03930">
        <w:rPr>
          <w:rFonts w:ascii="Times New Roman" w:hAnsi="Times New Roman" w:cs="Times New Roman"/>
          <w:bCs/>
          <w:sz w:val="28"/>
          <w:szCs w:val="28"/>
          <w:lang w:val="ru-RU"/>
        </w:rPr>
        <w:t xml:space="preserve">- №1 - </w:t>
      </w:r>
      <w:r w:rsidRPr="00D03930">
        <w:rPr>
          <w:rFonts w:ascii="Times New Roman" w:hAnsi="Times New Roman" w:cs="Times New Roman"/>
          <w:bCs/>
          <w:sz w:val="28"/>
          <w:szCs w:val="28"/>
          <w:lang w:val="ru-RU"/>
        </w:rPr>
        <w:t>С.</w:t>
      </w:r>
      <w:r w:rsidR="00D36423" w:rsidRPr="00D03930">
        <w:rPr>
          <w:rFonts w:ascii="Times New Roman" w:hAnsi="Times New Roman" w:cs="Times New Roman"/>
          <w:bCs/>
          <w:sz w:val="28"/>
          <w:szCs w:val="28"/>
          <w:lang w:val="ru-RU"/>
        </w:rPr>
        <w:t xml:space="preserve"> </w:t>
      </w:r>
      <w:r w:rsidR="002E3212" w:rsidRPr="00D03930">
        <w:rPr>
          <w:rFonts w:ascii="Times New Roman" w:hAnsi="Times New Roman" w:cs="Times New Roman"/>
          <w:bCs/>
          <w:sz w:val="28"/>
          <w:szCs w:val="28"/>
          <w:lang w:val="ru-RU"/>
        </w:rPr>
        <w:t>555-561</w:t>
      </w:r>
      <w:r w:rsidR="00D36423" w:rsidRPr="00D03930">
        <w:rPr>
          <w:rFonts w:ascii="Times New Roman" w:hAnsi="Times New Roman" w:cs="Times New Roman"/>
          <w:bCs/>
          <w:sz w:val="28"/>
          <w:szCs w:val="28"/>
          <w:lang w:val="ru-RU"/>
        </w:rPr>
        <w:t>.</w:t>
      </w:r>
    </w:p>
    <w:p w14:paraId="628D6E90" w14:textId="68CD63D8" w:rsidR="00AE5D23" w:rsidRPr="00D03930" w:rsidRDefault="00AE5D23" w:rsidP="00101908">
      <w:pPr>
        <w:ind w:firstLine="567"/>
        <w:jc w:val="both"/>
        <w:rPr>
          <w:rFonts w:ascii="Times New Roman" w:hAnsi="Times New Roman" w:cs="Times New Roman"/>
          <w:bCs/>
          <w:sz w:val="28"/>
          <w:szCs w:val="28"/>
          <w:lang w:val="ru-RU"/>
        </w:rPr>
      </w:pPr>
      <w:r w:rsidRPr="00D03930">
        <w:rPr>
          <w:rFonts w:ascii="Times New Roman" w:hAnsi="Times New Roman" w:cs="Times New Roman"/>
          <w:sz w:val="28"/>
          <w:szCs w:val="28"/>
          <w:lang w:val="ru-RU"/>
        </w:rPr>
        <w:t xml:space="preserve">9 Ишмуратова М.Ю., Матвеев А.Н., Ивлев В.И., Мырзалы Г.Ж. Полезные растения во флоре горы Улытау (Карагандинская область) // Материалы </w:t>
      </w:r>
      <w:r w:rsidRPr="00D03930">
        <w:rPr>
          <w:rFonts w:ascii="Times New Roman" w:hAnsi="Times New Roman" w:cs="Times New Roman"/>
          <w:sz w:val="28"/>
          <w:szCs w:val="28"/>
        </w:rPr>
        <w:t>IV</w:t>
      </w:r>
      <w:r w:rsidRPr="00D03930">
        <w:rPr>
          <w:rFonts w:ascii="Times New Roman" w:hAnsi="Times New Roman" w:cs="Times New Roman"/>
          <w:sz w:val="28"/>
          <w:szCs w:val="28"/>
          <w:lang w:val="ru-RU"/>
        </w:rPr>
        <w:t xml:space="preserve"> Международной научно-практической конференции «Изучение, сохранение и восстановление естественных ландшафтов», 2014.</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С.</w:t>
      </w:r>
      <w:r w:rsidR="00D36423"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33-35.</w:t>
      </w:r>
    </w:p>
    <w:p w14:paraId="66D764AD" w14:textId="1C1249FF"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10 Круглов Д.С.</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 xml:space="preserve">Круглова М.Ю., Ханина М.А., Кокорева Е.О. </w:t>
      </w:r>
      <w:r w:rsidRPr="00D03930">
        <w:rPr>
          <w:rFonts w:ascii="Times New Roman" w:hAnsi="Times New Roman" w:cs="Times New Roman"/>
          <w:sz w:val="28"/>
          <w:szCs w:val="28"/>
          <w:lang w:val="ru-RU"/>
        </w:rPr>
        <w:t>Сравнительное микроморфологическое исследование листьев лабазника вязолистного и обыкновенного // Разработка, исследование и маркетинговой фармацевтической продукции: сб. научн. тр. – Пятигорск, 2013. – Вып.68. – С. 60-62.</w:t>
      </w:r>
    </w:p>
    <w:p w14:paraId="703E1CEF" w14:textId="405A60A5"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11 Movsumov I.S.</w:t>
      </w:r>
      <w:r w:rsidR="00572DA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72DA2" w:rsidRPr="00D03930">
        <w:rPr>
          <w:rFonts w:ascii="Times New Roman" w:hAnsi="Times New Roman" w:cs="Times New Roman"/>
          <w:sz w:val="28"/>
          <w:szCs w:val="28"/>
        </w:rPr>
        <w:t xml:space="preserve">Garaev E.E., Suleimanov T.A., Garaev E.A., Baghdikian B., Ollivier E., Elias R., Herbette G. </w:t>
      </w:r>
      <w:r w:rsidRPr="00D03930">
        <w:rPr>
          <w:rFonts w:ascii="Times New Roman" w:hAnsi="Times New Roman" w:cs="Times New Roman"/>
          <w:sz w:val="28"/>
          <w:szCs w:val="28"/>
        </w:rPr>
        <w:t xml:space="preserve">Flavonoids of </w:t>
      </w:r>
      <w:r w:rsidRPr="00D03930">
        <w:rPr>
          <w:rFonts w:ascii="Times New Roman" w:hAnsi="Times New Roman" w:cs="Times New Roman"/>
          <w:i/>
          <w:sz w:val="28"/>
          <w:szCs w:val="28"/>
        </w:rPr>
        <w:t>Acacia dealbata</w:t>
      </w:r>
      <w:r w:rsidRPr="00D03930">
        <w:rPr>
          <w:rFonts w:ascii="Times New Roman" w:hAnsi="Times New Roman" w:cs="Times New Roman"/>
          <w:sz w:val="28"/>
          <w:szCs w:val="28"/>
        </w:rPr>
        <w:t xml:space="preserve"> and </w:t>
      </w:r>
      <w:r w:rsidRPr="00D03930">
        <w:rPr>
          <w:rFonts w:ascii="Times New Roman" w:hAnsi="Times New Roman" w:cs="Times New Roman"/>
          <w:i/>
          <w:sz w:val="28"/>
          <w:szCs w:val="28"/>
        </w:rPr>
        <w:t xml:space="preserve">Filipendula </w:t>
      </w:r>
      <w:r w:rsidRPr="00D03930">
        <w:rPr>
          <w:rFonts w:ascii="Times New Roman" w:hAnsi="Times New Roman" w:cs="Times New Roman"/>
          <w:i/>
          <w:sz w:val="28"/>
          <w:szCs w:val="28"/>
        </w:rPr>
        <w:lastRenderedPageBreak/>
        <w:t>vulgaris</w:t>
      </w:r>
      <w:r w:rsidRPr="00D03930">
        <w:rPr>
          <w:rFonts w:ascii="Times New Roman" w:hAnsi="Times New Roman" w:cs="Times New Roman"/>
          <w:sz w:val="28"/>
          <w:szCs w:val="28"/>
        </w:rPr>
        <w:t xml:space="preserve"> growing in Azerbaijan // Chemistry of Natural Compounds. – 2017. – Vol.53. – </w:t>
      </w:r>
      <w:r w:rsidR="00572DA2" w:rsidRPr="00D03930">
        <w:rPr>
          <w:rFonts w:ascii="Times New Roman" w:hAnsi="Times New Roman" w:cs="Times New Roman"/>
          <w:sz w:val="28"/>
          <w:szCs w:val="28"/>
        </w:rPr>
        <w:t>№</w:t>
      </w:r>
      <w:r w:rsidRPr="00D03930">
        <w:rPr>
          <w:rFonts w:ascii="Times New Roman" w:hAnsi="Times New Roman" w:cs="Times New Roman"/>
          <w:sz w:val="28"/>
          <w:szCs w:val="28"/>
        </w:rPr>
        <w:t xml:space="preserve">.4. – </w:t>
      </w:r>
      <w:r w:rsidRPr="00D03930">
        <w:rPr>
          <w:rFonts w:ascii="Times New Roman" w:hAnsi="Times New Roman" w:cs="Times New Roman"/>
          <w:sz w:val="28"/>
          <w:szCs w:val="28"/>
          <w:lang w:val="ru-RU"/>
        </w:rPr>
        <w:t>С</w:t>
      </w:r>
      <w:r w:rsidRPr="00D03930">
        <w:rPr>
          <w:rFonts w:ascii="Times New Roman" w:hAnsi="Times New Roman" w:cs="Times New Roman"/>
          <w:sz w:val="28"/>
          <w:szCs w:val="28"/>
        </w:rPr>
        <w:t>. 754-755.</w:t>
      </w:r>
    </w:p>
    <w:p w14:paraId="19E8DFBB" w14:textId="170E25D1"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12  Стратегия ВОЗ в области народной медицины 2014-2023. – 72 с </w:t>
      </w:r>
      <w:r w:rsidRPr="00D03930">
        <w:rPr>
          <w:rFonts w:ascii="Times New Roman" w:hAnsi="Times New Roman" w:cs="Times New Roman"/>
          <w:sz w:val="28"/>
          <w:szCs w:val="28"/>
        </w:rPr>
        <w:t>URL</w:t>
      </w:r>
      <w:r w:rsidRPr="00D03930">
        <w:rPr>
          <w:rFonts w:ascii="Times New Roman" w:hAnsi="Times New Roman" w:cs="Times New Roman"/>
          <w:sz w:val="28"/>
          <w:szCs w:val="28"/>
          <w:lang w:val="ru-RU"/>
        </w:rPr>
        <w:t xml:space="preserve">: </w:t>
      </w:r>
      <w:hyperlink r:id="rId77" w:history="1">
        <w:r w:rsidRPr="00D03930">
          <w:rPr>
            <w:rStyle w:val="af7"/>
            <w:rFonts w:ascii="Times New Roman" w:hAnsi="Times New Roman" w:cs="Times New Roman"/>
            <w:color w:val="auto"/>
            <w:sz w:val="28"/>
            <w:szCs w:val="28"/>
          </w:rPr>
          <w:t>https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apps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who</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int</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iris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bitstream</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handle</w:t>
        </w:r>
        <w:r w:rsidRPr="00D03930">
          <w:rPr>
            <w:rStyle w:val="af7"/>
            <w:rFonts w:ascii="Times New Roman" w:hAnsi="Times New Roman" w:cs="Times New Roman"/>
            <w:color w:val="auto"/>
            <w:sz w:val="28"/>
            <w:szCs w:val="28"/>
            <w:lang w:val="ru-RU"/>
          </w:rPr>
          <w:t>/10665/92455/9789244506097_</w:t>
        </w:r>
        <w:r w:rsidRPr="00D03930">
          <w:rPr>
            <w:rStyle w:val="af7"/>
            <w:rFonts w:ascii="Times New Roman" w:hAnsi="Times New Roman" w:cs="Times New Roman"/>
            <w:color w:val="auto"/>
            <w:sz w:val="28"/>
            <w:szCs w:val="28"/>
          </w:rPr>
          <w:t>rus</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pdf</w:t>
        </w:r>
      </w:hyperlink>
      <w:r w:rsidRPr="00D03930">
        <w:rPr>
          <w:rFonts w:ascii="Times New Roman" w:hAnsi="Times New Roman" w:cs="Times New Roman"/>
          <w:sz w:val="28"/>
          <w:szCs w:val="28"/>
          <w:lang w:val="ru-RU"/>
        </w:rPr>
        <w:t xml:space="preserve">  10.06.2023 г.</w:t>
      </w:r>
    </w:p>
    <w:p w14:paraId="15DBD9C9" w14:textId="14CD77E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13 Омарова Б.А., Сермухамедова О.В., Сакипова З.Б., Кесикова А.А., Евтушенко Е.Н., Датхаев У.М. Обзор казахстанского рынка лекарственных средств растительного происхождения // Фармация Казахстана. – 2015. – №6 (169). – С. 7-12.</w:t>
      </w:r>
    </w:p>
    <w:p w14:paraId="7BEFD62C" w14:textId="2067BAD0" w:rsidR="00D55CC4" w:rsidRPr="00D03930" w:rsidRDefault="00D55CC4" w:rsidP="00CE71DF">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14 Сазанова К.Н. Химико-фармакогностическое исследование лабазника вязолистного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и лабазника шестилепестного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hexapetala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Gilib</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исс.</w:t>
      </w:r>
      <w:r w:rsidR="00572DA2" w:rsidRPr="00D03930">
        <w:rPr>
          <w:rFonts w:ascii="Times New Roman" w:hAnsi="Times New Roman" w:cs="Times New Roman"/>
          <w:sz w:val="28"/>
          <w:szCs w:val="28"/>
          <w:lang w:val="ru-RU"/>
        </w:rPr>
        <w:t xml:space="preserve"> …</w:t>
      </w:r>
      <w:r w:rsidR="00CE71DF" w:rsidRPr="00D03930">
        <w:rPr>
          <w:rFonts w:ascii="Times New Roman" w:hAnsi="Times New Roman" w:cs="Times New Roman"/>
          <w:sz w:val="28"/>
          <w:szCs w:val="28"/>
          <w:lang w:val="ru-RU"/>
        </w:rPr>
        <w:t xml:space="preserve"> канд. фарм. наук:</w:t>
      </w:r>
      <w:r w:rsidRPr="00D03930">
        <w:rPr>
          <w:rFonts w:ascii="Times New Roman" w:hAnsi="Times New Roman" w:cs="Times New Roman"/>
          <w:sz w:val="28"/>
          <w:szCs w:val="28"/>
          <w:lang w:val="ru-RU"/>
        </w:rPr>
        <w:t xml:space="preserve"> </w:t>
      </w:r>
      <w:r w:rsidR="00CE71DF" w:rsidRPr="00D03930">
        <w:rPr>
          <w:rFonts w:ascii="Times New Roman" w:hAnsi="Times New Roman" w:cs="Times New Roman"/>
          <w:sz w:val="28"/>
          <w:szCs w:val="28"/>
          <w:lang w:val="ru-RU"/>
        </w:rPr>
        <w:t>14.04.02</w:t>
      </w:r>
      <w:r w:rsidR="00572DA2" w:rsidRPr="00D03930">
        <w:rPr>
          <w:rFonts w:ascii="Times New Roman" w:hAnsi="Times New Roman" w:cs="Times New Roman"/>
          <w:sz w:val="28"/>
          <w:szCs w:val="28"/>
          <w:lang w:val="ru-RU"/>
        </w:rPr>
        <w:t xml:space="preserve"> </w:t>
      </w:r>
      <w:r w:rsidR="005B10E2" w:rsidRPr="00D03930">
        <w:rPr>
          <w:rFonts w:ascii="Times New Roman" w:hAnsi="Times New Roman" w:cs="Times New Roman"/>
          <w:sz w:val="28"/>
          <w:szCs w:val="28"/>
          <w:lang w:val="ru-RU"/>
        </w:rPr>
        <w:t xml:space="preserve">/ </w:t>
      </w:r>
      <w:r w:rsidR="00CE71DF" w:rsidRPr="00D03930">
        <w:rPr>
          <w:rFonts w:ascii="Times New Roman" w:hAnsi="Times New Roman" w:cs="Times New Roman"/>
          <w:sz w:val="28"/>
          <w:szCs w:val="28"/>
          <w:lang w:val="ru-RU"/>
        </w:rPr>
        <w:t xml:space="preserve">ФГБОУ ВО «Самарский государственный медицинский университет» </w:t>
      </w:r>
      <w:r w:rsidR="0009258E" w:rsidRPr="00D03930">
        <w:rPr>
          <w:rFonts w:ascii="Times New Roman" w:hAnsi="Times New Roman" w:cs="Times New Roman"/>
          <w:sz w:val="28"/>
          <w:szCs w:val="28"/>
          <w:lang w:val="ru-RU"/>
        </w:rPr>
        <w:t xml:space="preserve">МЗ РФ </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Самара, 2019. </w:t>
      </w:r>
      <w:r w:rsidR="00572DA2" w:rsidRPr="00D03930">
        <w:rPr>
          <w:rFonts w:ascii="Times New Roman" w:hAnsi="Times New Roman" w:cs="Times New Roman"/>
          <w:sz w:val="28"/>
          <w:szCs w:val="28"/>
          <w:lang w:val="ru-RU"/>
        </w:rPr>
        <w:t>–</w:t>
      </w:r>
      <w:r w:rsidR="00CE71DF" w:rsidRPr="00D03930">
        <w:rPr>
          <w:rFonts w:ascii="Times New Roman" w:hAnsi="Times New Roman" w:cs="Times New Roman"/>
          <w:sz w:val="28"/>
          <w:szCs w:val="28"/>
          <w:lang w:val="ru-RU"/>
        </w:rPr>
        <w:t xml:space="preserve"> 169</w:t>
      </w:r>
      <w:r w:rsidR="00572DA2" w:rsidRPr="00D03930">
        <w:rPr>
          <w:rFonts w:ascii="Times New Roman" w:hAnsi="Times New Roman" w:cs="Times New Roman"/>
          <w:sz w:val="28"/>
          <w:szCs w:val="28"/>
          <w:lang w:val="ru-RU"/>
        </w:rPr>
        <w:t xml:space="preserve"> </w:t>
      </w:r>
      <w:r w:rsidR="00CE71DF" w:rsidRPr="00D03930">
        <w:rPr>
          <w:rFonts w:ascii="Times New Roman" w:hAnsi="Times New Roman" w:cs="Times New Roman"/>
          <w:sz w:val="28"/>
          <w:szCs w:val="28"/>
          <w:lang w:val="ru-RU"/>
        </w:rPr>
        <w:t>с.</w:t>
      </w:r>
    </w:p>
    <w:p w14:paraId="3AF85D28" w14:textId="6AE2BDBF" w:rsidR="00D55CC4" w:rsidRPr="00D03930" w:rsidRDefault="00D55CC4" w:rsidP="0009258E">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15 Круглова М.Ю. Фитохимическое исследование видов рода </w:t>
      </w:r>
      <w:r w:rsidRPr="00D03930">
        <w:rPr>
          <w:rFonts w:ascii="Times New Roman" w:hAnsi="Times New Roman" w:cs="Times New Roman"/>
          <w:i/>
          <w:iCs/>
          <w:sz w:val="28"/>
          <w:szCs w:val="28"/>
        </w:rPr>
        <w:t>Filipendula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Mill</w:t>
      </w:r>
      <w:r w:rsidRPr="00D03930">
        <w:rPr>
          <w:rFonts w:ascii="Times New Roman" w:hAnsi="Times New Roman" w:cs="Times New Roman"/>
          <w:sz w:val="28"/>
          <w:szCs w:val="28"/>
          <w:lang w:val="ru-RU"/>
        </w:rPr>
        <w:t>. (</w:t>
      </w:r>
      <w:r w:rsidRPr="00D03930">
        <w:rPr>
          <w:rFonts w:ascii="Times New Roman" w:hAnsi="Times New Roman" w:cs="Times New Roman"/>
          <w:i/>
          <w:iCs/>
          <w:sz w:val="28"/>
          <w:szCs w:val="28"/>
        </w:rPr>
        <w:t>Rosaceae</w:t>
      </w:r>
      <w:r w:rsidRPr="00D03930">
        <w:rPr>
          <w:rFonts w:ascii="Times New Roman" w:hAnsi="Times New Roman" w:cs="Times New Roman"/>
          <w:sz w:val="28"/>
          <w:szCs w:val="28"/>
          <w:lang w:val="ru-RU"/>
        </w:rPr>
        <w:t xml:space="preserve">), произрастающих в России: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 xml:space="preserve">исс. </w:t>
      </w:r>
      <w:r w:rsidR="00572DA2" w:rsidRPr="00D03930">
        <w:rPr>
          <w:rFonts w:ascii="Times New Roman" w:hAnsi="Times New Roman" w:cs="Times New Roman"/>
          <w:sz w:val="28"/>
          <w:szCs w:val="28"/>
          <w:lang w:val="ru-RU"/>
        </w:rPr>
        <w:t>…</w:t>
      </w:r>
      <w:r w:rsidR="00CE71DF" w:rsidRPr="00D03930">
        <w:rPr>
          <w:rFonts w:ascii="Times New Roman" w:hAnsi="Times New Roman" w:cs="Times New Roman"/>
          <w:sz w:val="28"/>
          <w:szCs w:val="28"/>
          <w:lang w:val="ru-RU"/>
        </w:rPr>
        <w:t>канд. фарм. наук: 14.04.02</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ГБОУ ВПО «Новосибирский государственный медицинский университет» МЗ РФ</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Улан-Удэ</w:t>
      </w:r>
      <w:r w:rsidR="00100700" w:rsidRPr="00D03930">
        <w:rPr>
          <w:rFonts w:ascii="Times New Roman" w:hAnsi="Times New Roman" w:cs="Times New Roman"/>
          <w:sz w:val="28"/>
          <w:szCs w:val="28"/>
          <w:lang w:val="ru-RU"/>
        </w:rPr>
        <w:t>,</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2014.</w:t>
      </w:r>
      <w:r w:rsidR="00572DA2" w:rsidRPr="00D03930">
        <w:rPr>
          <w:rFonts w:ascii="Times New Roman" w:hAnsi="Times New Roman" w:cs="Times New Roman"/>
          <w:sz w:val="28"/>
          <w:szCs w:val="28"/>
          <w:lang w:val="ru-RU"/>
        </w:rPr>
        <w:t xml:space="preserve"> – </w:t>
      </w:r>
      <w:r w:rsidR="0009258E" w:rsidRPr="00D03930">
        <w:rPr>
          <w:rFonts w:ascii="Times New Roman" w:hAnsi="Times New Roman" w:cs="Times New Roman"/>
          <w:sz w:val="28"/>
          <w:szCs w:val="28"/>
          <w:lang w:val="ru-RU"/>
        </w:rPr>
        <w:t>123 с.</w:t>
      </w:r>
    </w:p>
    <w:p w14:paraId="651A9515" w14:textId="58422723"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16 Смагулова Т.Б. Адаптогенное действие растительного средства "Фитотон": </w:t>
      </w:r>
      <w:r w:rsidR="00720D76" w:rsidRPr="00D03930">
        <w:rPr>
          <w:rFonts w:ascii="Times New Roman" w:hAnsi="Times New Roman" w:cs="Times New Roman"/>
          <w:sz w:val="28"/>
          <w:szCs w:val="28"/>
          <w:lang w:val="ru-RU"/>
        </w:rPr>
        <w:t>автореф</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w:t>
      </w:r>
      <w:r w:rsidR="0009258E" w:rsidRPr="00D03930">
        <w:rPr>
          <w:rFonts w:ascii="Times New Roman" w:hAnsi="Times New Roman" w:cs="Times New Roman"/>
          <w:sz w:val="28"/>
          <w:szCs w:val="28"/>
          <w:lang w:val="ru-RU"/>
        </w:rPr>
        <w:t xml:space="preserve">канд. мед. наук: 14.03.06 </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Институт общей и экспериментальной биологии СО РАН РФ</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w:t>
      </w:r>
      <w:r w:rsidR="005B10E2" w:rsidRPr="00D03930">
        <w:rPr>
          <w:rFonts w:ascii="Times New Roman" w:hAnsi="Times New Roman" w:cs="Times New Roman"/>
          <w:sz w:val="28"/>
          <w:szCs w:val="28"/>
          <w:lang w:val="ru-RU"/>
        </w:rPr>
        <w:t xml:space="preserve"> </w:t>
      </w:r>
      <w:r w:rsidR="0009258E" w:rsidRPr="00D03930">
        <w:rPr>
          <w:rFonts w:ascii="Times New Roman" w:hAnsi="Times New Roman" w:cs="Times New Roman"/>
          <w:sz w:val="28"/>
          <w:szCs w:val="28"/>
          <w:lang w:val="ru-RU"/>
        </w:rPr>
        <w:t>Улан-Удэ</w:t>
      </w:r>
      <w:r w:rsidR="0010070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2013.</w:t>
      </w:r>
      <w:r w:rsidR="00572DA2" w:rsidRPr="00D03930">
        <w:rPr>
          <w:rFonts w:ascii="Times New Roman" w:hAnsi="Times New Roman" w:cs="Times New Roman"/>
          <w:sz w:val="28"/>
          <w:szCs w:val="28"/>
          <w:lang w:val="ru-RU"/>
        </w:rPr>
        <w:t xml:space="preserve"> – </w:t>
      </w:r>
      <w:r w:rsidR="00720D76" w:rsidRPr="00D03930">
        <w:rPr>
          <w:rFonts w:ascii="Times New Roman" w:hAnsi="Times New Roman" w:cs="Times New Roman"/>
          <w:sz w:val="28"/>
          <w:szCs w:val="28"/>
          <w:lang w:val="ru-RU"/>
        </w:rPr>
        <w:t>22 с</w:t>
      </w:r>
      <w:r w:rsidR="00572DA2" w:rsidRPr="00D03930">
        <w:rPr>
          <w:rFonts w:ascii="Times New Roman" w:hAnsi="Times New Roman" w:cs="Times New Roman"/>
          <w:sz w:val="28"/>
          <w:szCs w:val="28"/>
          <w:lang w:val="ru-RU"/>
        </w:rPr>
        <w:t>.</w:t>
      </w:r>
    </w:p>
    <w:p w14:paraId="47D62065" w14:textId="0864D0FF"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17 Шилова И.В. Химический состав растений Сибири и разработка ноотропных средств на их основе: </w:t>
      </w:r>
      <w:r w:rsidR="00720D76" w:rsidRPr="00D03930">
        <w:rPr>
          <w:rFonts w:ascii="Times New Roman" w:hAnsi="Times New Roman" w:cs="Times New Roman"/>
          <w:sz w:val="28"/>
          <w:szCs w:val="28"/>
          <w:lang w:val="ru-RU"/>
        </w:rPr>
        <w:t>автореф</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д</w:t>
      </w:r>
      <w:r w:rsidR="00572DA2" w:rsidRPr="00D03930">
        <w:rPr>
          <w:rFonts w:ascii="Times New Roman" w:hAnsi="Times New Roman" w:cs="Times New Roman"/>
          <w:sz w:val="28"/>
          <w:szCs w:val="28"/>
          <w:lang w:val="ru-RU"/>
        </w:rPr>
        <w:t>ок</w:t>
      </w:r>
      <w:r w:rsidRPr="00D03930">
        <w:rPr>
          <w:rFonts w:ascii="Times New Roman" w:hAnsi="Times New Roman" w:cs="Times New Roman"/>
          <w:sz w:val="28"/>
          <w:szCs w:val="28"/>
          <w:lang w:val="ru-RU"/>
        </w:rPr>
        <w:t>. фарм. наук</w:t>
      </w:r>
      <w:r w:rsidR="00720D76"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20D76" w:rsidRPr="00D03930">
        <w:rPr>
          <w:rFonts w:ascii="Times New Roman" w:hAnsi="Times New Roman" w:cs="Times New Roman"/>
          <w:sz w:val="28"/>
          <w:szCs w:val="28"/>
          <w:lang w:val="ru-RU"/>
        </w:rPr>
        <w:t xml:space="preserve">14.04.02 и 14.03.06 </w:t>
      </w:r>
      <w:r w:rsidR="005B10E2" w:rsidRPr="00D03930">
        <w:rPr>
          <w:rFonts w:ascii="Times New Roman" w:hAnsi="Times New Roman" w:cs="Times New Roman"/>
          <w:sz w:val="28"/>
          <w:szCs w:val="28"/>
          <w:lang w:val="ru-RU"/>
        </w:rPr>
        <w:t xml:space="preserve">/ </w:t>
      </w:r>
      <w:r w:rsidR="00720D76" w:rsidRPr="00D03930">
        <w:rPr>
          <w:rFonts w:ascii="Times New Roman" w:hAnsi="Times New Roman" w:cs="Times New Roman"/>
          <w:sz w:val="28"/>
          <w:szCs w:val="28"/>
          <w:lang w:val="ru-RU"/>
        </w:rPr>
        <w:t>УРАМН «Научно-исследовательский и</w:t>
      </w:r>
      <w:r w:rsidR="00795370" w:rsidRPr="00D03930">
        <w:rPr>
          <w:rFonts w:ascii="Times New Roman" w:hAnsi="Times New Roman" w:cs="Times New Roman"/>
          <w:sz w:val="28"/>
          <w:szCs w:val="28"/>
          <w:lang w:val="ru-RU"/>
        </w:rPr>
        <w:t xml:space="preserve">нститут фармакологии» СО РАМН, </w:t>
      </w:r>
      <w:r w:rsidR="00720D76" w:rsidRPr="00D03930">
        <w:rPr>
          <w:rFonts w:ascii="Times New Roman" w:hAnsi="Times New Roman" w:cs="Times New Roman"/>
          <w:sz w:val="28"/>
          <w:szCs w:val="28"/>
          <w:lang w:val="ru-RU"/>
        </w:rPr>
        <w:t>ГОУ ВПО «Сибирский государственный медицинский университет Федерального агенства по здравоохранению и социальному развитию РФ»</w:t>
      </w:r>
      <w:r w:rsidR="005B10E2" w:rsidRPr="00D03930">
        <w:rPr>
          <w:rFonts w:ascii="Times New Roman" w:hAnsi="Times New Roman" w:cs="Times New Roman"/>
          <w:sz w:val="28"/>
          <w:szCs w:val="28"/>
          <w:lang w:val="ru-RU"/>
        </w:rPr>
        <w:t xml:space="preserve"> - </w:t>
      </w:r>
      <w:r w:rsidR="0039079A" w:rsidRPr="00D03930">
        <w:rPr>
          <w:rFonts w:ascii="Times New Roman" w:hAnsi="Times New Roman" w:cs="Times New Roman"/>
          <w:sz w:val="28"/>
          <w:szCs w:val="28"/>
          <w:lang w:val="ru-RU"/>
        </w:rPr>
        <w:t>Пятигорск</w:t>
      </w:r>
      <w:r w:rsidR="0010070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2011.</w:t>
      </w:r>
      <w:r w:rsidR="0039079A" w:rsidRPr="00D03930">
        <w:rPr>
          <w:rFonts w:ascii="Times New Roman" w:hAnsi="Times New Roman" w:cs="Times New Roman"/>
          <w:sz w:val="28"/>
          <w:szCs w:val="28"/>
          <w:lang w:val="ru-RU"/>
        </w:rPr>
        <w:t xml:space="preserve"> – 322 с.</w:t>
      </w:r>
    </w:p>
    <w:p w14:paraId="7CA58D64" w14:textId="3238319A"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18 Кайгородцев А.В. Анксиолитическое действие и влияние на биоэнергетику головного мозга экстракта лабазника обыкновенного при моделях тревоги и экспериментальной энцефалопатии: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ис</w:t>
      </w:r>
      <w:r w:rsidR="00572DA2" w:rsidRPr="00D03930">
        <w:rPr>
          <w:rFonts w:ascii="Times New Roman" w:hAnsi="Times New Roman" w:cs="Times New Roman"/>
          <w:sz w:val="28"/>
          <w:szCs w:val="28"/>
          <w:lang w:val="ru-RU"/>
        </w:rPr>
        <w:t>с</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канд. биол. </w:t>
      </w:r>
      <w:r w:rsidR="0039079A" w:rsidRPr="00D03930">
        <w:rPr>
          <w:rFonts w:ascii="Times New Roman" w:hAnsi="Times New Roman" w:cs="Times New Roman"/>
          <w:sz w:val="28"/>
          <w:szCs w:val="28"/>
          <w:lang w:val="ru-RU"/>
        </w:rPr>
        <w:t>н</w:t>
      </w:r>
      <w:r w:rsidRPr="00D03930">
        <w:rPr>
          <w:rFonts w:ascii="Times New Roman" w:hAnsi="Times New Roman" w:cs="Times New Roman"/>
          <w:sz w:val="28"/>
          <w:szCs w:val="28"/>
          <w:lang w:val="ru-RU"/>
        </w:rPr>
        <w:t>аук</w:t>
      </w:r>
      <w:r w:rsidR="0039079A" w:rsidRPr="00D03930">
        <w:rPr>
          <w:rFonts w:ascii="Times New Roman" w:hAnsi="Times New Roman" w:cs="Times New Roman"/>
          <w:sz w:val="28"/>
          <w:szCs w:val="28"/>
          <w:lang w:val="ru-RU"/>
        </w:rPr>
        <w:t xml:space="preserve">: 14.03.06 / </w:t>
      </w:r>
      <w:r w:rsidRPr="00D03930">
        <w:rPr>
          <w:rFonts w:ascii="Times New Roman" w:hAnsi="Times New Roman" w:cs="Times New Roman"/>
          <w:sz w:val="28"/>
          <w:szCs w:val="28"/>
          <w:lang w:val="ru-RU"/>
        </w:rPr>
        <w:t xml:space="preserve"> </w:t>
      </w:r>
      <w:r w:rsidR="0039079A" w:rsidRPr="00D03930">
        <w:rPr>
          <w:rFonts w:ascii="Times New Roman" w:hAnsi="Times New Roman" w:cs="Times New Roman"/>
          <w:sz w:val="28"/>
          <w:szCs w:val="28"/>
          <w:lang w:val="ru-RU"/>
        </w:rPr>
        <w:t>ГБОУ ВПО «Сибирский государственный</w:t>
      </w:r>
      <w:r w:rsidR="00795370" w:rsidRPr="00D03930">
        <w:rPr>
          <w:rFonts w:ascii="Times New Roman" w:hAnsi="Times New Roman" w:cs="Times New Roman"/>
          <w:sz w:val="28"/>
          <w:szCs w:val="28"/>
          <w:lang w:val="ru-RU"/>
        </w:rPr>
        <w:t xml:space="preserve"> медицинский университет» МЗ РФ, </w:t>
      </w:r>
      <w:r w:rsidR="0039079A" w:rsidRPr="00D03930">
        <w:rPr>
          <w:rFonts w:ascii="Times New Roman" w:hAnsi="Times New Roman" w:cs="Times New Roman"/>
          <w:sz w:val="28"/>
          <w:szCs w:val="28"/>
          <w:lang w:val="ru-RU"/>
        </w:rPr>
        <w:t xml:space="preserve">УРАМН «Научно-исследовательский институт фармакологии» СО РАМН </w:t>
      </w:r>
      <w:r w:rsidR="00100700" w:rsidRPr="00D03930">
        <w:rPr>
          <w:rFonts w:ascii="Times New Roman" w:hAnsi="Times New Roman" w:cs="Times New Roman"/>
          <w:sz w:val="28"/>
          <w:szCs w:val="28"/>
          <w:lang w:val="ru-RU"/>
        </w:rPr>
        <w:t>– Томск,</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2011.</w:t>
      </w:r>
      <w:r w:rsidR="0039079A" w:rsidRPr="00D03930">
        <w:rPr>
          <w:rFonts w:ascii="Times New Roman" w:hAnsi="Times New Roman" w:cs="Times New Roman"/>
          <w:sz w:val="28"/>
          <w:szCs w:val="28"/>
          <w:lang w:val="ru-RU"/>
        </w:rPr>
        <w:t xml:space="preserve"> – 125 с.</w:t>
      </w:r>
      <w:r w:rsidRPr="00D03930">
        <w:rPr>
          <w:rFonts w:ascii="Times New Roman" w:hAnsi="Times New Roman" w:cs="Times New Roman"/>
          <w:sz w:val="28"/>
          <w:szCs w:val="28"/>
          <w:lang w:val="ru-RU"/>
        </w:rPr>
        <w:t xml:space="preserve"> </w:t>
      </w:r>
    </w:p>
    <w:p w14:paraId="762E3933" w14:textId="21C2996D"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19 Аксиненко С.Г. Корригирующее и адаптогенное влияние комплексных извлечений из растений Сибири в условиях развития стрессорной реакции: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ис</w:t>
      </w:r>
      <w:r w:rsidR="00572DA2" w:rsidRPr="00D03930">
        <w:rPr>
          <w:rFonts w:ascii="Times New Roman" w:hAnsi="Times New Roman" w:cs="Times New Roman"/>
          <w:sz w:val="28"/>
          <w:szCs w:val="28"/>
          <w:lang w:val="ru-RU"/>
        </w:rPr>
        <w:t>с</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д</w:t>
      </w:r>
      <w:r w:rsidR="00572DA2" w:rsidRPr="00D03930">
        <w:rPr>
          <w:rFonts w:ascii="Times New Roman" w:hAnsi="Times New Roman" w:cs="Times New Roman"/>
          <w:sz w:val="28"/>
          <w:szCs w:val="28"/>
          <w:lang w:val="ru-RU"/>
        </w:rPr>
        <w:t>ок.</w:t>
      </w:r>
      <w:r w:rsidRPr="00D03930">
        <w:rPr>
          <w:rFonts w:ascii="Times New Roman" w:hAnsi="Times New Roman" w:cs="Times New Roman"/>
          <w:sz w:val="28"/>
          <w:szCs w:val="28"/>
          <w:lang w:val="ru-RU"/>
        </w:rPr>
        <w:t xml:space="preserve"> мед. наук</w:t>
      </w:r>
      <w:r w:rsidR="0039079A" w:rsidRPr="00D03930">
        <w:rPr>
          <w:rFonts w:ascii="Times New Roman" w:hAnsi="Times New Roman" w:cs="Times New Roman"/>
          <w:sz w:val="28"/>
          <w:szCs w:val="28"/>
          <w:lang w:val="ru-RU"/>
        </w:rPr>
        <w:t>:</w:t>
      </w:r>
      <w:r w:rsidR="0039079A" w:rsidRPr="00D03930">
        <w:rPr>
          <w:lang w:val="ru-RU"/>
        </w:rPr>
        <w:t xml:space="preserve"> </w:t>
      </w:r>
      <w:r w:rsidR="0039079A" w:rsidRPr="00D03930">
        <w:rPr>
          <w:rFonts w:ascii="Times New Roman" w:hAnsi="Times New Roman" w:cs="Times New Roman"/>
          <w:sz w:val="28"/>
          <w:szCs w:val="28"/>
          <w:lang w:val="ru-RU"/>
        </w:rPr>
        <w:t>14.03.06 / УРАМН «Научно-исследовательский институт фармакологии» СО РАМН</w:t>
      </w:r>
      <w:r w:rsidR="00572DA2" w:rsidRPr="00D03930">
        <w:rPr>
          <w:rFonts w:ascii="Times New Roman" w:hAnsi="Times New Roman" w:cs="Times New Roman"/>
          <w:sz w:val="28"/>
          <w:szCs w:val="28"/>
          <w:lang w:val="ru-RU"/>
        </w:rPr>
        <w:t xml:space="preserve"> </w:t>
      </w:r>
      <w:r w:rsidR="00100700" w:rsidRPr="00D03930">
        <w:rPr>
          <w:rFonts w:ascii="Times New Roman" w:hAnsi="Times New Roman" w:cs="Times New Roman"/>
          <w:sz w:val="28"/>
          <w:szCs w:val="28"/>
          <w:lang w:val="ru-RU"/>
        </w:rPr>
        <w:t>–</w:t>
      </w:r>
      <w:r w:rsidR="00572DA2" w:rsidRPr="00D03930">
        <w:rPr>
          <w:rFonts w:ascii="Times New Roman" w:hAnsi="Times New Roman" w:cs="Times New Roman"/>
          <w:sz w:val="28"/>
          <w:szCs w:val="28"/>
          <w:lang w:val="ru-RU"/>
        </w:rPr>
        <w:t xml:space="preserve"> </w:t>
      </w:r>
      <w:r w:rsidR="0039079A" w:rsidRPr="00D03930">
        <w:rPr>
          <w:rFonts w:ascii="Times New Roman" w:hAnsi="Times New Roman" w:cs="Times New Roman"/>
          <w:sz w:val="28"/>
          <w:szCs w:val="28"/>
          <w:lang w:val="ru-RU"/>
        </w:rPr>
        <w:t>Томск</w:t>
      </w:r>
      <w:r w:rsidR="00100700" w:rsidRPr="00D03930">
        <w:rPr>
          <w:rFonts w:ascii="Times New Roman" w:hAnsi="Times New Roman" w:cs="Times New Roman"/>
          <w:sz w:val="28"/>
          <w:szCs w:val="28"/>
          <w:lang w:val="ru-RU"/>
        </w:rPr>
        <w:t>,</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2011.</w:t>
      </w:r>
      <w:r w:rsidR="0039079A" w:rsidRPr="00D03930">
        <w:rPr>
          <w:rFonts w:ascii="Times New Roman" w:hAnsi="Times New Roman" w:cs="Times New Roman"/>
          <w:sz w:val="28"/>
          <w:szCs w:val="28"/>
          <w:lang w:val="ru-RU"/>
        </w:rPr>
        <w:t xml:space="preserve"> – 465 с.</w:t>
      </w:r>
    </w:p>
    <w:p w14:paraId="66554DBD" w14:textId="6AE56FB1"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20 Боева В.М. Фармакогностическое изучение лекарственных растений с использованием молекулярно-биологических методов: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 xml:space="preserve">исс. </w:t>
      </w:r>
      <w:r w:rsidR="00572DA2" w:rsidRPr="00D03930">
        <w:rPr>
          <w:rFonts w:ascii="Times New Roman" w:hAnsi="Times New Roman" w:cs="Times New Roman"/>
          <w:sz w:val="28"/>
          <w:szCs w:val="28"/>
          <w:lang w:val="ru-RU"/>
        </w:rPr>
        <w:t xml:space="preserve">…док. </w:t>
      </w:r>
      <w:r w:rsidRPr="00D03930">
        <w:rPr>
          <w:rFonts w:ascii="Times New Roman" w:hAnsi="Times New Roman" w:cs="Times New Roman"/>
          <w:sz w:val="28"/>
          <w:szCs w:val="28"/>
          <w:lang w:val="ru-RU"/>
        </w:rPr>
        <w:t>фарм. наук</w:t>
      </w:r>
      <w:r w:rsidR="0039079A" w:rsidRPr="00D03930">
        <w:rPr>
          <w:rFonts w:ascii="Times New Roman" w:hAnsi="Times New Roman" w:cs="Times New Roman"/>
          <w:sz w:val="28"/>
          <w:szCs w:val="28"/>
          <w:lang w:val="ru-RU"/>
        </w:rPr>
        <w:t>: 15.00.02 / ГОУ ВПО «Московская медицинс</w:t>
      </w:r>
      <w:r w:rsidR="00795370" w:rsidRPr="00D03930">
        <w:rPr>
          <w:rFonts w:ascii="Times New Roman" w:hAnsi="Times New Roman" w:cs="Times New Roman"/>
          <w:sz w:val="28"/>
          <w:szCs w:val="28"/>
          <w:lang w:val="ru-RU"/>
        </w:rPr>
        <w:t xml:space="preserve">кая академия им. И.М. Сеченова», </w:t>
      </w:r>
      <w:r w:rsidR="0039079A" w:rsidRPr="00D03930">
        <w:rPr>
          <w:rFonts w:ascii="Times New Roman" w:hAnsi="Times New Roman" w:cs="Times New Roman"/>
          <w:sz w:val="28"/>
          <w:szCs w:val="28"/>
          <w:lang w:val="ru-RU"/>
        </w:rPr>
        <w:t xml:space="preserve">«НИИ Физико-химической </w:t>
      </w:r>
      <w:r w:rsidR="00795370" w:rsidRPr="00D03930">
        <w:rPr>
          <w:rFonts w:ascii="Times New Roman" w:hAnsi="Times New Roman" w:cs="Times New Roman"/>
          <w:sz w:val="28"/>
          <w:szCs w:val="28"/>
          <w:lang w:val="ru-RU"/>
        </w:rPr>
        <w:t>биологии им. А.Н. Белозерского»,</w:t>
      </w:r>
      <w:r w:rsidR="0039079A" w:rsidRPr="00D03930">
        <w:rPr>
          <w:rFonts w:ascii="Times New Roman" w:hAnsi="Times New Roman" w:cs="Times New Roman"/>
          <w:sz w:val="28"/>
          <w:szCs w:val="28"/>
          <w:lang w:val="ru-RU"/>
        </w:rPr>
        <w:t xml:space="preserve"> «МГУ им. М.В. Ломоносова»</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 xml:space="preserve">- </w:t>
      </w:r>
      <w:r w:rsidR="00795370" w:rsidRPr="00D03930">
        <w:rPr>
          <w:rFonts w:ascii="Times New Roman" w:hAnsi="Times New Roman" w:cs="Times New Roman"/>
          <w:sz w:val="28"/>
          <w:szCs w:val="28"/>
          <w:lang w:val="ru-RU"/>
        </w:rPr>
        <w:t>Москва</w:t>
      </w:r>
      <w:r w:rsidR="0010070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2009.</w:t>
      </w:r>
      <w:r w:rsidR="00795370" w:rsidRPr="00D03930">
        <w:rPr>
          <w:rFonts w:ascii="Times New Roman" w:hAnsi="Times New Roman" w:cs="Times New Roman"/>
          <w:sz w:val="28"/>
          <w:szCs w:val="28"/>
          <w:lang w:val="ru-RU"/>
        </w:rPr>
        <w:t xml:space="preserve"> – 221 с.</w:t>
      </w:r>
    </w:p>
    <w:p w14:paraId="7194415F" w14:textId="5BF2C99E"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21 Авдеева Е.Ю. Исследование лабазника вязолистного как источника эффективного ноотропного средства: </w:t>
      </w:r>
      <w:r w:rsidR="00795370" w:rsidRPr="00D03930">
        <w:rPr>
          <w:rFonts w:ascii="Times New Roman" w:hAnsi="Times New Roman" w:cs="Times New Roman"/>
          <w:sz w:val="28"/>
          <w:szCs w:val="28"/>
          <w:lang w:val="ru-RU"/>
        </w:rPr>
        <w:t>автореф</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канд. фарм. наук</w:t>
      </w:r>
      <w:r w:rsidR="00795370" w:rsidRPr="00D03930">
        <w:rPr>
          <w:rFonts w:ascii="Times New Roman" w:hAnsi="Times New Roman" w:cs="Times New Roman"/>
          <w:sz w:val="28"/>
          <w:szCs w:val="28"/>
          <w:lang w:val="ru-RU"/>
        </w:rPr>
        <w:t xml:space="preserve">: 15.00.02 / ГОУ ВПО «Сибирский государственный медицинский университет </w:t>
      </w:r>
      <w:r w:rsidR="00795370" w:rsidRPr="00D03930">
        <w:rPr>
          <w:rFonts w:ascii="Times New Roman" w:hAnsi="Times New Roman" w:cs="Times New Roman"/>
          <w:sz w:val="28"/>
          <w:szCs w:val="28"/>
          <w:lang w:val="ru-RU"/>
        </w:rPr>
        <w:lastRenderedPageBreak/>
        <w:t>Федерального агенства по здравоохранению и социальному развитию РФ» - Пермь</w:t>
      </w:r>
      <w:r w:rsidR="0010070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2008.</w:t>
      </w:r>
      <w:r w:rsidR="00795370" w:rsidRPr="00D03930">
        <w:rPr>
          <w:rFonts w:ascii="Times New Roman" w:hAnsi="Times New Roman" w:cs="Times New Roman"/>
          <w:sz w:val="28"/>
          <w:szCs w:val="28"/>
          <w:lang w:val="ru-RU"/>
        </w:rPr>
        <w:t xml:space="preserve"> – 27 с.</w:t>
      </w:r>
    </w:p>
    <w:p w14:paraId="5F9CC110" w14:textId="7191D7E6"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22 Гудкова Н.Ю. Биологические особенности видов рода </w:t>
      </w:r>
      <w:r w:rsidRPr="00D03930">
        <w:rPr>
          <w:rFonts w:ascii="Times New Roman" w:hAnsi="Times New Roman" w:cs="Times New Roman"/>
          <w:i/>
          <w:iCs/>
          <w:sz w:val="28"/>
          <w:szCs w:val="28"/>
        </w:rPr>
        <w:t>Filipendula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Mill</w:t>
      </w:r>
      <w:r w:rsidRPr="00D03930">
        <w:rPr>
          <w:rFonts w:ascii="Times New Roman" w:hAnsi="Times New Roman" w:cs="Times New Roman"/>
          <w:sz w:val="28"/>
          <w:szCs w:val="28"/>
          <w:lang w:val="ru-RU"/>
        </w:rPr>
        <w:t xml:space="preserve">., интродуцируемых в Нечерноземной зоне: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 xml:space="preserve">исс.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ка</w:t>
      </w:r>
      <w:r w:rsidR="00795370" w:rsidRPr="00D03930">
        <w:rPr>
          <w:rFonts w:ascii="Times New Roman" w:hAnsi="Times New Roman" w:cs="Times New Roman"/>
          <w:sz w:val="28"/>
          <w:szCs w:val="28"/>
          <w:lang w:val="ru-RU"/>
        </w:rPr>
        <w:t>нд. биол. наук: 06.01.13 / РАСХН «Всероссийский научно-исследовательский институт лекарственных и ароматических растений»</w:t>
      </w:r>
      <w:r w:rsidRPr="00D03930">
        <w:rPr>
          <w:rFonts w:ascii="Times New Roman" w:hAnsi="Times New Roman" w:cs="Times New Roman"/>
          <w:sz w:val="28"/>
          <w:szCs w:val="28"/>
          <w:lang w:val="ru-RU"/>
        </w:rPr>
        <w:t xml:space="preserve"> </w:t>
      </w:r>
      <w:r w:rsidR="00572DA2" w:rsidRPr="00D03930">
        <w:rPr>
          <w:rFonts w:ascii="Times New Roman" w:hAnsi="Times New Roman" w:cs="Times New Roman"/>
          <w:sz w:val="28"/>
          <w:szCs w:val="28"/>
          <w:lang w:val="ru-RU"/>
        </w:rPr>
        <w:t xml:space="preserve">– </w:t>
      </w:r>
      <w:r w:rsidR="00100700" w:rsidRPr="00D03930">
        <w:rPr>
          <w:rFonts w:ascii="Times New Roman" w:hAnsi="Times New Roman" w:cs="Times New Roman"/>
          <w:sz w:val="28"/>
          <w:szCs w:val="28"/>
          <w:lang w:val="ru-RU"/>
        </w:rPr>
        <w:t>Москва,</w:t>
      </w:r>
      <w:r w:rsidR="00572DA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2008.</w:t>
      </w:r>
      <w:r w:rsidR="00795370" w:rsidRPr="00D03930">
        <w:rPr>
          <w:rFonts w:ascii="Times New Roman" w:hAnsi="Times New Roman" w:cs="Times New Roman"/>
          <w:sz w:val="28"/>
          <w:szCs w:val="28"/>
          <w:lang w:val="ru-RU"/>
        </w:rPr>
        <w:t xml:space="preserve"> – 144 с.</w:t>
      </w:r>
    </w:p>
    <w:p w14:paraId="1BA75DDA" w14:textId="660DD68E"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23 Козаева Л.Т. Биологические особенности и биохимический состав лабазника вязолистного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xml:space="preserve">. и лабазника камчатского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camtschatica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Pall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xml:space="preserve">. при интродукции: </w:t>
      </w:r>
      <w:r w:rsidR="00572DA2" w:rsidRPr="00D03930">
        <w:rPr>
          <w:rFonts w:ascii="Times New Roman" w:hAnsi="Times New Roman" w:cs="Times New Roman"/>
          <w:sz w:val="28"/>
          <w:szCs w:val="28"/>
          <w:lang w:val="ru-RU"/>
        </w:rPr>
        <w:t>д</w:t>
      </w:r>
      <w:r w:rsidRPr="00D03930">
        <w:rPr>
          <w:rFonts w:ascii="Times New Roman" w:hAnsi="Times New Roman" w:cs="Times New Roman"/>
          <w:sz w:val="28"/>
          <w:szCs w:val="28"/>
          <w:lang w:val="ru-RU"/>
        </w:rPr>
        <w:t xml:space="preserve">исс. </w:t>
      </w:r>
      <w:r w:rsidR="00572DA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канд. сельскохоз. </w:t>
      </w:r>
      <w:r w:rsidR="00100700" w:rsidRPr="00D03930">
        <w:rPr>
          <w:rFonts w:ascii="Times New Roman" w:hAnsi="Times New Roman" w:cs="Times New Roman"/>
          <w:sz w:val="28"/>
          <w:szCs w:val="28"/>
          <w:lang w:val="ru-RU"/>
        </w:rPr>
        <w:t>н</w:t>
      </w:r>
      <w:r w:rsidRPr="00D03930">
        <w:rPr>
          <w:rFonts w:ascii="Times New Roman" w:hAnsi="Times New Roman" w:cs="Times New Roman"/>
          <w:sz w:val="28"/>
          <w:szCs w:val="28"/>
          <w:lang w:val="ru-RU"/>
        </w:rPr>
        <w:t>аук</w:t>
      </w:r>
      <w:r w:rsidR="00100700" w:rsidRPr="00D03930">
        <w:rPr>
          <w:rFonts w:ascii="Times New Roman" w:hAnsi="Times New Roman" w:cs="Times New Roman"/>
          <w:sz w:val="28"/>
          <w:szCs w:val="28"/>
          <w:lang w:val="ru-RU"/>
        </w:rPr>
        <w:t xml:space="preserve">: 06.01.13 / РАСХН «Всероссийский научно-исследовательский институт овощеводства», «Горский государственный аграрный университет» </w:t>
      </w:r>
      <w:r w:rsidR="00515D62" w:rsidRPr="00D03930">
        <w:rPr>
          <w:rFonts w:ascii="Times New Roman" w:hAnsi="Times New Roman" w:cs="Times New Roman"/>
          <w:sz w:val="28"/>
          <w:szCs w:val="28"/>
          <w:lang w:val="ru-RU"/>
        </w:rPr>
        <w:t xml:space="preserve">- </w:t>
      </w:r>
      <w:r w:rsidR="00100700" w:rsidRPr="00D03930">
        <w:rPr>
          <w:rFonts w:ascii="Times New Roman" w:hAnsi="Times New Roman" w:cs="Times New Roman"/>
          <w:sz w:val="28"/>
          <w:szCs w:val="28"/>
          <w:lang w:val="ru-RU"/>
        </w:rPr>
        <w:t xml:space="preserve">Москва, </w:t>
      </w:r>
      <w:r w:rsidRPr="00D03930">
        <w:rPr>
          <w:rFonts w:ascii="Times New Roman" w:hAnsi="Times New Roman" w:cs="Times New Roman"/>
          <w:sz w:val="28"/>
          <w:szCs w:val="28"/>
          <w:lang w:val="ru-RU"/>
        </w:rPr>
        <w:t>2008.</w:t>
      </w:r>
      <w:r w:rsidR="00100700" w:rsidRPr="00D03930">
        <w:rPr>
          <w:rFonts w:ascii="Times New Roman" w:hAnsi="Times New Roman" w:cs="Times New Roman"/>
          <w:sz w:val="28"/>
          <w:szCs w:val="28"/>
          <w:lang w:val="ru-RU"/>
        </w:rPr>
        <w:t xml:space="preserve"> – 127 с.</w:t>
      </w:r>
    </w:p>
    <w:p w14:paraId="7EC84244" w14:textId="2A11FE85"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24 Серебряная Ф.К., Геоня И.В., Алиева К.М. Сравнительное морфолого-анатомическое исследование вегетативных органов лабазника обыкновенного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vulgaris</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Moench</w:t>
      </w:r>
      <w:r w:rsidRPr="00D03930">
        <w:rPr>
          <w:rFonts w:ascii="Times New Roman" w:hAnsi="Times New Roman" w:cs="Times New Roman"/>
          <w:sz w:val="28"/>
          <w:szCs w:val="28"/>
          <w:lang w:val="ru-RU"/>
        </w:rPr>
        <w:t>.) и лабазника вязолистного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xml:space="preserve">.), произрастающих на Северном Кавказе // Фармация и фармакология Т. 4 № 5,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2016</w:t>
      </w:r>
      <w:r w:rsidR="00515D6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С. 63-80. </w:t>
      </w:r>
      <w:r w:rsidRPr="00D03930">
        <w:rPr>
          <w:rFonts w:ascii="Times New Roman" w:hAnsi="Times New Roman" w:cs="Times New Roman"/>
          <w:sz w:val="28"/>
          <w:szCs w:val="28"/>
        </w:rPr>
        <w:t>DOI</w:t>
      </w:r>
      <w:r w:rsidRPr="00D03930">
        <w:rPr>
          <w:rFonts w:ascii="Times New Roman" w:hAnsi="Times New Roman" w:cs="Times New Roman"/>
          <w:sz w:val="28"/>
          <w:szCs w:val="28"/>
          <w:lang w:val="ru-RU"/>
        </w:rPr>
        <w:t>: 10.19163/2307-9266-2016-4-5-63-80.</w:t>
      </w:r>
    </w:p>
    <w:p w14:paraId="63A3353E" w14:textId="78091CBD"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25 Комаревцева Е.К., Курочкина Н.Ю. Развитие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xml:space="preserve">. в Горном Алтае // Вопросы биологической, медицинской и фармацевтической химии, 2014.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Т.12.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Вып.9.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58-59.</w:t>
      </w:r>
    </w:p>
    <w:p w14:paraId="073E862F" w14:textId="12B4EE8D"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26 Высочина Г.И., Кукушкина Т.А., Васфилова Е.С. Биологически активные вещества растений рода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Mill</w:t>
      </w:r>
      <w:r w:rsidRPr="00D03930">
        <w:rPr>
          <w:rFonts w:ascii="Times New Roman" w:hAnsi="Times New Roman" w:cs="Times New Roman"/>
          <w:i/>
          <w:iCs/>
          <w:sz w:val="28"/>
          <w:szCs w:val="28"/>
          <w:lang w:val="ru-RU"/>
        </w:rPr>
        <w:t>.</w:t>
      </w:r>
      <w:r w:rsidRPr="00D03930">
        <w:rPr>
          <w:rFonts w:ascii="Times New Roman" w:hAnsi="Times New Roman" w:cs="Times New Roman"/>
          <w:sz w:val="28"/>
          <w:szCs w:val="28"/>
          <w:lang w:val="ru-RU"/>
        </w:rPr>
        <w:t xml:space="preserve"> на Среднем Урале // Вестн. Новосиб. гос. ун-та. Сер. Биология, клиническая медицина. 2013.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Т. 11,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3. </w:t>
      </w:r>
      <w:r w:rsidR="00515D6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50-55.</w:t>
      </w:r>
    </w:p>
    <w:p w14:paraId="04AE79D1" w14:textId="442B55C2"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27 Nitta Y</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Yasukata F</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xml:space="preserve"> et al. Inhibition of </w:t>
      </w:r>
      <w:r w:rsidRPr="00D03930">
        <w:rPr>
          <w:rFonts w:ascii="Times New Roman" w:hAnsi="Times New Roman" w:cs="Times New Roman"/>
          <w:i/>
          <w:iCs/>
          <w:sz w:val="28"/>
          <w:szCs w:val="28"/>
        </w:rPr>
        <w:t>Morganella morganii</w:t>
      </w:r>
      <w:r w:rsidRPr="00D03930">
        <w:rPr>
          <w:rFonts w:ascii="Times New Roman" w:hAnsi="Times New Roman" w:cs="Times New Roman"/>
          <w:sz w:val="28"/>
          <w:szCs w:val="28"/>
        </w:rPr>
        <w:t xml:space="preserve"> histidine decarboxylase activity and histamine accumulation in mackerel muscle derived from </w:t>
      </w:r>
      <w:r w:rsidRPr="00D03930">
        <w:rPr>
          <w:rFonts w:ascii="Times New Roman" w:hAnsi="Times New Roman" w:cs="Times New Roman"/>
          <w:i/>
          <w:iCs/>
          <w:sz w:val="28"/>
          <w:szCs w:val="28"/>
        </w:rPr>
        <w:t>Filipendula ulumaria</w:t>
      </w:r>
      <w:r w:rsidRPr="00D03930">
        <w:rPr>
          <w:rFonts w:ascii="Times New Roman" w:hAnsi="Times New Roman" w:cs="Times New Roman"/>
          <w:sz w:val="28"/>
          <w:szCs w:val="28"/>
        </w:rPr>
        <w:t xml:space="preserve"> Extracts // Journal of food protection. </w:t>
      </w:r>
      <w:r w:rsidR="00515D62" w:rsidRPr="00D03930">
        <w:rPr>
          <w:rFonts w:ascii="Times New Roman" w:hAnsi="Times New Roman" w:cs="Times New Roman"/>
          <w:sz w:val="28"/>
          <w:szCs w:val="28"/>
        </w:rPr>
        <w:t xml:space="preserve">2016. - </w:t>
      </w:r>
      <w:r w:rsidRPr="00D03930">
        <w:rPr>
          <w:rFonts w:ascii="Times New Roman" w:hAnsi="Times New Roman" w:cs="Times New Roman"/>
          <w:sz w:val="28"/>
          <w:szCs w:val="28"/>
        </w:rPr>
        <w:t>V</w:t>
      </w:r>
      <w:r w:rsidR="00515D62" w:rsidRPr="00D03930">
        <w:rPr>
          <w:rFonts w:ascii="Times New Roman" w:hAnsi="Times New Roman" w:cs="Times New Roman"/>
          <w:sz w:val="28"/>
          <w:szCs w:val="28"/>
        </w:rPr>
        <w:t>ol.</w:t>
      </w:r>
      <w:r w:rsidRPr="00D03930">
        <w:rPr>
          <w:rFonts w:ascii="Times New Roman" w:hAnsi="Times New Roman" w:cs="Times New Roman"/>
          <w:sz w:val="28"/>
          <w:szCs w:val="28"/>
        </w:rPr>
        <w:t>79</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15D6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№3 </w:t>
      </w:r>
      <w:r w:rsidR="00515D62"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Р</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xml:space="preserve"> 463-467.</w:t>
      </w:r>
    </w:p>
    <w:p w14:paraId="3483F801" w14:textId="77777777" w:rsidR="00D55CC4" w:rsidRPr="00D03930" w:rsidRDefault="00D55CC4" w:rsidP="00D55CC4">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rPr>
        <w:t>28 Patent N</w:t>
      </w:r>
      <w:r w:rsidRPr="00D03930">
        <w:rPr>
          <w:rFonts w:ascii="Times New Roman" w:hAnsi="Times New Roman" w:cs="Times New Roman"/>
          <w:sz w:val="28"/>
          <w:szCs w:val="28"/>
          <w:lang w:val="kk-KZ"/>
        </w:rPr>
        <w:t xml:space="preserve"> FR</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kk-KZ"/>
        </w:rPr>
        <w:t xml:space="preserve">3061657A1. Preparation of a rotary extract of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and cosmetic uses / </w:t>
      </w:r>
      <w:r w:rsidRPr="00D03930">
        <w:rPr>
          <w:rFonts w:ascii="Times New Roman" w:hAnsi="Times New Roman" w:cs="Times New Roman"/>
          <w:sz w:val="28"/>
          <w:szCs w:val="28"/>
        </w:rPr>
        <w:t xml:space="preserve">Mignard Benoit, Hannewald Paul. D. Publ. </w:t>
      </w:r>
      <w:r w:rsidRPr="00D03930">
        <w:rPr>
          <w:rFonts w:ascii="Times New Roman" w:hAnsi="Times New Roman" w:cs="Times New Roman"/>
          <w:sz w:val="28"/>
          <w:szCs w:val="28"/>
          <w:lang w:val="kk-KZ"/>
        </w:rPr>
        <w:t>09.01.2017.</w:t>
      </w:r>
    </w:p>
    <w:p w14:paraId="45CE173A" w14:textId="7FB4E0F9"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29 Флора Казахстана.– Алма-Ата: «Академия наук КазССР», 1961. – </w:t>
      </w:r>
      <w:r w:rsidR="00515D62" w:rsidRPr="00D03930">
        <w:rPr>
          <w:rFonts w:ascii="Times New Roman" w:hAnsi="Times New Roman" w:cs="Times New Roman"/>
          <w:sz w:val="28"/>
          <w:szCs w:val="28"/>
          <w:lang w:val="ru-RU"/>
        </w:rPr>
        <w:t xml:space="preserve">Т. 4. - </w:t>
      </w:r>
      <w:r w:rsidRPr="00D03930">
        <w:rPr>
          <w:rFonts w:ascii="Times New Roman" w:hAnsi="Times New Roman" w:cs="Times New Roman"/>
          <w:sz w:val="28"/>
          <w:szCs w:val="28"/>
          <w:lang w:val="ru-RU"/>
        </w:rPr>
        <w:t>548 с.</w:t>
      </w:r>
    </w:p>
    <w:p w14:paraId="0E5DF63F" w14:textId="31D40374"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30 Suuroja M</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Petersell V</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Meidla T. The comparison of Cd, Cu, Fe, Mg, Mn, P, Pb, Zn concentrations in ash of the roots of some herbaceous plant species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w:t>
      </w:r>
      <w:r w:rsidRPr="00D03930">
        <w:rPr>
          <w:rFonts w:ascii="Times New Roman" w:hAnsi="Times New Roman" w:cs="Times New Roman"/>
          <w:i/>
          <w:iCs/>
          <w:sz w:val="28"/>
          <w:szCs w:val="28"/>
        </w:rPr>
        <w:t>Carex species, Urtica dioica</w:t>
      </w:r>
      <w:r w:rsidRPr="00D03930">
        <w:rPr>
          <w:rFonts w:ascii="Times New Roman" w:hAnsi="Times New Roman" w:cs="Times New Roman"/>
          <w:sz w:val="28"/>
          <w:szCs w:val="28"/>
        </w:rPr>
        <w:t xml:space="preserve">) // BALTICA. </w:t>
      </w:r>
      <w:r w:rsidR="00515D62" w:rsidRPr="00D03930">
        <w:rPr>
          <w:rFonts w:ascii="Times New Roman" w:hAnsi="Times New Roman" w:cs="Times New Roman"/>
          <w:sz w:val="28"/>
          <w:szCs w:val="28"/>
        </w:rPr>
        <w:t xml:space="preserve">2018. - </w:t>
      </w:r>
      <w:r w:rsidRPr="00D03930">
        <w:rPr>
          <w:rFonts w:ascii="Times New Roman" w:hAnsi="Times New Roman" w:cs="Times New Roman"/>
          <w:sz w:val="28"/>
          <w:szCs w:val="28"/>
        </w:rPr>
        <w:t>V</w:t>
      </w:r>
      <w:r w:rsidR="00515D62" w:rsidRPr="00D03930">
        <w:rPr>
          <w:rFonts w:ascii="Times New Roman" w:hAnsi="Times New Roman" w:cs="Times New Roman"/>
          <w:sz w:val="28"/>
          <w:szCs w:val="28"/>
        </w:rPr>
        <w:t>ol</w:t>
      </w:r>
      <w:r w:rsidRPr="00D03930">
        <w:rPr>
          <w:rFonts w:ascii="Times New Roman" w:hAnsi="Times New Roman" w:cs="Times New Roman"/>
          <w:sz w:val="28"/>
          <w:szCs w:val="28"/>
        </w:rPr>
        <w:t>. 31</w:t>
      </w:r>
      <w:r w:rsidR="00515D6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15D62" w:rsidRPr="00D03930">
        <w:rPr>
          <w:rFonts w:ascii="Times New Roman" w:hAnsi="Times New Roman" w:cs="Times New Roman"/>
          <w:sz w:val="28"/>
          <w:szCs w:val="28"/>
        </w:rPr>
        <w:t>- №</w:t>
      </w:r>
      <w:r w:rsidRPr="00D03930">
        <w:rPr>
          <w:rFonts w:ascii="Times New Roman" w:hAnsi="Times New Roman" w:cs="Times New Roman"/>
          <w:sz w:val="28"/>
          <w:szCs w:val="28"/>
        </w:rPr>
        <w:t>2.</w:t>
      </w:r>
      <w:r w:rsidR="00515D62" w:rsidRPr="00D03930">
        <w:rPr>
          <w:rFonts w:ascii="Times New Roman" w:hAnsi="Times New Roman" w:cs="Times New Roman"/>
          <w:sz w:val="28"/>
          <w:szCs w:val="28"/>
        </w:rPr>
        <w:t xml:space="preserve"> - </w:t>
      </w:r>
      <w:r w:rsidRPr="00D03930">
        <w:rPr>
          <w:rFonts w:ascii="Times New Roman" w:hAnsi="Times New Roman" w:cs="Times New Roman"/>
          <w:sz w:val="28"/>
          <w:szCs w:val="28"/>
        </w:rPr>
        <w:t xml:space="preserve"> P. 125–133. </w:t>
      </w:r>
    </w:p>
    <w:p w14:paraId="45BC9120" w14:textId="27164C7D"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31 Gorbatyuk E.A. et al. Geochemical features of the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 (</w:t>
      </w:r>
      <w:r w:rsidRPr="00D03930">
        <w:rPr>
          <w:rFonts w:ascii="Times New Roman" w:hAnsi="Times New Roman" w:cs="Times New Roman"/>
          <w:i/>
          <w:iCs/>
          <w:sz w:val="28"/>
          <w:szCs w:val="28"/>
        </w:rPr>
        <w:t>Rosaceae</w:t>
      </w:r>
      <w:r w:rsidRPr="00D03930">
        <w:rPr>
          <w:rFonts w:ascii="Times New Roman" w:hAnsi="Times New Roman" w:cs="Times New Roman"/>
          <w:sz w:val="28"/>
          <w:szCs w:val="28"/>
        </w:rPr>
        <w:t xml:space="preserve">) elemental composition in the territory of Novo`Urskoe tailing, Kemerovo region // Bulletin of the Tomsk Polytechnic University. Geo Аssets Engineering. 2019.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V</w:t>
      </w:r>
      <w:r w:rsidR="005B10E2" w:rsidRPr="00D03930">
        <w:rPr>
          <w:rFonts w:ascii="Times New Roman" w:hAnsi="Times New Roman" w:cs="Times New Roman"/>
          <w:sz w:val="28"/>
          <w:szCs w:val="28"/>
        </w:rPr>
        <w:t>ol</w:t>
      </w:r>
      <w:r w:rsidRPr="00D03930">
        <w:rPr>
          <w:rFonts w:ascii="Times New Roman" w:hAnsi="Times New Roman" w:cs="Times New Roman"/>
          <w:sz w:val="28"/>
          <w:szCs w:val="28"/>
        </w:rPr>
        <w:t>. 330</w:t>
      </w:r>
      <w:r w:rsidR="005B10E2" w:rsidRPr="00D03930">
        <w:rPr>
          <w:rFonts w:ascii="Times New Roman" w:hAnsi="Times New Roman" w:cs="Times New Roman"/>
          <w:sz w:val="28"/>
          <w:szCs w:val="28"/>
        </w:rPr>
        <w:t>, №</w:t>
      </w:r>
      <w:r w:rsidRPr="00D03930">
        <w:rPr>
          <w:rFonts w:ascii="Times New Roman" w:hAnsi="Times New Roman" w:cs="Times New Roman"/>
          <w:sz w:val="28"/>
          <w:szCs w:val="28"/>
        </w:rPr>
        <w:t xml:space="preserve"> 6.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Р</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116–125. </w:t>
      </w:r>
    </w:p>
    <w:p w14:paraId="6E1841FA" w14:textId="2D88837B"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32 </w:t>
      </w:r>
      <w:r w:rsidRPr="00D03930">
        <w:rPr>
          <w:rFonts w:ascii="Times New Roman" w:hAnsi="Times New Roman" w:cs="Times New Roman"/>
          <w:sz w:val="28"/>
          <w:szCs w:val="28"/>
          <w:lang w:val="ru-RU"/>
        </w:rPr>
        <w:t>Отмахов</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В</w:t>
      </w:r>
      <w:r w:rsidRPr="00D03930">
        <w:rPr>
          <w:rFonts w:ascii="Times New Roman" w:hAnsi="Times New Roman" w:cs="Times New Roman"/>
          <w:sz w:val="28"/>
          <w:szCs w:val="28"/>
        </w:rPr>
        <w:t>.</w:t>
      </w:r>
      <w:r w:rsidRPr="00D03930">
        <w:rPr>
          <w:rFonts w:ascii="Times New Roman" w:hAnsi="Times New Roman" w:cs="Times New Roman"/>
          <w:sz w:val="28"/>
          <w:szCs w:val="28"/>
          <w:lang w:val="ru-RU"/>
        </w:rPr>
        <w:t>И</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Шилова</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И</w:t>
      </w:r>
      <w:r w:rsidRPr="00D03930">
        <w:rPr>
          <w:rFonts w:ascii="Times New Roman" w:hAnsi="Times New Roman" w:cs="Times New Roman"/>
          <w:sz w:val="28"/>
          <w:szCs w:val="28"/>
        </w:rPr>
        <w:t>.</w:t>
      </w:r>
      <w:r w:rsidRPr="00D03930">
        <w:rPr>
          <w:rFonts w:ascii="Times New Roman" w:hAnsi="Times New Roman" w:cs="Times New Roman"/>
          <w:sz w:val="28"/>
          <w:szCs w:val="28"/>
          <w:lang w:val="ru-RU"/>
        </w:rPr>
        <w:t>В</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и</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др</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Исследование элементного состава растений флоры Сибири (</w:t>
      </w:r>
      <w:r w:rsidRPr="00D03930">
        <w:rPr>
          <w:rFonts w:ascii="Times New Roman" w:hAnsi="Times New Roman" w:cs="Times New Roman"/>
          <w:i/>
          <w:iCs/>
          <w:sz w:val="28"/>
          <w:szCs w:val="28"/>
        </w:rPr>
        <w:t>Alfredia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cernua</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экстрактов и фракций для создания лекарственных препаратов на их основе // Химия Растительного Сырья. </w:t>
      </w:r>
      <w:r w:rsidRPr="00D03930">
        <w:rPr>
          <w:rFonts w:ascii="Times New Roman" w:hAnsi="Times New Roman" w:cs="Times New Roman"/>
          <w:sz w:val="28"/>
          <w:szCs w:val="28"/>
        </w:rPr>
        <w:t xml:space="preserve">2019.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№3.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С. 205-216.  </w:t>
      </w:r>
    </w:p>
    <w:p w14:paraId="33A80D5B" w14:textId="26F6323B"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33 Vastllova E</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S</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Sushentsov O</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E. Relationship of morphological parameters and content of flavonols in different plant organs of meadowsweet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w:t>
      </w:r>
      <w:r w:rsidRPr="00D03930">
        <w:rPr>
          <w:rFonts w:ascii="Times New Roman" w:hAnsi="Times New Roman" w:cs="Times New Roman"/>
          <w:sz w:val="28"/>
          <w:szCs w:val="28"/>
        </w:rPr>
        <w:lastRenderedPageBreak/>
        <w:t>(L.) Maxim. S.I.)</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Vestnik Udmurtskogo universiteta. Serija Biologija. Nauki о Zemle. 2016</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Р. 43-52.</w:t>
      </w:r>
    </w:p>
    <w:p w14:paraId="51152783" w14:textId="0F0BF13B"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rPr>
        <w:t>34 Popowskia D., Pawłowska К</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А. et al. Gut microbiota-assisted isolation of flavonoids with a galloyl moiety from flowers of meadowsweet,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w:t>
      </w:r>
      <w:r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rPr>
        <w:t>Phytochemistry</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Letters</w:t>
      </w:r>
      <w:r w:rsidRPr="00D03930">
        <w:rPr>
          <w:rFonts w:ascii="Times New Roman" w:hAnsi="Times New Roman" w:cs="Times New Roman"/>
          <w:sz w:val="28"/>
          <w:szCs w:val="28"/>
          <w:lang w:val="ru-RU"/>
        </w:rPr>
        <w:t xml:space="preserve">. </w:t>
      </w:r>
      <w:r w:rsidR="005B10E2" w:rsidRPr="00D03930">
        <w:rPr>
          <w:rFonts w:ascii="Times New Roman" w:hAnsi="Times New Roman" w:cs="Times New Roman"/>
          <w:sz w:val="28"/>
          <w:szCs w:val="28"/>
          <w:lang w:val="ru-RU"/>
        </w:rPr>
        <w:t>2019. - №</w:t>
      </w:r>
      <w:r w:rsidRPr="00D03930">
        <w:rPr>
          <w:rFonts w:ascii="Times New Roman" w:hAnsi="Times New Roman" w:cs="Times New Roman"/>
          <w:sz w:val="28"/>
          <w:szCs w:val="28"/>
          <w:lang w:val="ru-RU"/>
        </w:rPr>
        <w:t xml:space="preserve">30 </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Р. 220–223. </w:t>
      </w:r>
    </w:p>
    <w:p w14:paraId="3399A30F" w14:textId="3B113BD3"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35 Гусакова Е.М., Сазанова К.Н., Шарипова С.Х. Фитохимическое исследование цветков лабазника вязолистного, произрастающего на территории Самарской области // Наука и инновация 2019. </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№3.</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С. 68-70.</w:t>
      </w:r>
    </w:p>
    <w:p w14:paraId="28114174" w14:textId="1A0A37F7"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36 Зыкова И.Д.</w:t>
      </w:r>
      <w:r w:rsidR="005B10E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5B10E2" w:rsidRPr="00D03930">
        <w:rPr>
          <w:rFonts w:ascii="Times New Roman" w:hAnsi="Times New Roman" w:cs="Times New Roman"/>
          <w:sz w:val="28"/>
          <w:szCs w:val="28"/>
          <w:lang w:val="ru-RU"/>
        </w:rPr>
        <w:t xml:space="preserve">Ефремов А.А. </w:t>
      </w:r>
      <w:r w:rsidRPr="00D03930">
        <w:rPr>
          <w:rFonts w:ascii="Times New Roman" w:hAnsi="Times New Roman" w:cs="Times New Roman"/>
          <w:sz w:val="28"/>
          <w:szCs w:val="28"/>
          <w:lang w:val="ru-RU"/>
        </w:rPr>
        <w:t xml:space="preserve">Компонентный состав эфирного масла стеблей, листьев и соцветий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 Химия растительного сырья. – 2011. – №4. – С. 99-102.</w:t>
      </w:r>
    </w:p>
    <w:p w14:paraId="3908D229" w14:textId="6942A494"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37 </w:t>
      </w:r>
      <w:r w:rsidRPr="00D03930">
        <w:rPr>
          <w:rFonts w:ascii="Times New Roman" w:hAnsi="Times New Roman" w:cs="Times New Roman"/>
          <w:sz w:val="28"/>
          <w:szCs w:val="28"/>
        </w:rPr>
        <w:t>Kruglova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J</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Kruglov</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D</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S</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Fursa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N</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S</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Phytochemical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research</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of</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and</w:t>
      </w:r>
      <w:r w:rsidRPr="00D03930">
        <w:rPr>
          <w:rFonts w:ascii="Times New Roman" w:hAnsi="Times New Roman" w:cs="Times New Roman"/>
          <w:sz w:val="28"/>
          <w:szCs w:val="28"/>
          <w:lang w:val="ru-RU"/>
        </w:rPr>
        <w:t xml:space="preserve">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hexapetala</w:t>
      </w:r>
      <w:r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rPr>
        <w:t>Obzory</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po</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kliniceskoj</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farmacologii</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i</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lekarstvennoj</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terapii</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Reviews</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of</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clinical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pharmacology</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and</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drug</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therapy</w:t>
      </w:r>
      <w:r w:rsidRPr="00D03930">
        <w:rPr>
          <w:rFonts w:ascii="Times New Roman" w:hAnsi="Times New Roman" w:cs="Times New Roman"/>
          <w:sz w:val="28"/>
          <w:szCs w:val="28"/>
          <w:lang w:val="ru-RU"/>
        </w:rPr>
        <w:t xml:space="preserve">] </w:t>
      </w:r>
      <w:r w:rsidR="005B10E2" w:rsidRPr="00D03930">
        <w:rPr>
          <w:rFonts w:ascii="Times New Roman" w:hAnsi="Times New Roman" w:cs="Times New Roman"/>
          <w:sz w:val="28"/>
          <w:szCs w:val="28"/>
          <w:lang w:val="ru-RU"/>
        </w:rPr>
        <w:t xml:space="preserve">2012. - </w:t>
      </w:r>
      <w:r w:rsidR="005B10E2" w:rsidRPr="00D03930">
        <w:rPr>
          <w:rFonts w:ascii="Times New Roman" w:hAnsi="Times New Roman" w:cs="Times New Roman"/>
          <w:sz w:val="28"/>
          <w:szCs w:val="28"/>
        </w:rPr>
        <w:t>Vol</w:t>
      </w:r>
      <w:r w:rsidRPr="00D03930">
        <w:rPr>
          <w:rFonts w:ascii="Times New Roman" w:hAnsi="Times New Roman" w:cs="Times New Roman"/>
          <w:sz w:val="28"/>
          <w:szCs w:val="28"/>
          <w:lang w:val="ru-RU"/>
        </w:rPr>
        <w:t>.10</w:t>
      </w:r>
      <w:r w:rsidR="005B10E2"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№2.- 72 </w:t>
      </w:r>
      <w:r w:rsidRPr="00D03930">
        <w:rPr>
          <w:rFonts w:ascii="Times New Roman" w:hAnsi="Times New Roman" w:cs="Times New Roman"/>
          <w:sz w:val="28"/>
          <w:szCs w:val="28"/>
        </w:rPr>
        <w:t>p</w:t>
      </w:r>
      <w:r w:rsidRPr="00D03930">
        <w:rPr>
          <w:rFonts w:ascii="Times New Roman" w:hAnsi="Times New Roman" w:cs="Times New Roman"/>
          <w:sz w:val="28"/>
          <w:szCs w:val="28"/>
          <w:lang w:val="ru-RU"/>
        </w:rPr>
        <w:t>.</w:t>
      </w:r>
    </w:p>
    <w:p w14:paraId="227352A0" w14:textId="63E5DA93"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38 Высочина Г.И., Кукушкина Т.А., Шалдаева Г.М. Содержание основных групп биологически активных веществ в растениях сибирских видов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Mill</w:t>
      </w:r>
      <w:r w:rsidRPr="00D03930">
        <w:rPr>
          <w:rFonts w:ascii="Times New Roman" w:hAnsi="Times New Roman" w:cs="Times New Roman"/>
          <w:i/>
          <w:iCs/>
          <w:sz w:val="28"/>
          <w:szCs w:val="28"/>
          <w:lang w:val="ru-RU"/>
        </w:rPr>
        <w:t>.</w:t>
      </w:r>
      <w:r w:rsidRPr="00D03930">
        <w:rPr>
          <w:rFonts w:ascii="Times New Roman" w:hAnsi="Times New Roman" w:cs="Times New Roman"/>
          <w:sz w:val="28"/>
          <w:szCs w:val="28"/>
          <w:lang w:val="ru-RU"/>
        </w:rPr>
        <w:t xml:space="preserve"> // Химия растительного сырья. 2014. </w:t>
      </w:r>
      <w:r w:rsidR="005B10E2"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 xml:space="preserve">№2. – С. 129-135. </w:t>
      </w:r>
    </w:p>
    <w:p w14:paraId="3D3594E6" w14:textId="6E66629A"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39 Шилова И.В. Фенольные соединения липофильной фракции экстракта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 Фенольные соединения: свойства, активность, инновации: сборник научных статей по материалам </w:t>
      </w:r>
      <w:r w:rsidRPr="00D03930">
        <w:rPr>
          <w:rFonts w:ascii="Times New Roman" w:hAnsi="Times New Roman" w:cs="Times New Roman"/>
          <w:sz w:val="28"/>
          <w:szCs w:val="28"/>
        </w:rPr>
        <w:t>X</w:t>
      </w:r>
      <w:r w:rsidRPr="00D03930">
        <w:rPr>
          <w:rFonts w:ascii="Times New Roman" w:hAnsi="Times New Roman" w:cs="Times New Roman"/>
          <w:sz w:val="28"/>
          <w:szCs w:val="28"/>
          <w:lang w:val="ru-RU"/>
        </w:rPr>
        <w:t xml:space="preserve"> Международного симпозиума «Фенольные соединения: фундаментальные и прикладные аспекты», Москва, 14-19 мая 2018 г. / отв. ред. Н.В. Загоскина – М.: ИФР РАН, – 2018. </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392-394.</w:t>
      </w:r>
    </w:p>
    <w:p w14:paraId="4B9E0E0D" w14:textId="3469FEFC"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40 Заяц Д.В. Определение содержания дубильных веществ в лабазнике вязолистном, заготовленном на территории Архангельской области // Бюллетень Северного государственного медицинского университета. –2016. – № 1 (36). – С. 293-294.</w:t>
      </w:r>
    </w:p>
    <w:p w14:paraId="098DE20A" w14:textId="6167D72C"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41 Зыкова И.Д. и др. Особенности накопления макро- и микроэлементов в надземной части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в разные фенологические фазы // Химия растительного сырья. – 2013. – №2. – С. 189-193.</w:t>
      </w:r>
    </w:p>
    <w:p w14:paraId="232560E4" w14:textId="624DC06D"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42 Цугкиев Б.Г. и др. Содержание металлов и БАВ в лабазнике вязолистном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Maxim</w:t>
      </w:r>
      <w:r w:rsidRPr="00D03930">
        <w:rPr>
          <w:rFonts w:ascii="Times New Roman" w:hAnsi="Times New Roman" w:cs="Times New Roman"/>
          <w:sz w:val="28"/>
          <w:szCs w:val="28"/>
          <w:lang w:val="ru-RU"/>
        </w:rPr>
        <w:t>.) // Известия Горского государственного аграрного университета. – 2017. – Т.54. – №2. – С. 202-207.</w:t>
      </w:r>
    </w:p>
    <w:p w14:paraId="6C02DAB3" w14:textId="2018A661" w:rsidR="00D55CC4" w:rsidRPr="00F56985"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 xml:space="preserve">43 Шилова И.В., Барановская Н.В. Макро- и микроэлементы экстракта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 Основные, малораспространенные и нетрадиционные виды растений – от изучения к внедрению (сельскохозяйственные и биологические науки): Матеріали ІІ Міжнародної науково-практичної конференції (у  рамках ІІІ наукового форуму "Науковий тиждень у Крутах –2018"). </w:t>
      </w:r>
      <w:r w:rsidRPr="00F56985">
        <w:rPr>
          <w:rFonts w:ascii="Times New Roman" w:hAnsi="Times New Roman" w:cs="Times New Roman"/>
          <w:sz w:val="28"/>
          <w:szCs w:val="28"/>
        </w:rPr>
        <w:t xml:space="preserve">2018. </w:t>
      </w:r>
      <w:r w:rsidR="005B10E2" w:rsidRPr="00F56985">
        <w:rPr>
          <w:rFonts w:ascii="Times New Roman" w:hAnsi="Times New Roman" w:cs="Times New Roman"/>
          <w:sz w:val="28"/>
          <w:szCs w:val="28"/>
        </w:rPr>
        <w:t xml:space="preserve">- </w:t>
      </w:r>
      <w:r w:rsidRPr="00662767">
        <w:rPr>
          <w:rFonts w:ascii="Times New Roman" w:hAnsi="Times New Roman" w:cs="Times New Roman"/>
          <w:sz w:val="28"/>
          <w:szCs w:val="28"/>
          <w:lang w:val="ru-RU"/>
        </w:rPr>
        <w:t>С</w:t>
      </w:r>
      <w:r w:rsidRPr="00F56985">
        <w:rPr>
          <w:rFonts w:ascii="Times New Roman" w:hAnsi="Times New Roman" w:cs="Times New Roman"/>
          <w:sz w:val="28"/>
          <w:szCs w:val="28"/>
        </w:rPr>
        <w:t xml:space="preserve">. 219-222. </w:t>
      </w:r>
    </w:p>
    <w:p w14:paraId="448CF6FE" w14:textId="3FF153BD" w:rsidR="00D55CC4" w:rsidRPr="00D03930" w:rsidRDefault="00D55CC4" w:rsidP="00D55CC4">
      <w:pPr>
        <w:ind w:firstLine="567"/>
        <w:jc w:val="both"/>
        <w:rPr>
          <w:rFonts w:ascii="Times New Roman" w:hAnsi="Times New Roman" w:cs="Times New Roman"/>
          <w:sz w:val="28"/>
          <w:szCs w:val="28"/>
        </w:rPr>
      </w:pPr>
      <w:r w:rsidRPr="00F56985">
        <w:rPr>
          <w:rFonts w:ascii="Times New Roman" w:hAnsi="Times New Roman" w:cs="Times New Roman"/>
          <w:sz w:val="28"/>
          <w:szCs w:val="28"/>
        </w:rPr>
        <w:t xml:space="preserve">44 </w:t>
      </w:r>
      <w:r w:rsidRPr="00D03930">
        <w:rPr>
          <w:rFonts w:ascii="Times New Roman" w:hAnsi="Times New Roman" w:cs="Times New Roman"/>
          <w:sz w:val="28"/>
          <w:szCs w:val="28"/>
        </w:rPr>
        <w:t>Zhdanov</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V</w:t>
      </w:r>
      <w:r w:rsidRPr="00F56985">
        <w:rPr>
          <w:rFonts w:ascii="Times New Roman" w:hAnsi="Times New Roman" w:cs="Times New Roman"/>
          <w:sz w:val="28"/>
          <w:szCs w:val="28"/>
        </w:rPr>
        <w:t>.</w:t>
      </w:r>
      <w:r w:rsidRPr="00D03930">
        <w:rPr>
          <w:rFonts w:ascii="Times New Roman" w:hAnsi="Times New Roman" w:cs="Times New Roman"/>
          <w:sz w:val="28"/>
          <w:szCs w:val="28"/>
        </w:rPr>
        <w:t>A</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Sobolev</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I</w:t>
      </w:r>
      <w:r w:rsidRPr="00F56985">
        <w:rPr>
          <w:rFonts w:ascii="Times New Roman" w:hAnsi="Times New Roman" w:cs="Times New Roman"/>
          <w:sz w:val="28"/>
          <w:szCs w:val="28"/>
        </w:rPr>
        <w:t>.</w:t>
      </w:r>
      <w:r w:rsidRPr="00D03930">
        <w:rPr>
          <w:rFonts w:ascii="Times New Roman" w:hAnsi="Times New Roman" w:cs="Times New Roman"/>
          <w:sz w:val="28"/>
          <w:szCs w:val="28"/>
        </w:rPr>
        <w:t>S</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et</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al</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Geochemical features of the elemental composition of meadowsweet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(L).maxim) in Kemerovo oblast // IOP conference series: earth and environmental science. 2016.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Р. 12-48. </w:t>
      </w:r>
    </w:p>
    <w:p w14:paraId="6EEC52C0" w14:textId="481A1C35"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45 Shilova I</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V</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Suslov N</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I. et al.  Chemical and pharmacological study of herbal preparations that improve cognitive-mnestic functions // Pharmaceutical Chemistry Journal. </w:t>
      </w:r>
      <w:r w:rsidR="005B10E2" w:rsidRPr="00D03930">
        <w:rPr>
          <w:rFonts w:ascii="Times New Roman" w:hAnsi="Times New Roman" w:cs="Times New Roman"/>
          <w:sz w:val="28"/>
          <w:szCs w:val="28"/>
        </w:rPr>
        <w:t xml:space="preserve"> - </w:t>
      </w:r>
      <w:r w:rsidRPr="00D03930">
        <w:rPr>
          <w:rFonts w:ascii="Times New Roman" w:hAnsi="Times New Roman" w:cs="Times New Roman"/>
          <w:sz w:val="28"/>
          <w:szCs w:val="28"/>
        </w:rPr>
        <w:t xml:space="preserve">2017.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V</w:t>
      </w:r>
      <w:r w:rsidR="005B10E2" w:rsidRPr="00D03930">
        <w:rPr>
          <w:rFonts w:ascii="Times New Roman" w:hAnsi="Times New Roman" w:cs="Times New Roman"/>
          <w:sz w:val="28"/>
          <w:szCs w:val="28"/>
        </w:rPr>
        <w:t>ol.</w:t>
      </w:r>
      <w:r w:rsidRPr="00D03930">
        <w:rPr>
          <w:rFonts w:ascii="Times New Roman" w:hAnsi="Times New Roman" w:cs="Times New Roman"/>
          <w:sz w:val="28"/>
          <w:szCs w:val="28"/>
        </w:rPr>
        <w:t>50 (10).</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P. 654-658. </w:t>
      </w:r>
    </w:p>
    <w:p w14:paraId="7B2F7FD7" w14:textId="5ACE102C"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46 Bijttebier S, Van der Auwera A, et al. A First Step in the Quest for the Active </w:t>
      </w:r>
      <w:r w:rsidRPr="00D03930">
        <w:rPr>
          <w:rFonts w:ascii="Times New Roman" w:hAnsi="Times New Roman" w:cs="Times New Roman"/>
          <w:sz w:val="28"/>
          <w:szCs w:val="28"/>
        </w:rPr>
        <w:lastRenderedPageBreak/>
        <w:t xml:space="preserve">Constituents in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(Meadowsweet): Comprehensive Phytochemical Identification by Liquid Chromatography Coupled to Quadrupole-Orbitrap Mass Spectrometry // Planta Med 2016</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B10E2" w:rsidRPr="00D03930">
        <w:rPr>
          <w:rFonts w:ascii="Times New Roman" w:hAnsi="Times New Roman" w:cs="Times New Roman"/>
          <w:sz w:val="28"/>
          <w:szCs w:val="28"/>
        </w:rPr>
        <w:t>-  Vol.</w:t>
      </w:r>
      <w:r w:rsidRPr="00D03930">
        <w:rPr>
          <w:rFonts w:ascii="Times New Roman" w:hAnsi="Times New Roman" w:cs="Times New Roman"/>
          <w:sz w:val="28"/>
          <w:szCs w:val="28"/>
        </w:rPr>
        <w:t>82 (06)</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Р</w:t>
      </w:r>
      <w:r w:rsidRPr="00D03930">
        <w:rPr>
          <w:rFonts w:ascii="Times New Roman" w:hAnsi="Times New Roman" w:cs="Times New Roman"/>
          <w:sz w:val="28"/>
          <w:szCs w:val="28"/>
        </w:rPr>
        <w:t>.</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559-572.</w:t>
      </w:r>
    </w:p>
    <w:p w14:paraId="6848511E" w14:textId="51ADD8AA"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47 Тореханова К.Д., Бухарбаева А.Е., Дауренбеков К.Н. Исследование таволги обыкновенной (лабазник)</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Сборник материалов ІІ-научно-практической конференции «Абу Али Ибн Сино и инновации в современной фармацевтике», Ташкент, 2019. </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84-86.</w:t>
      </w:r>
    </w:p>
    <w:p w14:paraId="395CC909" w14:textId="07D5ADAB"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 xml:space="preserve">48 Шилова И.В., Короткова Е.И. Биологически активные вещества лабазника обыкновенного и оценка их антиоксидантных свойств // Химико-фармацевтический Журнал, </w:t>
      </w:r>
      <w:r w:rsidR="005B10E2"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2017.</w:t>
      </w:r>
      <w:r w:rsidR="005B10E2" w:rsidRPr="00D03930">
        <w:rPr>
          <w:rFonts w:ascii="Times New Roman" w:hAnsi="Times New Roman" w:cs="Times New Roman"/>
          <w:sz w:val="28"/>
          <w:szCs w:val="28"/>
          <w:lang w:val="ru-RU"/>
        </w:rPr>
        <w:t xml:space="preserve"> - Т.51, №7.  </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С</w:t>
      </w:r>
      <w:r w:rsidRPr="00D03930">
        <w:rPr>
          <w:rFonts w:ascii="Times New Roman" w:hAnsi="Times New Roman" w:cs="Times New Roman"/>
          <w:sz w:val="28"/>
          <w:szCs w:val="28"/>
        </w:rPr>
        <w:t xml:space="preserve">. 46-49. </w:t>
      </w:r>
    </w:p>
    <w:p w14:paraId="37992FA4" w14:textId="296A8B1A"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49 Olennikov D</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N</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Kashchenko N</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I. et al. Meadowsweet Teas as New Functional Beverages: Comparative Analysis of Nutrients, Phytochemicals and Biological Effects of Four </w:t>
      </w:r>
      <w:r w:rsidRPr="00D03930">
        <w:rPr>
          <w:rFonts w:ascii="Times New Roman" w:hAnsi="Times New Roman" w:cs="Times New Roman"/>
          <w:i/>
          <w:iCs/>
          <w:sz w:val="28"/>
          <w:szCs w:val="28"/>
        </w:rPr>
        <w:t>Filipendula Species</w:t>
      </w:r>
      <w:r w:rsidRPr="00D03930">
        <w:rPr>
          <w:rFonts w:ascii="Times New Roman" w:hAnsi="Times New Roman" w:cs="Times New Roman"/>
          <w:sz w:val="28"/>
          <w:szCs w:val="28"/>
        </w:rPr>
        <w:t xml:space="preserve"> // Molecules. 2017.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V</w:t>
      </w:r>
      <w:r w:rsidR="005B10E2" w:rsidRPr="00D03930">
        <w:rPr>
          <w:rFonts w:ascii="Times New Roman" w:hAnsi="Times New Roman" w:cs="Times New Roman"/>
          <w:sz w:val="28"/>
          <w:szCs w:val="28"/>
        </w:rPr>
        <w:t>ol.</w:t>
      </w:r>
      <w:r w:rsidRPr="00D03930">
        <w:rPr>
          <w:rFonts w:ascii="Times New Roman" w:hAnsi="Times New Roman" w:cs="Times New Roman"/>
          <w:sz w:val="28"/>
          <w:szCs w:val="28"/>
        </w:rPr>
        <w:t xml:space="preserve">22, </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1. DOI: 10.3390/molecules22010016.</w:t>
      </w:r>
    </w:p>
    <w:p w14:paraId="0AC58A76" w14:textId="64E8AE3B"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50 Bespalov V</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G</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Baranenko D</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A</w:t>
      </w:r>
      <w:r w:rsidR="005B10E2" w:rsidRPr="00D03930">
        <w:rPr>
          <w:rFonts w:ascii="Times New Roman" w:hAnsi="Times New Roman" w:cs="Times New Roman"/>
          <w:sz w:val="28"/>
          <w:szCs w:val="28"/>
        </w:rPr>
        <w:t>.</w:t>
      </w:r>
      <w:r w:rsidRPr="00D03930">
        <w:rPr>
          <w:rFonts w:ascii="Times New Roman" w:hAnsi="Times New Roman" w:cs="Times New Roman"/>
          <w:sz w:val="28"/>
          <w:szCs w:val="28"/>
        </w:rPr>
        <w:t xml:space="preserve"> et al. Chemoprevention of radiation-induced carcinogenesis using decoction of meadowsweet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flowers// Pharmaceutical chemistry Journal. </w:t>
      </w:r>
      <w:r w:rsidR="005B10E2" w:rsidRPr="00D03930">
        <w:rPr>
          <w:rFonts w:ascii="Times New Roman" w:hAnsi="Times New Roman" w:cs="Times New Roman"/>
          <w:sz w:val="28"/>
          <w:szCs w:val="28"/>
        </w:rPr>
        <w:t xml:space="preserve">2019. – </w:t>
      </w:r>
      <w:r w:rsidRPr="00D03930">
        <w:rPr>
          <w:rFonts w:ascii="Times New Roman" w:hAnsi="Times New Roman" w:cs="Times New Roman"/>
          <w:sz w:val="28"/>
          <w:szCs w:val="28"/>
        </w:rPr>
        <w:t>V</w:t>
      </w:r>
      <w:r w:rsidR="005B10E2" w:rsidRPr="00D03930">
        <w:rPr>
          <w:rFonts w:ascii="Times New Roman" w:hAnsi="Times New Roman" w:cs="Times New Roman"/>
          <w:sz w:val="28"/>
          <w:szCs w:val="28"/>
        </w:rPr>
        <w:t>ol.</w:t>
      </w:r>
      <w:r w:rsidRPr="00D03930">
        <w:rPr>
          <w:rFonts w:ascii="Times New Roman" w:hAnsi="Times New Roman" w:cs="Times New Roman"/>
          <w:sz w:val="28"/>
          <w:szCs w:val="28"/>
        </w:rPr>
        <w:t>52, №10</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5B10E2"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Р. 860-862.</w:t>
      </w:r>
    </w:p>
    <w:p w14:paraId="575D8936" w14:textId="78EB4A7B"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51 Bespalov V</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G</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Alexandrov V</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A</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xml:space="preserve"> et al. The inhibitory effect of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 on colorectal carcinogenesis induced in rats by methylnitrosourea //Journal of Ethnopharmacology. </w:t>
      </w:r>
      <w:r w:rsidR="004279FF" w:rsidRPr="00D03930">
        <w:rPr>
          <w:rFonts w:ascii="Times New Roman" w:hAnsi="Times New Roman" w:cs="Times New Roman"/>
          <w:sz w:val="28"/>
          <w:szCs w:val="28"/>
        </w:rPr>
        <w:t xml:space="preserve">2018. – </w:t>
      </w:r>
      <w:r w:rsidRPr="00D03930">
        <w:rPr>
          <w:rFonts w:ascii="Times New Roman" w:hAnsi="Times New Roman" w:cs="Times New Roman"/>
          <w:sz w:val="28"/>
          <w:szCs w:val="28"/>
        </w:rPr>
        <w:t>V</w:t>
      </w:r>
      <w:r w:rsidR="004279FF" w:rsidRPr="00D03930">
        <w:rPr>
          <w:rFonts w:ascii="Times New Roman" w:hAnsi="Times New Roman" w:cs="Times New Roman"/>
          <w:sz w:val="28"/>
          <w:szCs w:val="28"/>
        </w:rPr>
        <w:t>ol.</w:t>
      </w:r>
      <w:r w:rsidRPr="00D03930">
        <w:rPr>
          <w:rFonts w:ascii="Times New Roman" w:hAnsi="Times New Roman" w:cs="Times New Roman"/>
          <w:sz w:val="28"/>
          <w:szCs w:val="28"/>
        </w:rPr>
        <w:t xml:space="preserve">227, </w:t>
      </w:r>
      <w:r w:rsidR="004279FF" w:rsidRPr="00D03930">
        <w:rPr>
          <w:rFonts w:ascii="Times New Roman" w:hAnsi="Times New Roman" w:cs="Times New Roman"/>
          <w:sz w:val="28"/>
          <w:szCs w:val="28"/>
        </w:rPr>
        <w:t xml:space="preserve">- </w:t>
      </w:r>
      <w:r w:rsidRPr="00D03930">
        <w:rPr>
          <w:rFonts w:ascii="Times New Roman" w:hAnsi="Times New Roman" w:cs="Times New Roman"/>
          <w:sz w:val="28"/>
          <w:szCs w:val="28"/>
        </w:rPr>
        <w:t>P. 1-7.</w:t>
      </w:r>
    </w:p>
    <w:p w14:paraId="3A65CD3C" w14:textId="594F1770"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52 Amosova E</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N</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Shilova I</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V</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xml:space="preserve">, et al. Influence of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 extract on lewis lung carcinoma development and cytostatic therapy effectiveness in mice // Pharmaceutical Chemistry Journal, </w:t>
      </w:r>
      <w:r w:rsidR="004279FF" w:rsidRPr="00D03930">
        <w:rPr>
          <w:rFonts w:ascii="Times New Roman" w:hAnsi="Times New Roman" w:cs="Times New Roman"/>
          <w:sz w:val="28"/>
          <w:szCs w:val="28"/>
        </w:rPr>
        <w:t xml:space="preserve">2019. - </w:t>
      </w:r>
      <w:r w:rsidRPr="00D03930">
        <w:rPr>
          <w:rFonts w:ascii="Times New Roman" w:hAnsi="Times New Roman" w:cs="Times New Roman"/>
          <w:sz w:val="28"/>
          <w:szCs w:val="28"/>
        </w:rPr>
        <w:t xml:space="preserve">Vol. 53, </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5</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4279FF" w:rsidRPr="00D03930">
        <w:rPr>
          <w:rFonts w:ascii="Times New Roman" w:hAnsi="Times New Roman" w:cs="Times New Roman"/>
          <w:sz w:val="28"/>
          <w:szCs w:val="28"/>
        </w:rPr>
        <w:t xml:space="preserve">- </w:t>
      </w:r>
      <w:r w:rsidRPr="00D03930">
        <w:rPr>
          <w:rFonts w:ascii="Times New Roman" w:hAnsi="Times New Roman" w:cs="Times New Roman"/>
          <w:sz w:val="28"/>
          <w:szCs w:val="28"/>
        </w:rPr>
        <w:t>458 p.</w:t>
      </w:r>
    </w:p>
    <w:p w14:paraId="6E7F50DC" w14:textId="51BBE06D"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rPr>
        <w:t>53 Shilova I</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V</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 Korotkova E</w:t>
      </w:r>
      <w:r w:rsidR="004279FF" w:rsidRPr="00D03930">
        <w:rPr>
          <w:rFonts w:ascii="Times New Roman" w:hAnsi="Times New Roman" w:cs="Times New Roman"/>
          <w:sz w:val="28"/>
          <w:szCs w:val="28"/>
        </w:rPr>
        <w:t>.</w:t>
      </w:r>
      <w:r w:rsidRPr="00D03930">
        <w:rPr>
          <w:rFonts w:ascii="Times New Roman" w:hAnsi="Times New Roman" w:cs="Times New Roman"/>
          <w:sz w:val="28"/>
          <w:szCs w:val="28"/>
        </w:rPr>
        <w:t>I. Biologically active substances from dropwort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and assessment of their antioxidant properties// Pharmaceutical Chemistry Journal. </w:t>
      </w:r>
      <w:r w:rsidRPr="00D03930">
        <w:rPr>
          <w:rFonts w:ascii="Times New Roman" w:hAnsi="Times New Roman" w:cs="Times New Roman"/>
          <w:sz w:val="28"/>
          <w:szCs w:val="28"/>
          <w:lang w:val="ru-RU"/>
        </w:rPr>
        <w:t xml:space="preserve">2017. </w:t>
      </w:r>
      <w:r w:rsidR="004279F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V</w:t>
      </w:r>
      <w:r w:rsidR="004279FF" w:rsidRPr="00D03930">
        <w:rPr>
          <w:rFonts w:ascii="Times New Roman" w:hAnsi="Times New Roman" w:cs="Times New Roman"/>
          <w:sz w:val="28"/>
          <w:szCs w:val="28"/>
        </w:rPr>
        <w:t>ol</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51, </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7</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4279F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602-605. </w:t>
      </w:r>
    </w:p>
    <w:p w14:paraId="254DEE80" w14:textId="4D0CF0E8"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54 Холоимова Н.А., Антропова И.Г. Исследование антирадикальной активности экстрактов лабазника // Фенольные соединения: свойства, активность, инновации: сборник научных статей по материалам </w:t>
      </w:r>
      <w:r w:rsidRPr="00D03930">
        <w:rPr>
          <w:rFonts w:ascii="Times New Roman" w:hAnsi="Times New Roman" w:cs="Times New Roman"/>
          <w:sz w:val="28"/>
          <w:szCs w:val="28"/>
        </w:rPr>
        <w:t>X</w:t>
      </w:r>
      <w:r w:rsidRPr="00D03930">
        <w:rPr>
          <w:rFonts w:ascii="Times New Roman" w:hAnsi="Times New Roman" w:cs="Times New Roman"/>
          <w:sz w:val="28"/>
          <w:szCs w:val="28"/>
          <w:lang w:val="ru-RU"/>
        </w:rPr>
        <w:t xml:space="preserve"> Международного симпозиума «Фенольные соединения: фундаментальные и прикладные аспекты», Москва, 14-19 мая 2018 г. / отв. ред. Н.В. Загоскина – М.: ИФР РАН, – 2018.</w:t>
      </w:r>
      <w:r w:rsidR="004279F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С.178-180. </w:t>
      </w:r>
    </w:p>
    <w:p w14:paraId="39C3719A" w14:textId="1B1B78BE"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55 Авдеева Е.Ю., Скороходова М.Г. и др. Сравнительная оценка остеогенной активности и влияния на гемопоэтическую функцию красного костного мозга фракций экстрактов </w:t>
      </w:r>
      <w:r w:rsidRPr="00D03930">
        <w:rPr>
          <w:rFonts w:ascii="Times New Roman" w:hAnsi="Times New Roman" w:cs="Times New Roman"/>
          <w:i/>
          <w:iCs/>
          <w:sz w:val="28"/>
          <w:szCs w:val="28"/>
        </w:rPr>
        <w:t>Saussurea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controversa</w:t>
      </w:r>
      <w:r w:rsidRPr="00D03930">
        <w:rPr>
          <w:rFonts w:ascii="Times New Roman" w:hAnsi="Times New Roman" w:cs="Times New Roman"/>
          <w:sz w:val="28"/>
          <w:szCs w:val="28"/>
          <w:lang w:val="ru-RU"/>
        </w:rPr>
        <w:t xml:space="preserve"> и </w:t>
      </w:r>
      <w:r w:rsidRPr="00D03930">
        <w:rPr>
          <w:rFonts w:ascii="Times New Roman" w:hAnsi="Times New Roman" w:cs="Times New Roman"/>
          <w:i/>
          <w:iCs/>
          <w:sz w:val="28"/>
          <w:szCs w:val="28"/>
        </w:rPr>
        <w:t>Filipendula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ulmaria</w:t>
      </w:r>
      <w:r w:rsidRPr="00D03930">
        <w:rPr>
          <w:rFonts w:ascii="Times New Roman" w:hAnsi="Times New Roman" w:cs="Times New Roman"/>
          <w:sz w:val="28"/>
          <w:szCs w:val="28"/>
          <w:lang w:val="ru-RU"/>
        </w:rPr>
        <w:t xml:space="preserve"> при экспериментальном остеомиелите // </w:t>
      </w:r>
      <w:r w:rsidRPr="00D03930">
        <w:rPr>
          <w:rFonts w:ascii="Times New Roman" w:hAnsi="Times New Roman" w:cs="Times New Roman"/>
          <w:sz w:val="28"/>
          <w:szCs w:val="28"/>
        </w:rPr>
        <w:t>Bulletin</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of</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Siberian</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Medicine</w:t>
      </w:r>
      <w:r w:rsidRPr="00D03930">
        <w:rPr>
          <w:rFonts w:ascii="Times New Roman" w:hAnsi="Times New Roman" w:cs="Times New Roman"/>
          <w:sz w:val="28"/>
          <w:szCs w:val="28"/>
          <w:lang w:val="ru-RU"/>
        </w:rPr>
        <w:t>. 2019</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4279FF" w:rsidRPr="00D03930">
        <w:rPr>
          <w:rFonts w:ascii="Times New Roman" w:hAnsi="Times New Roman" w:cs="Times New Roman"/>
          <w:sz w:val="28"/>
          <w:szCs w:val="28"/>
          <w:lang w:val="ru-RU"/>
        </w:rPr>
        <w:t xml:space="preserve">– </w:t>
      </w:r>
      <w:r w:rsidR="004279FF" w:rsidRPr="00D03930">
        <w:rPr>
          <w:rFonts w:ascii="Times New Roman" w:hAnsi="Times New Roman" w:cs="Times New Roman"/>
          <w:sz w:val="28"/>
          <w:szCs w:val="28"/>
        </w:rPr>
        <w:t>Vol</w:t>
      </w:r>
      <w:r w:rsidR="004279FF"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18</w:t>
      </w:r>
      <w:r w:rsidR="004279FF" w:rsidRPr="00D03930">
        <w:rPr>
          <w:rFonts w:ascii="Times New Roman" w:hAnsi="Times New Roman" w:cs="Times New Roman"/>
          <w:sz w:val="28"/>
          <w:szCs w:val="28"/>
          <w:lang w:val="ru-RU"/>
        </w:rPr>
        <w:t>.(3)</w:t>
      </w:r>
      <w:r w:rsidRPr="00D03930">
        <w:rPr>
          <w:rFonts w:ascii="Times New Roman" w:hAnsi="Times New Roman" w:cs="Times New Roman"/>
          <w:sz w:val="28"/>
          <w:szCs w:val="28"/>
          <w:lang w:val="ru-RU"/>
        </w:rPr>
        <w:t xml:space="preserve"> </w:t>
      </w:r>
      <w:r w:rsidR="004279F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6–14.</w:t>
      </w:r>
    </w:p>
    <w:p w14:paraId="19E9F744" w14:textId="6A5B061D" w:rsidR="00D55CC4" w:rsidRPr="00F56985"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56 Замощина Т.А., Бердникова Т.И. и др. Влияние экстракта лабазника на ритмическую организацию суточной динамики температуры тела и поведенческой активности крыс // Вестник Томского государственного университета. Биология</w:t>
      </w:r>
      <w:r w:rsidRPr="00F56985">
        <w:rPr>
          <w:rFonts w:ascii="Times New Roman" w:hAnsi="Times New Roman" w:cs="Times New Roman"/>
          <w:sz w:val="28"/>
          <w:szCs w:val="28"/>
        </w:rPr>
        <w:t xml:space="preserve">. 2018. </w:t>
      </w:r>
      <w:r w:rsidR="00872E1F" w:rsidRPr="00F56985">
        <w:rPr>
          <w:rFonts w:ascii="Times New Roman" w:hAnsi="Times New Roman" w:cs="Times New Roman"/>
          <w:sz w:val="28"/>
          <w:szCs w:val="28"/>
        </w:rPr>
        <w:t xml:space="preserve">- </w:t>
      </w:r>
      <w:r w:rsidRPr="00F56985">
        <w:rPr>
          <w:rFonts w:ascii="Times New Roman" w:hAnsi="Times New Roman" w:cs="Times New Roman"/>
          <w:sz w:val="28"/>
          <w:szCs w:val="28"/>
        </w:rPr>
        <w:t xml:space="preserve">№ 44. </w:t>
      </w:r>
      <w:r w:rsidR="00872E1F" w:rsidRPr="00F56985">
        <w:rPr>
          <w:rFonts w:ascii="Times New Roman" w:hAnsi="Times New Roman" w:cs="Times New Roman"/>
          <w:sz w:val="28"/>
          <w:szCs w:val="28"/>
        </w:rPr>
        <w:t xml:space="preserve">- </w:t>
      </w:r>
      <w:r w:rsidRPr="00D03930">
        <w:rPr>
          <w:rFonts w:ascii="Times New Roman" w:hAnsi="Times New Roman" w:cs="Times New Roman"/>
          <w:sz w:val="28"/>
          <w:szCs w:val="28"/>
          <w:lang w:val="ru-RU"/>
        </w:rPr>
        <w:t>С</w:t>
      </w:r>
      <w:r w:rsidRPr="00F56985">
        <w:rPr>
          <w:rFonts w:ascii="Times New Roman" w:hAnsi="Times New Roman" w:cs="Times New Roman"/>
          <w:sz w:val="28"/>
          <w:szCs w:val="28"/>
        </w:rPr>
        <w:t>. 141–157.</w:t>
      </w:r>
    </w:p>
    <w:p w14:paraId="3FBFA8C5" w14:textId="730EC0A8" w:rsidR="00D55CC4" w:rsidRPr="00D03930" w:rsidRDefault="00D55CC4" w:rsidP="00D55CC4">
      <w:pPr>
        <w:ind w:firstLine="567"/>
        <w:jc w:val="both"/>
        <w:rPr>
          <w:rFonts w:ascii="Times New Roman" w:hAnsi="Times New Roman" w:cs="Times New Roman"/>
          <w:sz w:val="28"/>
          <w:szCs w:val="28"/>
        </w:rPr>
      </w:pPr>
      <w:r w:rsidRPr="00F56985">
        <w:rPr>
          <w:rFonts w:ascii="Times New Roman" w:hAnsi="Times New Roman" w:cs="Times New Roman"/>
          <w:sz w:val="28"/>
          <w:szCs w:val="28"/>
        </w:rPr>
        <w:t xml:space="preserve">57 </w:t>
      </w:r>
      <w:r w:rsidRPr="00D03930">
        <w:rPr>
          <w:rFonts w:ascii="Times New Roman" w:hAnsi="Times New Roman" w:cs="Times New Roman"/>
          <w:sz w:val="28"/>
          <w:szCs w:val="28"/>
        </w:rPr>
        <w:t>Samardzic</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S</w:t>
      </w:r>
      <w:r w:rsidR="00872E1F" w:rsidRPr="00F56985">
        <w:rPr>
          <w:rFonts w:ascii="Times New Roman" w:hAnsi="Times New Roman" w:cs="Times New Roman"/>
          <w:sz w:val="28"/>
          <w:szCs w:val="28"/>
        </w:rPr>
        <w:t>.</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Arsenijevic</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J</w:t>
      </w:r>
      <w:r w:rsidR="00872E1F" w:rsidRPr="00F56985">
        <w:rPr>
          <w:rFonts w:ascii="Times New Roman" w:hAnsi="Times New Roman" w:cs="Times New Roman"/>
          <w:sz w:val="28"/>
          <w:szCs w:val="28"/>
        </w:rPr>
        <w:t>.</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et</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al</w:t>
      </w:r>
      <w:r w:rsidRPr="00F56985">
        <w:rPr>
          <w:rFonts w:ascii="Times New Roman" w:hAnsi="Times New Roman" w:cs="Times New Roman"/>
          <w:sz w:val="28"/>
          <w:szCs w:val="28"/>
        </w:rPr>
        <w:t xml:space="preserve">. </w:t>
      </w:r>
      <w:r w:rsidRPr="00D03930">
        <w:rPr>
          <w:rFonts w:ascii="Times New Roman" w:hAnsi="Times New Roman" w:cs="Times New Roman"/>
          <w:sz w:val="28"/>
          <w:szCs w:val="28"/>
        </w:rPr>
        <w:t xml:space="preserve">Antioxidant, anti-inflammatory and gastroprotective activity of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 and </w:t>
      </w:r>
      <w:r w:rsidRPr="00D03930">
        <w:rPr>
          <w:rFonts w:ascii="Times New Roman" w:hAnsi="Times New Roman" w:cs="Times New Roman"/>
          <w:i/>
          <w:iCs/>
          <w:sz w:val="28"/>
          <w:szCs w:val="28"/>
        </w:rPr>
        <w:t xml:space="preserve">Filipendula vulgaris </w:t>
      </w:r>
      <w:r w:rsidRPr="00D03930">
        <w:rPr>
          <w:rFonts w:ascii="Times New Roman" w:hAnsi="Times New Roman" w:cs="Times New Roman"/>
          <w:sz w:val="28"/>
          <w:szCs w:val="28"/>
        </w:rPr>
        <w:t xml:space="preserve">Moench // Journal of ethnopharmacology. </w:t>
      </w:r>
      <w:r w:rsidR="00872E1F" w:rsidRPr="00D03930">
        <w:rPr>
          <w:rFonts w:ascii="Times New Roman" w:hAnsi="Times New Roman" w:cs="Times New Roman"/>
          <w:sz w:val="28"/>
          <w:szCs w:val="28"/>
        </w:rPr>
        <w:t xml:space="preserve">2018.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213,</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Р.</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132-137.</w:t>
      </w:r>
    </w:p>
    <w:p w14:paraId="36BA68D4" w14:textId="4DB842E5"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lastRenderedPageBreak/>
        <w:t>58 Matic S</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xml:space="preserve">, Katanic J et al. </w:t>
      </w:r>
      <w:r w:rsidRPr="00D03930">
        <w:rPr>
          <w:rFonts w:ascii="Times New Roman" w:hAnsi="Times New Roman" w:cs="Times New Roman"/>
          <w:i/>
          <w:iCs/>
          <w:sz w:val="28"/>
          <w:szCs w:val="28"/>
        </w:rPr>
        <w:t>In vitro</w:t>
      </w:r>
      <w:r w:rsidRPr="00D03930">
        <w:rPr>
          <w:rFonts w:ascii="Times New Roman" w:hAnsi="Times New Roman" w:cs="Times New Roman"/>
          <w:sz w:val="28"/>
          <w:szCs w:val="28"/>
        </w:rPr>
        <w:t xml:space="preserve"> and </w:t>
      </w:r>
      <w:r w:rsidRPr="00D03930">
        <w:rPr>
          <w:rFonts w:ascii="Times New Roman" w:hAnsi="Times New Roman" w:cs="Times New Roman"/>
          <w:i/>
          <w:iCs/>
          <w:sz w:val="28"/>
          <w:szCs w:val="28"/>
        </w:rPr>
        <w:t>in vivo</w:t>
      </w:r>
      <w:r w:rsidRPr="00D03930">
        <w:rPr>
          <w:rFonts w:ascii="Times New Roman" w:hAnsi="Times New Roman" w:cs="Times New Roman"/>
          <w:sz w:val="28"/>
          <w:szCs w:val="28"/>
        </w:rPr>
        <w:t xml:space="preserve"> assessment of the genotoxicity and antigenotoxicity of the </w:t>
      </w:r>
      <w:r w:rsidRPr="00D03930">
        <w:rPr>
          <w:rFonts w:ascii="Times New Roman" w:hAnsi="Times New Roman" w:cs="Times New Roman"/>
          <w:i/>
          <w:iCs/>
          <w:sz w:val="28"/>
          <w:szCs w:val="28"/>
        </w:rPr>
        <w:t>Filipendula hexapetala</w:t>
      </w:r>
      <w:r w:rsidRPr="00D03930">
        <w:rPr>
          <w:rFonts w:ascii="Times New Roman" w:hAnsi="Times New Roman" w:cs="Times New Roman"/>
          <w:sz w:val="28"/>
          <w:szCs w:val="28"/>
        </w:rPr>
        <w:t xml:space="preserve"> and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methanol extracts // Journal of ethnopharmacology. </w:t>
      </w:r>
      <w:r w:rsidR="00872E1F" w:rsidRPr="00D03930">
        <w:rPr>
          <w:rFonts w:ascii="Times New Roman" w:hAnsi="Times New Roman" w:cs="Times New Roman"/>
          <w:sz w:val="28"/>
          <w:szCs w:val="28"/>
        </w:rPr>
        <w:t xml:space="preserve">2017.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 xml:space="preserve">200, </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Р. 236-236. </w:t>
      </w:r>
    </w:p>
    <w:p w14:paraId="28546FFF" w14:textId="5AD1145F"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59 Cebovic T</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xml:space="preserve">, Maksimovic Z. Hepatoprotective Effect of </w:t>
      </w:r>
      <w:r w:rsidRPr="00D03930">
        <w:rPr>
          <w:rFonts w:ascii="Times New Roman" w:hAnsi="Times New Roman" w:cs="Times New Roman"/>
          <w:i/>
          <w:iCs/>
          <w:sz w:val="28"/>
          <w:szCs w:val="28"/>
        </w:rPr>
        <w:t>Filipendula hexapetala</w:t>
      </w:r>
      <w:r w:rsidRPr="00D03930">
        <w:rPr>
          <w:rFonts w:ascii="Times New Roman" w:hAnsi="Times New Roman" w:cs="Times New Roman"/>
          <w:sz w:val="28"/>
          <w:szCs w:val="28"/>
        </w:rPr>
        <w:t xml:space="preserve"> Gilib. (</w:t>
      </w:r>
      <w:r w:rsidRPr="00D03930">
        <w:rPr>
          <w:rFonts w:ascii="Times New Roman" w:hAnsi="Times New Roman" w:cs="Times New Roman"/>
          <w:i/>
          <w:sz w:val="28"/>
          <w:szCs w:val="28"/>
        </w:rPr>
        <w:t>Rosaceae</w:t>
      </w:r>
      <w:r w:rsidRPr="00D03930">
        <w:rPr>
          <w:rFonts w:ascii="Times New Roman" w:hAnsi="Times New Roman" w:cs="Times New Roman"/>
          <w:sz w:val="28"/>
          <w:szCs w:val="28"/>
        </w:rPr>
        <w:t xml:space="preserve">) in carbon tetrachloride-induced hepatotoxicity in rats // Phytotherapy Research, </w:t>
      </w:r>
      <w:r w:rsidR="00872E1F" w:rsidRPr="00D03930">
        <w:rPr>
          <w:rFonts w:ascii="Times New Roman" w:hAnsi="Times New Roman" w:cs="Times New Roman"/>
          <w:sz w:val="28"/>
          <w:szCs w:val="28"/>
        </w:rPr>
        <w:t xml:space="preserve">2012.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26, №7</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 Р. 1088-1091.</w:t>
      </w:r>
    </w:p>
    <w:p w14:paraId="4A596174" w14:textId="2B0EE8CF"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60 Gurita V</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G</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Pavel I</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Z</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xml:space="preserve"> et al. Assessment of the Antioxidant Effect of ethanolic extracts obtained from </w:t>
      </w:r>
      <w:r w:rsidRPr="00D03930">
        <w:rPr>
          <w:rFonts w:ascii="Times New Roman" w:hAnsi="Times New Roman" w:cs="Times New Roman"/>
          <w:i/>
          <w:iCs/>
          <w:sz w:val="28"/>
          <w:szCs w:val="28"/>
        </w:rPr>
        <w:t>Agrimonia eupatoria</w:t>
      </w:r>
      <w:r w:rsidRPr="00D03930">
        <w:rPr>
          <w:rFonts w:ascii="Times New Roman" w:hAnsi="Times New Roman" w:cs="Times New Roman"/>
          <w:sz w:val="28"/>
          <w:szCs w:val="28"/>
        </w:rPr>
        <w:t xml:space="preserve"> L.,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(L.) Maxim. and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Moench collected from the Estern part of Romania</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Revista de chimie. </w:t>
      </w:r>
      <w:r w:rsidR="00872E1F" w:rsidRPr="00D03930">
        <w:rPr>
          <w:rFonts w:ascii="Times New Roman" w:hAnsi="Times New Roman" w:cs="Times New Roman"/>
          <w:sz w:val="28"/>
          <w:szCs w:val="28"/>
        </w:rPr>
        <w:t xml:space="preserve">2018.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69, №9</w:t>
      </w:r>
      <w:r w:rsidR="00872E1F" w:rsidRPr="00D03930">
        <w:rPr>
          <w:rFonts w:ascii="Times New Roman" w:hAnsi="Times New Roman" w:cs="Times New Roman"/>
          <w:sz w:val="28"/>
          <w:szCs w:val="28"/>
        </w:rPr>
        <w:t>. -</w:t>
      </w:r>
      <w:r w:rsidRPr="00D03930">
        <w:rPr>
          <w:rFonts w:ascii="Times New Roman" w:hAnsi="Times New Roman" w:cs="Times New Roman"/>
          <w:sz w:val="28"/>
          <w:szCs w:val="28"/>
        </w:rPr>
        <w:t xml:space="preserve"> Р. 2385-2390.</w:t>
      </w:r>
    </w:p>
    <w:p w14:paraId="61FC747B" w14:textId="6ACB995A"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61 Katanić J., Pferschy-Wenzig E. et al. Phytochemical analysis and anti-inflammatory effects of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moench extracts // Food and Chemical Toxicology 2018</w:t>
      </w:r>
      <w:r w:rsidR="00872E1F" w:rsidRPr="00D03930">
        <w:rPr>
          <w:rFonts w:ascii="Times New Roman" w:hAnsi="Times New Roman" w:cs="Times New Roman"/>
          <w:sz w:val="28"/>
          <w:szCs w:val="28"/>
        </w:rPr>
        <w:t>. -</w:t>
      </w:r>
      <w:r w:rsidRPr="00D03930">
        <w:rPr>
          <w:rFonts w:ascii="Times New Roman" w:hAnsi="Times New Roman" w:cs="Times New Roman"/>
          <w:sz w:val="28"/>
          <w:szCs w:val="28"/>
        </w:rPr>
        <w:t xml:space="preserve"> 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 xml:space="preserve">. 122, </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P. 151-162. </w:t>
      </w:r>
    </w:p>
    <w:p w14:paraId="2D0D8E9E" w14:textId="1FC6F401"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62 Шилова И.В., Самылина И.А., Суслов Н.И. Разработка ноотропных средств на основе растений Сибири. Томск: Печатная мануфактура, 2013. </w:t>
      </w:r>
      <w:r w:rsidR="00872E1F"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268 с. </w:t>
      </w:r>
    </w:p>
    <w:p w14:paraId="7C250781" w14:textId="7D8DFE96"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 xml:space="preserve">63 </w:t>
      </w:r>
      <w:r w:rsidRPr="00D03930">
        <w:rPr>
          <w:rFonts w:ascii="Times New Roman" w:hAnsi="Times New Roman" w:cs="Times New Roman"/>
          <w:sz w:val="28"/>
          <w:szCs w:val="28"/>
        </w:rPr>
        <w:t>Neagu</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E</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Paun</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G</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et</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al</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 xml:space="preserve">Assessment of acetylcholinesterase and tyrosinase inhibitory and antioxidant activity of </w:t>
      </w:r>
      <w:r w:rsidRPr="00D03930">
        <w:rPr>
          <w:rFonts w:ascii="Times New Roman" w:hAnsi="Times New Roman" w:cs="Times New Roman"/>
          <w:i/>
          <w:iCs/>
          <w:sz w:val="28"/>
          <w:szCs w:val="28"/>
        </w:rPr>
        <w:t>Alchemilla vulgaris</w:t>
      </w:r>
      <w:r w:rsidRPr="00D03930">
        <w:rPr>
          <w:rFonts w:ascii="Times New Roman" w:hAnsi="Times New Roman" w:cs="Times New Roman"/>
          <w:sz w:val="28"/>
          <w:szCs w:val="28"/>
        </w:rPr>
        <w:t xml:space="preserve"> and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extracts // Journal of the Taiwan Institute of chemical engineers. </w:t>
      </w:r>
      <w:r w:rsidR="00872E1F" w:rsidRPr="00D03930">
        <w:rPr>
          <w:rFonts w:ascii="Times New Roman" w:hAnsi="Times New Roman" w:cs="Times New Roman"/>
          <w:sz w:val="28"/>
          <w:szCs w:val="28"/>
        </w:rPr>
        <w:t xml:space="preserve">2015.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 xml:space="preserve">.52. </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P</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1-6.</w:t>
      </w:r>
    </w:p>
    <w:p w14:paraId="339DE456" w14:textId="7AB18012"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64 Pukalskiene M., Venskutonis P.R., Pukalskas A. Phytochemical characterization of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by UPLC/Q-TOF-MS and evaluation of antioxidant activity // Records of natural products. </w:t>
      </w:r>
      <w:r w:rsidR="00872E1F" w:rsidRPr="00D03930">
        <w:rPr>
          <w:rFonts w:ascii="Times New Roman" w:hAnsi="Times New Roman" w:cs="Times New Roman"/>
          <w:sz w:val="28"/>
          <w:szCs w:val="28"/>
        </w:rPr>
        <w:t xml:space="preserve">2015. - </w:t>
      </w:r>
      <w:r w:rsidRPr="00D03930">
        <w:rPr>
          <w:rFonts w:ascii="Times New Roman" w:hAnsi="Times New Roman" w:cs="Times New Roman"/>
          <w:sz w:val="28"/>
          <w:szCs w:val="28"/>
        </w:rPr>
        <w:t>V</w:t>
      </w:r>
      <w:r w:rsidR="00872E1F" w:rsidRPr="00D03930">
        <w:rPr>
          <w:rFonts w:ascii="Times New Roman" w:hAnsi="Times New Roman" w:cs="Times New Roman"/>
          <w:sz w:val="28"/>
          <w:szCs w:val="28"/>
        </w:rPr>
        <w:t>ol</w:t>
      </w:r>
      <w:r w:rsidRPr="00D03930">
        <w:rPr>
          <w:rFonts w:ascii="Times New Roman" w:hAnsi="Times New Roman" w:cs="Times New Roman"/>
          <w:sz w:val="28"/>
          <w:szCs w:val="28"/>
        </w:rPr>
        <w:t>.9</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xml:space="preserve"> №3. –</w:t>
      </w:r>
      <w:r w:rsidR="00872E1F" w:rsidRPr="00D03930">
        <w:rPr>
          <w:rFonts w:ascii="Times New Roman" w:hAnsi="Times New Roman" w:cs="Times New Roman"/>
          <w:sz w:val="28"/>
          <w:szCs w:val="28"/>
        </w:rPr>
        <w:t xml:space="preserve"> </w:t>
      </w:r>
      <w:r w:rsidRPr="00D03930">
        <w:rPr>
          <w:rFonts w:ascii="Times New Roman" w:hAnsi="Times New Roman" w:cs="Times New Roman"/>
          <w:sz w:val="28"/>
          <w:szCs w:val="28"/>
        </w:rPr>
        <w:t>Р</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xml:space="preserve"> 451-455.</w:t>
      </w:r>
    </w:p>
    <w:p w14:paraId="4B4D967A" w14:textId="068B2C60"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65 </w:t>
      </w:r>
      <w:bookmarkStart w:id="51" w:name="_Hlk141316704"/>
      <w:r w:rsidRPr="00D03930">
        <w:rPr>
          <w:rFonts w:ascii="Times New Roman" w:hAnsi="Times New Roman" w:cs="Times New Roman"/>
          <w:sz w:val="28"/>
          <w:szCs w:val="28"/>
        </w:rPr>
        <w:t>App. for Patent N</w:t>
      </w:r>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rPr>
        <w:t xml:space="preserve">EP 1478632. </w:t>
      </w:r>
      <w:bookmarkEnd w:id="51"/>
      <w:r w:rsidRPr="00D03930">
        <w:rPr>
          <w:rFonts w:ascii="Times New Roman" w:hAnsi="Times New Roman" w:cs="Times New Roman"/>
          <w:sz w:val="28"/>
          <w:szCs w:val="28"/>
        </w:rPr>
        <w:t xml:space="preserve">Extracto de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y usos del mismo / Mercati V</w:t>
      </w:r>
      <w:r w:rsidR="00872E1F" w:rsidRPr="00D03930">
        <w:rPr>
          <w:rFonts w:ascii="Times New Roman" w:hAnsi="Times New Roman" w:cs="Times New Roman"/>
          <w:sz w:val="28"/>
          <w:szCs w:val="28"/>
        </w:rPr>
        <w:t>.</w:t>
      </w:r>
      <w:r w:rsidRPr="00D03930">
        <w:rPr>
          <w:rFonts w:ascii="Times New Roman" w:hAnsi="Times New Roman" w:cs="Times New Roman"/>
          <w:sz w:val="28"/>
          <w:szCs w:val="28"/>
        </w:rPr>
        <w:t>, Maidecchi A. D. Publ. 04.05.2018.</w:t>
      </w:r>
    </w:p>
    <w:p w14:paraId="7A929AFC" w14:textId="77777777"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66 </w:t>
      </w:r>
      <w:bookmarkStart w:id="52" w:name="_Hlk141316755"/>
      <w:r w:rsidRPr="00D03930">
        <w:rPr>
          <w:rFonts w:ascii="Times New Roman" w:hAnsi="Times New Roman" w:cs="Times New Roman"/>
          <w:sz w:val="28"/>
          <w:szCs w:val="28"/>
          <w:lang w:val="ru-RU"/>
        </w:rPr>
        <w:t xml:space="preserve">Патент </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2394588-</w:t>
      </w:r>
      <w:r w:rsidRPr="00D03930">
        <w:rPr>
          <w:rFonts w:ascii="Times New Roman" w:hAnsi="Times New Roman" w:cs="Times New Roman"/>
          <w:sz w:val="28"/>
          <w:szCs w:val="28"/>
        </w:rPr>
        <w:t>C</w:t>
      </w:r>
      <w:r w:rsidRPr="00D03930">
        <w:rPr>
          <w:rFonts w:ascii="Times New Roman" w:hAnsi="Times New Roman" w:cs="Times New Roman"/>
          <w:sz w:val="28"/>
          <w:szCs w:val="28"/>
          <w:lang w:val="ru-RU"/>
        </w:rPr>
        <w:t xml:space="preserve">1. </w:t>
      </w:r>
      <w:bookmarkEnd w:id="52"/>
      <w:r w:rsidRPr="00D03930">
        <w:rPr>
          <w:rFonts w:ascii="Times New Roman" w:hAnsi="Times New Roman" w:cs="Times New Roman"/>
          <w:sz w:val="28"/>
          <w:szCs w:val="28"/>
          <w:lang w:val="ru-RU"/>
        </w:rPr>
        <w:t>Средство, обладающее анксиолитическим действием / Батухтин А.В., Шилова И.В., Суслов Н.И. опубл. 20.07.2010.</w:t>
      </w:r>
    </w:p>
    <w:p w14:paraId="6550BF7D" w14:textId="77777777"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67 </w:t>
      </w:r>
      <w:bookmarkStart w:id="53" w:name="_Hlk141316779"/>
      <w:r w:rsidRPr="00D03930">
        <w:rPr>
          <w:rFonts w:ascii="Times New Roman" w:hAnsi="Times New Roman" w:cs="Times New Roman"/>
          <w:sz w:val="28"/>
          <w:szCs w:val="28"/>
          <w:lang w:val="ru-RU"/>
        </w:rPr>
        <w:t xml:space="preserve">Патент </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2325179-</w:t>
      </w:r>
      <w:r w:rsidRPr="00D03930">
        <w:rPr>
          <w:rFonts w:ascii="Times New Roman" w:hAnsi="Times New Roman" w:cs="Times New Roman"/>
          <w:sz w:val="28"/>
          <w:szCs w:val="28"/>
        </w:rPr>
        <w:t>C</w:t>
      </w:r>
      <w:r w:rsidRPr="00D03930">
        <w:rPr>
          <w:rFonts w:ascii="Times New Roman" w:hAnsi="Times New Roman" w:cs="Times New Roman"/>
          <w:sz w:val="28"/>
          <w:szCs w:val="28"/>
          <w:lang w:val="ru-RU"/>
        </w:rPr>
        <w:t xml:space="preserve">1. </w:t>
      </w:r>
      <w:bookmarkEnd w:id="53"/>
      <w:r w:rsidRPr="00D03930">
        <w:rPr>
          <w:rFonts w:ascii="Times New Roman" w:hAnsi="Times New Roman" w:cs="Times New Roman"/>
          <w:sz w:val="28"/>
          <w:szCs w:val="28"/>
          <w:lang w:val="ru-RU"/>
        </w:rPr>
        <w:t>Средство, обладающее антиоксидантным действием /Краснов Е.А., Шилова И.В., Слепушкина О.П., Хоружая Т.Г., Новожеева Т.П. опубл. 27.05.2008.</w:t>
      </w:r>
    </w:p>
    <w:p w14:paraId="65CF07AF" w14:textId="3310F6E3" w:rsidR="00D55CC4" w:rsidRPr="00D03930" w:rsidRDefault="00D55CC4" w:rsidP="00D55CC4">
      <w:pPr>
        <w:ind w:firstLine="567"/>
        <w:jc w:val="both"/>
        <w:rPr>
          <w:rFonts w:ascii="Times New Roman" w:hAnsi="Times New Roman" w:cs="Times New Roman"/>
          <w:sz w:val="28"/>
          <w:szCs w:val="28"/>
          <w:lang w:val="ru-RU"/>
        </w:rPr>
      </w:pPr>
      <w:bookmarkStart w:id="54" w:name="_Hlk141316811"/>
      <w:r w:rsidRPr="00D03930">
        <w:rPr>
          <w:rFonts w:ascii="Times New Roman" w:hAnsi="Times New Roman" w:cs="Times New Roman"/>
          <w:sz w:val="28"/>
          <w:szCs w:val="28"/>
          <w:lang w:val="ru-RU"/>
        </w:rPr>
        <w:t xml:space="preserve">68 Патент </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2002131016 (13) </w:t>
      </w:r>
      <w:bookmarkEnd w:id="54"/>
      <w:r w:rsidRPr="00D03930">
        <w:rPr>
          <w:rFonts w:ascii="Times New Roman" w:hAnsi="Times New Roman" w:cs="Times New Roman"/>
          <w:sz w:val="28"/>
          <w:szCs w:val="28"/>
          <w:lang w:val="ru-RU"/>
        </w:rPr>
        <w:t xml:space="preserve">Рос. Федерация </w:t>
      </w:r>
      <w:r w:rsidRPr="00D03930">
        <w:rPr>
          <w:rFonts w:ascii="Times New Roman" w:hAnsi="Times New Roman" w:cs="Times New Roman"/>
          <w:sz w:val="28"/>
          <w:szCs w:val="28"/>
        </w:rPr>
        <w:t>A</w:t>
      </w:r>
      <w:r w:rsidRPr="00D03930">
        <w:rPr>
          <w:rFonts w:ascii="Times New Roman" w:hAnsi="Times New Roman" w:cs="Times New Roman"/>
          <w:sz w:val="28"/>
          <w:szCs w:val="28"/>
          <w:lang w:val="ru-RU"/>
        </w:rPr>
        <w:t>61</w:t>
      </w:r>
      <w:r w:rsidRPr="00D03930">
        <w:rPr>
          <w:rFonts w:ascii="Times New Roman" w:hAnsi="Times New Roman" w:cs="Times New Roman"/>
          <w:sz w:val="28"/>
          <w:szCs w:val="28"/>
        </w:rPr>
        <w:t>K</w:t>
      </w:r>
      <w:r w:rsidRPr="00D03930">
        <w:rPr>
          <w:rFonts w:ascii="Times New Roman" w:hAnsi="Times New Roman" w:cs="Times New Roman"/>
          <w:sz w:val="28"/>
          <w:szCs w:val="28"/>
          <w:lang w:val="ru-RU"/>
        </w:rPr>
        <w:t xml:space="preserve">35/78, </w:t>
      </w:r>
      <w:r w:rsidRPr="00D03930">
        <w:rPr>
          <w:rFonts w:ascii="Times New Roman" w:hAnsi="Times New Roman" w:cs="Times New Roman"/>
          <w:sz w:val="28"/>
          <w:szCs w:val="28"/>
        </w:rPr>
        <w:t>A</w:t>
      </w:r>
      <w:r w:rsidRPr="00D03930">
        <w:rPr>
          <w:rFonts w:ascii="Times New Roman" w:hAnsi="Times New Roman" w:cs="Times New Roman"/>
          <w:sz w:val="28"/>
          <w:szCs w:val="28"/>
          <w:lang w:val="ru-RU"/>
        </w:rPr>
        <w:t>61</w:t>
      </w:r>
      <w:r w:rsidRPr="00D03930">
        <w:rPr>
          <w:rFonts w:ascii="Times New Roman" w:hAnsi="Times New Roman" w:cs="Times New Roman"/>
          <w:sz w:val="28"/>
          <w:szCs w:val="28"/>
        </w:rPr>
        <w:t>P</w:t>
      </w:r>
      <w:r w:rsidRPr="00D03930">
        <w:rPr>
          <w:rFonts w:ascii="Times New Roman" w:hAnsi="Times New Roman" w:cs="Times New Roman"/>
          <w:sz w:val="28"/>
          <w:szCs w:val="28"/>
          <w:lang w:val="ru-RU"/>
        </w:rPr>
        <w:t xml:space="preserve">1/00 Гастропротекторный фитосбор [Электронный ресурс] / Базлова Л.М. (РФ). – №2002131016/15, заявл. 06.11.2002; опубл. 10.06.2004. – </w:t>
      </w:r>
      <w:r w:rsidRPr="00D03930">
        <w:rPr>
          <w:rFonts w:ascii="Times New Roman" w:hAnsi="Times New Roman" w:cs="Times New Roman"/>
          <w:sz w:val="28"/>
          <w:szCs w:val="28"/>
        </w:rPr>
        <w:t>http</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www</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fips</w:t>
      </w:r>
      <w:r w:rsidRPr="00D03930">
        <w:rPr>
          <w:rFonts w:ascii="Times New Roman" w:hAnsi="Times New Roman" w:cs="Times New Roman"/>
          <w:sz w:val="28"/>
          <w:szCs w:val="28"/>
          <w:lang w:val="ru-RU"/>
        </w:rPr>
        <w:t>.</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12.11.2020.  </w:t>
      </w:r>
    </w:p>
    <w:p w14:paraId="5266A648" w14:textId="77777777" w:rsidR="00D55CC4" w:rsidRPr="00D03930" w:rsidRDefault="00D55CC4" w:rsidP="00D55CC4">
      <w:pPr>
        <w:ind w:firstLine="567"/>
        <w:jc w:val="both"/>
        <w:rPr>
          <w:rFonts w:ascii="Times New Roman" w:hAnsi="Times New Roman" w:cs="Times New Roman"/>
          <w:sz w:val="28"/>
          <w:szCs w:val="28"/>
          <w:lang w:val="ru-RU"/>
        </w:rPr>
      </w:pPr>
      <w:bookmarkStart w:id="55" w:name="_Hlk141316845"/>
      <w:r w:rsidRPr="00D03930">
        <w:rPr>
          <w:rFonts w:ascii="Times New Roman" w:hAnsi="Times New Roman" w:cs="Times New Roman"/>
          <w:sz w:val="28"/>
          <w:szCs w:val="28"/>
          <w:lang w:val="ru-RU"/>
        </w:rPr>
        <w:t xml:space="preserve">69 Патент </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2314115-</w:t>
      </w:r>
      <w:r w:rsidRPr="00D03930">
        <w:rPr>
          <w:rFonts w:ascii="Times New Roman" w:hAnsi="Times New Roman" w:cs="Times New Roman"/>
          <w:sz w:val="28"/>
          <w:szCs w:val="28"/>
        </w:rPr>
        <w:t>C</w:t>
      </w:r>
      <w:r w:rsidRPr="00D03930">
        <w:rPr>
          <w:rFonts w:ascii="Times New Roman" w:hAnsi="Times New Roman" w:cs="Times New Roman"/>
          <w:sz w:val="28"/>
          <w:szCs w:val="28"/>
          <w:lang w:val="ru-RU"/>
        </w:rPr>
        <w:t xml:space="preserve">1. </w:t>
      </w:r>
      <w:bookmarkEnd w:id="55"/>
      <w:r w:rsidRPr="00D03930">
        <w:rPr>
          <w:rFonts w:ascii="Times New Roman" w:hAnsi="Times New Roman" w:cs="Times New Roman"/>
          <w:sz w:val="28"/>
          <w:szCs w:val="28"/>
          <w:lang w:val="ru-RU"/>
        </w:rPr>
        <w:t>Ноотропное средство, обладающее антигипоксической активностью / Шилова И.В., Суслов Н.И., Слепушкина О.П., Кувачева Н.В., Провалова Н.В. опубл. 10.01.2008.</w:t>
      </w:r>
    </w:p>
    <w:p w14:paraId="4705EC9A" w14:textId="77777777"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 xml:space="preserve">70 </w:t>
      </w:r>
      <w:bookmarkStart w:id="56" w:name="_Hlk141316930"/>
      <w:r w:rsidRPr="00D03930">
        <w:rPr>
          <w:rFonts w:ascii="Times New Roman" w:hAnsi="Times New Roman" w:cs="Times New Roman"/>
          <w:sz w:val="28"/>
          <w:szCs w:val="28"/>
          <w:lang w:val="ru-RU"/>
        </w:rPr>
        <w:t xml:space="preserve">Патент </w:t>
      </w:r>
      <w:r w:rsidRPr="00D03930">
        <w:rPr>
          <w:rFonts w:ascii="Times New Roman" w:hAnsi="Times New Roman" w:cs="Times New Roman"/>
          <w:sz w:val="28"/>
          <w:szCs w:val="28"/>
        </w:rPr>
        <w:t>RU</w:t>
      </w:r>
      <w:r w:rsidRPr="00D03930">
        <w:rPr>
          <w:rFonts w:ascii="Times New Roman" w:hAnsi="Times New Roman" w:cs="Times New Roman"/>
          <w:sz w:val="28"/>
          <w:szCs w:val="28"/>
          <w:lang w:val="ru-RU"/>
        </w:rPr>
        <w:t xml:space="preserve"> 2672061-</w:t>
      </w:r>
      <w:r w:rsidRPr="00D03930">
        <w:rPr>
          <w:rFonts w:ascii="Times New Roman" w:hAnsi="Times New Roman" w:cs="Times New Roman"/>
          <w:sz w:val="28"/>
          <w:szCs w:val="28"/>
        </w:rPr>
        <w:t>C</w:t>
      </w:r>
      <w:r w:rsidRPr="00D03930">
        <w:rPr>
          <w:rFonts w:ascii="Times New Roman" w:hAnsi="Times New Roman" w:cs="Times New Roman"/>
          <w:sz w:val="28"/>
          <w:szCs w:val="28"/>
          <w:lang w:val="ru-RU"/>
        </w:rPr>
        <w:t xml:space="preserve">2. </w:t>
      </w:r>
      <w:bookmarkEnd w:id="56"/>
      <w:r w:rsidRPr="00D03930">
        <w:rPr>
          <w:rFonts w:ascii="Times New Roman" w:hAnsi="Times New Roman" w:cs="Times New Roman"/>
          <w:sz w:val="28"/>
          <w:szCs w:val="28"/>
          <w:lang w:val="ru-RU"/>
        </w:rPr>
        <w:t xml:space="preserve">Средство для лечения хронического эндометрита на этапе реабилитации / Скоропацкая О.А., Фадеева Н.И., Мазко О.Н., Таранина Т.С., Яворская С.Д. опубл. </w:t>
      </w:r>
      <w:r w:rsidRPr="00D03930">
        <w:rPr>
          <w:rFonts w:ascii="Times New Roman" w:hAnsi="Times New Roman" w:cs="Times New Roman"/>
          <w:sz w:val="28"/>
          <w:szCs w:val="28"/>
        </w:rPr>
        <w:t>08.06.2018.</w:t>
      </w:r>
    </w:p>
    <w:p w14:paraId="49529E9F" w14:textId="37D12A9D"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71 Patents N: RU2016148264-A; RU2672061-C2. Medicinal plant extract useful for treating chronic endometritis during rehabilitation stage, comprises one-sided </w:t>
      </w:r>
      <w:r w:rsidRPr="00D03930">
        <w:rPr>
          <w:rFonts w:ascii="Times New Roman" w:hAnsi="Times New Roman" w:cs="Times New Roman"/>
          <w:i/>
          <w:iCs/>
          <w:sz w:val="28"/>
          <w:szCs w:val="28"/>
        </w:rPr>
        <w:t>Orthilia secunda</w:t>
      </w:r>
      <w:r w:rsidRPr="00D03930">
        <w:rPr>
          <w:rFonts w:ascii="Times New Roman" w:hAnsi="Times New Roman" w:cs="Times New Roman"/>
          <w:sz w:val="28"/>
          <w:szCs w:val="28"/>
        </w:rPr>
        <w:t xml:space="preserve">, inflorescence of </w:t>
      </w:r>
      <w:r w:rsidRPr="00D03930">
        <w:rPr>
          <w:rFonts w:ascii="Times New Roman" w:hAnsi="Times New Roman" w:cs="Times New Roman"/>
          <w:i/>
          <w:iCs/>
          <w:sz w:val="28"/>
          <w:szCs w:val="28"/>
        </w:rPr>
        <w:t>Calendula officinalis</w:t>
      </w:r>
      <w:r w:rsidRPr="00D03930">
        <w:rPr>
          <w:rFonts w:ascii="Times New Roman" w:hAnsi="Times New Roman" w:cs="Times New Roman"/>
          <w:sz w:val="28"/>
          <w:szCs w:val="28"/>
        </w:rPr>
        <w:t xml:space="preserve">, and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 Skoropatskaya O A, Fadeeva N</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I</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Mazko O</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N</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Taranina T</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S</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Yavorskaya S</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xml:space="preserve">D. Publ. 2018. </w:t>
      </w:r>
    </w:p>
    <w:p w14:paraId="019C08F7" w14:textId="3B76342C"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lastRenderedPageBreak/>
        <w:t xml:space="preserve">72 Patents N: </w:t>
      </w:r>
      <w:bookmarkStart w:id="57" w:name="_Hlk141317051"/>
      <w:r w:rsidRPr="00D03930">
        <w:rPr>
          <w:rFonts w:ascii="Times New Roman" w:hAnsi="Times New Roman" w:cs="Times New Roman"/>
          <w:sz w:val="28"/>
          <w:szCs w:val="28"/>
        </w:rPr>
        <w:t>WO2018083115-A1;</w:t>
      </w:r>
      <w:bookmarkEnd w:id="57"/>
      <w:r w:rsidRPr="00D03930">
        <w:rPr>
          <w:rFonts w:ascii="Times New Roman" w:hAnsi="Times New Roman" w:cs="Times New Roman"/>
          <w:sz w:val="28"/>
          <w:szCs w:val="28"/>
        </w:rPr>
        <w:t xml:space="preserve"> AU2017353327-A1; CA3042325-A1; CN109952109-A; SG11201903345-A1; KR2019082210-A; BR112019008864-A2; IN201917015387-A; US2019255136-A1; PH12019500815-A1. Extract of an herbal composition used e.g. in food supplement, comprises two dried plants comprising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w:t>
      </w:r>
      <w:r w:rsidRPr="00D03930">
        <w:rPr>
          <w:rFonts w:ascii="Times New Roman" w:hAnsi="Times New Roman" w:cs="Times New Roman"/>
          <w:i/>
          <w:iCs/>
          <w:sz w:val="28"/>
          <w:szCs w:val="28"/>
        </w:rPr>
        <w:t>Camellia sinensis</w:t>
      </w:r>
      <w:r w:rsidRPr="00D03930">
        <w:rPr>
          <w:rFonts w:ascii="Times New Roman" w:hAnsi="Times New Roman" w:cs="Times New Roman"/>
          <w:sz w:val="28"/>
          <w:szCs w:val="28"/>
        </w:rPr>
        <w:t xml:space="preserve"> and </w:t>
      </w:r>
      <w:r w:rsidRPr="00D03930">
        <w:rPr>
          <w:rFonts w:ascii="Times New Roman" w:hAnsi="Times New Roman" w:cs="Times New Roman"/>
          <w:i/>
          <w:iCs/>
          <w:sz w:val="28"/>
          <w:szCs w:val="28"/>
        </w:rPr>
        <w:t>Arctostaphylos uva-ursi</w:t>
      </w:r>
      <w:r w:rsidRPr="00D03930">
        <w:rPr>
          <w:rFonts w:ascii="Times New Roman" w:hAnsi="Times New Roman" w:cs="Times New Roman"/>
          <w:sz w:val="28"/>
          <w:szCs w:val="28"/>
        </w:rPr>
        <w:t>, and at least one plant e.g. Desmodium adscendens / Mayer P</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Breuils L</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xml:space="preserve">, Maier P. Publ. 2018-2019. </w:t>
      </w:r>
    </w:p>
    <w:p w14:paraId="5A109EFB" w14:textId="29126A9B"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rPr>
        <w:t xml:space="preserve">73 Patent N: </w:t>
      </w:r>
      <w:bookmarkStart w:id="58" w:name="_Hlk141317148"/>
      <w:r w:rsidRPr="00D03930">
        <w:rPr>
          <w:rFonts w:ascii="Times New Roman" w:hAnsi="Times New Roman" w:cs="Times New Roman"/>
          <w:sz w:val="28"/>
          <w:szCs w:val="28"/>
        </w:rPr>
        <w:t xml:space="preserve">CN109846781-A. </w:t>
      </w:r>
      <w:bookmarkEnd w:id="58"/>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sunscreen lotion, comprises e.g. 1,3-butanediol, sodium polyglutamate, glycerol, p-hydroxyacetophenone, diisopropyl sebacate, sodium hydroxide, hexanediol, </w:t>
      </w:r>
      <w:r w:rsidRPr="00D03930">
        <w:rPr>
          <w:rFonts w:ascii="Times New Roman" w:hAnsi="Times New Roman" w:cs="Times New Roman"/>
          <w:i/>
          <w:iCs/>
          <w:sz w:val="28"/>
          <w:szCs w:val="28"/>
        </w:rPr>
        <w:t>Filipendula ulmaria</w:t>
      </w:r>
      <w:r w:rsidRPr="00D03930">
        <w:rPr>
          <w:rFonts w:ascii="Times New Roman" w:hAnsi="Times New Roman" w:cs="Times New Roman"/>
          <w:sz w:val="28"/>
          <w:szCs w:val="28"/>
        </w:rPr>
        <w:t xml:space="preserve"> extract, allantoin, and xanthan gum / Huang H</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Xue F</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Huang S</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Jiang H</w:t>
      </w:r>
      <w:r w:rsidR="00DB161C" w:rsidRPr="00D03930">
        <w:rPr>
          <w:rFonts w:ascii="Times New Roman" w:hAnsi="Times New Roman" w:cs="Times New Roman"/>
          <w:sz w:val="28"/>
          <w:szCs w:val="28"/>
        </w:rPr>
        <w:t>.</w:t>
      </w:r>
      <w:r w:rsidRPr="00D03930">
        <w:rPr>
          <w:rFonts w:ascii="Times New Roman" w:hAnsi="Times New Roman" w:cs="Times New Roman"/>
          <w:sz w:val="28"/>
          <w:szCs w:val="28"/>
        </w:rPr>
        <w:t>, Huang X. Publ. Mar</w:t>
      </w:r>
      <w:r w:rsidRPr="00D03930">
        <w:rPr>
          <w:rFonts w:ascii="Times New Roman" w:hAnsi="Times New Roman" w:cs="Times New Roman"/>
          <w:sz w:val="28"/>
          <w:szCs w:val="28"/>
          <w:lang w:val="ru-RU"/>
        </w:rPr>
        <w:t xml:space="preserve"> 2019.</w:t>
      </w:r>
    </w:p>
    <w:p w14:paraId="4AAFE651" w14:textId="663E6513"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 xml:space="preserve">74 Шилова И.В., Самылина И.А., Суслов Н.И. Стандартизация травы лабазника вязолистного // Фармация. </w:t>
      </w:r>
      <w:r w:rsidRPr="00D03930">
        <w:rPr>
          <w:rFonts w:ascii="Times New Roman" w:hAnsi="Times New Roman" w:cs="Times New Roman"/>
          <w:sz w:val="28"/>
          <w:szCs w:val="28"/>
        </w:rPr>
        <w:t xml:space="preserve">2012. </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2. </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С</w:t>
      </w:r>
      <w:r w:rsidRPr="00D03930">
        <w:rPr>
          <w:rFonts w:ascii="Times New Roman" w:hAnsi="Times New Roman" w:cs="Times New Roman"/>
          <w:sz w:val="28"/>
          <w:szCs w:val="28"/>
        </w:rPr>
        <w:t xml:space="preserve">. 19-22. </w:t>
      </w:r>
    </w:p>
    <w:p w14:paraId="59237C47" w14:textId="1F18F2EE"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75 Cortan D., Krak K. et al. Development, characterization, and cross-amplification of 17 microsatellite markers for </w:t>
      </w:r>
      <w:r w:rsidRPr="00D03930">
        <w:rPr>
          <w:rFonts w:ascii="Times New Roman" w:hAnsi="Times New Roman" w:cs="Times New Roman"/>
          <w:i/>
          <w:iCs/>
          <w:sz w:val="28"/>
          <w:szCs w:val="28"/>
        </w:rPr>
        <w:t>Filipendula vulgaris</w:t>
      </w:r>
      <w:r w:rsidRPr="00D03930">
        <w:rPr>
          <w:rFonts w:ascii="Times New Roman" w:hAnsi="Times New Roman" w:cs="Times New Roman"/>
          <w:sz w:val="28"/>
          <w:szCs w:val="28"/>
        </w:rPr>
        <w:t xml:space="preserve"> // Applications in plant sciences, 2019. </w:t>
      </w:r>
      <w:r w:rsidR="00DB161C" w:rsidRPr="00D03930">
        <w:rPr>
          <w:rFonts w:ascii="Times New Roman" w:hAnsi="Times New Roman" w:cs="Times New Roman"/>
          <w:sz w:val="28"/>
          <w:szCs w:val="28"/>
        </w:rPr>
        <w:t>– Vol.</w:t>
      </w:r>
      <w:r w:rsidRPr="00D03930">
        <w:rPr>
          <w:rFonts w:ascii="Times New Roman" w:hAnsi="Times New Roman" w:cs="Times New Roman"/>
          <w:sz w:val="28"/>
          <w:szCs w:val="28"/>
        </w:rPr>
        <w:t>7(12)</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e11307. DOI:10.1002/aps3.11307.</w:t>
      </w:r>
    </w:p>
    <w:p w14:paraId="41639B3E" w14:textId="77F471BE"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76 European Pharmacopoeia. – 5-th Ed. – Rockville: United States Pharmacopoeial Convention. Inc., 2008. –2524</w:t>
      </w:r>
      <w:r w:rsidR="00DB161C" w:rsidRPr="00D03930">
        <w:rPr>
          <w:rFonts w:ascii="Times New Roman" w:hAnsi="Times New Roman" w:cs="Times New Roman"/>
          <w:sz w:val="28"/>
          <w:szCs w:val="28"/>
        </w:rPr>
        <w:t xml:space="preserve"> p</w:t>
      </w:r>
      <w:r w:rsidRPr="00D03930">
        <w:rPr>
          <w:rFonts w:ascii="Times New Roman" w:hAnsi="Times New Roman" w:cs="Times New Roman"/>
          <w:sz w:val="28"/>
          <w:szCs w:val="28"/>
        </w:rPr>
        <w:t xml:space="preserve">.  </w:t>
      </w:r>
    </w:p>
    <w:p w14:paraId="25475F22" w14:textId="5721DCCA" w:rsidR="00D55CC4" w:rsidRPr="00D03930" w:rsidRDefault="00D55CC4" w:rsidP="00D55CC4">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77 British Pharmacopoeia - 2009, I – IV-th Ed.  – P. 10952. URL: http://www.pharmacopoeia.co.uk  12.05.2023. </w:t>
      </w:r>
    </w:p>
    <w:p w14:paraId="3E196B60" w14:textId="77777777"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78 Государственная фармакопея Республики Беларусь. Т.2. Контроль качества вспомогательных веществ и лекарственного растительного сырья. Центр экспертиз и испытания в здравоохранении (под ред. А.А. Шерякова) Молодечко: «Победа». – 2008. - 472 с.  </w:t>
      </w:r>
    </w:p>
    <w:p w14:paraId="70391B69" w14:textId="77777777" w:rsidR="00D55CC4" w:rsidRPr="00D03930" w:rsidRDefault="00D55CC4" w:rsidP="00D55CC4">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79 Государственная фармакопея Республики Казахстан. Т. 2. – Алматы: Изд. дом «Жибек жолы», 2009. - 792 с.</w:t>
      </w:r>
    </w:p>
    <w:p w14:paraId="59DD8DAB" w14:textId="77777777" w:rsidR="00D55CC4" w:rsidRPr="00D03930" w:rsidRDefault="00D55CC4" w:rsidP="00D55CC4">
      <w:pPr>
        <w:tabs>
          <w:tab w:val="left" w:pos="709"/>
          <w:tab w:val="left" w:pos="993"/>
          <w:tab w:val="left" w:pos="1701"/>
        </w:tabs>
        <w:ind w:firstLine="567"/>
        <w:jc w:val="both"/>
        <w:rPr>
          <w:rFonts w:ascii="Times New Roman" w:eastAsia="Times New Roman" w:hAnsi="Times New Roman" w:cs="Times New Roman"/>
          <w:sz w:val="28"/>
          <w:szCs w:val="28"/>
          <w:lang w:val="ru-RU"/>
        </w:rPr>
      </w:pPr>
      <w:r w:rsidRPr="00D03930">
        <w:rPr>
          <w:rFonts w:ascii="Times New Roman" w:hAnsi="Times New Roman" w:cs="Times New Roman"/>
          <w:sz w:val="28"/>
          <w:szCs w:val="28"/>
          <w:lang w:val="ru-RU"/>
        </w:rPr>
        <w:t xml:space="preserve">80 </w:t>
      </w:r>
      <w:r w:rsidRPr="00D03930">
        <w:rPr>
          <w:rFonts w:ascii="Times New Roman" w:eastAsia="Times New Roman" w:hAnsi="Times New Roman" w:cs="Times New Roman"/>
          <w:sz w:val="28"/>
          <w:szCs w:val="28"/>
          <w:lang w:val="ru-RU"/>
        </w:rPr>
        <w:t>Государственная фармакопея Республики Казахстан. Т. 3. – Алматы:</w:t>
      </w:r>
      <w:r w:rsidRPr="00D03930">
        <w:rPr>
          <w:rFonts w:ascii="Times New Roman" w:eastAsia="Times New Roman" w:hAnsi="Times New Roman" w:cs="Times New Roman"/>
          <w:spacing w:val="32"/>
          <w:sz w:val="28"/>
          <w:szCs w:val="28"/>
          <w:lang w:val="ru-RU"/>
        </w:rPr>
        <w:t xml:space="preserve"> </w:t>
      </w:r>
      <w:r w:rsidRPr="00D03930">
        <w:rPr>
          <w:rFonts w:ascii="Times New Roman" w:eastAsia="Times New Roman" w:hAnsi="Times New Roman" w:cs="Times New Roman"/>
          <w:sz w:val="28"/>
          <w:szCs w:val="28"/>
          <w:lang w:val="ru-RU"/>
        </w:rPr>
        <w:t>Изд. дом «Жибек жолы», 2014. - 872</w:t>
      </w:r>
      <w:r w:rsidRPr="00D03930">
        <w:rPr>
          <w:rFonts w:ascii="Times New Roman" w:eastAsia="Times New Roman" w:hAnsi="Times New Roman" w:cs="Times New Roman"/>
          <w:spacing w:val="-7"/>
          <w:sz w:val="28"/>
          <w:szCs w:val="28"/>
          <w:lang w:val="ru-RU"/>
        </w:rPr>
        <w:t xml:space="preserve"> </w:t>
      </w:r>
      <w:r w:rsidRPr="00D03930">
        <w:rPr>
          <w:rFonts w:ascii="Times New Roman" w:eastAsia="Times New Roman" w:hAnsi="Times New Roman" w:cs="Times New Roman"/>
          <w:sz w:val="28"/>
          <w:szCs w:val="28"/>
          <w:lang w:val="ru-RU"/>
        </w:rPr>
        <w:t>с.</w:t>
      </w:r>
    </w:p>
    <w:p w14:paraId="6116EB28" w14:textId="62BED354"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81 Trendafilova A., Chanev Ch., Todorova M. Ultrasound-assisted extraction of alantolactone and isoalantolactone from </w:t>
      </w:r>
      <w:r w:rsidRPr="00D03930">
        <w:rPr>
          <w:rFonts w:ascii="Times New Roman" w:hAnsi="Times New Roman" w:cs="Times New Roman"/>
          <w:i/>
          <w:iCs/>
          <w:sz w:val="28"/>
          <w:szCs w:val="28"/>
        </w:rPr>
        <w:t>Inula helenium</w:t>
      </w:r>
      <w:r w:rsidRPr="00D03930">
        <w:rPr>
          <w:rFonts w:ascii="Times New Roman" w:hAnsi="Times New Roman" w:cs="Times New Roman"/>
          <w:sz w:val="28"/>
          <w:szCs w:val="28"/>
        </w:rPr>
        <w:t xml:space="preserve"> roots// Pharmacognosy magazine.-2010.</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№6</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(23).</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 P. 234-237.  </w:t>
      </w:r>
    </w:p>
    <w:p w14:paraId="47485052" w14:textId="6619DFEB"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 xml:space="preserve">82 Brovko O.S. et al. Comparative analysis of traditional and modern extraction methods of usnic acid from raw lichen material//Fundamental research </w:t>
      </w:r>
      <w:r w:rsidR="00DB161C" w:rsidRPr="00D03930">
        <w:rPr>
          <w:rFonts w:ascii="Times New Roman" w:hAnsi="Times New Roman" w:cs="Times New Roman"/>
          <w:sz w:val="28"/>
          <w:szCs w:val="28"/>
        </w:rPr>
        <w:t xml:space="preserve">2015. - </w:t>
      </w:r>
      <w:r w:rsidRPr="00D03930">
        <w:rPr>
          <w:rFonts w:ascii="Times New Roman" w:hAnsi="Times New Roman" w:cs="Times New Roman"/>
          <w:sz w:val="28"/>
          <w:szCs w:val="28"/>
        </w:rPr>
        <w:t xml:space="preserve">№ 11, </w:t>
      </w:r>
      <w:r w:rsidR="00DB161C" w:rsidRPr="00D03930">
        <w:rPr>
          <w:rFonts w:ascii="Times New Roman" w:hAnsi="Times New Roman" w:cs="Times New Roman"/>
          <w:sz w:val="28"/>
          <w:szCs w:val="28"/>
        </w:rPr>
        <w:t xml:space="preserve">- </w:t>
      </w:r>
      <w:r w:rsidRPr="00D03930">
        <w:rPr>
          <w:rFonts w:ascii="Times New Roman" w:hAnsi="Times New Roman" w:cs="Times New Roman"/>
          <w:sz w:val="28"/>
          <w:szCs w:val="28"/>
          <w:lang w:val="ru-RU"/>
        </w:rPr>
        <w:t>Р</w:t>
      </w:r>
      <w:r w:rsidRPr="00D03930">
        <w:rPr>
          <w:rFonts w:ascii="Times New Roman" w:hAnsi="Times New Roman" w:cs="Times New Roman"/>
          <w:sz w:val="28"/>
          <w:szCs w:val="28"/>
        </w:rPr>
        <w:t>.</w:t>
      </w:r>
      <w:r w:rsidR="00074974"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659-663. </w:t>
      </w:r>
    </w:p>
    <w:p w14:paraId="3C3E3E1E" w14:textId="22BA728C"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83 Коничев А.С., Баурин П.В. и др. Традиционные и современные методы экстракции биологически активных веществ из растительного сырья: перспективы, достоинства, недостатки // Вестник МГОУ. Серия «Естественные науки». </w:t>
      </w:r>
      <w:r w:rsidR="00DB161C" w:rsidRPr="00D03930">
        <w:rPr>
          <w:rFonts w:ascii="Times New Roman" w:hAnsi="Times New Roman" w:cs="Times New Roman"/>
          <w:sz w:val="28"/>
          <w:szCs w:val="28"/>
          <w:lang w:val="ru-RU"/>
        </w:rPr>
        <w:t xml:space="preserve">2011. - </w:t>
      </w:r>
      <w:r w:rsidRPr="00D03930">
        <w:rPr>
          <w:rFonts w:ascii="Times New Roman" w:hAnsi="Times New Roman" w:cs="Times New Roman"/>
          <w:sz w:val="28"/>
          <w:szCs w:val="28"/>
          <w:lang w:val="ru-RU"/>
        </w:rPr>
        <w:t xml:space="preserve">№ 3 </w:t>
      </w:r>
      <w:r w:rsidR="00DB161C"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С. 49-54. </w:t>
      </w:r>
    </w:p>
    <w:p w14:paraId="3AE1E70E" w14:textId="4B17F470"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ru-RU"/>
        </w:rPr>
        <w:t xml:space="preserve">84 </w:t>
      </w:r>
      <w:r w:rsidRPr="00D03930">
        <w:rPr>
          <w:rFonts w:ascii="Times New Roman" w:hAnsi="Times New Roman" w:cs="Times New Roman"/>
          <w:sz w:val="28"/>
          <w:szCs w:val="28"/>
          <w:lang w:val="kk-KZ"/>
        </w:rPr>
        <w:t>Потороко И.Ю., Калинина И.В. Перспективы использования ультразвукового воздействия в технологии экстракционных процессов // Вестник ЮУрГУ. Серия «Пищевые и биотехнологии». 2014</w:t>
      </w:r>
      <w:r w:rsidR="00DB161C"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w:t>
      </w:r>
      <w:r w:rsidR="00DB161C" w:rsidRPr="00D03930">
        <w:rPr>
          <w:rFonts w:ascii="Times New Roman" w:hAnsi="Times New Roman" w:cs="Times New Roman"/>
          <w:sz w:val="28"/>
          <w:szCs w:val="28"/>
          <w:lang w:val="kk-KZ"/>
        </w:rPr>
        <w:t>– T.</w:t>
      </w:r>
      <w:r w:rsidRPr="00D03930">
        <w:rPr>
          <w:rFonts w:ascii="Times New Roman" w:hAnsi="Times New Roman" w:cs="Times New Roman"/>
          <w:sz w:val="28"/>
          <w:szCs w:val="28"/>
          <w:lang w:val="kk-KZ"/>
        </w:rPr>
        <w:t xml:space="preserve"> 2, № 1</w:t>
      </w:r>
      <w:r w:rsidR="00DB161C"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w:t>
      </w:r>
      <w:r w:rsidR="00DB161C"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С.</w:t>
      </w:r>
      <w:r w:rsidR="0007497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42-47.</w:t>
      </w:r>
    </w:p>
    <w:p w14:paraId="0769DBFB" w14:textId="23448FE7"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85 Тулебаев Е.А., Надирбек С.К., Ахметжан Г.Б., Лосева И.В. Перспективы использования ультразвукового воздействия для экстракции флавоноидов из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и </w:t>
      </w:r>
      <w:r w:rsidRPr="00D03930">
        <w:rPr>
          <w:rFonts w:ascii="Times New Roman" w:hAnsi="Times New Roman" w:cs="Times New Roman"/>
          <w:i/>
          <w:iCs/>
          <w:sz w:val="28"/>
          <w:szCs w:val="28"/>
          <w:lang w:val="kk-KZ"/>
        </w:rPr>
        <w:t xml:space="preserve">Filipendula ulmaria </w:t>
      </w:r>
      <w:r w:rsidRPr="00D03930">
        <w:rPr>
          <w:rFonts w:ascii="Times New Roman" w:hAnsi="Times New Roman" w:cs="Times New Roman"/>
          <w:sz w:val="28"/>
          <w:szCs w:val="28"/>
          <w:lang w:val="kk-KZ"/>
        </w:rPr>
        <w:t xml:space="preserve">// Сборник научных трудов ВИЛАР: </w:t>
      </w:r>
      <w:r w:rsidRPr="00D03930">
        <w:rPr>
          <w:rFonts w:ascii="Times New Roman" w:hAnsi="Times New Roman" w:cs="Times New Roman"/>
          <w:sz w:val="28"/>
          <w:szCs w:val="28"/>
          <w:lang w:val="kk-KZ"/>
        </w:rPr>
        <w:lastRenderedPageBreak/>
        <w:t>Современные тенденции развития технол</w:t>
      </w:r>
      <w:r w:rsidR="00DB161C" w:rsidRPr="00D03930">
        <w:rPr>
          <w:rFonts w:ascii="Times New Roman" w:hAnsi="Times New Roman" w:cs="Times New Roman"/>
          <w:sz w:val="28"/>
          <w:szCs w:val="28"/>
          <w:lang w:val="kk-KZ"/>
        </w:rPr>
        <w:t>огий здоровьесбережения. - 2020</w:t>
      </w:r>
      <w:r w:rsidRPr="00D03930">
        <w:rPr>
          <w:rFonts w:ascii="Times New Roman" w:hAnsi="Times New Roman" w:cs="Times New Roman"/>
          <w:sz w:val="28"/>
          <w:szCs w:val="28"/>
          <w:lang w:val="kk-KZ"/>
        </w:rPr>
        <w:t xml:space="preserve">. </w:t>
      </w:r>
      <w:r w:rsidR="00DB161C"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С.</w:t>
      </w:r>
      <w:r w:rsidR="0007497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236-244.</w:t>
      </w:r>
      <w:r w:rsidR="00054699" w:rsidRPr="00D03930">
        <w:rPr>
          <w:lang w:val="kk-KZ"/>
        </w:rPr>
        <w:t xml:space="preserve"> </w:t>
      </w:r>
      <w:r w:rsidR="00DB161C" w:rsidRPr="00D03930">
        <w:rPr>
          <w:lang w:val="kk-KZ"/>
        </w:rPr>
        <w:t xml:space="preserve"> </w:t>
      </w:r>
      <w:r w:rsidR="00054699" w:rsidRPr="00D03930">
        <w:rPr>
          <w:rFonts w:ascii="Times New Roman" w:hAnsi="Times New Roman" w:cs="Times New Roman"/>
          <w:sz w:val="28"/>
          <w:szCs w:val="28"/>
          <w:lang w:val="kk-KZ"/>
        </w:rPr>
        <w:t>DOI: 10.52101/9785870190921_2021_8_236.</w:t>
      </w:r>
    </w:p>
    <w:p w14:paraId="0328E223" w14:textId="41C5122B"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86 Шубенкова Е.Г., Чжу О.П., Лобова Ю.Ю., Лутаева И.А. Исследование влияния условий экстракции на извлечение биологически активных веществ с антиоксидантными свойствами // Электронный журнал «Вестник Новосибирского государственного педагогического университета». 2013. -</w:t>
      </w:r>
      <w:r w:rsidR="00DB161C" w:rsidRPr="00D03930">
        <w:rPr>
          <w:rFonts w:ascii="Times New Roman" w:hAnsi="Times New Roman" w:cs="Times New Roman"/>
          <w:sz w:val="28"/>
          <w:szCs w:val="28"/>
          <w:lang w:val="ru-RU"/>
        </w:rPr>
        <w:t xml:space="preserve">          </w:t>
      </w:r>
      <w:r w:rsidR="00DB161C" w:rsidRPr="00D03930">
        <w:rPr>
          <w:rFonts w:ascii="Times New Roman" w:hAnsi="Times New Roman" w:cs="Times New Roman"/>
          <w:sz w:val="28"/>
          <w:szCs w:val="28"/>
          <w:lang w:val="kk-KZ"/>
        </w:rPr>
        <w:t>№</w:t>
      </w:r>
      <w:r w:rsidR="00DB161C"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5(15)</w:t>
      </w:r>
      <w:r w:rsidR="00074974" w:rsidRPr="00D03930">
        <w:rPr>
          <w:rFonts w:ascii="Times New Roman" w:hAnsi="Times New Roman" w:cs="Times New Roman"/>
          <w:sz w:val="28"/>
          <w:szCs w:val="28"/>
          <w:lang w:val="kk-KZ"/>
        </w:rPr>
        <w:t xml:space="preserve">, </w:t>
      </w:r>
      <w:r w:rsidR="00DB161C" w:rsidRPr="00D03930">
        <w:rPr>
          <w:rFonts w:ascii="Times New Roman" w:hAnsi="Times New Roman" w:cs="Times New Roman"/>
          <w:sz w:val="28"/>
          <w:szCs w:val="28"/>
          <w:lang w:val="ru-RU"/>
        </w:rPr>
        <w:t xml:space="preserve">- </w:t>
      </w:r>
      <w:r w:rsidR="00DB161C" w:rsidRPr="00D03930">
        <w:rPr>
          <w:rFonts w:ascii="Times New Roman" w:hAnsi="Times New Roman" w:cs="Times New Roman"/>
          <w:sz w:val="28"/>
          <w:szCs w:val="28"/>
        </w:rPr>
        <w:t>C</w:t>
      </w:r>
      <w:r w:rsidRPr="00D03930">
        <w:rPr>
          <w:rFonts w:ascii="Times New Roman" w:hAnsi="Times New Roman" w:cs="Times New Roman"/>
          <w:sz w:val="28"/>
          <w:szCs w:val="28"/>
          <w:lang w:val="kk-KZ"/>
        </w:rPr>
        <w:t>.</w:t>
      </w:r>
      <w:r w:rsidR="00074974" w:rsidRPr="00D03930">
        <w:rPr>
          <w:rFonts w:ascii="Times New Roman" w:hAnsi="Times New Roman" w:cs="Times New Roman"/>
          <w:sz w:val="28"/>
          <w:szCs w:val="28"/>
          <w:lang w:val="kk-KZ"/>
        </w:rPr>
        <w:t xml:space="preserve"> 144-148.</w:t>
      </w:r>
    </w:p>
    <w:p w14:paraId="527803CC" w14:textId="2BD35B07"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87 Апаева А.В., Ямансарова Э.Т., Куковинец О.С., Зворыгина О.Б. Влияние ультразвукового облучения на извлечение флавоноидов из зеленой массы гречихи // Вестник Башкирского ун</w:t>
      </w:r>
      <w:r w:rsidR="00074974" w:rsidRPr="00D03930">
        <w:rPr>
          <w:rFonts w:ascii="Times New Roman" w:hAnsi="Times New Roman" w:cs="Times New Roman"/>
          <w:sz w:val="28"/>
          <w:szCs w:val="28"/>
          <w:lang w:val="kk-KZ"/>
        </w:rPr>
        <w:t>иверситета. - 2016.- Т. 21</w:t>
      </w:r>
      <w:r w:rsidR="00DB161C" w:rsidRPr="00D03930">
        <w:rPr>
          <w:rFonts w:ascii="Times New Roman" w:hAnsi="Times New Roman" w:cs="Times New Roman"/>
          <w:sz w:val="28"/>
          <w:szCs w:val="28"/>
          <w:lang w:val="ru-RU"/>
        </w:rPr>
        <w:t>,</w:t>
      </w:r>
      <w:r w:rsidR="00074974" w:rsidRPr="00D03930">
        <w:rPr>
          <w:rFonts w:ascii="Times New Roman" w:hAnsi="Times New Roman" w:cs="Times New Roman"/>
          <w:sz w:val="28"/>
          <w:szCs w:val="28"/>
          <w:lang w:val="kk-KZ"/>
        </w:rPr>
        <w:t xml:space="preserve"> №1</w:t>
      </w:r>
      <w:r w:rsidR="00DB161C" w:rsidRPr="00D03930">
        <w:rPr>
          <w:rFonts w:ascii="Times New Roman" w:hAnsi="Times New Roman" w:cs="Times New Roman"/>
          <w:sz w:val="28"/>
          <w:szCs w:val="28"/>
          <w:lang w:val="ru-RU"/>
        </w:rPr>
        <w:t xml:space="preserve"> </w:t>
      </w:r>
      <w:r w:rsidR="00074974"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С.</w:t>
      </w:r>
      <w:r w:rsidR="002E3212" w:rsidRPr="00D03930">
        <w:rPr>
          <w:rFonts w:ascii="Times New Roman" w:hAnsi="Times New Roman" w:cs="Times New Roman"/>
          <w:sz w:val="28"/>
          <w:szCs w:val="28"/>
          <w:lang w:val="kk-KZ"/>
        </w:rPr>
        <w:t xml:space="preserve"> 69-72</w:t>
      </w:r>
      <w:r w:rsidRPr="00D03930">
        <w:rPr>
          <w:rFonts w:ascii="Times New Roman" w:hAnsi="Times New Roman" w:cs="Times New Roman"/>
          <w:sz w:val="28"/>
          <w:szCs w:val="28"/>
          <w:lang w:val="kk-KZ"/>
        </w:rPr>
        <w:t>.</w:t>
      </w:r>
    </w:p>
    <w:p w14:paraId="613693F5" w14:textId="56792D44"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88 Подолина Е.А., Ханина М.А., Рудаков О.Б., Небольсин А.Е. Ультразвуковая экстракция и УФ-спектрофотометрическое определение суммы флавоноидов и дубильных веществ в н</w:t>
      </w:r>
      <w:r w:rsidR="00074974" w:rsidRPr="00D03930">
        <w:rPr>
          <w:rFonts w:ascii="Times New Roman" w:hAnsi="Times New Roman" w:cs="Times New Roman"/>
          <w:sz w:val="28"/>
          <w:szCs w:val="28"/>
          <w:lang w:val="kk-KZ"/>
        </w:rPr>
        <w:t xml:space="preserve">адземной части василька синего // </w:t>
      </w:r>
      <w:r w:rsidRPr="00D03930">
        <w:rPr>
          <w:rFonts w:ascii="Times New Roman" w:hAnsi="Times New Roman" w:cs="Times New Roman"/>
          <w:sz w:val="28"/>
          <w:szCs w:val="28"/>
          <w:lang w:val="kk-KZ"/>
        </w:rPr>
        <w:t xml:space="preserve">Вестник ВГУ, серия: химия, биология. Фармация. - 2018, </w:t>
      </w:r>
      <w:r w:rsidR="00DB161C"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2. – С. 28-35.</w:t>
      </w:r>
    </w:p>
    <w:p w14:paraId="05D70F99" w14:textId="5B4249FC"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89 Макарова Н.В., Еремеева Н.Б. Сравнительное изучение влияния ультразвуковых воздействий на экстракцию антиоксидантных соединений ягод черники (</w:t>
      </w:r>
      <w:r w:rsidRPr="00D03930">
        <w:rPr>
          <w:rFonts w:ascii="Times New Roman" w:hAnsi="Times New Roman" w:cs="Times New Roman"/>
          <w:i/>
          <w:iCs/>
          <w:sz w:val="28"/>
          <w:szCs w:val="28"/>
          <w:lang w:val="kk-KZ"/>
        </w:rPr>
        <w:t>Vaccinium myrtillus</w:t>
      </w:r>
      <w:r w:rsidRPr="00D03930">
        <w:rPr>
          <w:rFonts w:ascii="Times New Roman" w:hAnsi="Times New Roman" w:cs="Times New Roman"/>
          <w:sz w:val="28"/>
          <w:szCs w:val="28"/>
          <w:lang w:val="kk-KZ"/>
        </w:rPr>
        <w:t xml:space="preserve"> l.) // Химия растительного сырья. 2020.</w:t>
      </w:r>
      <w:r w:rsidR="00DB161C"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kk-KZ"/>
        </w:rPr>
        <w:t xml:space="preserve"> №1. </w:t>
      </w:r>
      <w:r w:rsidR="00DB161C"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 xml:space="preserve">С. 167–177. </w:t>
      </w:r>
    </w:p>
    <w:p w14:paraId="267E2225" w14:textId="34905967"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90 Макарова Н.В., Валиулина Д.Ф., Еремеева Н.Б. Сравнительные исследования методов извлечения биологически активных веществ с антиоксидантными свойствами из косточек винограда (</w:t>
      </w:r>
      <w:r w:rsidRPr="00D03930">
        <w:rPr>
          <w:rFonts w:ascii="Times New Roman" w:hAnsi="Times New Roman" w:cs="Times New Roman"/>
          <w:i/>
          <w:iCs/>
          <w:sz w:val="28"/>
          <w:szCs w:val="28"/>
          <w:lang w:val="kk-KZ"/>
        </w:rPr>
        <w:t>Vitis vinifera</w:t>
      </w:r>
      <w:r w:rsidRPr="00D03930">
        <w:rPr>
          <w:rFonts w:ascii="Times New Roman" w:hAnsi="Times New Roman" w:cs="Times New Roman"/>
          <w:sz w:val="28"/>
          <w:szCs w:val="28"/>
          <w:lang w:val="kk-KZ"/>
        </w:rPr>
        <w:t xml:space="preserve"> L.). Известия вузов. Прикладная химия и биотехнология. 2020. </w:t>
      </w:r>
      <w:r w:rsidR="00DB161C"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kk-KZ"/>
        </w:rPr>
        <w:t>Т. 10</w:t>
      </w:r>
      <w:r w:rsidR="00DB161C" w:rsidRPr="00D03930">
        <w:rPr>
          <w:rFonts w:ascii="Times New Roman" w:hAnsi="Times New Roman" w:cs="Times New Roman"/>
          <w:sz w:val="28"/>
          <w:szCs w:val="28"/>
          <w:lang w:val="ru-RU"/>
        </w:rPr>
        <w:t>,</w:t>
      </w:r>
      <w:r w:rsidRPr="00D03930">
        <w:rPr>
          <w:rFonts w:ascii="Times New Roman" w:hAnsi="Times New Roman" w:cs="Times New Roman"/>
          <w:sz w:val="28"/>
          <w:szCs w:val="28"/>
          <w:lang w:val="kk-KZ"/>
        </w:rPr>
        <w:t xml:space="preserve"> </w:t>
      </w:r>
      <w:r w:rsidR="00DB161C"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1. </w:t>
      </w:r>
      <w:r w:rsidR="00DB161C"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С. 140–148.</w:t>
      </w:r>
    </w:p>
    <w:p w14:paraId="4FF0BCCF" w14:textId="08646BC3"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91 Макарова Н.В., Еремеева Н.Б. Влияние технологии экстракции на антиоксидантную активность экстрактов плодов клюквы, облепихи, ежевики, жимолости, калины, рябины и можжевельника // «Инновации и продовольственная безопасность» </w:t>
      </w:r>
      <w:r w:rsidR="00065D20" w:rsidRPr="00D03930">
        <w:rPr>
          <w:rFonts w:ascii="Times New Roman" w:hAnsi="Times New Roman" w:cs="Times New Roman"/>
          <w:sz w:val="28"/>
          <w:szCs w:val="28"/>
          <w:lang w:val="kk-KZ"/>
        </w:rPr>
        <w:t xml:space="preserve">2019. - </w:t>
      </w:r>
      <w:r w:rsidRPr="00D03930">
        <w:rPr>
          <w:rFonts w:ascii="Times New Roman" w:hAnsi="Times New Roman" w:cs="Times New Roman"/>
          <w:sz w:val="28"/>
          <w:szCs w:val="28"/>
          <w:lang w:val="kk-KZ"/>
        </w:rPr>
        <w:t>№ 3 (25)</w:t>
      </w:r>
      <w:r w:rsidR="00065D20" w:rsidRPr="00D03930">
        <w:rPr>
          <w:rFonts w:ascii="Times New Roman" w:hAnsi="Times New Roman" w:cs="Times New Roman"/>
          <w:sz w:val="28"/>
          <w:szCs w:val="28"/>
          <w:lang w:val="kk-KZ"/>
        </w:rPr>
        <w:t xml:space="preserve">. - </w:t>
      </w:r>
      <w:r w:rsidRPr="00D03930">
        <w:rPr>
          <w:rFonts w:ascii="Times New Roman" w:hAnsi="Times New Roman" w:cs="Times New Roman"/>
          <w:sz w:val="28"/>
          <w:szCs w:val="28"/>
          <w:lang w:val="kk-KZ"/>
        </w:rPr>
        <w:t>С.</w:t>
      </w:r>
      <w:r w:rsidR="0007497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91-99.</w:t>
      </w:r>
    </w:p>
    <w:p w14:paraId="61882318" w14:textId="4E9AB77F"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92 Еремеева Н.Б., Макарова Н.В. Получение плодово-ягодных экстрактов с высокой антиоксидантной активностью при использовании ультразвукового излучения// Известие вузов. Пищевая технология, </w:t>
      </w:r>
      <w:r w:rsidR="00065D20" w:rsidRPr="00D03930">
        <w:rPr>
          <w:rFonts w:ascii="Times New Roman" w:hAnsi="Times New Roman" w:cs="Times New Roman"/>
          <w:sz w:val="28"/>
          <w:szCs w:val="28"/>
          <w:lang w:val="kk-KZ"/>
        </w:rPr>
        <w:t xml:space="preserve">2018. - </w:t>
      </w:r>
      <w:r w:rsidRPr="00D03930">
        <w:rPr>
          <w:rFonts w:ascii="Times New Roman" w:hAnsi="Times New Roman" w:cs="Times New Roman"/>
          <w:sz w:val="28"/>
          <w:szCs w:val="28"/>
          <w:lang w:val="kk-KZ"/>
        </w:rPr>
        <w:t>№4,</w:t>
      </w:r>
      <w:r w:rsidR="00065D20" w:rsidRPr="00D03930">
        <w:rPr>
          <w:rFonts w:ascii="Times New Roman" w:hAnsi="Times New Roman" w:cs="Times New Roman"/>
          <w:sz w:val="28"/>
          <w:szCs w:val="28"/>
          <w:lang w:val="kk-KZ"/>
        </w:rPr>
        <w:t xml:space="preserve"> - </w:t>
      </w:r>
      <w:r w:rsidRPr="00D03930">
        <w:rPr>
          <w:rFonts w:ascii="Times New Roman" w:hAnsi="Times New Roman" w:cs="Times New Roman"/>
          <w:sz w:val="28"/>
          <w:szCs w:val="28"/>
          <w:lang w:val="kk-KZ"/>
        </w:rPr>
        <w:t>С.</w:t>
      </w:r>
      <w:r w:rsidR="0007497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47-50.</w:t>
      </w:r>
    </w:p>
    <w:p w14:paraId="3EB73E03" w14:textId="797F432F"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93 Еремеева Н.Б., Макарова Н.В. Влияние технологии экстракции на антиоксидантную активность экстрактов плодов черноплодной рябины // Вестник МГТУ. 2017. </w:t>
      </w:r>
      <w:r w:rsidR="00065D20"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 xml:space="preserve">Т. 20, № 3. </w:t>
      </w:r>
      <w:r w:rsidR="00065D20"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 xml:space="preserve">С. 600–608. </w:t>
      </w:r>
    </w:p>
    <w:p w14:paraId="16D2E151" w14:textId="3F6FE60B"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94 Еремеева Н.Б., Макарова Н.В. Использование ультразвукового излучения для экстракции антиоксидантов из ягод // Пищевая промышленность. -</w:t>
      </w:r>
      <w:r w:rsidR="00065D20"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2016. – № 5. – С.</w:t>
      </w:r>
      <w:r w:rsidR="0007497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63-65.</w:t>
      </w:r>
    </w:p>
    <w:p w14:paraId="331AAD4E" w14:textId="007C97F0"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 xml:space="preserve">95 Попова Н.В., Потороко И.Ю. Повышение эффективности экстракции биологически активных веществ из растительного сырья методом ультразвукового воздействия // </w:t>
      </w:r>
      <w:r w:rsidR="00074974" w:rsidRPr="00D03930">
        <w:rPr>
          <w:rFonts w:ascii="Times New Roman" w:hAnsi="Times New Roman" w:cs="Times New Roman"/>
          <w:sz w:val="28"/>
          <w:szCs w:val="28"/>
          <w:lang w:val="kk-KZ"/>
        </w:rPr>
        <w:t xml:space="preserve">Вестник Южно-Уральского государственного университета. 14 Сер. Пища и биотехнология. </w:t>
      </w:r>
      <w:r w:rsidR="00065D20" w:rsidRPr="00D03930">
        <w:rPr>
          <w:rFonts w:ascii="Times New Roman" w:hAnsi="Times New Roman" w:cs="Times New Roman"/>
          <w:sz w:val="28"/>
          <w:szCs w:val="28"/>
          <w:lang w:val="kk-KZ"/>
        </w:rPr>
        <w:t xml:space="preserve">– </w:t>
      </w:r>
      <w:r w:rsidR="00074974" w:rsidRPr="00D03930">
        <w:rPr>
          <w:rFonts w:ascii="Times New Roman" w:hAnsi="Times New Roman" w:cs="Times New Roman"/>
          <w:sz w:val="28"/>
          <w:szCs w:val="28"/>
          <w:lang w:val="kk-KZ"/>
        </w:rPr>
        <w:t>2018</w:t>
      </w:r>
      <w:r w:rsidR="00065D20" w:rsidRPr="00D03930">
        <w:rPr>
          <w:rFonts w:ascii="Times New Roman" w:hAnsi="Times New Roman" w:cs="Times New Roman"/>
          <w:sz w:val="28"/>
          <w:szCs w:val="28"/>
          <w:lang w:val="kk-KZ"/>
        </w:rPr>
        <w:t>. -</w:t>
      </w:r>
      <w:r w:rsidR="00074974" w:rsidRPr="00D03930">
        <w:rPr>
          <w:rFonts w:ascii="Times New Roman" w:hAnsi="Times New Roman" w:cs="Times New Roman"/>
          <w:sz w:val="28"/>
          <w:szCs w:val="28"/>
          <w:lang w:val="kk-KZ"/>
        </w:rPr>
        <w:t xml:space="preserve"> </w:t>
      </w:r>
      <w:r w:rsidR="00065D20" w:rsidRPr="00D03930">
        <w:rPr>
          <w:rFonts w:ascii="Times New Roman" w:hAnsi="Times New Roman" w:cs="Times New Roman"/>
          <w:sz w:val="28"/>
          <w:szCs w:val="28"/>
          <w:lang w:val="kk-KZ"/>
        </w:rPr>
        <w:t>Т</w:t>
      </w:r>
      <w:r w:rsidRPr="00D03930">
        <w:rPr>
          <w:rFonts w:ascii="Times New Roman" w:hAnsi="Times New Roman" w:cs="Times New Roman"/>
          <w:sz w:val="28"/>
          <w:szCs w:val="28"/>
          <w:lang w:val="kk-KZ"/>
        </w:rPr>
        <w:t xml:space="preserve">. 6, </w:t>
      </w:r>
      <w:r w:rsidR="00074974" w:rsidRPr="00D03930">
        <w:rPr>
          <w:rFonts w:ascii="Times New Roman" w:hAnsi="Times New Roman" w:cs="Times New Roman"/>
          <w:sz w:val="28"/>
          <w:szCs w:val="28"/>
          <w:lang w:val="kk-KZ"/>
        </w:rPr>
        <w:t>№</w:t>
      </w:r>
      <w:r w:rsidRPr="00D03930">
        <w:rPr>
          <w:rFonts w:ascii="Times New Roman" w:hAnsi="Times New Roman" w:cs="Times New Roman"/>
          <w:sz w:val="28"/>
          <w:szCs w:val="28"/>
          <w:lang w:val="kk-KZ"/>
        </w:rPr>
        <w:t xml:space="preserve"> 1</w:t>
      </w:r>
      <w:r w:rsidR="00065D20" w:rsidRPr="00D03930">
        <w:rPr>
          <w:rFonts w:ascii="Times New Roman" w:hAnsi="Times New Roman" w:cs="Times New Roman"/>
          <w:sz w:val="28"/>
          <w:szCs w:val="28"/>
          <w:lang w:val="kk-KZ"/>
        </w:rPr>
        <w:t xml:space="preserve">. - </w:t>
      </w:r>
      <w:r w:rsidR="00074974" w:rsidRPr="00D03930">
        <w:rPr>
          <w:rFonts w:ascii="Times New Roman" w:hAnsi="Times New Roman" w:cs="Times New Roman"/>
          <w:sz w:val="28"/>
          <w:szCs w:val="28"/>
          <w:lang w:val="kk-KZ"/>
        </w:rPr>
        <w:t>С</w:t>
      </w:r>
      <w:r w:rsidRPr="00D03930">
        <w:rPr>
          <w:rFonts w:ascii="Times New Roman" w:hAnsi="Times New Roman" w:cs="Times New Roman"/>
          <w:sz w:val="28"/>
          <w:szCs w:val="28"/>
          <w:lang w:val="kk-KZ"/>
        </w:rPr>
        <w:t>. 14–22.</w:t>
      </w:r>
    </w:p>
    <w:p w14:paraId="21774AC0" w14:textId="6DC37422"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kk-KZ"/>
        </w:rPr>
        <w:t xml:space="preserve">96 Зибарева Л.Н., Филоненко Е.С. Влияние ультразвукового воздействия на экстракцию биологически активных соединений растений семейства </w:t>
      </w:r>
      <w:r w:rsidRPr="00D03930">
        <w:rPr>
          <w:rFonts w:ascii="Times New Roman" w:hAnsi="Times New Roman" w:cs="Times New Roman"/>
          <w:i/>
          <w:sz w:val="28"/>
          <w:szCs w:val="28"/>
          <w:lang w:val="kk-KZ"/>
        </w:rPr>
        <w:t>Caryophyllaceae</w:t>
      </w:r>
      <w:r w:rsidRPr="00D03930">
        <w:rPr>
          <w:rFonts w:ascii="Times New Roman" w:hAnsi="Times New Roman" w:cs="Times New Roman"/>
          <w:sz w:val="28"/>
          <w:szCs w:val="28"/>
          <w:lang w:val="kk-KZ"/>
        </w:rPr>
        <w:t xml:space="preserve"> // Химия растительного сырья. 2018. </w:t>
      </w:r>
      <w:r w:rsidR="00065D20"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 xml:space="preserve">№2. </w:t>
      </w:r>
      <w:r w:rsidR="00065D20" w:rsidRPr="00D03930">
        <w:rPr>
          <w:rFonts w:ascii="Times New Roman" w:hAnsi="Times New Roman" w:cs="Times New Roman"/>
          <w:sz w:val="28"/>
          <w:szCs w:val="28"/>
          <w:lang w:val="kk-KZ"/>
        </w:rPr>
        <w:t xml:space="preserve"> - </w:t>
      </w:r>
      <w:r w:rsidRPr="00D03930">
        <w:rPr>
          <w:rFonts w:ascii="Times New Roman" w:hAnsi="Times New Roman" w:cs="Times New Roman"/>
          <w:sz w:val="28"/>
          <w:szCs w:val="28"/>
          <w:lang w:val="kk-KZ"/>
        </w:rPr>
        <w:t>С. 145–151.</w:t>
      </w:r>
    </w:p>
    <w:p w14:paraId="787B712D" w14:textId="5D8FFD7E"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97 Муцаев Р.В., Алексанян И.Ю., Поликарпова Н.Э. Интенсификация процесса экстракции инулина из раститель</w:t>
      </w:r>
      <w:r w:rsidR="007B73E9" w:rsidRPr="00D03930">
        <w:rPr>
          <w:rFonts w:ascii="Times New Roman" w:hAnsi="Times New Roman" w:cs="Times New Roman"/>
          <w:sz w:val="28"/>
          <w:szCs w:val="28"/>
          <w:lang w:val="ru-RU"/>
        </w:rPr>
        <w:t xml:space="preserve">ного сырья // Индустрия питания. </w:t>
      </w:r>
      <w:r w:rsidRPr="00D03930">
        <w:rPr>
          <w:rFonts w:ascii="Times New Roman" w:hAnsi="Times New Roman" w:cs="Times New Roman"/>
          <w:sz w:val="28"/>
          <w:szCs w:val="28"/>
        </w:rPr>
        <w:t>Food</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Industry</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2018. </w:t>
      </w:r>
      <w:r w:rsidR="00065D20"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Т. 3</w:t>
      </w:r>
      <w:r w:rsidR="00065D20"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 1.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С. 69–76.  </w:t>
      </w:r>
    </w:p>
    <w:p w14:paraId="32B1CBDA" w14:textId="57F87F0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 xml:space="preserve">98 Кареткин Б.А., Шакир И.В., Прудсков Б.М., Панфилов В.И. Исследование ультразвуковой экстракции и способов очистки фруктанов из клубней топинамбура // Химическая промышленность сегодня,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2014</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1.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39-46.</w:t>
      </w:r>
    </w:p>
    <w:p w14:paraId="69E63173" w14:textId="12B2DF52"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99 Рудометова Н.В., Ким И.С. Исследование экстракции капсаицина из плодов острого перца рода </w:t>
      </w:r>
      <w:r w:rsidRPr="00D03930">
        <w:rPr>
          <w:rFonts w:ascii="Times New Roman" w:hAnsi="Times New Roman" w:cs="Times New Roman"/>
          <w:i/>
          <w:iCs/>
          <w:sz w:val="28"/>
          <w:szCs w:val="28"/>
        </w:rPr>
        <w:t>Capsicum</w:t>
      </w:r>
      <w:r w:rsidRPr="00D03930">
        <w:rPr>
          <w:rFonts w:ascii="Times New Roman" w:hAnsi="Times New Roman" w:cs="Times New Roman"/>
          <w:sz w:val="28"/>
          <w:szCs w:val="28"/>
          <w:lang w:val="ru-RU"/>
        </w:rPr>
        <w:t xml:space="preserve"> // Научный журнал НИУ ИТМО. Серия «Процессы и аппараты пищевых производств» </w:t>
      </w:r>
      <w:r w:rsidR="007B73E9" w:rsidRPr="00D03930">
        <w:rPr>
          <w:rFonts w:ascii="Times New Roman" w:hAnsi="Times New Roman" w:cs="Times New Roman"/>
          <w:sz w:val="28"/>
          <w:szCs w:val="28"/>
          <w:lang w:val="ru-RU"/>
        </w:rPr>
        <w:t xml:space="preserve">2019. - </w:t>
      </w:r>
      <w:r w:rsidRPr="00D03930">
        <w:rPr>
          <w:rFonts w:ascii="Times New Roman" w:hAnsi="Times New Roman" w:cs="Times New Roman"/>
          <w:sz w:val="28"/>
          <w:szCs w:val="28"/>
          <w:lang w:val="ru-RU"/>
        </w:rPr>
        <w:t>№ 1</w:t>
      </w:r>
      <w:r w:rsidR="007B73E9" w:rsidRPr="00D03930">
        <w:rPr>
          <w:rFonts w:ascii="Times New Roman" w:hAnsi="Times New Roman" w:cs="Times New Roman"/>
          <w:sz w:val="28"/>
          <w:szCs w:val="28"/>
          <w:lang w:val="ru-RU"/>
        </w:rPr>
        <w:t>. -</w:t>
      </w:r>
      <w:r w:rsidRPr="00D03930">
        <w:rPr>
          <w:rFonts w:ascii="Times New Roman" w:hAnsi="Times New Roman" w:cs="Times New Roman"/>
          <w:sz w:val="28"/>
          <w:szCs w:val="28"/>
          <w:lang w:val="ru-RU"/>
        </w:rPr>
        <w:t xml:space="preserve"> С.</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62-73.</w:t>
      </w:r>
    </w:p>
    <w:p w14:paraId="3F03FF04" w14:textId="369A8C7F"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lang w:val="ru-RU"/>
        </w:rPr>
        <w:t>100 Хмелев В.Н., Цыганок С.Н., Шакур В.А. Исследование эффекта многочастотного ультразвукового воздействия на процесс экстракции растительного сырья</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Южно-сибирский научный вестник. </w:t>
      </w:r>
      <w:r w:rsidRPr="00D03930">
        <w:rPr>
          <w:rFonts w:ascii="Times New Roman" w:hAnsi="Times New Roman" w:cs="Times New Roman"/>
          <w:sz w:val="28"/>
          <w:szCs w:val="28"/>
        </w:rPr>
        <w:t xml:space="preserve">2017. </w:t>
      </w:r>
      <w:r w:rsidR="007B73E9" w:rsidRPr="00D03930">
        <w:rPr>
          <w:rFonts w:ascii="Times New Roman" w:hAnsi="Times New Roman" w:cs="Times New Roman"/>
          <w:sz w:val="28"/>
          <w:szCs w:val="28"/>
        </w:rPr>
        <w:t xml:space="preserve">- № 4 (20), - </w:t>
      </w:r>
      <w:r w:rsidRPr="00D03930">
        <w:rPr>
          <w:rFonts w:ascii="Times New Roman" w:hAnsi="Times New Roman" w:cs="Times New Roman"/>
          <w:sz w:val="28"/>
          <w:szCs w:val="28"/>
        </w:rPr>
        <w:t>С.21-26.</w:t>
      </w:r>
    </w:p>
    <w:p w14:paraId="175B080F" w14:textId="0A6E98B6"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lang w:val="kk-KZ"/>
        </w:rPr>
        <w:t>101</w:t>
      </w:r>
      <w:r w:rsidRPr="00D03930">
        <w:rPr>
          <w:rFonts w:ascii="Times New Roman" w:hAnsi="Times New Roman" w:cs="Times New Roman"/>
          <w:sz w:val="28"/>
          <w:szCs w:val="28"/>
        </w:rPr>
        <w:t xml:space="preserve"> Stan M., Soran M.L., Marutoiu C. Extraction and HPLC determination of the ascorbic acid content of three indigenous spice plants // Journal of Analytical Chemistry, </w:t>
      </w:r>
      <w:r w:rsidR="007B73E9" w:rsidRPr="00D03930">
        <w:rPr>
          <w:rFonts w:ascii="Times New Roman" w:hAnsi="Times New Roman" w:cs="Times New Roman"/>
          <w:sz w:val="28"/>
          <w:szCs w:val="28"/>
        </w:rPr>
        <w:t xml:space="preserve">2014. - </w:t>
      </w:r>
      <w:r w:rsidRPr="00D03930">
        <w:rPr>
          <w:rFonts w:ascii="Times New Roman" w:hAnsi="Times New Roman" w:cs="Times New Roman"/>
          <w:sz w:val="28"/>
          <w:szCs w:val="28"/>
        </w:rPr>
        <w:t>Vol. 69</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№10</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 С.</w:t>
      </w:r>
      <w:r w:rsidR="007B73E9" w:rsidRPr="00D03930">
        <w:rPr>
          <w:rFonts w:ascii="Times New Roman" w:hAnsi="Times New Roman" w:cs="Times New Roman"/>
          <w:sz w:val="28"/>
          <w:szCs w:val="28"/>
        </w:rPr>
        <w:t xml:space="preserve"> </w:t>
      </w:r>
      <w:r w:rsidRPr="00D03930">
        <w:rPr>
          <w:rFonts w:ascii="Times New Roman" w:hAnsi="Times New Roman" w:cs="Times New Roman"/>
          <w:sz w:val="28"/>
          <w:szCs w:val="28"/>
        </w:rPr>
        <w:t>1094-1098.</w:t>
      </w:r>
    </w:p>
    <w:p w14:paraId="1A50E57E" w14:textId="277D1E4B"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1</w:t>
      </w:r>
      <w:r w:rsidRPr="00D03930">
        <w:rPr>
          <w:rFonts w:ascii="Times New Roman" w:hAnsi="Times New Roman" w:cs="Times New Roman"/>
          <w:sz w:val="28"/>
          <w:szCs w:val="28"/>
          <w:lang w:val="kk-KZ"/>
        </w:rPr>
        <w:t>02</w:t>
      </w:r>
      <w:r w:rsidRPr="00D03930">
        <w:rPr>
          <w:rFonts w:ascii="Times New Roman" w:hAnsi="Times New Roman" w:cs="Times New Roman"/>
          <w:sz w:val="28"/>
          <w:szCs w:val="28"/>
        </w:rPr>
        <w:t xml:space="preserve"> Valeeva A.R., Makarova N.V., Valiulina D.F. Optimisation of conditions for extracting bioactive compounds exhibiting antioxidant propertiesfrom hawthorn fruit (</w:t>
      </w:r>
      <w:r w:rsidRPr="00D03930">
        <w:rPr>
          <w:rFonts w:ascii="Times New Roman" w:hAnsi="Times New Roman" w:cs="Times New Roman"/>
          <w:i/>
          <w:sz w:val="28"/>
          <w:szCs w:val="28"/>
        </w:rPr>
        <w:t>Crataegus</w:t>
      </w:r>
      <w:r w:rsidRPr="00D03930">
        <w:rPr>
          <w:rFonts w:ascii="Times New Roman" w:hAnsi="Times New Roman" w:cs="Times New Roman"/>
          <w:sz w:val="28"/>
          <w:szCs w:val="28"/>
        </w:rPr>
        <w:t xml:space="preserve">). Izvestiya Vuzov. Prikladnaya Khimiya i Biotekhnologiya [Proceedings of Universities. Applied Chemistry and Biotechnology]. </w:t>
      </w:r>
      <w:r w:rsidR="007B73E9" w:rsidRPr="00D03930">
        <w:rPr>
          <w:rFonts w:ascii="Times New Roman" w:hAnsi="Times New Roman" w:cs="Times New Roman"/>
          <w:sz w:val="28"/>
          <w:szCs w:val="28"/>
        </w:rPr>
        <w:t xml:space="preserve">- </w:t>
      </w:r>
      <w:r w:rsidRPr="00D03930">
        <w:rPr>
          <w:rFonts w:ascii="Times New Roman" w:hAnsi="Times New Roman" w:cs="Times New Roman"/>
          <w:sz w:val="28"/>
          <w:szCs w:val="28"/>
        </w:rPr>
        <w:t>2019</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7B73E9" w:rsidRPr="00D03930">
        <w:rPr>
          <w:rFonts w:ascii="Times New Roman" w:hAnsi="Times New Roman" w:cs="Times New Roman"/>
          <w:sz w:val="28"/>
          <w:szCs w:val="28"/>
        </w:rPr>
        <w:t>- V</w:t>
      </w:r>
      <w:r w:rsidRPr="00D03930">
        <w:rPr>
          <w:rFonts w:ascii="Times New Roman" w:hAnsi="Times New Roman" w:cs="Times New Roman"/>
          <w:sz w:val="28"/>
          <w:szCs w:val="28"/>
        </w:rPr>
        <w:t xml:space="preserve">ol. 9, </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2</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w:t>
      </w:r>
      <w:r w:rsidR="007B73E9" w:rsidRPr="00D03930">
        <w:rPr>
          <w:rFonts w:ascii="Times New Roman" w:hAnsi="Times New Roman" w:cs="Times New Roman"/>
          <w:sz w:val="28"/>
          <w:szCs w:val="28"/>
        </w:rPr>
        <w:t xml:space="preserve"> - </w:t>
      </w:r>
      <w:r w:rsidR="007B73E9" w:rsidRPr="00D03930">
        <w:rPr>
          <w:rFonts w:ascii="Times New Roman" w:hAnsi="Times New Roman" w:cs="Times New Roman"/>
          <w:sz w:val="28"/>
          <w:szCs w:val="28"/>
          <w:lang w:val="ru-RU"/>
        </w:rPr>
        <w:t>Р</w:t>
      </w:r>
      <w:r w:rsidRPr="00D03930">
        <w:rPr>
          <w:rFonts w:ascii="Times New Roman" w:hAnsi="Times New Roman" w:cs="Times New Roman"/>
          <w:sz w:val="28"/>
          <w:szCs w:val="28"/>
        </w:rPr>
        <w:t>. 239–249. (In Russian). DOI: 10.21285/2227-2925-2019-9-2-239-249.</w:t>
      </w:r>
    </w:p>
    <w:p w14:paraId="2C80D589" w14:textId="05FFDB39"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1</w:t>
      </w:r>
      <w:r w:rsidRPr="00D03930">
        <w:rPr>
          <w:rFonts w:ascii="Times New Roman" w:hAnsi="Times New Roman" w:cs="Times New Roman"/>
          <w:sz w:val="28"/>
          <w:szCs w:val="28"/>
          <w:lang w:val="kk-KZ"/>
        </w:rPr>
        <w:t>03</w:t>
      </w:r>
      <w:r w:rsidRPr="00D03930">
        <w:rPr>
          <w:rFonts w:ascii="Times New Roman" w:hAnsi="Times New Roman" w:cs="Times New Roman"/>
          <w:sz w:val="28"/>
          <w:szCs w:val="28"/>
        </w:rPr>
        <w:t xml:space="preserve"> Wang S., Shi Y., Zhang G., Meng Y., Zhang N., Madhujith T. Optimization of </w:t>
      </w:r>
      <w:r w:rsidR="00074974" w:rsidRPr="00D03930">
        <w:rPr>
          <w:rFonts w:ascii="Times New Roman" w:hAnsi="Times New Roman" w:cs="Times New Roman"/>
          <w:sz w:val="28"/>
          <w:szCs w:val="28"/>
        </w:rPr>
        <w:t xml:space="preserve">extraction of flavonoids and triterpenoids from </w:t>
      </w:r>
      <w:r w:rsidRPr="00D03930">
        <w:rPr>
          <w:rFonts w:ascii="Times New Roman" w:hAnsi="Times New Roman" w:cs="Times New Roman"/>
          <w:i/>
          <w:sz w:val="28"/>
          <w:szCs w:val="28"/>
        </w:rPr>
        <w:t>Loquat</w:t>
      </w:r>
      <w:r w:rsidRPr="00D03930">
        <w:rPr>
          <w:rFonts w:ascii="Times New Roman" w:hAnsi="Times New Roman" w:cs="Times New Roman"/>
          <w:sz w:val="28"/>
          <w:szCs w:val="28"/>
        </w:rPr>
        <w:t xml:space="preserve"> </w:t>
      </w:r>
      <w:r w:rsidR="00074974" w:rsidRPr="00D03930">
        <w:rPr>
          <w:rFonts w:ascii="Times New Roman" w:hAnsi="Times New Roman" w:cs="Times New Roman"/>
          <w:sz w:val="28"/>
          <w:szCs w:val="28"/>
        </w:rPr>
        <w:t>leaves using response surface methodology</w:t>
      </w:r>
      <w:r w:rsidRPr="00D03930">
        <w:rPr>
          <w:rFonts w:ascii="Times New Roman" w:hAnsi="Times New Roman" w:cs="Times New Roman"/>
          <w:sz w:val="28"/>
          <w:szCs w:val="28"/>
        </w:rPr>
        <w:t xml:space="preserve"> // Food Industry. </w:t>
      </w:r>
      <w:r w:rsidR="007B73E9" w:rsidRPr="00D03930">
        <w:rPr>
          <w:rFonts w:ascii="Times New Roman" w:hAnsi="Times New Roman" w:cs="Times New Roman"/>
          <w:sz w:val="28"/>
          <w:szCs w:val="28"/>
        </w:rPr>
        <w:t xml:space="preserve">- </w:t>
      </w:r>
      <w:r w:rsidRPr="00D03930">
        <w:rPr>
          <w:rFonts w:ascii="Times New Roman" w:hAnsi="Times New Roman" w:cs="Times New Roman"/>
          <w:sz w:val="28"/>
          <w:szCs w:val="28"/>
        </w:rPr>
        <w:t xml:space="preserve">2018. </w:t>
      </w:r>
      <w:r w:rsidR="007B73E9" w:rsidRPr="00D03930">
        <w:rPr>
          <w:rFonts w:ascii="Times New Roman" w:hAnsi="Times New Roman" w:cs="Times New Roman"/>
          <w:sz w:val="28"/>
          <w:szCs w:val="28"/>
        </w:rPr>
        <w:t>- Vol.</w:t>
      </w:r>
      <w:r w:rsidRPr="00D03930">
        <w:rPr>
          <w:rFonts w:ascii="Times New Roman" w:hAnsi="Times New Roman" w:cs="Times New Roman"/>
          <w:sz w:val="28"/>
          <w:szCs w:val="28"/>
        </w:rPr>
        <w:t xml:space="preserve"> 3. № 3. </w:t>
      </w:r>
      <w:r w:rsidR="007B73E9" w:rsidRPr="00D03930">
        <w:rPr>
          <w:rFonts w:ascii="Times New Roman" w:hAnsi="Times New Roman" w:cs="Times New Roman"/>
          <w:sz w:val="28"/>
          <w:szCs w:val="28"/>
        </w:rPr>
        <w:t xml:space="preserve"> - </w:t>
      </w:r>
      <w:r w:rsidR="007B73E9" w:rsidRPr="00D03930">
        <w:rPr>
          <w:rFonts w:ascii="Times New Roman" w:hAnsi="Times New Roman" w:cs="Times New Roman"/>
          <w:sz w:val="28"/>
          <w:szCs w:val="28"/>
          <w:lang w:val="ru-RU"/>
        </w:rPr>
        <w:t>Р</w:t>
      </w:r>
      <w:r w:rsidRPr="00D03930">
        <w:rPr>
          <w:rFonts w:ascii="Times New Roman" w:hAnsi="Times New Roman" w:cs="Times New Roman"/>
          <w:sz w:val="28"/>
          <w:szCs w:val="28"/>
        </w:rPr>
        <w:t>. 33–45. DOI: 10.29141/2500-1922-2018-3-3-6.</w:t>
      </w:r>
    </w:p>
    <w:p w14:paraId="658CBC8A" w14:textId="5D22A410" w:rsidR="00AE5D23" w:rsidRPr="00D03930" w:rsidRDefault="00AE5D23" w:rsidP="00101908">
      <w:pPr>
        <w:ind w:firstLine="567"/>
        <w:jc w:val="both"/>
        <w:rPr>
          <w:rFonts w:ascii="Times New Roman" w:hAnsi="Times New Roman" w:cs="Times New Roman"/>
          <w:sz w:val="28"/>
          <w:szCs w:val="28"/>
        </w:rPr>
      </w:pPr>
      <w:r w:rsidRPr="00D03930">
        <w:rPr>
          <w:rFonts w:ascii="Times New Roman" w:hAnsi="Times New Roman" w:cs="Times New Roman"/>
          <w:sz w:val="28"/>
          <w:szCs w:val="28"/>
        </w:rPr>
        <w:t>1</w:t>
      </w:r>
      <w:r w:rsidRPr="00D03930">
        <w:rPr>
          <w:rFonts w:ascii="Times New Roman" w:hAnsi="Times New Roman" w:cs="Times New Roman"/>
          <w:sz w:val="28"/>
          <w:szCs w:val="28"/>
          <w:lang w:val="kk-KZ"/>
        </w:rPr>
        <w:t>04</w:t>
      </w:r>
      <w:r w:rsidRPr="00D03930">
        <w:rPr>
          <w:rFonts w:ascii="Times New Roman" w:hAnsi="Times New Roman" w:cs="Times New Roman"/>
          <w:sz w:val="28"/>
          <w:szCs w:val="28"/>
        </w:rPr>
        <w:t xml:space="preserve"> Ibrahim A</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Ajit S., Sivakumar M., Haidar F.А. Optimization of ultrasound assisted extraction (UAE) of β-D-glucan polysaccharides from </w:t>
      </w:r>
      <w:r w:rsidRPr="00D03930">
        <w:rPr>
          <w:rFonts w:ascii="Times New Roman" w:hAnsi="Times New Roman" w:cs="Times New Roman"/>
          <w:i/>
          <w:sz w:val="28"/>
          <w:szCs w:val="28"/>
        </w:rPr>
        <w:t>Ganoderma lucidum</w:t>
      </w:r>
      <w:r w:rsidRPr="00D03930">
        <w:rPr>
          <w:rFonts w:ascii="Times New Roman" w:hAnsi="Times New Roman" w:cs="Times New Roman"/>
          <w:sz w:val="28"/>
          <w:szCs w:val="28"/>
        </w:rPr>
        <w:t xml:space="preserve"> for prospective scale-up // Resource-Efficient Technologies 3</w:t>
      </w:r>
      <w:r w:rsidR="007B73E9" w:rsidRPr="00D03930">
        <w:rPr>
          <w:rFonts w:ascii="Times New Roman" w:hAnsi="Times New Roman" w:cs="Times New Roman"/>
          <w:sz w:val="28"/>
          <w:szCs w:val="28"/>
        </w:rPr>
        <w:t>. -</w:t>
      </w:r>
      <w:r w:rsidRPr="00D03930">
        <w:rPr>
          <w:rFonts w:ascii="Times New Roman" w:hAnsi="Times New Roman" w:cs="Times New Roman"/>
          <w:sz w:val="28"/>
          <w:szCs w:val="28"/>
        </w:rPr>
        <w:t xml:space="preserve"> 2017</w:t>
      </w:r>
      <w:r w:rsidR="007B73E9" w:rsidRPr="00D03930">
        <w:rPr>
          <w:rFonts w:ascii="Times New Roman" w:hAnsi="Times New Roman" w:cs="Times New Roman"/>
          <w:sz w:val="28"/>
          <w:szCs w:val="28"/>
        </w:rPr>
        <w:t xml:space="preserve">. – </w:t>
      </w:r>
      <w:r w:rsidR="007B73E9" w:rsidRPr="00D03930">
        <w:rPr>
          <w:rFonts w:ascii="Times New Roman" w:hAnsi="Times New Roman" w:cs="Times New Roman"/>
          <w:sz w:val="28"/>
          <w:szCs w:val="28"/>
          <w:lang w:val="ru-RU"/>
        </w:rPr>
        <w:t>Р</w:t>
      </w:r>
      <w:r w:rsidR="007B73E9" w:rsidRPr="00D03930">
        <w:rPr>
          <w:rFonts w:ascii="Times New Roman" w:hAnsi="Times New Roman" w:cs="Times New Roman"/>
          <w:sz w:val="28"/>
          <w:szCs w:val="28"/>
        </w:rPr>
        <w:t>.</w:t>
      </w:r>
      <w:r w:rsidRPr="00D03930">
        <w:rPr>
          <w:rFonts w:ascii="Times New Roman" w:hAnsi="Times New Roman" w:cs="Times New Roman"/>
          <w:sz w:val="28"/>
          <w:szCs w:val="28"/>
        </w:rPr>
        <w:t xml:space="preserve"> 46–54.</w:t>
      </w:r>
    </w:p>
    <w:p w14:paraId="6329D6D1" w14:textId="5136B68D"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105 Ставрианиди А.Н., Родин И.А., Браун А.В., Шпигун О.А. Быстрый способ ультразвуковой экстракции Гинсенозидов из растительного сырья и продуктов на основе женьшеня для ВЭЖХ-МС/МС анализа // Аналитика и контроль.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2013.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Т. 17</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 4.</w:t>
      </w:r>
      <w:r w:rsidR="007B73E9"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С.459-464.</w:t>
      </w:r>
    </w:p>
    <w:p w14:paraId="57230437" w14:textId="20160DB6"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106 Белокуров С.С., Флисюк Е.В., Смехова И.Е. Выбор метода экстрагирования для получения извлечений из семян пажитника сенного с высоким содержание</w:t>
      </w:r>
      <w:r w:rsidR="00074974" w:rsidRPr="00D03930">
        <w:rPr>
          <w:rFonts w:ascii="Times New Roman" w:hAnsi="Times New Roman" w:cs="Times New Roman"/>
          <w:sz w:val="28"/>
          <w:szCs w:val="28"/>
          <w:lang w:val="ru-RU"/>
        </w:rPr>
        <w:t>м биологически активных веществ /</w:t>
      </w:r>
      <w:r w:rsidRPr="00D03930">
        <w:rPr>
          <w:rFonts w:ascii="Times New Roman" w:hAnsi="Times New Roman" w:cs="Times New Roman"/>
          <w:sz w:val="28"/>
          <w:szCs w:val="28"/>
          <w:lang w:val="ru-RU"/>
        </w:rPr>
        <w:t xml:space="preserve"> Разработка и регистрация лекарственных средств. 2019</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xml:space="preserve">- Vol. </w:t>
      </w:r>
      <w:r w:rsidRPr="00D03930">
        <w:rPr>
          <w:rFonts w:ascii="Times New Roman" w:hAnsi="Times New Roman" w:cs="Times New Roman"/>
          <w:sz w:val="28"/>
          <w:szCs w:val="28"/>
          <w:lang w:val="ru-RU"/>
        </w:rPr>
        <w:t>8(3)</w:t>
      </w:r>
      <w:r w:rsidR="007B73E9" w:rsidRPr="00D03930">
        <w:rPr>
          <w:rFonts w:ascii="Times New Roman" w:hAnsi="Times New Roman" w:cs="Times New Roman"/>
          <w:sz w:val="28"/>
          <w:szCs w:val="28"/>
          <w:lang w:val="ru-RU"/>
        </w:rPr>
        <w:t xml:space="preserve"> – Р.</w:t>
      </w:r>
      <w:r w:rsidRPr="00D03930">
        <w:rPr>
          <w:rFonts w:ascii="Times New Roman" w:hAnsi="Times New Roman" w:cs="Times New Roman"/>
          <w:sz w:val="28"/>
          <w:szCs w:val="28"/>
          <w:lang w:val="ru-RU"/>
        </w:rPr>
        <w:t xml:space="preserve"> 35–39.</w:t>
      </w:r>
    </w:p>
    <w:p w14:paraId="75658838" w14:textId="33B4E0A4"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107 Жилякова Е.Т., Цветкова З.Е., Писарев Д.И., Бойко Н.Н., Тимошенко Е.Ю. Интенсификация процесса производства густого экстракта плодов расторопши пятнистой с использованием ультразвуковой обработки сырья // Фармация и фармакология </w:t>
      </w:r>
      <w:r w:rsidR="007B73E9" w:rsidRPr="00D03930">
        <w:rPr>
          <w:rFonts w:ascii="Times New Roman" w:hAnsi="Times New Roman" w:cs="Times New Roman"/>
          <w:sz w:val="28"/>
          <w:szCs w:val="28"/>
          <w:lang w:val="ru-RU"/>
        </w:rPr>
        <w:t xml:space="preserve">- 2018. - </w:t>
      </w:r>
      <w:r w:rsidRPr="00D03930">
        <w:rPr>
          <w:rFonts w:ascii="Times New Roman" w:hAnsi="Times New Roman" w:cs="Times New Roman"/>
          <w:sz w:val="28"/>
          <w:szCs w:val="28"/>
          <w:lang w:val="ru-RU"/>
        </w:rPr>
        <w:t>Т. 6</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 5</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475-487.</w:t>
      </w:r>
    </w:p>
    <w:p w14:paraId="5327CF2B" w14:textId="7F61BECD"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108 Дьякова Н.А. Разработка и валидация экспресс-методики выделения и количественного определения водорастворимых полисахаридов листьев лопуха большого (</w:t>
      </w:r>
      <w:r w:rsidRPr="00D03930">
        <w:rPr>
          <w:rFonts w:ascii="Times New Roman" w:hAnsi="Times New Roman" w:cs="Times New Roman"/>
          <w:i/>
          <w:iCs/>
          <w:sz w:val="28"/>
          <w:szCs w:val="28"/>
        </w:rPr>
        <w:t>Arctium</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lappa</w:t>
      </w:r>
      <w:r w:rsidRPr="00D03930">
        <w:rPr>
          <w:rFonts w:ascii="Times New Roman" w:hAnsi="Times New Roman" w:cs="Times New Roman"/>
          <w:sz w:val="28"/>
          <w:szCs w:val="28"/>
          <w:lang w:val="ru-RU"/>
        </w:rPr>
        <w:t xml:space="preserve"> </w:t>
      </w:r>
      <w:r w:rsidR="00296EC6" w:rsidRPr="00D03930">
        <w:rPr>
          <w:rFonts w:ascii="Times New Roman" w:hAnsi="Times New Roman" w:cs="Times New Roman"/>
          <w:sz w:val="28"/>
          <w:szCs w:val="28"/>
        </w:rPr>
        <w:t>L</w:t>
      </w:r>
      <w:r w:rsidRPr="00D03930">
        <w:rPr>
          <w:rFonts w:ascii="Times New Roman" w:hAnsi="Times New Roman" w:cs="Times New Roman"/>
          <w:sz w:val="28"/>
          <w:szCs w:val="28"/>
          <w:lang w:val="ru-RU"/>
        </w:rPr>
        <w:t>.)</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химия растительного сырья. 2018.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№4.</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С. 81–87.</w:t>
      </w:r>
    </w:p>
    <w:p w14:paraId="39438428" w14:textId="4567219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109 Загорулько Е.Ю., Теслев А.А., Ожигова М.Г. Разработка и оптимизация технологии ультразвукового экстрагирования ромашки аптечной цветков (</w:t>
      </w:r>
      <w:r w:rsidRPr="00D03930">
        <w:rPr>
          <w:rFonts w:ascii="Times New Roman" w:hAnsi="Times New Roman" w:cs="Times New Roman"/>
          <w:i/>
          <w:iCs/>
          <w:sz w:val="28"/>
          <w:szCs w:val="28"/>
        </w:rPr>
        <w:t>Chamomillae</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Recutita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flores</w:t>
      </w:r>
      <w:r w:rsidRPr="00D03930">
        <w:rPr>
          <w:rFonts w:ascii="Times New Roman" w:hAnsi="Times New Roman" w:cs="Times New Roman"/>
          <w:sz w:val="28"/>
          <w:szCs w:val="28"/>
          <w:lang w:val="ru-RU"/>
        </w:rPr>
        <w:t>)</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Фармация и фармакология. 2018</w:t>
      </w:r>
      <w:r w:rsidR="007B73E9" w:rsidRPr="00D03930">
        <w:rPr>
          <w:rFonts w:ascii="Times New Roman" w:hAnsi="Times New Roman" w:cs="Times New Roman"/>
          <w:sz w:val="28"/>
          <w:szCs w:val="28"/>
          <w:lang w:val="ru-RU"/>
        </w:rPr>
        <w:t>. - Vol.</w:t>
      </w:r>
      <w:r w:rsidRPr="00D03930">
        <w:rPr>
          <w:rFonts w:ascii="Times New Roman" w:hAnsi="Times New Roman" w:cs="Times New Roman"/>
          <w:sz w:val="28"/>
          <w:szCs w:val="28"/>
          <w:lang w:val="ru-RU"/>
        </w:rPr>
        <w:t>6(2)</w:t>
      </w:r>
      <w:r w:rsidR="007B73E9" w:rsidRPr="00D03930">
        <w:rPr>
          <w:rFonts w:ascii="Times New Roman" w:hAnsi="Times New Roman" w:cs="Times New Roman"/>
          <w:sz w:val="28"/>
          <w:szCs w:val="28"/>
          <w:lang w:val="ru-RU"/>
        </w:rPr>
        <w:t xml:space="preserve"> – </w:t>
      </w:r>
      <w:r w:rsidR="007B73E9" w:rsidRPr="00D03930">
        <w:rPr>
          <w:rFonts w:ascii="Times New Roman" w:hAnsi="Times New Roman" w:cs="Times New Roman"/>
          <w:sz w:val="28"/>
          <w:szCs w:val="28"/>
          <w:lang w:val="ru-RU"/>
        </w:rPr>
        <w:lastRenderedPageBreak/>
        <w:t>Р.</w:t>
      </w:r>
      <w:r w:rsidRPr="00D03930">
        <w:rPr>
          <w:rFonts w:ascii="Times New Roman" w:hAnsi="Times New Roman" w:cs="Times New Roman"/>
          <w:sz w:val="28"/>
          <w:szCs w:val="28"/>
          <w:lang w:val="ru-RU"/>
        </w:rPr>
        <w:t>151-166.</w:t>
      </w:r>
    </w:p>
    <w:p w14:paraId="6E31BCB5" w14:textId="32604584"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110 Соктоева Т.Э., Рыжова Г.Л., Дычко К.А. и др. Содержание артемизинина в экстрактах </w:t>
      </w:r>
      <w:r w:rsidRPr="00D03930">
        <w:rPr>
          <w:rFonts w:ascii="Times New Roman" w:hAnsi="Times New Roman" w:cs="Times New Roman"/>
          <w:i/>
          <w:iCs/>
          <w:sz w:val="28"/>
          <w:szCs w:val="28"/>
        </w:rPr>
        <w:t>Artemisia</w:t>
      </w:r>
      <w:r w:rsidRPr="00D03930">
        <w:rPr>
          <w:rFonts w:ascii="Times New Roman" w:hAnsi="Times New Roman" w:cs="Times New Roman"/>
          <w:i/>
          <w:iCs/>
          <w:sz w:val="28"/>
          <w:szCs w:val="28"/>
          <w:lang w:val="ru-RU"/>
        </w:rPr>
        <w:t xml:space="preserve"> </w:t>
      </w:r>
      <w:r w:rsidRPr="00D03930">
        <w:rPr>
          <w:rFonts w:ascii="Times New Roman" w:hAnsi="Times New Roman" w:cs="Times New Roman"/>
          <w:i/>
          <w:iCs/>
          <w:sz w:val="28"/>
          <w:szCs w:val="28"/>
        </w:rPr>
        <w:t>annua</w:t>
      </w:r>
      <w:r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rPr>
        <w:t>L</w:t>
      </w:r>
      <w:r w:rsidRPr="00D03930">
        <w:rPr>
          <w:rFonts w:ascii="Times New Roman" w:hAnsi="Times New Roman" w:cs="Times New Roman"/>
          <w:sz w:val="28"/>
          <w:szCs w:val="28"/>
          <w:lang w:val="ru-RU"/>
        </w:rPr>
        <w:t>., полученных различными методами // ХРС.</w:t>
      </w:r>
      <w:r w:rsidR="007B73E9"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2011</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№4.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С.131-134.</w:t>
      </w:r>
    </w:p>
    <w:p w14:paraId="05216537" w14:textId="67EB8E49"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111 Коршиков В.А., Дычко К.А., Рыжова Г.Л. Сравнение эффективности водной вибромагнитной и водной ультразвуковой экстракции органических веществ сапропеля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Научно-технический вестник Поволжья  2018. </w:t>
      </w:r>
      <w:r w:rsidR="007B73E9" w:rsidRPr="00D03930">
        <w:rPr>
          <w:rFonts w:ascii="Times New Roman" w:hAnsi="Times New Roman" w:cs="Times New Roman"/>
          <w:sz w:val="28"/>
          <w:szCs w:val="28"/>
          <w:lang w:val="ru-RU"/>
        </w:rPr>
        <w:t xml:space="preserve">- №1.  -          </w:t>
      </w:r>
      <w:r w:rsidRPr="00D03930">
        <w:rPr>
          <w:rFonts w:ascii="Times New Roman" w:hAnsi="Times New Roman" w:cs="Times New Roman"/>
          <w:sz w:val="28"/>
          <w:szCs w:val="28"/>
          <w:lang w:val="ru-RU"/>
        </w:rPr>
        <w:t>С. 33-35</w:t>
      </w:r>
      <w:r w:rsidR="001F5DDE" w:rsidRPr="00D03930">
        <w:rPr>
          <w:rFonts w:ascii="Times New Roman" w:hAnsi="Times New Roman" w:cs="Times New Roman"/>
          <w:sz w:val="28"/>
          <w:szCs w:val="28"/>
          <w:lang w:val="ru-RU"/>
        </w:rPr>
        <w:t>.</w:t>
      </w:r>
    </w:p>
    <w:p w14:paraId="6D34B363" w14:textId="62A64342"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112 Коккозов Д.Н., Кишкентаева А.С., Атажанова Г.А., Адекенов С.М. Ультразвуковая экстракция полыни гладкой</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 </w:t>
      </w:r>
      <w:r w:rsidR="00074974"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Биологические особенности лекарственных и ароматических растений и их роль в медицине</w:t>
      </w:r>
      <w:r w:rsidR="00074974"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сборник научных трудов ВИЛАР.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 xml:space="preserve">2016.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С. 475-477.</w:t>
      </w:r>
    </w:p>
    <w:p w14:paraId="19D2D6F3" w14:textId="4F65C99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113 Милевская В.В., Статкус М.А. и др. Экстракция и определение биологически активных компонентов зверобоя и препаратов на его основе // Журнал аналитической химии, </w:t>
      </w:r>
      <w:r w:rsidR="007B73E9" w:rsidRPr="00D03930">
        <w:rPr>
          <w:rFonts w:ascii="Times New Roman" w:hAnsi="Times New Roman" w:cs="Times New Roman"/>
          <w:sz w:val="28"/>
          <w:szCs w:val="28"/>
          <w:lang w:val="ru-RU"/>
        </w:rPr>
        <w:t xml:space="preserve">- </w:t>
      </w:r>
      <w:r w:rsidRPr="00D03930">
        <w:rPr>
          <w:rFonts w:ascii="Times New Roman" w:hAnsi="Times New Roman" w:cs="Times New Roman"/>
          <w:sz w:val="28"/>
          <w:szCs w:val="28"/>
          <w:lang w:val="ru-RU"/>
        </w:rPr>
        <w:t>2016</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 Т.</w:t>
      </w:r>
      <w:r w:rsidRPr="00D03930">
        <w:rPr>
          <w:rFonts w:ascii="Times New Roman" w:hAnsi="Times New Roman" w:cs="Times New Roman"/>
          <w:sz w:val="28"/>
          <w:szCs w:val="28"/>
          <w:lang w:val="ru-RU"/>
        </w:rPr>
        <w:t xml:space="preserve">71, № 7, </w:t>
      </w:r>
      <w:r w:rsidR="007B73E9" w:rsidRPr="00D03930">
        <w:rPr>
          <w:rFonts w:ascii="Times New Roman" w:hAnsi="Times New Roman" w:cs="Times New Roman"/>
          <w:sz w:val="28"/>
          <w:szCs w:val="28"/>
          <w:lang w:val="ru-RU"/>
        </w:rPr>
        <w:t>- С</w:t>
      </w:r>
      <w:r w:rsidRPr="00D03930">
        <w:rPr>
          <w:rFonts w:ascii="Times New Roman" w:hAnsi="Times New Roman" w:cs="Times New Roman"/>
          <w:sz w:val="28"/>
          <w:szCs w:val="28"/>
          <w:lang w:val="ru-RU"/>
        </w:rPr>
        <w:t>. 768–774.</w:t>
      </w:r>
    </w:p>
    <w:p w14:paraId="488CF707" w14:textId="624916C3"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114 Государственный реестр ЛС и МИ РК // Официальный сайт РГП на ПХВ «Национальный центр экспертизы ЛС и МИ» Комитета медицинского и фармацевтического контроля МЗ РК. </w:t>
      </w:r>
      <w:r w:rsidRPr="00D03930">
        <w:rPr>
          <w:rFonts w:ascii="Times New Roman" w:hAnsi="Times New Roman" w:cs="Times New Roman"/>
          <w:sz w:val="28"/>
          <w:szCs w:val="28"/>
        </w:rPr>
        <w:t>URL</w:t>
      </w:r>
      <w:r w:rsidRPr="00D03930">
        <w:rPr>
          <w:rFonts w:ascii="Times New Roman" w:hAnsi="Times New Roman" w:cs="Times New Roman"/>
          <w:sz w:val="28"/>
          <w:szCs w:val="28"/>
          <w:lang w:val="ru-RU"/>
        </w:rPr>
        <w:t xml:space="preserve">: </w:t>
      </w:r>
      <w:hyperlink r:id="rId78" w:history="1">
        <w:r w:rsidRPr="00D03930">
          <w:rPr>
            <w:rStyle w:val="af7"/>
            <w:rFonts w:ascii="Times New Roman" w:hAnsi="Times New Roman" w:cs="Times New Roman"/>
            <w:color w:val="auto"/>
            <w:sz w:val="28"/>
            <w:szCs w:val="28"/>
          </w:rPr>
          <w:t>http</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register</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ndda</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kz</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category</w:t>
        </w:r>
        <w:r w:rsidRPr="00D03930">
          <w:rPr>
            <w:rStyle w:val="af7"/>
            <w:rFonts w:ascii="Times New Roman" w:hAnsi="Times New Roman" w:cs="Times New Roman"/>
            <w:color w:val="auto"/>
            <w:sz w:val="28"/>
            <w:szCs w:val="28"/>
            <w:lang w:val="ru-RU"/>
          </w:rPr>
          <w:t>/</w:t>
        </w:r>
        <w:r w:rsidRPr="00D03930">
          <w:rPr>
            <w:rStyle w:val="af7"/>
            <w:rFonts w:ascii="Times New Roman" w:hAnsi="Times New Roman" w:cs="Times New Roman"/>
            <w:color w:val="auto"/>
            <w:sz w:val="28"/>
            <w:szCs w:val="28"/>
          </w:rPr>
          <w:t>search</w:t>
        </w:r>
        <w:r w:rsidRPr="00D03930">
          <w:rPr>
            <w:rStyle w:val="af7"/>
            <w:rFonts w:ascii="Times New Roman" w:hAnsi="Times New Roman" w:cs="Times New Roman"/>
            <w:color w:val="auto"/>
            <w:sz w:val="28"/>
            <w:szCs w:val="28"/>
            <w:lang w:val="ru-RU"/>
          </w:rPr>
          <w:t>_</w:t>
        </w:r>
        <w:r w:rsidRPr="00D03930">
          <w:rPr>
            <w:rStyle w:val="af7"/>
            <w:rFonts w:ascii="Times New Roman" w:hAnsi="Times New Roman" w:cs="Times New Roman"/>
            <w:color w:val="auto"/>
            <w:sz w:val="28"/>
            <w:szCs w:val="28"/>
          </w:rPr>
          <w:t>prep</w:t>
        </w:r>
      </w:hyperlink>
      <w:r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ru-RU"/>
        </w:rPr>
        <w:t>10.04.2023 г.</w:t>
      </w:r>
    </w:p>
    <w:p w14:paraId="62ED9DB5"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115 Прозина М.Н. Ботаническая микротехника. – М.: Изд-во Высшая школа, 1960. – 206 с.</w:t>
      </w:r>
    </w:p>
    <w:p w14:paraId="50C8249C"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116 Долгова А.А., Ладыгина Е.Я. Руководство к практическим занятиям по фармакогнозии. – М.: Изд-во Медицина, 1977. – 256 с.</w:t>
      </w:r>
    </w:p>
    <w:p w14:paraId="2931582E"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117 Вехов В.Н., Лотова Л.И., Филин В.Р. Практикум по анатомии и морфологии высших растений. – М.: Изд-во МГУ, 1980. – 560 с.</w:t>
      </w:r>
    </w:p>
    <w:p w14:paraId="65109894"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118 Эзау К. Анатомия семенных растений. – М.: Изд-во Мир, 1980. – Т. 1. – 580 с.</w:t>
      </w:r>
    </w:p>
    <w:p w14:paraId="48BA44A0"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119 Эзау К. Анатомия семенных растений. – М.: Изд-во Мир, 1980. – Т. 2. – 350 с.</w:t>
      </w:r>
    </w:p>
    <w:p w14:paraId="2CE78651"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120 Анели Н.А. Атлас эпидермы листа. – Тбилиси, 1975. – 108 с.</w:t>
      </w:r>
    </w:p>
    <w:p w14:paraId="4918A33F"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121 Лотова Л.И. Ботаника: Морфология и анатомия высших растений. – М., 2007. – 512 с.</w:t>
      </w:r>
    </w:p>
    <w:p w14:paraId="513B8F36"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122 Государственная фармакопея РФ XIII online, ФС.2.5.0047.15. «Трава тимьяна. </w:t>
      </w:r>
      <w:r w:rsidRPr="00D03930">
        <w:rPr>
          <w:rFonts w:ascii="Times New Roman" w:hAnsi="Times New Roman" w:cs="Times New Roman"/>
          <w:i/>
          <w:sz w:val="28"/>
          <w:szCs w:val="28"/>
          <w:lang w:val="ru-RU"/>
        </w:rPr>
        <w:t>Thymi serpylli</w:t>
      </w:r>
      <w:r w:rsidRPr="00D03930">
        <w:rPr>
          <w:rFonts w:ascii="Times New Roman" w:hAnsi="Times New Roman" w:cs="Times New Roman"/>
          <w:sz w:val="28"/>
          <w:szCs w:val="28"/>
          <w:lang w:val="ru-RU"/>
        </w:rPr>
        <w:t xml:space="preserve"> herba». - 2016. - 10 с.</w:t>
      </w:r>
    </w:p>
    <w:p w14:paraId="74F1F6F6"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123 Санникова Е.Г., Попова О.И., Компанцева Е.В., Фролова О.О. Изучение фенолкарбоновых кислот побегов ивы трехтычинковой, произрастающей на Северном Кавказе // Фармация и фармакология. – 2015. - № 2 (9). – С. 13-17.</w:t>
      </w:r>
    </w:p>
    <w:p w14:paraId="019C2E3D"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124 Хитева О.О. Изучение некоторых видов ивы, произрастающих на Северном Кавказе: Автореф. дис. канд. фармац. наук. – Пятигорск, 2012. – 24 с.</w:t>
      </w:r>
    </w:p>
    <w:p w14:paraId="5FA678CE"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125 Государственная фармакопея РФ XIII online, ОФС.1.5.3.0008.1 «Определение содержания дубильных веществ в лекарственном растительном сырье и лекарственных растительных препаратах». - 2016. - 4 с.</w:t>
      </w:r>
    </w:p>
    <w:p w14:paraId="10755BD8"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126 Кахраманова С.Д., Боков Д.О., Самылина И.А. Количественное определение полисахаридов в лекарственном растительном сырье. // Фармация. - 2020. - № 69 (8). - С. 5–12.</w:t>
      </w:r>
    </w:p>
    <w:p w14:paraId="015126B8" w14:textId="77777777"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lastRenderedPageBreak/>
        <w:t>127 Духанина И.В., Айрапетова А.Ю., Лазарян Г.Д.. и др. Количественное определение аминокислот в пыльце (обножке) // Хим.-фарм. журн. - 2006. - Т. 40, № 2. - С. 22–23.</w:t>
      </w:r>
    </w:p>
    <w:p w14:paraId="21470BA1" w14:textId="524BC019" w:rsidR="00AE5D23" w:rsidRPr="00D03930" w:rsidRDefault="00AE5D23"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128 Рябов Н.А., Рыжов В.М., Куркин В.А. Методика количественного определения суммы флавоноидов в почках дуба черешчатого </w:t>
      </w:r>
      <w:r w:rsidRPr="00D03930">
        <w:rPr>
          <w:rFonts w:ascii="Times New Roman" w:hAnsi="Times New Roman" w:cs="Times New Roman"/>
          <w:i/>
          <w:sz w:val="28"/>
          <w:szCs w:val="28"/>
          <w:lang w:val="ru-RU"/>
        </w:rPr>
        <w:t>Quercus robur</w:t>
      </w:r>
      <w:r w:rsidRPr="00D03930">
        <w:rPr>
          <w:rFonts w:ascii="Times New Roman" w:hAnsi="Times New Roman" w:cs="Times New Roman"/>
          <w:sz w:val="28"/>
          <w:szCs w:val="28"/>
          <w:lang w:val="ru-RU"/>
        </w:rPr>
        <w:t xml:space="preserve"> L. // Фармация и фармакология. – 2021. – Т. 9</w:t>
      </w:r>
      <w:r w:rsidR="007B73E9" w:rsidRPr="00D03930">
        <w:rPr>
          <w:rFonts w:ascii="Times New Roman" w:hAnsi="Times New Roman" w:cs="Times New Roman"/>
          <w:sz w:val="28"/>
          <w:szCs w:val="28"/>
          <w:lang w:val="ru-RU"/>
        </w:rPr>
        <w:t xml:space="preserve">, № </w:t>
      </w:r>
      <w:r w:rsidRPr="00D03930">
        <w:rPr>
          <w:rFonts w:ascii="Times New Roman" w:hAnsi="Times New Roman" w:cs="Times New Roman"/>
          <w:sz w:val="28"/>
          <w:szCs w:val="28"/>
          <w:lang w:val="ru-RU"/>
        </w:rPr>
        <w:t>5. – С. 356-366.</w:t>
      </w:r>
    </w:p>
    <w:p w14:paraId="3816CEDF" w14:textId="5F2A7711" w:rsidR="008D1EDE" w:rsidRPr="00D03930" w:rsidRDefault="008D1EDE"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129 Азимханова Б.Б. Фармакогностическое изучение лекарственного растительного сырья клоповника широколистного (Lepidium Latifolium L) и фармацевтическая разработка фитопрепаратов на его основе: дис. ... д</w:t>
      </w:r>
      <w:r w:rsidR="007B73E9" w:rsidRPr="00D03930">
        <w:rPr>
          <w:rFonts w:ascii="Times New Roman" w:hAnsi="Times New Roman" w:cs="Times New Roman"/>
          <w:sz w:val="28"/>
          <w:szCs w:val="28"/>
          <w:lang w:val="ru-RU"/>
        </w:rPr>
        <w:t>ок.</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ф</w:t>
      </w:r>
      <w:r w:rsidRPr="00D03930">
        <w:rPr>
          <w:rFonts w:ascii="Times New Roman" w:hAnsi="Times New Roman" w:cs="Times New Roman"/>
          <w:sz w:val="28"/>
          <w:szCs w:val="28"/>
          <w:lang w:val="ru-RU"/>
        </w:rPr>
        <w:t>илософ</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(PhD) : 6D074800 - Технология фармацевтического производства / НАО «Казахский Медицинский Университет имени С. Д. Асфендиярова». – Алматы, 2022. - 165 с.</w:t>
      </w:r>
    </w:p>
    <w:p w14:paraId="50142EFB" w14:textId="40AE19CE" w:rsidR="008D1EDE" w:rsidRPr="00D03930" w:rsidRDefault="008D1EDE"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130 Левая Я.К. Фармацевтическая разработка готовой лекарственной формы на основе биологически активных веществ шалфея степного: дис. ... д</w:t>
      </w:r>
      <w:r w:rsidR="007B73E9" w:rsidRPr="00D03930">
        <w:rPr>
          <w:rFonts w:ascii="Times New Roman" w:hAnsi="Times New Roman" w:cs="Times New Roman"/>
          <w:sz w:val="28"/>
          <w:szCs w:val="28"/>
          <w:lang w:val="ru-RU"/>
        </w:rPr>
        <w:t>ок.</w:t>
      </w:r>
      <w:r w:rsidRPr="00D03930">
        <w:rPr>
          <w:rFonts w:ascii="Times New Roman" w:hAnsi="Times New Roman" w:cs="Times New Roman"/>
          <w:sz w:val="28"/>
          <w:szCs w:val="28"/>
          <w:lang w:val="ru-RU"/>
        </w:rPr>
        <w:t xml:space="preserve"> </w:t>
      </w:r>
      <w:r w:rsidR="007B73E9" w:rsidRPr="00D03930">
        <w:rPr>
          <w:rFonts w:ascii="Times New Roman" w:hAnsi="Times New Roman" w:cs="Times New Roman"/>
          <w:sz w:val="28"/>
          <w:szCs w:val="28"/>
          <w:lang w:val="ru-RU"/>
        </w:rPr>
        <w:t>ф</w:t>
      </w:r>
      <w:r w:rsidRPr="00D03930">
        <w:rPr>
          <w:rFonts w:ascii="Times New Roman" w:hAnsi="Times New Roman" w:cs="Times New Roman"/>
          <w:sz w:val="28"/>
          <w:szCs w:val="28"/>
          <w:lang w:val="ru-RU"/>
        </w:rPr>
        <w:t>илософ</w:t>
      </w:r>
      <w:r w:rsidR="007B73E9"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(PhD) : 6D074800 - Технология фармацевтического производства / НАО «Казахский Медицинский Университет имени С. Д. Асфендиярова». – Алматы, 2023. – 142 с.</w:t>
      </w:r>
    </w:p>
    <w:p w14:paraId="3D95EE77" w14:textId="62CE92D4" w:rsidR="00AE5D23" w:rsidRPr="00D03930" w:rsidRDefault="008D1EDE"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131</w:t>
      </w:r>
      <w:r w:rsidR="00AE5D23" w:rsidRPr="00D03930">
        <w:rPr>
          <w:rFonts w:ascii="Times New Roman" w:hAnsi="Times New Roman" w:cs="Times New Roman"/>
          <w:sz w:val="28"/>
          <w:szCs w:val="28"/>
          <w:lang w:val="kk-KZ"/>
        </w:rPr>
        <w:t xml:space="preserve"> Определение чувствительности микроооганизмов к антибактериальным препаратам. Методические указания МУК 4.12.1890 – 04: утв. 4 марта 2004 г. Главным государственным санитарным врачом Российской Федерации – Первым заместителем Министра здравоохранения Российской Федерации Г.Г.Онищенко // http://docs.cntd.ru/document/120003</w:t>
      </w:r>
      <w:r w:rsidR="00074974" w:rsidRPr="00D03930">
        <w:rPr>
          <w:rFonts w:ascii="Times New Roman" w:hAnsi="Times New Roman" w:cs="Times New Roman"/>
          <w:sz w:val="28"/>
          <w:szCs w:val="28"/>
          <w:lang w:val="kk-KZ"/>
        </w:rPr>
        <w:t>8583 12.10.2022 г.</w:t>
      </w:r>
    </w:p>
    <w:p w14:paraId="3BEA1B71" w14:textId="29E3ABEE" w:rsidR="00AE5D23" w:rsidRPr="00D03930" w:rsidRDefault="008D1EDE"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132</w:t>
      </w:r>
      <w:r w:rsidR="00AE5D23" w:rsidRPr="00D03930">
        <w:rPr>
          <w:rFonts w:ascii="Times New Roman" w:hAnsi="Times New Roman" w:cs="Times New Roman"/>
          <w:sz w:val="28"/>
          <w:szCs w:val="28"/>
          <w:lang w:val="kk-KZ"/>
        </w:rPr>
        <w:t xml:space="preserve"> Лабинская А.С. и др. Общая и санитарная микробиология с техникой микробиологических иследований: Учебное пособие/ Под ред.А.С.Лабинской, Л.П. Блинковой, А.С.Ещино</w:t>
      </w:r>
      <w:r w:rsidR="001F5DDE" w:rsidRPr="00D03930">
        <w:rPr>
          <w:rFonts w:ascii="Times New Roman" w:hAnsi="Times New Roman" w:cs="Times New Roman"/>
          <w:sz w:val="28"/>
          <w:szCs w:val="28"/>
          <w:lang w:val="kk-KZ"/>
        </w:rPr>
        <w:t>й //</w:t>
      </w:r>
      <w:r w:rsidR="001F6FD4" w:rsidRPr="00D03930">
        <w:rPr>
          <w:rFonts w:ascii="Times New Roman" w:hAnsi="Times New Roman" w:cs="Times New Roman"/>
          <w:sz w:val="28"/>
          <w:szCs w:val="28"/>
          <w:lang w:val="kk-KZ"/>
        </w:rPr>
        <w:t xml:space="preserve"> </w:t>
      </w:r>
      <w:r w:rsidR="001F5DDE" w:rsidRPr="00D03930">
        <w:rPr>
          <w:rFonts w:ascii="Times New Roman" w:hAnsi="Times New Roman" w:cs="Times New Roman"/>
          <w:sz w:val="28"/>
          <w:szCs w:val="28"/>
          <w:lang w:val="kk-KZ"/>
        </w:rPr>
        <w:t>М.: Медицина, 2004 – 576 с.</w:t>
      </w:r>
    </w:p>
    <w:p w14:paraId="1F2B95DE" w14:textId="0CC3C4A0" w:rsidR="00AE5D23" w:rsidRPr="00D03930" w:rsidRDefault="008D1EDE"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133</w:t>
      </w:r>
      <w:r w:rsidR="00AE5D23" w:rsidRPr="00D03930">
        <w:rPr>
          <w:rFonts w:ascii="Times New Roman" w:hAnsi="Times New Roman" w:cs="Times New Roman"/>
          <w:sz w:val="28"/>
          <w:szCs w:val="28"/>
          <w:lang w:val="kk-KZ"/>
        </w:rPr>
        <w:t xml:space="preserve"> Бриленок Н.С., Вершинин В.И., Бахарева М.В. Оценка антиоксидантной активности полифенолов по методу FRAP в присутствии комплексантов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 xml:space="preserve">Аналитика и контроль.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 xml:space="preserve">2016.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 xml:space="preserve">Т. 20, № 3.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С. 209-217. DOI: 10.15826/analitika.2016.20.3.004.</w:t>
      </w:r>
    </w:p>
    <w:p w14:paraId="66213AFD" w14:textId="7AF3FB67" w:rsidR="00AE5D23" w:rsidRPr="00D03930" w:rsidRDefault="008D1EDE"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134</w:t>
      </w:r>
      <w:r w:rsidR="00AE5D23" w:rsidRPr="00D03930">
        <w:rPr>
          <w:rFonts w:ascii="Times New Roman" w:hAnsi="Times New Roman" w:cs="Times New Roman"/>
          <w:sz w:val="28"/>
          <w:szCs w:val="28"/>
          <w:lang w:val="ru-RU"/>
        </w:rPr>
        <w:t xml:space="preserve"> Руководство по экспериментальному (доклиническому) изучению новых фармакологических веществ / под ред. Хабриева Р.У. – 2-изд., перераб. и доп. - М.: ОАО «Издательство «Медицина», 2005. - 832 с. ISBN 5-225-04219-8</w:t>
      </w:r>
      <w:r w:rsidR="001F5DDE" w:rsidRPr="00D03930">
        <w:rPr>
          <w:rFonts w:ascii="Times New Roman" w:hAnsi="Times New Roman" w:cs="Times New Roman"/>
          <w:sz w:val="28"/>
          <w:szCs w:val="28"/>
          <w:lang w:val="ru-RU"/>
        </w:rPr>
        <w:t>.</w:t>
      </w:r>
    </w:p>
    <w:p w14:paraId="23E0F7D8" w14:textId="59D33A12" w:rsidR="00AE5D23" w:rsidRPr="00D03930" w:rsidRDefault="008D1EDE" w:rsidP="00101908">
      <w:pPr>
        <w:ind w:firstLine="567"/>
        <w:jc w:val="both"/>
        <w:rPr>
          <w:rFonts w:ascii="Times New Roman" w:hAnsi="Times New Roman" w:cs="Times New Roman"/>
          <w:sz w:val="28"/>
          <w:szCs w:val="28"/>
          <w:lang w:val="ru-RU"/>
        </w:rPr>
      </w:pPr>
      <w:r w:rsidRPr="00D03930">
        <w:rPr>
          <w:rFonts w:ascii="Times New Roman" w:hAnsi="Times New Roman" w:cs="Times New Roman"/>
          <w:sz w:val="28"/>
          <w:szCs w:val="28"/>
          <w:lang w:val="ru-RU"/>
        </w:rPr>
        <w:t>135</w:t>
      </w:r>
      <w:r w:rsidR="00AE5D23" w:rsidRPr="00D03930">
        <w:rPr>
          <w:rFonts w:ascii="Times New Roman" w:hAnsi="Times New Roman" w:cs="Times New Roman"/>
          <w:sz w:val="28"/>
          <w:szCs w:val="28"/>
          <w:lang w:val="ru-RU"/>
        </w:rPr>
        <w:t xml:space="preserve"> Воронков А.В., Лужнова С.А. и др. Сравнительный анализ противовоспалительного и анальгетического действия ациклического предшественника 1,3-диазинона-4 соединения ПЯТd1 и препа</w:t>
      </w:r>
      <w:r w:rsidR="00030C58" w:rsidRPr="00D03930">
        <w:rPr>
          <w:rFonts w:ascii="Times New Roman" w:hAnsi="Times New Roman" w:cs="Times New Roman"/>
          <w:sz w:val="28"/>
          <w:szCs w:val="28"/>
          <w:lang w:val="ru-RU"/>
        </w:rPr>
        <w:t xml:space="preserve">рата Дапсон // Вестник ВолгГМУ. - </w:t>
      </w:r>
      <w:r w:rsidR="001F6FD4" w:rsidRPr="00D03930">
        <w:rPr>
          <w:rFonts w:ascii="Times New Roman" w:hAnsi="Times New Roman" w:cs="Times New Roman"/>
          <w:sz w:val="28"/>
          <w:szCs w:val="28"/>
          <w:lang w:val="ru-RU"/>
        </w:rPr>
        <w:t>2020. - Vol.</w:t>
      </w:r>
      <w:r w:rsidR="00AE5D23" w:rsidRPr="00D03930">
        <w:rPr>
          <w:rFonts w:ascii="Times New Roman" w:hAnsi="Times New Roman" w:cs="Times New Roman"/>
          <w:sz w:val="28"/>
          <w:szCs w:val="28"/>
          <w:lang w:val="ru-RU"/>
        </w:rPr>
        <w:t>2</w:t>
      </w:r>
      <w:r w:rsidR="001F6FD4" w:rsidRPr="00D03930">
        <w:rPr>
          <w:rFonts w:ascii="Times New Roman" w:hAnsi="Times New Roman" w:cs="Times New Roman"/>
          <w:sz w:val="28"/>
          <w:szCs w:val="28"/>
          <w:lang w:val="ru-RU"/>
        </w:rPr>
        <w:t>,</w:t>
      </w:r>
      <w:r w:rsidR="00AE5D23" w:rsidRPr="00D03930">
        <w:rPr>
          <w:rFonts w:ascii="Times New Roman" w:hAnsi="Times New Roman" w:cs="Times New Roman"/>
          <w:sz w:val="28"/>
          <w:szCs w:val="28"/>
          <w:lang w:val="ru-RU"/>
        </w:rPr>
        <w:t xml:space="preserve"> (74)</w:t>
      </w:r>
      <w:r w:rsidR="001F6FD4" w:rsidRPr="00D03930">
        <w:rPr>
          <w:rFonts w:ascii="Times New Roman" w:hAnsi="Times New Roman" w:cs="Times New Roman"/>
          <w:sz w:val="28"/>
          <w:szCs w:val="28"/>
          <w:lang w:val="ru-RU"/>
        </w:rPr>
        <w:t xml:space="preserve">. – С. </w:t>
      </w:r>
      <w:r w:rsidR="00AE5D23" w:rsidRPr="00D03930">
        <w:rPr>
          <w:rFonts w:ascii="Times New Roman" w:hAnsi="Times New Roman" w:cs="Times New Roman"/>
          <w:sz w:val="28"/>
          <w:szCs w:val="28"/>
          <w:lang w:val="ru-RU"/>
        </w:rPr>
        <w:t>109-113.</w:t>
      </w:r>
    </w:p>
    <w:p w14:paraId="174C56F7" w14:textId="46B00C51" w:rsidR="005D1826" w:rsidRPr="00D03930" w:rsidRDefault="008D1EDE" w:rsidP="005D1826">
      <w:pPr>
        <w:ind w:firstLine="567"/>
        <w:jc w:val="both"/>
        <w:rPr>
          <w:lang w:val="kk-KZ"/>
        </w:rPr>
      </w:pPr>
      <w:r w:rsidRPr="00D03930">
        <w:rPr>
          <w:rFonts w:ascii="Times New Roman" w:hAnsi="Times New Roman" w:cs="Times New Roman"/>
          <w:sz w:val="28"/>
          <w:szCs w:val="28"/>
          <w:lang w:val="ru-RU"/>
        </w:rPr>
        <w:t>136</w:t>
      </w:r>
      <w:r w:rsidR="00AE5D23" w:rsidRPr="00D03930">
        <w:rPr>
          <w:rFonts w:ascii="Times New Roman" w:hAnsi="Times New Roman" w:cs="Times New Roman"/>
          <w:sz w:val="28"/>
          <w:szCs w:val="28"/>
          <w:lang w:val="ru-RU"/>
        </w:rPr>
        <w:t xml:space="preserve"> </w:t>
      </w:r>
      <w:bookmarkStart w:id="59" w:name="_Hlk141322364"/>
      <w:r w:rsidR="005D1826" w:rsidRPr="00D03930">
        <w:rPr>
          <w:rFonts w:ascii="Times New Roman" w:hAnsi="Times New Roman" w:cs="Times New Roman"/>
          <w:sz w:val="28"/>
          <w:szCs w:val="28"/>
          <w:lang w:val="kk-KZ"/>
        </w:rPr>
        <w:t xml:space="preserve">Руководство по проведению доклинических исследований лекарственных средств / под ред. Миронова А.Н. </w:t>
      </w:r>
      <w:bookmarkEnd w:id="59"/>
      <w:r w:rsidR="005D1826" w:rsidRPr="00D03930">
        <w:rPr>
          <w:rFonts w:ascii="Times New Roman" w:hAnsi="Times New Roman" w:cs="Times New Roman"/>
          <w:sz w:val="28"/>
          <w:szCs w:val="28"/>
          <w:lang w:val="kk-KZ"/>
        </w:rPr>
        <w:t>– Часть 1-ая. - М., 2012. – 944 с</w:t>
      </w:r>
      <w:r w:rsidR="005D1826" w:rsidRPr="00D03930">
        <w:rPr>
          <w:lang w:val="kk-KZ"/>
        </w:rPr>
        <w:t>.</w:t>
      </w:r>
    </w:p>
    <w:p w14:paraId="3A71F49C" w14:textId="3536ECF2" w:rsidR="00AE5D23" w:rsidRPr="00D03930" w:rsidRDefault="00C0662C" w:rsidP="00030C58">
      <w:pPr>
        <w:ind w:firstLine="567"/>
        <w:jc w:val="both"/>
        <w:rPr>
          <w:lang w:val="ru-RU"/>
        </w:rPr>
      </w:pPr>
      <w:r w:rsidRPr="00D03930">
        <w:rPr>
          <w:rFonts w:ascii="Times New Roman" w:hAnsi="Times New Roman" w:cs="Times New Roman"/>
          <w:sz w:val="28"/>
          <w:szCs w:val="28"/>
          <w:lang w:val="kk-KZ"/>
        </w:rPr>
        <w:t>137</w:t>
      </w:r>
      <w:r w:rsidR="00030C58" w:rsidRPr="00D03930">
        <w:rPr>
          <w:lang w:val="kk-KZ"/>
        </w:rPr>
        <w:t xml:space="preserve"> </w:t>
      </w:r>
      <w:r w:rsidR="00030C58" w:rsidRPr="00D03930">
        <w:rPr>
          <w:rFonts w:ascii="Times New Roman" w:hAnsi="Times New Roman" w:cs="Times New Roman"/>
          <w:sz w:val="28"/>
          <w:szCs w:val="28"/>
          <w:lang w:val="kk-KZ"/>
        </w:rPr>
        <w:t>Kittel B., Ruehl-Fehlert C., Morawietz G. et al.</w:t>
      </w:r>
      <w:r w:rsidR="00AE5D23" w:rsidRPr="00D03930">
        <w:rPr>
          <w:lang w:val="kk-KZ"/>
        </w:rPr>
        <w:t xml:space="preserve"> </w:t>
      </w:r>
      <w:r w:rsidR="005D1826" w:rsidRPr="00D03930">
        <w:rPr>
          <w:rFonts w:ascii="Times New Roman" w:hAnsi="Times New Roman" w:cs="Times New Roman"/>
          <w:sz w:val="28"/>
          <w:szCs w:val="28"/>
          <w:lang w:val="kk-KZ"/>
        </w:rPr>
        <w:t>Revised guides for organ samplin</w:t>
      </w:r>
      <w:r w:rsidR="00030C58" w:rsidRPr="00D03930">
        <w:rPr>
          <w:rFonts w:ascii="Times New Roman" w:hAnsi="Times New Roman" w:cs="Times New Roman"/>
          <w:sz w:val="28"/>
          <w:szCs w:val="28"/>
          <w:lang w:val="kk-KZ"/>
        </w:rPr>
        <w:t xml:space="preserve">g and trimming in rats and mice - Part 2. </w:t>
      </w:r>
      <w:r w:rsidR="005D1826" w:rsidRPr="00D03930">
        <w:rPr>
          <w:rFonts w:ascii="Times New Roman" w:hAnsi="Times New Roman" w:cs="Times New Roman"/>
          <w:sz w:val="28"/>
          <w:szCs w:val="28"/>
          <w:lang w:val="kk-KZ"/>
        </w:rPr>
        <w:t xml:space="preserve"> A joint publicatio</w:t>
      </w:r>
      <w:r w:rsidR="00030C58" w:rsidRPr="00D03930">
        <w:rPr>
          <w:rFonts w:ascii="Times New Roman" w:hAnsi="Times New Roman" w:cs="Times New Roman"/>
          <w:sz w:val="28"/>
          <w:szCs w:val="28"/>
          <w:lang w:val="kk-KZ"/>
        </w:rPr>
        <w:t>n of the RITA and NACAD groups</w:t>
      </w:r>
      <w:r w:rsidR="005932C1" w:rsidRPr="00D03930">
        <w:rPr>
          <w:rFonts w:ascii="Times New Roman" w:hAnsi="Times New Roman" w:cs="Times New Roman"/>
          <w:sz w:val="28"/>
          <w:szCs w:val="28"/>
          <w:lang w:val="kk-KZ"/>
        </w:rPr>
        <w:t xml:space="preserve"> </w:t>
      </w:r>
      <w:r w:rsidR="00030C58" w:rsidRPr="00D03930">
        <w:rPr>
          <w:rFonts w:ascii="Times New Roman" w:hAnsi="Times New Roman" w:cs="Times New Roman"/>
          <w:sz w:val="28"/>
          <w:szCs w:val="28"/>
          <w:lang w:val="kk-KZ"/>
        </w:rPr>
        <w:t xml:space="preserve">// Experimental and Toxicologic Pathology. - 2004. – Vol. 55, </w:t>
      </w:r>
      <w:r w:rsidR="00030C58" w:rsidRPr="00D03930">
        <w:rPr>
          <w:rFonts w:ascii="Times New Roman" w:hAnsi="Times New Roman" w:cs="Times New Roman"/>
          <w:sz w:val="28"/>
          <w:szCs w:val="28"/>
        </w:rPr>
        <w:t>№</w:t>
      </w:r>
      <w:r w:rsidR="00030C58" w:rsidRPr="00D03930">
        <w:rPr>
          <w:rFonts w:ascii="Times New Roman" w:hAnsi="Times New Roman" w:cs="Times New Roman"/>
          <w:sz w:val="28"/>
          <w:szCs w:val="28"/>
          <w:lang w:val="kk-KZ"/>
        </w:rPr>
        <w:t xml:space="preserve"> 6. – P. 413-431. DOI: 10.1078/0940-2993-00349.</w:t>
      </w:r>
    </w:p>
    <w:p w14:paraId="40C1D957" w14:textId="40F09582"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138</w:t>
      </w:r>
      <w:r w:rsidR="00AE5D23" w:rsidRPr="00D03930">
        <w:rPr>
          <w:rFonts w:ascii="Times New Roman" w:hAnsi="Times New Roman" w:cs="Times New Roman"/>
          <w:sz w:val="28"/>
          <w:szCs w:val="28"/>
          <w:lang w:val="kk-KZ"/>
        </w:rPr>
        <w:t xml:space="preserve"> Лужников Е.А. Клиническая токсикология. 2-е изд. перераб. и дополнен. — М.: Медицина, 1994. — 256 с.: илл. — (Учеб. лит. для студ. мед. ин-</w:t>
      </w:r>
      <w:r w:rsidR="00AE5D23" w:rsidRPr="00D03930">
        <w:rPr>
          <w:rFonts w:ascii="Times New Roman" w:hAnsi="Times New Roman" w:cs="Times New Roman"/>
          <w:sz w:val="28"/>
          <w:szCs w:val="28"/>
          <w:lang w:val="kk-KZ"/>
        </w:rPr>
        <w:lastRenderedPageBreak/>
        <w:t>тов.). — ISBN 5-225-00902-6.</w:t>
      </w:r>
    </w:p>
    <w:p w14:paraId="6D11B02E" w14:textId="38D71FB5" w:rsidR="001F5DDE"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139</w:t>
      </w:r>
      <w:r w:rsidR="00AE5D23" w:rsidRPr="00D03930">
        <w:rPr>
          <w:rFonts w:ascii="Times New Roman" w:hAnsi="Times New Roman" w:cs="Times New Roman"/>
          <w:sz w:val="28"/>
          <w:szCs w:val="28"/>
          <w:lang w:val="kk-KZ"/>
        </w:rPr>
        <w:t xml:space="preserve"> Meyer B.N., Ferrigni N.R.,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J.E. Putnam, L.B. Jacobsen, D.E. Nichols and J.L. McLaughlin. Brine Shrimp: A Convenient General Bioassay for Active Plant Constituents // Plant</w:t>
      </w:r>
      <w:r w:rsidR="00054699" w:rsidRPr="00D03930">
        <w:rPr>
          <w:rFonts w:ascii="Times New Roman" w:hAnsi="Times New Roman" w:cs="Times New Roman"/>
          <w:sz w:val="28"/>
          <w:szCs w:val="28"/>
          <w:lang w:val="kk-KZ"/>
        </w:rPr>
        <w:t xml:space="preserve">a Medica, </w:t>
      </w:r>
      <w:r w:rsidR="001F6FD4" w:rsidRPr="00D03930">
        <w:rPr>
          <w:rFonts w:ascii="Times New Roman" w:hAnsi="Times New Roman" w:cs="Times New Roman"/>
          <w:sz w:val="28"/>
          <w:szCs w:val="28"/>
          <w:lang w:val="kk-KZ"/>
        </w:rPr>
        <w:t xml:space="preserve">- </w:t>
      </w:r>
      <w:r w:rsidR="00054699" w:rsidRPr="00D03930">
        <w:rPr>
          <w:rFonts w:ascii="Times New Roman" w:hAnsi="Times New Roman" w:cs="Times New Roman"/>
          <w:sz w:val="28"/>
          <w:szCs w:val="28"/>
          <w:lang w:val="kk-KZ"/>
        </w:rPr>
        <w:t>1982</w:t>
      </w:r>
      <w:r w:rsidR="001F6FD4" w:rsidRPr="00D03930">
        <w:rPr>
          <w:rFonts w:ascii="Times New Roman" w:hAnsi="Times New Roman" w:cs="Times New Roman"/>
          <w:sz w:val="28"/>
          <w:szCs w:val="28"/>
          <w:lang w:val="kk-KZ"/>
        </w:rPr>
        <w:t>.</w:t>
      </w:r>
      <w:r w:rsidR="00054699" w:rsidRPr="00D03930">
        <w:rPr>
          <w:rFonts w:ascii="Times New Roman" w:hAnsi="Times New Roman" w:cs="Times New Roman"/>
          <w:sz w:val="28"/>
          <w:szCs w:val="28"/>
          <w:lang w:val="kk-KZ"/>
        </w:rPr>
        <w:t xml:space="preserve"> </w:t>
      </w:r>
      <w:r w:rsidR="001F6FD4" w:rsidRPr="00D03930">
        <w:rPr>
          <w:rFonts w:ascii="Times New Roman" w:hAnsi="Times New Roman" w:cs="Times New Roman"/>
          <w:sz w:val="28"/>
          <w:szCs w:val="28"/>
          <w:lang w:val="kk-KZ"/>
        </w:rPr>
        <w:t>-</w:t>
      </w:r>
      <w:r w:rsidR="001F6FD4" w:rsidRPr="00D03930">
        <w:rPr>
          <w:rFonts w:ascii="Times New Roman" w:hAnsi="Times New Roman" w:cs="Times New Roman"/>
          <w:sz w:val="28"/>
          <w:szCs w:val="28"/>
        </w:rPr>
        <w:t xml:space="preserve"> Vol.</w:t>
      </w:r>
      <w:r w:rsidR="00054699" w:rsidRPr="00D03930">
        <w:rPr>
          <w:rFonts w:ascii="Times New Roman" w:hAnsi="Times New Roman" w:cs="Times New Roman"/>
          <w:sz w:val="28"/>
          <w:szCs w:val="28"/>
          <w:lang w:val="kk-KZ"/>
        </w:rPr>
        <w:t xml:space="preserve"> 45, </w:t>
      </w:r>
      <w:r w:rsidR="001F6FD4" w:rsidRPr="00D03930">
        <w:rPr>
          <w:rFonts w:ascii="Times New Roman" w:hAnsi="Times New Roman" w:cs="Times New Roman"/>
          <w:sz w:val="28"/>
          <w:szCs w:val="28"/>
          <w:lang w:val="kk-KZ"/>
        </w:rPr>
        <w:t xml:space="preserve">- </w:t>
      </w:r>
      <w:r w:rsidR="00054699" w:rsidRPr="00D03930">
        <w:rPr>
          <w:rFonts w:ascii="Times New Roman" w:hAnsi="Times New Roman" w:cs="Times New Roman"/>
          <w:sz w:val="28"/>
          <w:szCs w:val="28"/>
          <w:lang w:val="kk-KZ"/>
        </w:rPr>
        <w:t>P. 31-34.</w:t>
      </w:r>
      <w:r w:rsidR="00AE5D23" w:rsidRPr="00D03930">
        <w:rPr>
          <w:rFonts w:ascii="Times New Roman" w:hAnsi="Times New Roman" w:cs="Times New Roman"/>
          <w:sz w:val="28"/>
          <w:szCs w:val="28"/>
          <w:lang w:val="kk-KZ"/>
        </w:rPr>
        <w:t xml:space="preserve"> </w:t>
      </w:r>
    </w:p>
    <w:p w14:paraId="67BBC22F" w14:textId="31C20ED0"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140</w:t>
      </w:r>
      <w:r w:rsidR="001F5DDE"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McLaughlin</w:t>
      </w:r>
      <w:r w:rsidR="001F6FD4" w:rsidRPr="00D03930">
        <w:rPr>
          <w:rFonts w:ascii="Times New Roman" w:hAnsi="Times New Roman" w:cs="Times New Roman"/>
          <w:sz w:val="28"/>
          <w:szCs w:val="28"/>
          <w:lang w:val="kk-KZ"/>
        </w:rPr>
        <w:t xml:space="preserve"> L.</w:t>
      </w:r>
      <w:r w:rsidR="00AE5D23" w:rsidRPr="00D03930">
        <w:rPr>
          <w:rFonts w:ascii="Times New Roman" w:hAnsi="Times New Roman" w:cs="Times New Roman"/>
          <w:sz w:val="28"/>
          <w:szCs w:val="28"/>
          <w:lang w:val="kk-KZ"/>
        </w:rPr>
        <w:t xml:space="preserve"> Crown Gall Tumors on Potato Discs and Brine Shrimp Lethality: Two Simple Bioassays for Higher Plant Screening and Fractionation // Methods in Plant Boichemistry, 1991, </w:t>
      </w:r>
      <w:r w:rsidR="001F6FD4" w:rsidRPr="00D03930">
        <w:rPr>
          <w:rFonts w:ascii="Times New Roman" w:hAnsi="Times New Roman" w:cs="Times New Roman"/>
          <w:sz w:val="28"/>
          <w:szCs w:val="28"/>
          <w:lang w:val="kk-KZ"/>
        </w:rPr>
        <w:t xml:space="preserve">- </w:t>
      </w:r>
      <w:r w:rsidR="001F6FD4" w:rsidRPr="00D03930">
        <w:rPr>
          <w:rFonts w:ascii="Times New Roman" w:hAnsi="Times New Roman" w:cs="Times New Roman"/>
          <w:sz w:val="28"/>
          <w:szCs w:val="28"/>
        </w:rPr>
        <w:t>Vol.</w:t>
      </w:r>
      <w:r w:rsidR="00AE5D23" w:rsidRPr="00D03930">
        <w:rPr>
          <w:rFonts w:ascii="Times New Roman" w:hAnsi="Times New Roman" w:cs="Times New Roman"/>
          <w:sz w:val="28"/>
          <w:szCs w:val="28"/>
          <w:lang w:val="kk-KZ"/>
        </w:rPr>
        <w:t xml:space="preserve"> 6,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P. 1-32.</w:t>
      </w:r>
    </w:p>
    <w:p w14:paraId="36344E2B" w14:textId="7F6CB14E"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141</w:t>
      </w:r>
      <w:r w:rsidR="00AE5D23" w:rsidRPr="00D03930">
        <w:rPr>
          <w:rFonts w:ascii="Times New Roman" w:hAnsi="Times New Roman" w:cs="Times New Roman"/>
          <w:sz w:val="28"/>
          <w:szCs w:val="28"/>
          <w:lang w:val="kk-KZ"/>
        </w:rPr>
        <w:t xml:space="preserve"> Тулебаев Е.А., Ишмуратова М.Ю., Лосева И.В. Сравнительный морфологический анализ сырья </w:t>
      </w:r>
      <w:r w:rsidR="00AE5D23" w:rsidRPr="00D03930">
        <w:rPr>
          <w:rFonts w:ascii="Times New Roman" w:hAnsi="Times New Roman" w:cs="Times New Roman"/>
          <w:i/>
          <w:iCs/>
          <w:sz w:val="28"/>
          <w:szCs w:val="28"/>
          <w:lang w:val="kk-KZ"/>
        </w:rPr>
        <w:t>Filipendula vulgaris</w:t>
      </w:r>
      <w:r w:rsidR="00AE5D23" w:rsidRPr="00D03930">
        <w:rPr>
          <w:rFonts w:ascii="Times New Roman" w:hAnsi="Times New Roman" w:cs="Times New Roman"/>
          <w:sz w:val="28"/>
          <w:szCs w:val="28"/>
          <w:lang w:val="kk-KZ"/>
        </w:rPr>
        <w:t xml:space="preserve"> и </w:t>
      </w:r>
      <w:r w:rsidR="00AE5D23" w:rsidRPr="00D03930">
        <w:rPr>
          <w:rFonts w:ascii="Times New Roman" w:hAnsi="Times New Roman" w:cs="Times New Roman"/>
          <w:i/>
          <w:iCs/>
          <w:sz w:val="28"/>
          <w:szCs w:val="28"/>
          <w:lang w:val="kk-KZ"/>
        </w:rPr>
        <w:t>Filipendula ulmaria</w:t>
      </w:r>
      <w:r w:rsidR="00AE5D23" w:rsidRPr="00D03930">
        <w:rPr>
          <w:lang w:val="ru-RU"/>
        </w:rPr>
        <w:t xml:space="preserve"> // </w:t>
      </w:r>
      <w:r w:rsidR="00AE5D23" w:rsidRPr="00D03930">
        <w:rPr>
          <w:rFonts w:ascii="Times New Roman" w:hAnsi="Times New Roman" w:cs="Times New Roman"/>
          <w:sz w:val="28"/>
          <w:szCs w:val="28"/>
          <w:lang w:val="kk-KZ"/>
        </w:rPr>
        <w:t>Беликовские чтения: материалы VIII Всероссийской научно-практической конференции. – Пятигорск: Рекламно-информационное агентство на Кавминводах, 2020.</w:t>
      </w:r>
      <w:r w:rsidR="001F6FD4" w:rsidRPr="00D03930">
        <w:rPr>
          <w:rFonts w:ascii="Times New Roman" w:hAnsi="Times New Roman" w:cs="Times New Roman"/>
          <w:sz w:val="28"/>
          <w:szCs w:val="28"/>
          <w:lang w:val="kk-KZ"/>
        </w:rPr>
        <w:t xml:space="preserve"> - </w:t>
      </w:r>
      <w:r w:rsidR="00AE5D23" w:rsidRPr="00D03930">
        <w:rPr>
          <w:rFonts w:ascii="Times New Roman" w:hAnsi="Times New Roman" w:cs="Times New Roman"/>
          <w:sz w:val="28"/>
          <w:szCs w:val="28"/>
          <w:lang w:val="kk-KZ"/>
        </w:rPr>
        <w:t>С. 294-302.</w:t>
      </w:r>
    </w:p>
    <w:p w14:paraId="0FA7A031" w14:textId="44653CCD"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142</w:t>
      </w:r>
      <w:r w:rsidR="00AE5D23" w:rsidRPr="00D03930">
        <w:rPr>
          <w:rFonts w:ascii="Times New Roman" w:hAnsi="Times New Roman" w:cs="Times New Roman"/>
          <w:sz w:val="28"/>
          <w:szCs w:val="28"/>
          <w:lang w:val="kk-KZ"/>
        </w:rPr>
        <w:t xml:space="preserve"> Тулебаев Е.А., Ишмуратова М.Ю. Анатомическое строение стебля и листа лабазника вязолистного</w:t>
      </w:r>
      <w:r w:rsidR="00AE5D23" w:rsidRPr="00D03930">
        <w:rPr>
          <w:lang w:val="ru-RU"/>
        </w:rPr>
        <w:t xml:space="preserve"> // </w:t>
      </w:r>
      <w:r w:rsidR="00AE5D23" w:rsidRPr="00D03930">
        <w:rPr>
          <w:rFonts w:ascii="Times New Roman" w:hAnsi="Times New Roman" w:cs="Times New Roman"/>
          <w:sz w:val="28"/>
          <w:szCs w:val="28"/>
          <w:lang w:val="kk-KZ"/>
        </w:rPr>
        <w:t xml:space="preserve">Материалы Международной научно-практической конференции «Экология и сохранение биоразнообразия», </w:t>
      </w:r>
      <w:r w:rsidR="001F6FD4" w:rsidRPr="00D03930">
        <w:rPr>
          <w:rFonts w:ascii="Times New Roman" w:hAnsi="Times New Roman" w:cs="Times New Roman"/>
          <w:sz w:val="28"/>
          <w:szCs w:val="28"/>
          <w:lang w:val="kk-KZ"/>
        </w:rPr>
        <w:t>Алматы, - 2</w:t>
      </w:r>
      <w:r w:rsidR="00AE5D23" w:rsidRPr="00D03930">
        <w:rPr>
          <w:rFonts w:ascii="Times New Roman" w:hAnsi="Times New Roman" w:cs="Times New Roman"/>
          <w:sz w:val="28"/>
          <w:szCs w:val="28"/>
          <w:lang w:val="kk-KZ"/>
        </w:rPr>
        <w:t xml:space="preserve">019 .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С. 61-63.</w:t>
      </w:r>
    </w:p>
    <w:p w14:paraId="2CB91FBD" w14:textId="39001D99"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143</w:t>
      </w:r>
      <w:r w:rsidR="00AE5D23" w:rsidRPr="00D03930">
        <w:rPr>
          <w:rFonts w:ascii="Times New Roman" w:hAnsi="Times New Roman" w:cs="Times New Roman"/>
          <w:sz w:val="28"/>
          <w:szCs w:val="28"/>
          <w:lang w:val="kk-KZ"/>
        </w:rPr>
        <w:t xml:space="preserve"> Тулебаев Е.А., Ишмуратова М.Ю., Лосева И.В. Сравнительное микроскопическое исследование </w:t>
      </w:r>
      <w:r w:rsidR="00AE5D23" w:rsidRPr="00D03930">
        <w:rPr>
          <w:rFonts w:ascii="Times New Roman" w:hAnsi="Times New Roman" w:cs="Times New Roman"/>
          <w:i/>
          <w:iCs/>
          <w:sz w:val="28"/>
          <w:szCs w:val="28"/>
          <w:lang w:val="kk-KZ"/>
        </w:rPr>
        <w:t>Filipendula ulmaria</w:t>
      </w:r>
      <w:r w:rsidR="00AE5D23" w:rsidRPr="00D03930">
        <w:rPr>
          <w:rFonts w:ascii="Times New Roman" w:hAnsi="Times New Roman" w:cs="Times New Roman"/>
          <w:sz w:val="28"/>
          <w:szCs w:val="28"/>
          <w:lang w:val="kk-KZ"/>
        </w:rPr>
        <w:t xml:space="preserve"> и </w:t>
      </w:r>
      <w:r w:rsidR="00AE5D23" w:rsidRPr="00D03930">
        <w:rPr>
          <w:rFonts w:ascii="Times New Roman" w:hAnsi="Times New Roman" w:cs="Times New Roman"/>
          <w:i/>
          <w:iCs/>
          <w:sz w:val="28"/>
          <w:szCs w:val="28"/>
          <w:lang w:val="kk-KZ"/>
        </w:rPr>
        <w:t>Filipendula vulgaris</w:t>
      </w:r>
      <w:r w:rsidR="00AE5D23" w:rsidRPr="00D03930">
        <w:rPr>
          <w:rFonts w:ascii="Times New Roman" w:hAnsi="Times New Roman" w:cs="Times New Roman"/>
          <w:sz w:val="28"/>
          <w:szCs w:val="28"/>
          <w:lang w:val="kk-KZ"/>
        </w:rPr>
        <w:t xml:space="preserve"> // Вестник КазНМУ</w:t>
      </w:r>
      <w:r w:rsidR="001F6FD4" w:rsidRPr="00D03930">
        <w:rPr>
          <w:rFonts w:ascii="Times New Roman" w:hAnsi="Times New Roman" w:cs="Times New Roman"/>
          <w:sz w:val="28"/>
          <w:szCs w:val="28"/>
          <w:lang w:val="kk-KZ"/>
        </w:rPr>
        <w:t xml:space="preserve">. 2020. - </w:t>
      </w:r>
      <w:r w:rsidR="00AE5D23" w:rsidRPr="00D03930">
        <w:rPr>
          <w:rFonts w:ascii="Times New Roman" w:hAnsi="Times New Roman" w:cs="Times New Roman"/>
          <w:sz w:val="28"/>
          <w:szCs w:val="28"/>
          <w:lang w:val="kk-KZ"/>
        </w:rPr>
        <w:t>№1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С.</w:t>
      </w:r>
      <w:r w:rsidR="001F6FD4" w:rsidRPr="00D03930">
        <w:rPr>
          <w:rFonts w:ascii="Times New Roman" w:hAnsi="Times New Roman" w:cs="Times New Roman"/>
          <w:sz w:val="28"/>
          <w:szCs w:val="28"/>
          <w:lang w:val="kk-KZ"/>
        </w:rPr>
        <w:t xml:space="preserve"> </w:t>
      </w:r>
      <w:r w:rsidR="002E3212" w:rsidRPr="00D03930">
        <w:rPr>
          <w:rFonts w:ascii="Times New Roman" w:hAnsi="Times New Roman" w:cs="Times New Roman"/>
          <w:sz w:val="28"/>
          <w:szCs w:val="28"/>
          <w:lang w:val="kk-KZ"/>
        </w:rPr>
        <w:t>561-566</w:t>
      </w:r>
      <w:r w:rsidR="00AE5D23" w:rsidRPr="00D03930">
        <w:rPr>
          <w:rFonts w:ascii="Times New Roman" w:hAnsi="Times New Roman" w:cs="Times New Roman"/>
          <w:sz w:val="28"/>
          <w:szCs w:val="28"/>
          <w:lang w:val="kk-KZ"/>
        </w:rPr>
        <w:t>.</w:t>
      </w:r>
    </w:p>
    <w:p w14:paraId="55036861" w14:textId="04D1EBF7"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144</w:t>
      </w:r>
      <w:r w:rsidR="00AE5D23" w:rsidRPr="00D03930">
        <w:rPr>
          <w:rFonts w:ascii="Times New Roman" w:hAnsi="Times New Roman" w:cs="Times New Roman"/>
          <w:sz w:val="28"/>
          <w:szCs w:val="28"/>
          <w:lang w:val="kk-KZ"/>
        </w:rPr>
        <w:t xml:space="preserve"> Тулебаев Е.А., Ишмуратова М.Ю., Лосева И.В. Изучение микроскопического строения надземных органов лабазника (</w:t>
      </w:r>
      <w:r w:rsidR="00AE5D23" w:rsidRPr="00D03930">
        <w:rPr>
          <w:rFonts w:ascii="Times New Roman" w:hAnsi="Times New Roman" w:cs="Times New Roman"/>
          <w:i/>
          <w:iCs/>
          <w:sz w:val="28"/>
          <w:szCs w:val="28"/>
          <w:lang w:val="kk-KZ"/>
        </w:rPr>
        <w:t>Filipendula vulgaris</w:t>
      </w:r>
      <w:r w:rsidR="00AE5D23" w:rsidRPr="00D03930">
        <w:rPr>
          <w:rFonts w:ascii="Times New Roman" w:hAnsi="Times New Roman" w:cs="Times New Roman"/>
          <w:sz w:val="28"/>
          <w:szCs w:val="28"/>
          <w:lang w:val="kk-KZ"/>
        </w:rPr>
        <w:t xml:space="preserve">) // Фармация Казахстана.– 2019. </w:t>
      </w:r>
      <w:r w:rsidR="001F6FD4" w:rsidRPr="00D03930">
        <w:rPr>
          <w:rFonts w:ascii="Times New Roman" w:hAnsi="Times New Roman" w:cs="Times New Roman"/>
          <w:sz w:val="28"/>
          <w:szCs w:val="28"/>
          <w:lang w:val="kk-KZ"/>
        </w:rPr>
        <w:t xml:space="preserve">- №12. - </w:t>
      </w:r>
      <w:r w:rsidR="00AE5D23" w:rsidRPr="00D03930">
        <w:rPr>
          <w:rFonts w:ascii="Times New Roman" w:hAnsi="Times New Roman" w:cs="Times New Roman"/>
          <w:sz w:val="28"/>
          <w:szCs w:val="28"/>
          <w:lang w:val="kk-KZ"/>
        </w:rPr>
        <w:t>С. 46-48.</w:t>
      </w:r>
    </w:p>
    <w:p w14:paraId="7EC83F74" w14:textId="564529B8"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145</w:t>
      </w:r>
      <w:r w:rsidR="00AE5D23" w:rsidRPr="00D03930">
        <w:rPr>
          <w:rFonts w:ascii="Times New Roman" w:hAnsi="Times New Roman" w:cs="Times New Roman"/>
          <w:sz w:val="28"/>
          <w:szCs w:val="28"/>
          <w:lang w:val="kk-KZ"/>
        </w:rPr>
        <w:t xml:space="preserve"> Тулебаев Е.А., Ишмуратова М.Ю., Лосева И.В. Изучение микроскопического строения надземных органов </w:t>
      </w:r>
      <w:r w:rsidR="00AE5D23" w:rsidRPr="00D03930">
        <w:rPr>
          <w:rFonts w:ascii="Times New Roman" w:hAnsi="Times New Roman" w:cs="Times New Roman"/>
          <w:i/>
          <w:iCs/>
          <w:sz w:val="28"/>
          <w:szCs w:val="28"/>
          <w:lang w:val="kk-KZ"/>
        </w:rPr>
        <w:t>Filipendula ulmaria</w:t>
      </w:r>
      <w:r w:rsidR="00AE5D23" w:rsidRPr="00D03930">
        <w:rPr>
          <w:rFonts w:ascii="Times New Roman" w:hAnsi="Times New Roman" w:cs="Times New Roman"/>
          <w:sz w:val="28"/>
          <w:szCs w:val="28"/>
          <w:lang w:val="kk-KZ"/>
        </w:rPr>
        <w:t xml:space="preserve"> // Фармация Казахстана. – 2020.</w:t>
      </w:r>
      <w:r w:rsidR="001F6FD4" w:rsidRPr="00D03930">
        <w:rPr>
          <w:rFonts w:ascii="Times New Roman" w:hAnsi="Times New Roman" w:cs="Times New Roman"/>
          <w:sz w:val="28"/>
          <w:szCs w:val="28"/>
          <w:lang w:val="kk-KZ"/>
        </w:rPr>
        <w:t xml:space="preserve"> - №1.</w:t>
      </w:r>
      <w:r w:rsidR="00AE5D23" w:rsidRPr="00D03930">
        <w:rPr>
          <w:rFonts w:ascii="Times New Roman" w:hAnsi="Times New Roman" w:cs="Times New Roman"/>
          <w:sz w:val="28"/>
          <w:szCs w:val="28"/>
          <w:lang w:val="kk-KZ"/>
        </w:rPr>
        <w:t xml:space="preserve"> </w:t>
      </w:r>
      <w:r w:rsidR="001F6FD4"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С. 44-48.</w:t>
      </w:r>
    </w:p>
    <w:p w14:paraId="63374CC2" w14:textId="42DDBD87"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146</w:t>
      </w:r>
      <w:r w:rsidR="00AE5D23" w:rsidRPr="00D03930">
        <w:rPr>
          <w:rFonts w:ascii="Times New Roman" w:hAnsi="Times New Roman" w:cs="Times New Roman"/>
          <w:sz w:val="28"/>
          <w:szCs w:val="28"/>
          <w:lang w:val="kk-KZ"/>
        </w:rPr>
        <w:t xml:space="preserve"> Tulebayev Ye.A., Ishmuratova M.Yu., Losseva I.V., Wirginia Kukuła-Koch, Ewa Poleszak, Nadirbek S.K. Comparative Histochemical analysis of above-ground parts of </w:t>
      </w:r>
      <w:r w:rsidR="00AE5D23" w:rsidRPr="00D03930">
        <w:rPr>
          <w:rFonts w:ascii="Times New Roman" w:hAnsi="Times New Roman" w:cs="Times New Roman"/>
          <w:i/>
          <w:iCs/>
          <w:sz w:val="28"/>
          <w:szCs w:val="28"/>
          <w:lang w:val="kk-KZ"/>
        </w:rPr>
        <w:t>Filipendula vulgaris</w:t>
      </w:r>
      <w:r w:rsidR="00AE5D23" w:rsidRPr="00D03930">
        <w:rPr>
          <w:rFonts w:ascii="Times New Roman" w:hAnsi="Times New Roman" w:cs="Times New Roman"/>
          <w:sz w:val="28"/>
          <w:szCs w:val="28"/>
          <w:lang w:val="kk-KZ"/>
        </w:rPr>
        <w:t xml:space="preserve"> and </w:t>
      </w:r>
      <w:r w:rsidR="00AE5D23" w:rsidRPr="00D03930">
        <w:rPr>
          <w:rFonts w:ascii="Times New Roman" w:hAnsi="Times New Roman" w:cs="Times New Roman"/>
          <w:i/>
          <w:iCs/>
          <w:sz w:val="28"/>
          <w:szCs w:val="28"/>
          <w:lang w:val="kk-KZ"/>
        </w:rPr>
        <w:t>Filipendula ulmaria</w:t>
      </w:r>
      <w:r w:rsidR="00AE5D23" w:rsidRPr="00D03930">
        <w:rPr>
          <w:rFonts w:ascii="Times New Roman" w:hAnsi="Times New Roman" w:cs="Times New Roman"/>
          <w:sz w:val="28"/>
          <w:szCs w:val="28"/>
          <w:lang w:val="kk-KZ"/>
        </w:rPr>
        <w:t xml:space="preserve"> growing in Central Kazakhstan // Research Journal of Pharmacy and Technology. 2021</w:t>
      </w:r>
      <w:r w:rsidR="001F6FD4" w:rsidRPr="00D03930">
        <w:rPr>
          <w:rFonts w:ascii="Times New Roman" w:hAnsi="Times New Roman" w:cs="Times New Roman"/>
          <w:sz w:val="28"/>
          <w:szCs w:val="28"/>
          <w:lang w:val="kk-KZ"/>
        </w:rPr>
        <w:t xml:space="preserve">. - </w:t>
      </w:r>
      <w:r w:rsidR="001F6FD4" w:rsidRPr="00D03930">
        <w:rPr>
          <w:rFonts w:ascii="Times New Roman" w:hAnsi="Times New Roman" w:cs="Times New Roman"/>
          <w:sz w:val="28"/>
          <w:szCs w:val="28"/>
          <w:lang w:val="ru-RU"/>
        </w:rPr>
        <w:t>Vol.</w:t>
      </w:r>
      <w:r w:rsidR="00AE5D23" w:rsidRPr="00D03930">
        <w:rPr>
          <w:rFonts w:ascii="Times New Roman" w:hAnsi="Times New Roman" w:cs="Times New Roman"/>
          <w:sz w:val="28"/>
          <w:szCs w:val="28"/>
          <w:lang w:val="kk-KZ"/>
        </w:rPr>
        <w:t>14(9)</w:t>
      </w:r>
      <w:r w:rsidR="001F6FD4" w:rsidRPr="00D03930">
        <w:rPr>
          <w:rFonts w:ascii="Times New Roman" w:hAnsi="Times New Roman" w:cs="Times New Roman"/>
          <w:sz w:val="28"/>
          <w:szCs w:val="28"/>
          <w:lang w:val="kk-KZ"/>
        </w:rPr>
        <w:t xml:space="preserve"> – Р.</w:t>
      </w:r>
      <w:r w:rsidR="00AE5D23" w:rsidRPr="00D03930">
        <w:rPr>
          <w:rFonts w:ascii="Times New Roman" w:hAnsi="Times New Roman" w:cs="Times New Roman"/>
          <w:sz w:val="28"/>
          <w:szCs w:val="28"/>
          <w:lang w:val="kk-KZ"/>
        </w:rPr>
        <w:t>4863-7. doi: 10.52711/0974-360X.2021.00845.</w:t>
      </w:r>
    </w:p>
    <w:p w14:paraId="5B88A5FC" w14:textId="4FD5C8AC" w:rsidR="00AE5D23" w:rsidRPr="00D03930" w:rsidRDefault="00C0662C"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lang w:val="kk-KZ"/>
        </w:rPr>
        <w:t>147</w:t>
      </w:r>
      <w:r w:rsidR="008D1EDE" w:rsidRPr="00D03930">
        <w:rPr>
          <w:rFonts w:ascii="Times New Roman" w:hAnsi="Times New Roman" w:cs="Times New Roman"/>
          <w:sz w:val="28"/>
          <w:szCs w:val="28"/>
          <w:lang w:val="kk-KZ"/>
        </w:rPr>
        <w:t xml:space="preserve"> </w:t>
      </w:r>
      <w:r w:rsidR="00AE5D23" w:rsidRPr="00D03930">
        <w:rPr>
          <w:rFonts w:ascii="Times New Roman" w:hAnsi="Times New Roman" w:cs="Times New Roman"/>
          <w:sz w:val="28"/>
          <w:szCs w:val="28"/>
          <w:lang w:val="kk-KZ"/>
        </w:rPr>
        <w:t>Тулебаев Е.А., Лосева И.В. Биологическая активность лабазника вязолистного (</w:t>
      </w:r>
      <w:r w:rsidR="00AE5D23" w:rsidRPr="00D03930">
        <w:rPr>
          <w:rFonts w:ascii="Times New Roman" w:hAnsi="Times New Roman" w:cs="Times New Roman"/>
          <w:i/>
          <w:iCs/>
          <w:sz w:val="28"/>
          <w:szCs w:val="28"/>
          <w:lang w:val="kk-KZ"/>
        </w:rPr>
        <w:t>Filipendula ulmaria</w:t>
      </w:r>
      <w:r w:rsidR="00AE5D23" w:rsidRPr="00D03930">
        <w:rPr>
          <w:rFonts w:ascii="Times New Roman" w:hAnsi="Times New Roman" w:cs="Times New Roman"/>
          <w:sz w:val="28"/>
          <w:szCs w:val="28"/>
          <w:lang w:val="kk-KZ"/>
        </w:rPr>
        <w:t>) и лабазника обыкновенного (</w:t>
      </w:r>
      <w:r w:rsidR="00AE5D23" w:rsidRPr="00D03930">
        <w:rPr>
          <w:rFonts w:ascii="Times New Roman" w:hAnsi="Times New Roman" w:cs="Times New Roman"/>
          <w:i/>
          <w:iCs/>
          <w:sz w:val="28"/>
          <w:szCs w:val="28"/>
          <w:lang w:val="kk-KZ"/>
        </w:rPr>
        <w:t>Filipendula vulgaris</w:t>
      </w:r>
      <w:r w:rsidR="00AE5D23" w:rsidRPr="00D03930">
        <w:rPr>
          <w:rFonts w:ascii="Times New Roman" w:hAnsi="Times New Roman" w:cs="Times New Roman"/>
          <w:sz w:val="28"/>
          <w:szCs w:val="28"/>
          <w:lang w:val="kk-KZ"/>
        </w:rPr>
        <w:t xml:space="preserve">) // Материалы Международной научно-практической конференции, посвященной памяти профессора Р. Дильбарханова «Формирование и перспективы развития научной школы фармации: преемственность поколений», Алматы, Казахстан.  </w:t>
      </w:r>
      <w:r w:rsidR="001F6FD4" w:rsidRPr="00D03930">
        <w:rPr>
          <w:rFonts w:ascii="Times New Roman" w:hAnsi="Times New Roman" w:cs="Times New Roman"/>
          <w:sz w:val="28"/>
          <w:szCs w:val="28"/>
          <w:lang w:val="kk-KZ"/>
        </w:rPr>
        <w:t xml:space="preserve">- 2019. - </w:t>
      </w:r>
      <w:r w:rsidR="00AE5D23" w:rsidRPr="00D03930">
        <w:rPr>
          <w:rFonts w:ascii="Times New Roman" w:hAnsi="Times New Roman" w:cs="Times New Roman"/>
          <w:sz w:val="28"/>
          <w:szCs w:val="28"/>
          <w:lang w:val="kk-KZ"/>
        </w:rPr>
        <w:t>С. 171-176.</w:t>
      </w:r>
    </w:p>
    <w:p w14:paraId="2454A9E3" w14:textId="1FC2A6E7" w:rsidR="00AE5D23" w:rsidRPr="00D03930" w:rsidRDefault="00AE5D23" w:rsidP="00101908">
      <w:pPr>
        <w:ind w:firstLine="567"/>
        <w:jc w:val="both"/>
        <w:rPr>
          <w:rFonts w:ascii="Times New Roman" w:hAnsi="Times New Roman" w:cs="Times New Roman"/>
          <w:sz w:val="28"/>
          <w:szCs w:val="28"/>
          <w:lang w:val="kk-KZ"/>
        </w:rPr>
      </w:pPr>
      <w:r w:rsidRPr="00D03930">
        <w:rPr>
          <w:rFonts w:ascii="Times New Roman" w:hAnsi="Times New Roman" w:cs="Times New Roman"/>
          <w:sz w:val="28"/>
          <w:szCs w:val="28"/>
        </w:rPr>
        <w:t>14</w:t>
      </w:r>
      <w:r w:rsidR="00C0662C" w:rsidRPr="00D03930">
        <w:rPr>
          <w:rFonts w:ascii="Times New Roman" w:hAnsi="Times New Roman" w:cs="Times New Roman"/>
          <w:sz w:val="28"/>
          <w:szCs w:val="28"/>
        </w:rPr>
        <w:t>8</w:t>
      </w:r>
      <w:r w:rsidRPr="00D03930">
        <w:rPr>
          <w:rFonts w:ascii="Times New Roman" w:hAnsi="Times New Roman" w:cs="Times New Roman"/>
          <w:sz w:val="28"/>
          <w:szCs w:val="28"/>
        </w:rPr>
        <w:t xml:space="preserve"> Tulebayev Ye.A.,</w:t>
      </w:r>
      <w:r w:rsidRPr="00D03930">
        <w:t xml:space="preserve"> </w:t>
      </w:r>
      <w:r w:rsidRPr="00D03930">
        <w:rPr>
          <w:rFonts w:ascii="Times New Roman" w:hAnsi="Times New Roman" w:cs="Times New Roman"/>
          <w:sz w:val="28"/>
          <w:szCs w:val="28"/>
        </w:rPr>
        <w:t xml:space="preserve">Nadirbek S.K., Akhmetzhan G.B. </w:t>
      </w:r>
      <w:r w:rsidRPr="00D03930">
        <w:rPr>
          <w:rFonts w:ascii="Times New Roman" w:hAnsi="Times New Roman" w:cs="Times New Roman"/>
          <w:sz w:val="28"/>
          <w:szCs w:val="28"/>
          <w:lang w:val="kk-KZ"/>
        </w:rPr>
        <w:t xml:space="preserve">Pharmacognostic study and prospects of application in medicine </w:t>
      </w:r>
      <w:r w:rsidRPr="00D03930">
        <w:rPr>
          <w:rFonts w:ascii="Times New Roman" w:hAnsi="Times New Roman" w:cs="Times New Roman"/>
          <w:i/>
          <w:iCs/>
          <w:sz w:val="28"/>
          <w:szCs w:val="28"/>
          <w:lang w:val="kk-KZ"/>
        </w:rPr>
        <w:t>Filipendula vulgaris</w:t>
      </w:r>
      <w:r w:rsidRPr="00D03930">
        <w:rPr>
          <w:rFonts w:ascii="Times New Roman" w:hAnsi="Times New Roman" w:cs="Times New Roman"/>
          <w:sz w:val="28"/>
          <w:szCs w:val="28"/>
          <w:lang w:val="kk-KZ"/>
        </w:rPr>
        <w:t xml:space="preserve">, </w:t>
      </w:r>
      <w:r w:rsidRPr="00D03930">
        <w:rPr>
          <w:rFonts w:ascii="Times New Roman" w:hAnsi="Times New Roman" w:cs="Times New Roman"/>
          <w:i/>
          <w:iCs/>
          <w:sz w:val="28"/>
          <w:szCs w:val="28"/>
          <w:lang w:val="kk-KZ"/>
        </w:rPr>
        <w:t>Filipendula ulmaria</w:t>
      </w:r>
      <w:r w:rsidRPr="00D03930">
        <w:rPr>
          <w:rFonts w:ascii="Times New Roman" w:hAnsi="Times New Roman" w:cs="Times New Roman"/>
          <w:sz w:val="28"/>
          <w:szCs w:val="28"/>
          <w:lang w:val="kk-KZ"/>
        </w:rPr>
        <w:t xml:space="preserve"> growing on the territory of Central Kazakhstan // «Topical issues of new medicines development» Materials of the XXVІІI International Scientific and Practical Conference of Young Scientists and Students - NUPh, Kharkiv (Ukraine)</w:t>
      </w:r>
      <w:r w:rsidR="0086142C" w:rsidRPr="00D03930">
        <w:rPr>
          <w:rFonts w:ascii="Times New Roman" w:hAnsi="Times New Roman" w:cs="Times New Roman"/>
          <w:sz w:val="28"/>
          <w:szCs w:val="28"/>
          <w:lang w:val="kk-KZ"/>
        </w:rPr>
        <w:t xml:space="preserve">. - </w:t>
      </w:r>
      <w:r w:rsidRPr="00D03930">
        <w:rPr>
          <w:rFonts w:ascii="Times New Roman" w:hAnsi="Times New Roman" w:cs="Times New Roman"/>
          <w:sz w:val="28"/>
          <w:szCs w:val="28"/>
          <w:lang w:val="kk-KZ"/>
        </w:rPr>
        <w:t xml:space="preserve">2021. </w:t>
      </w:r>
      <w:r w:rsidR="001F6FD4" w:rsidRPr="00D03930">
        <w:rPr>
          <w:rFonts w:ascii="Times New Roman" w:hAnsi="Times New Roman" w:cs="Times New Roman"/>
          <w:sz w:val="28"/>
          <w:szCs w:val="28"/>
          <w:lang w:val="kk-KZ"/>
        </w:rPr>
        <w:t xml:space="preserve">- </w:t>
      </w:r>
      <w:r w:rsidRPr="00D03930">
        <w:rPr>
          <w:rFonts w:ascii="Times New Roman" w:hAnsi="Times New Roman" w:cs="Times New Roman"/>
          <w:sz w:val="28"/>
          <w:szCs w:val="28"/>
          <w:lang w:val="kk-KZ"/>
        </w:rPr>
        <w:t>Р. 67-68.</w:t>
      </w:r>
    </w:p>
    <w:p w14:paraId="6E8CFA15" w14:textId="77777777" w:rsidR="00E34405" w:rsidRPr="00D03930" w:rsidRDefault="00E34405" w:rsidP="00101908">
      <w:pPr>
        <w:ind w:firstLine="709"/>
        <w:rPr>
          <w:rFonts w:ascii="Times New Roman" w:hAnsi="Times New Roman" w:cs="Times New Roman"/>
          <w:sz w:val="28"/>
          <w:szCs w:val="28"/>
        </w:rPr>
      </w:pPr>
    </w:p>
    <w:p w14:paraId="157BAEC0" w14:textId="77777777" w:rsidR="00AE5D23" w:rsidRPr="00D03930" w:rsidRDefault="00AE5D23" w:rsidP="00101908">
      <w:pPr>
        <w:jc w:val="center"/>
        <w:rPr>
          <w:rFonts w:ascii="Times New Roman" w:hAnsi="Times New Roman" w:cs="Times New Roman"/>
          <w:bCs/>
          <w:sz w:val="28"/>
          <w:szCs w:val="28"/>
        </w:rPr>
      </w:pPr>
    </w:p>
    <w:p w14:paraId="14C94F4F" w14:textId="77777777" w:rsidR="00AE5D23" w:rsidRPr="00D03930" w:rsidRDefault="00AE5D23" w:rsidP="00101908">
      <w:pPr>
        <w:widowControl/>
        <w:spacing w:after="160" w:line="259" w:lineRule="auto"/>
        <w:rPr>
          <w:rFonts w:ascii="Times New Roman" w:hAnsi="Times New Roman" w:cs="Times New Roman"/>
          <w:b/>
          <w:sz w:val="28"/>
          <w:szCs w:val="28"/>
        </w:rPr>
      </w:pPr>
      <w:r w:rsidRPr="00D03930">
        <w:rPr>
          <w:rFonts w:ascii="Times New Roman" w:hAnsi="Times New Roman" w:cs="Times New Roman"/>
          <w:b/>
          <w:sz w:val="28"/>
          <w:szCs w:val="28"/>
        </w:rPr>
        <w:br w:type="page"/>
      </w:r>
    </w:p>
    <w:p w14:paraId="529BA9E4" w14:textId="19381D24" w:rsidR="00D10370" w:rsidRPr="00D03930" w:rsidRDefault="00737B1F"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А</w:t>
      </w:r>
    </w:p>
    <w:p w14:paraId="2894859D" w14:textId="77777777" w:rsidR="00E83FD5" w:rsidRPr="00D03930" w:rsidRDefault="00E83FD5" w:rsidP="00101908">
      <w:pPr>
        <w:jc w:val="center"/>
        <w:rPr>
          <w:rFonts w:ascii="Times New Roman" w:hAnsi="Times New Roman" w:cs="Times New Roman"/>
          <w:b/>
          <w:sz w:val="28"/>
          <w:szCs w:val="28"/>
          <w:lang w:val="ru-RU"/>
        </w:rPr>
      </w:pPr>
    </w:p>
    <w:p w14:paraId="24670627" w14:textId="77777777" w:rsidR="00E83FD5" w:rsidRPr="00D03930" w:rsidRDefault="005D1B67"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Проект нормативного документа на ЛРС </w:t>
      </w:r>
    </w:p>
    <w:p w14:paraId="18C2BA5C" w14:textId="56E82F2F" w:rsidR="005D1B67" w:rsidRPr="00D03930" w:rsidRDefault="005D1B67"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«Лабазника обыкновенного трава»</w:t>
      </w:r>
    </w:p>
    <w:p w14:paraId="2D56D1DA" w14:textId="2C1E2DAB" w:rsidR="00E83FD5" w:rsidRPr="00D03930" w:rsidRDefault="00E83FD5"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4A7518E6" wp14:editId="764ADE02">
            <wp:extent cx="5905500" cy="8082858"/>
            <wp:effectExtent l="0" t="0" r="0" b="0"/>
            <wp:docPr id="121" name="Рисунок 121" descr="C:\Users\Tulebaev\Desktop\Для диссертации сканы\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ulebaev\Desktop\Для диссертации сканы\028.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245" t="815" r="4867" b="5694"/>
                    <a:stretch/>
                  </pic:blipFill>
                  <pic:spPr bwMode="auto">
                    <a:xfrm>
                      <a:off x="0" y="0"/>
                      <a:ext cx="5908025" cy="8086314"/>
                    </a:xfrm>
                    <a:prstGeom prst="rect">
                      <a:avLst/>
                    </a:prstGeom>
                    <a:noFill/>
                    <a:ln>
                      <a:noFill/>
                    </a:ln>
                    <a:extLst>
                      <a:ext uri="{53640926-AAD7-44D8-BBD7-CCE9431645EC}">
                        <a14:shadowObscured xmlns:a14="http://schemas.microsoft.com/office/drawing/2010/main"/>
                      </a:ext>
                    </a:extLst>
                  </pic:spPr>
                </pic:pic>
              </a:graphicData>
            </a:graphic>
          </wp:inline>
        </w:drawing>
      </w:r>
      <w:r w:rsidRPr="00D03930">
        <w:rPr>
          <w:rFonts w:ascii="Times New Roman" w:hAnsi="Times New Roman" w:cs="Times New Roman"/>
          <w:b/>
          <w:sz w:val="28"/>
          <w:szCs w:val="28"/>
          <w:lang w:val="ru-RU"/>
        </w:rPr>
        <w:br w:type="page"/>
      </w:r>
    </w:p>
    <w:p w14:paraId="1731441F" w14:textId="53C7A6CC"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Б</w:t>
      </w:r>
    </w:p>
    <w:p w14:paraId="4B938F46" w14:textId="77777777" w:rsidR="00E83FD5" w:rsidRPr="00D03930" w:rsidRDefault="00E83FD5" w:rsidP="00101908">
      <w:pPr>
        <w:jc w:val="center"/>
        <w:rPr>
          <w:rFonts w:ascii="Times New Roman" w:hAnsi="Times New Roman" w:cs="Times New Roman"/>
          <w:b/>
          <w:sz w:val="28"/>
          <w:szCs w:val="28"/>
          <w:lang w:val="ru-RU"/>
        </w:rPr>
      </w:pPr>
    </w:p>
    <w:p w14:paraId="4023C4C3" w14:textId="77777777" w:rsidR="00E83FD5" w:rsidRPr="00D03930" w:rsidRDefault="005D1B67"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Проект нормативного документа на ЛРС </w:t>
      </w:r>
    </w:p>
    <w:p w14:paraId="0F1FAFB9" w14:textId="38AF823A" w:rsidR="005D1B67" w:rsidRPr="00D03930" w:rsidRDefault="005D1B67"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«Лабазника вязолистного трава»</w:t>
      </w:r>
    </w:p>
    <w:p w14:paraId="3D22FCC6" w14:textId="7616B089" w:rsidR="005D1B67" w:rsidRPr="00D03930" w:rsidRDefault="00E83FD5"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0D2E6DBF" wp14:editId="6E9FE60B">
            <wp:extent cx="5745480" cy="8001000"/>
            <wp:effectExtent l="0" t="0" r="7620" b="0"/>
            <wp:docPr id="120" name="Рисунок 120" descr="C:\Users\Tulebaev\Desktop\Для диссертации сканы\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ulebaev\Desktop\Для диссертации сканы\030.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872" t="182" r="5239" b="4696"/>
                    <a:stretch/>
                  </pic:blipFill>
                  <pic:spPr bwMode="auto">
                    <a:xfrm>
                      <a:off x="0" y="0"/>
                      <a:ext cx="5745480" cy="8001000"/>
                    </a:xfrm>
                    <a:prstGeom prst="rect">
                      <a:avLst/>
                    </a:prstGeom>
                    <a:noFill/>
                    <a:ln>
                      <a:noFill/>
                    </a:ln>
                    <a:extLst>
                      <a:ext uri="{53640926-AAD7-44D8-BBD7-CCE9431645EC}">
                        <a14:shadowObscured xmlns:a14="http://schemas.microsoft.com/office/drawing/2010/main"/>
                      </a:ext>
                    </a:extLst>
                  </pic:spPr>
                </pic:pic>
              </a:graphicData>
            </a:graphic>
          </wp:inline>
        </w:drawing>
      </w:r>
    </w:p>
    <w:p w14:paraId="4A8C5813" w14:textId="271650F7" w:rsidR="00D171EE" w:rsidRPr="00D03930" w:rsidRDefault="00D171EE" w:rsidP="00101908">
      <w:pPr>
        <w:widowControl/>
        <w:rPr>
          <w:rFonts w:ascii="Times New Roman" w:hAnsi="Times New Roman" w:cs="Times New Roman"/>
          <w:lang w:val="ru-RU"/>
        </w:rPr>
      </w:pPr>
    </w:p>
    <w:p w14:paraId="709F8D18" w14:textId="77777777" w:rsidR="00E83FD5" w:rsidRPr="00D03930" w:rsidRDefault="00E83FD5"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051BA99F" w14:textId="437B6A08" w:rsidR="00D171EE" w:rsidRPr="00D03930" w:rsidRDefault="00D171EE"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 xml:space="preserve">ПРИЛОЖЕНИЕ </w:t>
      </w:r>
      <w:r w:rsidR="009B5847" w:rsidRPr="00D03930">
        <w:rPr>
          <w:rFonts w:ascii="Times New Roman" w:hAnsi="Times New Roman" w:cs="Times New Roman"/>
          <w:b/>
          <w:sz w:val="28"/>
          <w:szCs w:val="28"/>
          <w:lang w:val="ru-RU"/>
        </w:rPr>
        <w:t>В</w:t>
      </w:r>
    </w:p>
    <w:p w14:paraId="30DAE488" w14:textId="77777777" w:rsidR="00E83FD5" w:rsidRPr="00D03930" w:rsidRDefault="00E83FD5" w:rsidP="00101908">
      <w:pPr>
        <w:jc w:val="center"/>
        <w:rPr>
          <w:rFonts w:ascii="Times New Roman" w:hAnsi="Times New Roman" w:cs="Times New Roman"/>
          <w:b/>
          <w:sz w:val="28"/>
          <w:szCs w:val="28"/>
          <w:lang w:val="ru-RU"/>
        </w:rPr>
      </w:pPr>
    </w:p>
    <w:p w14:paraId="37671C04" w14:textId="77777777" w:rsidR="00E83FD5" w:rsidRPr="00D03930" w:rsidRDefault="005D1B67"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Лабораторный регламент на получение </w:t>
      </w:r>
      <w:r w:rsidR="00D7045F" w:rsidRPr="00D03930">
        <w:rPr>
          <w:rFonts w:ascii="Times New Roman" w:hAnsi="Times New Roman" w:cs="Times New Roman"/>
          <w:sz w:val="28"/>
          <w:szCs w:val="28"/>
          <w:lang w:val="ru-RU"/>
        </w:rPr>
        <w:t xml:space="preserve">густого экстракта </w:t>
      </w:r>
    </w:p>
    <w:p w14:paraId="7F87852B" w14:textId="7C47F43C" w:rsidR="005D1B67"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i/>
          <w:sz w:val="28"/>
          <w:szCs w:val="28"/>
          <w:lang w:val="ru-RU"/>
        </w:rPr>
        <w:t>Filipendula vulgaris</w:t>
      </w:r>
      <w:r w:rsidRPr="00D03930">
        <w:rPr>
          <w:rFonts w:ascii="Times New Roman" w:hAnsi="Times New Roman" w:cs="Times New Roman"/>
          <w:sz w:val="28"/>
          <w:szCs w:val="28"/>
          <w:lang w:val="ru-RU"/>
        </w:rPr>
        <w:t xml:space="preserve"> </w:t>
      </w:r>
    </w:p>
    <w:p w14:paraId="7875A06E" w14:textId="6D856A53" w:rsidR="009B5847" w:rsidRPr="00D03930" w:rsidRDefault="00E83FD5"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45D5377E" wp14:editId="6F00D142">
            <wp:extent cx="5911468" cy="7642860"/>
            <wp:effectExtent l="0" t="0" r="0" b="0"/>
            <wp:docPr id="119" name="Рисунок 119" descr="C:\Users\Tulebaev\Desktop\Для диссертации сканы\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ulebaev\Desktop\Для диссертации сканы\036.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5354" t="4711" r="5365" b="11310"/>
                    <a:stretch/>
                  </pic:blipFill>
                  <pic:spPr bwMode="auto">
                    <a:xfrm>
                      <a:off x="0" y="0"/>
                      <a:ext cx="5914831" cy="7647208"/>
                    </a:xfrm>
                    <a:prstGeom prst="rect">
                      <a:avLst/>
                    </a:prstGeom>
                    <a:noFill/>
                    <a:ln>
                      <a:noFill/>
                    </a:ln>
                    <a:extLst>
                      <a:ext uri="{53640926-AAD7-44D8-BBD7-CCE9431645EC}">
                        <a14:shadowObscured xmlns:a14="http://schemas.microsoft.com/office/drawing/2010/main"/>
                      </a:ext>
                    </a:extLst>
                  </pic:spPr>
                </pic:pic>
              </a:graphicData>
            </a:graphic>
          </wp:inline>
        </w:drawing>
      </w:r>
    </w:p>
    <w:p w14:paraId="45DF3E30" w14:textId="77777777" w:rsidR="0062131F" w:rsidRPr="00D03930" w:rsidRDefault="0062131F"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4B9C125A" w14:textId="7C00CDAC"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 xml:space="preserve">ПРИЛОЖЕНИЕ Г </w:t>
      </w:r>
    </w:p>
    <w:p w14:paraId="42480D7C" w14:textId="77777777" w:rsidR="0062131F" w:rsidRPr="00D03930" w:rsidRDefault="0062131F" w:rsidP="00101908">
      <w:pPr>
        <w:jc w:val="center"/>
        <w:rPr>
          <w:rFonts w:ascii="Times New Roman" w:hAnsi="Times New Roman" w:cs="Times New Roman"/>
          <w:b/>
          <w:sz w:val="28"/>
          <w:szCs w:val="28"/>
          <w:lang w:val="ru-RU"/>
        </w:rPr>
      </w:pPr>
    </w:p>
    <w:p w14:paraId="0C7ABD94" w14:textId="77777777" w:rsidR="0062131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Лабораторный регламент на получение густого экстракта </w:t>
      </w:r>
    </w:p>
    <w:p w14:paraId="681C7112" w14:textId="0422A39C"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i/>
          <w:sz w:val="28"/>
          <w:szCs w:val="28"/>
          <w:lang w:val="ru-RU"/>
        </w:rPr>
        <w:t>Filipendula ulmaria</w:t>
      </w:r>
      <w:r w:rsidRPr="00D03930">
        <w:rPr>
          <w:rFonts w:ascii="Times New Roman" w:hAnsi="Times New Roman" w:cs="Times New Roman"/>
          <w:sz w:val="28"/>
          <w:szCs w:val="28"/>
          <w:lang w:val="ru-RU"/>
        </w:rPr>
        <w:t xml:space="preserve"> </w:t>
      </w:r>
    </w:p>
    <w:p w14:paraId="6D0FECD1" w14:textId="67D82B0D" w:rsidR="009B5847" w:rsidRPr="00D03930" w:rsidRDefault="0062131F"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0B98915A" wp14:editId="0CC16B81">
            <wp:extent cx="5733800" cy="7345680"/>
            <wp:effectExtent l="0" t="0" r="635" b="7620"/>
            <wp:docPr id="118" name="Рисунок 118" descr="C:\Users\Tulebaev\Desktop\Для диссертации сканы\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ulebaev\Desktop\Для диссертации сканы\038.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5106" t="4438" r="5862" b="12579"/>
                    <a:stretch/>
                  </pic:blipFill>
                  <pic:spPr bwMode="auto">
                    <a:xfrm>
                      <a:off x="0" y="0"/>
                      <a:ext cx="5737299" cy="7350163"/>
                    </a:xfrm>
                    <a:prstGeom prst="rect">
                      <a:avLst/>
                    </a:prstGeom>
                    <a:noFill/>
                    <a:ln>
                      <a:noFill/>
                    </a:ln>
                    <a:extLst>
                      <a:ext uri="{53640926-AAD7-44D8-BBD7-CCE9431645EC}">
                        <a14:shadowObscured xmlns:a14="http://schemas.microsoft.com/office/drawing/2010/main"/>
                      </a:ext>
                    </a:extLst>
                  </pic:spPr>
                </pic:pic>
              </a:graphicData>
            </a:graphic>
          </wp:inline>
        </w:drawing>
      </w:r>
    </w:p>
    <w:p w14:paraId="75592E00" w14:textId="77777777" w:rsidR="0062131F" w:rsidRPr="00D03930" w:rsidRDefault="0062131F"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04BABDAC" w14:textId="2A2555CC"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Д</w:t>
      </w:r>
    </w:p>
    <w:p w14:paraId="73F5B9E1" w14:textId="77777777" w:rsidR="0062131F" w:rsidRPr="00D03930" w:rsidRDefault="0062131F" w:rsidP="00101908">
      <w:pPr>
        <w:jc w:val="center"/>
        <w:rPr>
          <w:rFonts w:ascii="Times New Roman" w:hAnsi="Times New Roman" w:cs="Times New Roman"/>
          <w:b/>
          <w:sz w:val="28"/>
          <w:szCs w:val="28"/>
          <w:lang w:val="ru-RU"/>
        </w:rPr>
      </w:pPr>
    </w:p>
    <w:p w14:paraId="3220FA1E" w14:textId="4F9A91DA"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Проект нормативного документа на производство густого экстракта </w:t>
      </w:r>
      <w:r w:rsidRPr="00D03930">
        <w:rPr>
          <w:rFonts w:ascii="Times New Roman" w:hAnsi="Times New Roman" w:cs="Times New Roman"/>
          <w:i/>
          <w:sz w:val="28"/>
          <w:szCs w:val="28"/>
          <w:lang w:val="ru-RU"/>
        </w:rPr>
        <w:t>Filipendula vulgaris</w:t>
      </w:r>
      <w:r w:rsidRPr="00D03930">
        <w:rPr>
          <w:rFonts w:ascii="Times New Roman" w:hAnsi="Times New Roman" w:cs="Times New Roman"/>
          <w:sz w:val="28"/>
          <w:szCs w:val="28"/>
          <w:lang w:val="ru-RU"/>
        </w:rPr>
        <w:t xml:space="preserve"> </w:t>
      </w:r>
    </w:p>
    <w:p w14:paraId="5E478AFF" w14:textId="630E01D3" w:rsidR="0062131F" w:rsidRPr="00D03930" w:rsidRDefault="0062131F"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759D7164" wp14:editId="5D1C9388">
            <wp:extent cx="5947410" cy="7909334"/>
            <wp:effectExtent l="0" t="0" r="0" b="0"/>
            <wp:docPr id="117" name="Рисунок 117" descr="C:\Users\Tulebaev\Desktop\Для диссертации сканы\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ulebaev\Desktop\Для диссертации сканы\032.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566" t="4621" r="5240" b="4243"/>
                    <a:stretch/>
                  </pic:blipFill>
                  <pic:spPr bwMode="auto">
                    <a:xfrm>
                      <a:off x="0" y="0"/>
                      <a:ext cx="5953159" cy="7916980"/>
                    </a:xfrm>
                    <a:prstGeom prst="rect">
                      <a:avLst/>
                    </a:prstGeom>
                    <a:noFill/>
                    <a:ln>
                      <a:noFill/>
                    </a:ln>
                    <a:extLst>
                      <a:ext uri="{53640926-AAD7-44D8-BBD7-CCE9431645EC}">
                        <a14:shadowObscured xmlns:a14="http://schemas.microsoft.com/office/drawing/2010/main"/>
                      </a:ext>
                    </a:extLst>
                  </pic:spPr>
                </pic:pic>
              </a:graphicData>
            </a:graphic>
          </wp:inline>
        </w:drawing>
      </w:r>
    </w:p>
    <w:p w14:paraId="07C0C21D" w14:textId="77777777" w:rsidR="0062131F" w:rsidRPr="00D03930" w:rsidRDefault="0062131F"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10901D67" w14:textId="404DE7C2"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Е</w:t>
      </w:r>
    </w:p>
    <w:p w14:paraId="571E1EB1" w14:textId="77777777" w:rsidR="0062131F" w:rsidRPr="00D03930" w:rsidRDefault="0062131F" w:rsidP="00101908">
      <w:pPr>
        <w:jc w:val="center"/>
        <w:rPr>
          <w:rFonts w:ascii="Times New Roman" w:hAnsi="Times New Roman" w:cs="Times New Roman"/>
          <w:b/>
          <w:sz w:val="28"/>
          <w:szCs w:val="28"/>
          <w:lang w:val="ru-RU"/>
        </w:rPr>
      </w:pPr>
    </w:p>
    <w:p w14:paraId="066ED9E9" w14:textId="6BA41F41"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Проект нормативного документа на производство густого экстракта </w:t>
      </w:r>
      <w:r w:rsidRPr="00D03930">
        <w:rPr>
          <w:rFonts w:ascii="Times New Roman" w:hAnsi="Times New Roman" w:cs="Times New Roman"/>
          <w:i/>
          <w:sz w:val="28"/>
          <w:szCs w:val="28"/>
          <w:lang w:val="ru-RU"/>
        </w:rPr>
        <w:t>Filipendula ulmaria</w:t>
      </w:r>
      <w:r w:rsidRPr="00D03930">
        <w:rPr>
          <w:rFonts w:ascii="Times New Roman" w:hAnsi="Times New Roman" w:cs="Times New Roman"/>
          <w:sz w:val="28"/>
          <w:szCs w:val="28"/>
          <w:lang w:val="ru-RU"/>
        </w:rPr>
        <w:t xml:space="preserve"> </w:t>
      </w:r>
    </w:p>
    <w:p w14:paraId="26981253" w14:textId="10B2D18D" w:rsidR="00D7045F" w:rsidRPr="00D03930" w:rsidRDefault="0062131F"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536380AB" wp14:editId="242AA6B3">
            <wp:extent cx="6044565" cy="8183470"/>
            <wp:effectExtent l="0" t="0" r="0" b="8255"/>
            <wp:docPr id="115" name="Рисунок 115" descr="C:\Users\Tulebaev\Desktop\Для диссертации сканы\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ulebaev\Desktop\Для диссертации сканы\03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747" t="3351" r="3622" b="4425"/>
                    <a:stretch/>
                  </pic:blipFill>
                  <pic:spPr bwMode="auto">
                    <a:xfrm>
                      <a:off x="0" y="0"/>
                      <a:ext cx="6047491" cy="8187431"/>
                    </a:xfrm>
                    <a:prstGeom prst="rect">
                      <a:avLst/>
                    </a:prstGeom>
                    <a:noFill/>
                    <a:ln>
                      <a:noFill/>
                    </a:ln>
                    <a:extLst>
                      <a:ext uri="{53640926-AAD7-44D8-BBD7-CCE9431645EC}">
                        <a14:shadowObscured xmlns:a14="http://schemas.microsoft.com/office/drawing/2010/main"/>
                      </a:ext>
                    </a:extLst>
                  </pic:spPr>
                </pic:pic>
              </a:graphicData>
            </a:graphic>
          </wp:inline>
        </w:drawing>
      </w:r>
    </w:p>
    <w:p w14:paraId="2FD055BA" w14:textId="77777777" w:rsidR="00EB178A" w:rsidRPr="00D03930" w:rsidRDefault="00EB178A"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0E92C1DC" w14:textId="033BFFC8"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Ж</w:t>
      </w:r>
    </w:p>
    <w:p w14:paraId="7B8CF963" w14:textId="77777777" w:rsidR="00AF1F45" w:rsidRPr="00D03930" w:rsidRDefault="00AF1F45" w:rsidP="00101908">
      <w:pPr>
        <w:jc w:val="center"/>
        <w:rPr>
          <w:rFonts w:ascii="Times New Roman" w:hAnsi="Times New Roman" w:cs="Times New Roman"/>
          <w:b/>
          <w:sz w:val="28"/>
          <w:szCs w:val="28"/>
          <w:lang w:val="ru-RU"/>
        </w:rPr>
      </w:pPr>
    </w:p>
    <w:p w14:paraId="2D6633EC" w14:textId="37BBCA97"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Акт внедрения в учебный процесс Школы фармации НАО «Медицинский университет Караганды»</w:t>
      </w:r>
    </w:p>
    <w:p w14:paraId="458C4D56" w14:textId="43ACAD3F" w:rsidR="009B5847" w:rsidRPr="00D03930" w:rsidRDefault="00EB178A"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25B153AF" wp14:editId="393B248B">
            <wp:extent cx="5730240" cy="8331991"/>
            <wp:effectExtent l="0" t="0" r="3810" b="0"/>
            <wp:docPr id="114" name="Рисунок 114" descr="C:\Users\Tulebaev\Desktop\Для диссертации сканы\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Tulebaev\Desktop\Для диссертации сканы\025-1.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6723" t="3987" r="3871" b="1408"/>
                    <a:stretch/>
                  </pic:blipFill>
                  <pic:spPr bwMode="auto">
                    <a:xfrm>
                      <a:off x="0" y="0"/>
                      <a:ext cx="5732319" cy="8335014"/>
                    </a:xfrm>
                    <a:prstGeom prst="rect">
                      <a:avLst/>
                    </a:prstGeom>
                    <a:noFill/>
                    <a:ln>
                      <a:noFill/>
                    </a:ln>
                    <a:extLst>
                      <a:ext uri="{53640926-AAD7-44D8-BBD7-CCE9431645EC}">
                        <a14:shadowObscured xmlns:a14="http://schemas.microsoft.com/office/drawing/2010/main"/>
                      </a:ext>
                    </a:extLst>
                  </pic:spPr>
                </pic:pic>
              </a:graphicData>
            </a:graphic>
          </wp:inline>
        </w:drawing>
      </w:r>
    </w:p>
    <w:p w14:paraId="0D2AD131" w14:textId="6A485102" w:rsidR="009B5847" w:rsidRPr="00D03930" w:rsidRDefault="00597942" w:rsidP="00AF1F45">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9B5847" w:rsidRPr="00D03930">
        <w:rPr>
          <w:rFonts w:ascii="Times New Roman" w:hAnsi="Times New Roman" w:cs="Times New Roman"/>
          <w:b/>
          <w:sz w:val="28"/>
          <w:szCs w:val="28"/>
          <w:lang w:val="ru-RU"/>
        </w:rPr>
        <w:lastRenderedPageBreak/>
        <w:t>ПРИЛОЖЕНИЕ И</w:t>
      </w:r>
    </w:p>
    <w:p w14:paraId="7440F892" w14:textId="77777777" w:rsidR="00AF1F45" w:rsidRPr="00D03930" w:rsidRDefault="00AF1F45" w:rsidP="00101908">
      <w:pPr>
        <w:jc w:val="center"/>
        <w:rPr>
          <w:rFonts w:ascii="Times New Roman" w:hAnsi="Times New Roman" w:cs="Times New Roman"/>
          <w:b/>
          <w:sz w:val="28"/>
          <w:szCs w:val="28"/>
          <w:lang w:val="ru-RU"/>
        </w:rPr>
      </w:pPr>
    </w:p>
    <w:p w14:paraId="31B43A82" w14:textId="06449240"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внедрения </w:t>
      </w:r>
      <w:r w:rsidR="00597942" w:rsidRPr="00D03930">
        <w:rPr>
          <w:rFonts w:ascii="Times New Roman" w:hAnsi="Times New Roman" w:cs="Times New Roman"/>
          <w:sz w:val="28"/>
          <w:szCs w:val="28"/>
          <w:lang w:val="ru-RU"/>
        </w:rPr>
        <w:t xml:space="preserve">результатов НИР </w:t>
      </w:r>
      <w:r w:rsidRPr="00D03930">
        <w:rPr>
          <w:rFonts w:ascii="Times New Roman" w:hAnsi="Times New Roman" w:cs="Times New Roman"/>
          <w:sz w:val="28"/>
          <w:szCs w:val="28"/>
          <w:lang w:val="ru-RU"/>
        </w:rPr>
        <w:t xml:space="preserve">в учебный процесс биолого-географического факультета </w:t>
      </w:r>
      <w:r w:rsidR="00C3048E" w:rsidRPr="00D03930">
        <w:rPr>
          <w:rFonts w:ascii="Times New Roman" w:hAnsi="Times New Roman" w:cs="Times New Roman"/>
          <w:sz w:val="28"/>
          <w:szCs w:val="28"/>
          <w:lang w:val="ru-RU"/>
        </w:rPr>
        <w:t xml:space="preserve">НАО «Карагандинский университет </w:t>
      </w:r>
      <w:r w:rsidRPr="00D03930">
        <w:rPr>
          <w:rFonts w:ascii="Times New Roman" w:hAnsi="Times New Roman" w:cs="Times New Roman"/>
          <w:sz w:val="28"/>
          <w:szCs w:val="28"/>
          <w:lang w:val="ru-RU"/>
        </w:rPr>
        <w:t>им</w:t>
      </w:r>
      <w:r w:rsidR="00C3048E"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академика Е.А. Букетова</w:t>
      </w:r>
      <w:r w:rsidR="00C3048E" w:rsidRPr="00D03930">
        <w:rPr>
          <w:rFonts w:ascii="Times New Roman" w:hAnsi="Times New Roman" w:cs="Times New Roman"/>
          <w:sz w:val="28"/>
          <w:szCs w:val="28"/>
          <w:lang w:val="ru-RU"/>
        </w:rPr>
        <w:t>»</w:t>
      </w:r>
      <w:r w:rsidRPr="00D03930">
        <w:rPr>
          <w:rFonts w:ascii="Times New Roman" w:hAnsi="Times New Roman" w:cs="Times New Roman"/>
          <w:sz w:val="28"/>
          <w:szCs w:val="28"/>
          <w:lang w:val="ru-RU"/>
        </w:rPr>
        <w:t xml:space="preserve"> </w:t>
      </w:r>
    </w:p>
    <w:p w14:paraId="5CD4FCAA" w14:textId="4709EB82" w:rsidR="009B5847"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0B635A5D" wp14:editId="672F1CCE">
            <wp:extent cx="5600065" cy="8214289"/>
            <wp:effectExtent l="0" t="0" r="635" b="0"/>
            <wp:docPr id="109" name="Рисунок 109" descr="C:\Users\Tulebaev\Desktop\Для диссертации сканы\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ulebaev\Desktop\Для диссертации сканы\027.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7919" t="3603" r="2501" b="802"/>
                    <a:stretch/>
                  </pic:blipFill>
                  <pic:spPr bwMode="auto">
                    <a:xfrm>
                      <a:off x="0" y="0"/>
                      <a:ext cx="5612869" cy="8233070"/>
                    </a:xfrm>
                    <a:prstGeom prst="rect">
                      <a:avLst/>
                    </a:prstGeom>
                    <a:noFill/>
                    <a:ln>
                      <a:noFill/>
                    </a:ln>
                    <a:extLst>
                      <a:ext uri="{53640926-AAD7-44D8-BBD7-CCE9431645EC}">
                        <a14:shadowObscured xmlns:a14="http://schemas.microsoft.com/office/drawing/2010/main"/>
                      </a:ext>
                    </a:extLst>
                  </pic:spPr>
                </pic:pic>
              </a:graphicData>
            </a:graphic>
          </wp:inline>
        </w:drawing>
      </w:r>
    </w:p>
    <w:p w14:paraId="4F4E88A4" w14:textId="612E6AAA" w:rsidR="009B5847" w:rsidRPr="00D03930" w:rsidRDefault="00597942"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9B5847" w:rsidRPr="00D03930">
        <w:rPr>
          <w:rFonts w:ascii="Times New Roman" w:hAnsi="Times New Roman" w:cs="Times New Roman"/>
          <w:b/>
          <w:sz w:val="28"/>
          <w:szCs w:val="28"/>
          <w:lang w:val="ru-RU"/>
        </w:rPr>
        <w:lastRenderedPageBreak/>
        <w:t>ПРИЛОЖЕНИЕ К</w:t>
      </w:r>
    </w:p>
    <w:p w14:paraId="58AA1691" w14:textId="0EBB85D5" w:rsidR="00D7045F" w:rsidRPr="00D03930" w:rsidRDefault="00D7045F"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внедрения </w:t>
      </w:r>
      <w:r w:rsidR="00597942" w:rsidRPr="00D03930">
        <w:rPr>
          <w:rFonts w:ascii="Times New Roman" w:hAnsi="Times New Roman" w:cs="Times New Roman"/>
          <w:sz w:val="28"/>
          <w:szCs w:val="28"/>
          <w:lang w:val="ru-RU"/>
        </w:rPr>
        <w:t xml:space="preserve">результатов НИР </w:t>
      </w:r>
      <w:r w:rsidRPr="00D03930">
        <w:rPr>
          <w:rFonts w:ascii="Times New Roman" w:hAnsi="Times New Roman" w:cs="Times New Roman"/>
          <w:sz w:val="28"/>
          <w:szCs w:val="28"/>
          <w:lang w:val="ru-RU"/>
        </w:rPr>
        <w:t xml:space="preserve">в учебный процесс кафедры фармацевтических дисциплин ЧУ «Академии </w:t>
      </w:r>
      <w:r w:rsidR="00C812F5" w:rsidRPr="00D03930">
        <w:rPr>
          <w:rFonts w:ascii="Times New Roman" w:hAnsi="Times New Roman" w:cs="Times New Roman"/>
          <w:sz w:val="28"/>
          <w:szCs w:val="28"/>
          <w:lang w:val="ru-RU"/>
        </w:rPr>
        <w:t>«</w:t>
      </w:r>
      <w:r w:rsidRPr="00D03930">
        <w:rPr>
          <w:rFonts w:ascii="Times New Roman" w:hAnsi="Times New Roman" w:cs="Times New Roman"/>
          <w:sz w:val="28"/>
          <w:szCs w:val="28"/>
        </w:rPr>
        <w:t>Bolashaq</w:t>
      </w:r>
      <w:r w:rsidR="00C812F5" w:rsidRPr="00D03930">
        <w:rPr>
          <w:rFonts w:ascii="Times New Roman" w:hAnsi="Times New Roman" w:cs="Times New Roman"/>
          <w:sz w:val="28"/>
          <w:szCs w:val="28"/>
          <w:lang w:val="ru-RU"/>
        </w:rPr>
        <w:t>»</w:t>
      </w:r>
    </w:p>
    <w:p w14:paraId="50C11E8F" w14:textId="67CD85BF" w:rsidR="009B5847"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458A6D1D" wp14:editId="542169A3">
            <wp:extent cx="5811525" cy="8458200"/>
            <wp:effectExtent l="0" t="0" r="0" b="0"/>
            <wp:docPr id="112" name="Рисунок 112" descr="C:\Users\Tulebaev\Desktop\Для диссертации сканы\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ulebaev\Desktop\Для диссертации сканы\026.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856" t="3080" r="4368" b="802"/>
                    <a:stretch/>
                  </pic:blipFill>
                  <pic:spPr bwMode="auto">
                    <a:xfrm>
                      <a:off x="0" y="0"/>
                      <a:ext cx="5814906" cy="8463121"/>
                    </a:xfrm>
                    <a:prstGeom prst="rect">
                      <a:avLst/>
                    </a:prstGeom>
                    <a:noFill/>
                    <a:ln>
                      <a:noFill/>
                    </a:ln>
                    <a:extLst>
                      <a:ext uri="{53640926-AAD7-44D8-BBD7-CCE9431645EC}">
                        <a14:shadowObscured xmlns:a14="http://schemas.microsoft.com/office/drawing/2010/main"/>
                      </a:ext>
                    </a:extLst>
                  </pic:spPr>
                </pic:pic>
              </a:graphicData>
            </a:graphic>
          </wp:inline>
        </w:drawing>
      </w:r>
    </w:p>
    <w:p w14:paraId="719F8B44" w14:textId="41E2155E" w:rsidR="009B5847" w:rsidRPr="00D03930" w:rsidRDefault="00130841"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9B5847" w:rsidRPr="00D03930">
        <w:rPr>
          <w:rFonts w:ascii="Times New Roman" w:hAnsi="Times New Roman" w:cs="Times New Roman"/>
          <w:b/>
          <w:sz w:val="28"/>
          <w:szCs w:val="28"/>
          <w:lang w:val="ru-RU"/>
        </w:rPr>
        <w:lastRenderedPageBreak/>
        <w:t>ПРИЛОЖЕНИЕ Л</w:t>
      </w:r>
    </w:p>
    <w:p w14:paraId="69115C92" w14:textId="45DEB19A" w:rsidR="00130841" w:rsidRPr="00D03930" w:rsidRDefault="00C812F5"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Справка НЦГНТЭ о наличии статьи в международной базе данных </w:t>
      </w:r>
      <w:r w:rsidRPr="00D03930">
        <w:rPr>
          <w:rFonts w:ascii="Times New Roman" w:hAnsi="Times New Roman" w:cs="Times New Roman"/>
          <w:sz w:val="28"/>
          <w:szCs w:val="28"/>
        </w:rPr>
        <w:t>Scopus</w:t>
      </w:r>
    </w:p>
    <w:p w14:paraId="0B503FE2" w14:textId="77777777" w:rsidR="0039614F" w:rsidRPr="00D03930" w:rsidRDefault="0039614F" w:rsidP="00101908">
      <w:pPr>
        <w:jc w:val="center"/>
        <w:rPr>
          <w:rFonts w:ascii="Times New Roman" w:hAnsi="Times New Roman" w:cs="Times New Roman"/>
          <w:b/>
          <w:sz w:val="28"/>
          <w:szCs w:val="28"/>
          <w:lang w:val="ru-RU"/>
        </w:rPr>
      </w:pPr>
    </w:p>
    <w:p w14:paraId="17CBE90E" w14:textId="61EA0010" w:rsidR="00130841" w:rsidRPr="00D03930" w:rsidRDefault="00130841"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37F69A9F" wp14:editId="0FB32890">
            <wp:extent cx="5478780" cy="8228964"/>
            <wp:effectExtent l="0" t="0" r="7620" b="1270"/>
            <wp:docPr id="41" name="Рисунок 41" descr="C:\Users\Tulebaev\Desktop\Сканы док\1 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lebaev\Desktop\Сканы док\1 006.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6102" t="2174" r="4374"/>
                    <a:stretch/>
                  </pic:blipFill>
                  <pic:spPr bwMode="auto">
                    <a:xfrm>
                      <a:off x="0" y="0"/>
                      <a:ext cx="5478998" cy="8229291"/>
                    </a:xfrm>
                    <a:prstGeom prst="rect">
                      <a:avLst/>
                    </a:prstGeom>
                    <a:noFill/>
                    <a:ln>
                      <a:noFill/>
                    </a:ln>
                    <a:extLst>
                      <a:ext uri="{53640926-AAD7-44D8-BBD7-CCE9431645EC}">
                        <a14:shadowObscured xmlns:a14="http://schemas.microsoft.com/office/drawing/2010/main"/>
                      </a:ext>
                    </a:extLst>
                  </pic:spPr>
                </pic:pic>
              </a:graphicData>
            </a:graphic>
          </wp:inline>
        </w:drawing>
      </w:r>
    </w:p>
    <w:p w14:paraId="4B7D3318" w14:textId="77777777" w:rsidR="00130841" w:rsidRPr="00D03930" w:rsidRDefault="00130841"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29B5D551" w14:textId="3097D2C2"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М</w:t>
      </w:r>
    </w:p>
    <w:p w14:paraId="689F8B8D" w14:textId="77777777" w:rsidR="00EB178A" w:rsidRPr="00D03930" w:rsidRDefault="00EB178A" w:rsidP="00101908">
      <w:pPr>
        <w:jc w:val="center"/>
        <w:rPr>
          <w:rFonts w:ascii="Times New Roman" w:hAnsi="Times New Roman" w:cs="Times New Roman"/>
          <w:b/>
          <w:sz w:val="28"/>
          <w:szCs w:val="28"/>
          <w:lang w:val="ru-RU"/>
        </w:rPr>
      </w:pPr>
    </w:p>
    <w:p w14:paraId="13068C44" w14:textId="1507D5BE" w:rsidR="00C812F5" w:rsidRPr="00D03930" w:rsidRDefault="00C812F5"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Диплом Гран-При за </w:t>
      </w:r>
      <w:r w:rsidR="00597942" w:rsidRPr="00D03930">
        <w:rPr>
          <w:rFonts w:ascii="Times New Roman" w:hAnsi="Times New Roman" w:cs="Times New Roman"/>
          <w:sz w:val="28"/>
          <w:szCs w:val="28"/>
          <w:lang w:val="ru-RU"/>
        </w:rPr>
        <w:t xml:space="preserve">устный </w:t>
      </w:r>
      <w:r w:rsidRPr="00D03930">
        <w:rPr>
          <w:rFonts w:ascii="Times New Roman" w:hAnsi="Times New Roman" w:cs="Times New Roman"/>
          <w:sz w:val="28"/>
          <w:szCs w:val="28"/>
          <w:lang w:val="ru-RU"/>
        </w:rPr>
        <w:t xml:space="preserve">доклад в VІІ Международной научно - практической дистанционной конференции «Менеджмент и маркетинг в составе современной экономики, науки, образования, практики» </w:t>
      </w:r>
    </w:p>
    <w:p w14:paraId="3CCED8F8" w14:textId="77777777" w:rsidR="00130841" w:rsidRPr="00D03930" w:rsidRDefault="00C812F5"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(Украина, г. Харьков, 21 марта 2019 г.)</w:t>
      </w:r>
    </w:p>
    <w:p w14:paraId="54420126" w14:textId="77777777" w:rsidR="00130841" w:rsidRPr="00D03930" w:rsidRDefault="00130841" w:rsidP="00101908">
      <w:pPr>
        <w:jc w:val="center"/>
        <w:rPr>
          <w:rFonts w:ascii="Times New Roman" w:hAnsi="Times New Roman" w:cs="Times New Roman"/>
          <w:b/>
          <w:sz w:val="28"/>
          <w:szCs w:val="28"/>
          <w:lang w:val="ru-RU"/>
        </w:rPr>
      </w:pPr>
    </w:p>
    <w:p w14:paraId="4382673C" w14:textId="13A5A1EF" w:rsidR="00130841" w:rsidRPr="00D03930" w:rsidRDefault="00130841"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68E230B6" wp14:editId="4316EE18">
            <wp:extent cx="5375218" cy="75971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87482" cy="7614474"/>
                    </a:xfrm>
                    <a:prstGeom prst="rect">
                      <a:avLst/>
                    </a:prstGeom>
                  </pic:spPr>
                </pic:pic>
              </a:graphicData>
            </a:graphic>
          </wp:inline>
        </w:drawing>
      </w:r>
    </w:p>
    <w:p w14:paraId="52302256" w14:textId="77777777" w:rsidR="00130841" w:rsidRPr="00D03930" w:rsidRDefault="00130841"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3A1AB408" w14:textId="56ECB6DD" w:rsidR="009B5847" w:rsidRPr="00D03930" w:rsidRDefault="009B5847"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Н</w:t>
      </w:r>
    </w:p>
    <w:p w14:paraId="3EEFAA15" w14:textId="77777777" w:rsidR="00EB178A" w:rsidRPr="00D03930" w:rsidRDefault="00EB178A" w:rsidP="00101908">
      <w:pPr>
        <w:jc w:val="center"/>
        <w:rPr>
          <w:rFonts w:ascii="Times New Roman" w:hAnsi="Times New Roman" w:cs="Times New Roman"/>
          <w:b/>
          <w:sz w:val="28"/>
          <w:szCs w:val="28"/>
          <w:lang w:val="ru-RU"/>
        </w:rPr>
      </w:pPr>
    </w:p>
    <w:p w14:paraId="0E882E7E" w14:textId="47C72BFF" w:rsidR="00597942" w:rsidRPr="00D03930" w:rsidRDefault="00C812F5"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Заключение о видовой принадлежности </w:t>
      </w:r>
      <w:r w:rsidR="00130841" w:rsidRPr="00D03930">
        <w:rPr>
          <w:rFonts w:ascii="Times New Roman" w:hAnsi="Times New Roman" w:cs="Times New Roman"/>
          <w:sz w:val="28"/>
          <w:szCs w:val="28"/>
          <w:lang w:val="ru-RU"/>
        </w:rPr>
        <w:t xml:space="preserve">растительного сырья </w:t>
      </w:r>
    </w:p>
    <w:p w14:paraId="3E7CF960" w14:textId="0204D5BC" w:rsidR="00130841" w:rsidRPr="00D03930" w:rsidRDefault="00C812F5" w:rsidP="00101908">
      <w:pPr>
        <w:jc w:val="center"/>
        <w:rPr>
          <w:rFonts w:ascii="Times New Roman" w:hAnsi="Times New Roman" w:cs="Times New Roman"/>
          <w:b/>
          <w:sz w:val="28"/>
          <w:szCs w:val="28"/>
          <w:lang w:val="ru-RU"/>
        </w:rPr>
      </w:pPr>
      <w:r w:rsidRPr="00D03930">
        <w:rPr>
          <w:rFonts w:ascii="Times New Roman" w:hAnsi="Times New Roman" w:cs="Times New Roman"/>
          <w:sz w:val="28"/>
          <w:szCs w:val="28"/>
          <w:lang w:val="ru-RU"/>
        </w:rPr>
        <w:t>двух видов лабазника</w:t>
      </w:r>
    </w:p>
    <w:p w14:paraId="7320D113" w14:textId="77777777" w:rsidR="00130841" w:rsidRPr="00D03930" w:rsidRDefault="00130841" w:rsidP="00101908">
      <w:pPr>
        <w:jc w:val="center"/>
        <w:rPr>
          <w:rFonts w:ascii="Times New Roman" w:hAnsi="Times New Roman" w:cs="Times New Roman"/>
          <w:b/>
          <w:sz w:val="28"/>
          <w:szCs w:val="28"/>
          <w:lang w:val="ru-RU"/>
        </w:rPr>
      </w:pPr>
    </w:p>
    <w:p w14:paraId="27296A80" w14:textId="4B600A6E" w:rsidR="00130841" w:rsidRPr="00D03930" w:rsidRDefault="00130841"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42AB7508" wp14:editId="59592585">
            <wp:extent cx="5786984" cy="7345680"/>
            <wp:effectExtent l="0" t="0" r="4445" b="7620"/>
            <wp:docPr id="6" name="Рисунок 6" descr="C:\Users\Tulebaev\Desktop\Сканы док\Исходные сканы\1 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lebaev\Desktop\Сканы док\Исходные сканы\1 017.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9588" t="6884" r="6734" b="15839"/>
                    <a:stretch/>
                  </pic:blipFill>
                  <pic:spPr bwMode="auto">
                    <a:xfrm>
                      <a:off x="0" y="0"/>
                      <a:ext cx="5789989" cy="7349495"/>
                    </a:xfrm>
                    <a:prstGeom prst="rect">
                      <a:avLst/>
                    </a:prstGeom>
                    <a:noFill/>
                    <a:ln>
                      <a:noFill/>
                    </a:ln>
                    <a:extLst>
                      <a:ext uri="{53640926-AAD7-44D8-BBD7-CCE9431645EC}">
                        <a14:shadowObscured xmlns:a14="http://schemas.microsoft.com/office/drawing/2010/main"/>
                      </a:ext>
                    </a:extLst>
                  </pic:spPr>
                </pic:pic>
              </a:graphicData>
            </a:graphic>
          </wp:inline>
        </w:drawing>
      </w:r>
    </w:p>
    <w:p w14:paraId="105A2CED" w14:textId="77777777" w:rsidR="00130841" w:rsidRPr="00D03930" w:rsidRDefault="00130841"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4B275287" w14:textId="11C3672F" w:rsidR="00C812F5" w:rsidRPr="00D03930" w:rsidRDefault="00C812F5"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П</w:t>
      </w:r>
    </w:p>
    <w:p w14:paraId="4217F052" w14:textId="5F5FE5CD" w:rsidR="00EB178A" w:rsidRPr="00D03930" w:rsidRDefault="00EB178A" w:rsidP="001C5F6E">
      <w:pPr>
        <w:rPr>
          <w:rFonts w:ascii="Times New Roman" w:hAnsi="Times New Roman" w:cs="Times New Roman"/>
          <w:b/>
          <w:sz w:val="28"/>
          <w:szCs w:val="28"/>
          <w:lang w:val="ru-RU"/>
        </w:rPr>
      </w:pPr>
    </w:p>
    <w:p w14:paraId="29266C30" w14:textId="6307ECE5" w:rsidR="00597942" w:rsidRPr="00D03930" w:rsidRDefault="00597942"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Отчет о результатах проведенного ресурсного обследования</w:t>
      </w:r>
      <w:r w:rsidR="00130841" w:rsidRPr="00D03930">
        <w:rPr>
          <w:rFonts w:ascii="Times New Roman" w:hAnsi="Times New Roman" w:cs="Times New Roman"/>
          <w:sz w:val="28"/>
          <w:szCs w:val="28"/>
          <w:lang w:val="ru-RU"/>
        </w:rPr>
        <w:t xml:space="preserve"> </w:t>
      </w:r>
    </w:p>
    <w:p w14:paraId="5E49BB53" w14:textId="7EDD70F7" w:rsidR="00130841" w:rsidRPr="00D03930" w:rsidRDefault="00597942"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запасов </w:t>
      </w:r>
      <w:r w:rsidR="00130841" w:rsidRPr="00D03930">
        <w:rPr>
          <w:rFonts w:ascii="Times New Roman" w:hAnsi="Times New Roman" w:cs="Times New Roman"/>
          <w:sz w:val="28"/>
          <w:szCs w:val="28"/>
          <w:lang w:val="ru-RU"/>
        </w:rPr>
        <w:t>двух видов лабазника</w:t>
      </w:r>
    </w:p>
    <w:p w14:paraId="6C7A6F8C" w14:textId="306A37F7" w:rsidR="00130841"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1C4C6A31" wp14:editId="6616DF7A">
            <wp:extent cx="5859780" cy="8302051"/>
            <wp:effectExtent l="0" t="0" r="7620" b="3810"/>
            <wp:docPr id="52" name="Рисунок 52" descr="C:\Users\Tulebaev\Desktop\Для диссертации сканы\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ulebaev\Desktop\Для диссертации сканы\023.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7098" t="5525" r="5364" b="4244"/>
                    <a:stretch/>
                  </pic:blipFill>
                  <pic:spPr bwMode="auto">
                    <a:xfrm>
                      <a:off x="0" y="0"/>
                      <a:ext cx="5866025" cy="8310899"/>
                    </a:xfrm>
                    <a:prstGeom prst="rect">
                      <a:avLst/>
                    </a:prstGeom>
                    <a:noFill/>
                    <a:ln>
                      <a:noFill/>
                    </a:ln>
                    <a:extLst>
                      <a:ext uri="{53640926-AAD7-44D8-BBD7-CCE9431645EC}">
                        <a14:shadowObscured xmlns:a14="http://schemas.microsoft.com/office/drawing/2010/main"/>
                      </a:ext>
                    </a:extLst>
                  </pic:spPr>
                </pic:pic>
              </a:graphicData>
            </a:graphic>
          </wp:inline>
        </w:drawing>
      </w:r>
    </w:p>
    <w:p w14:paraId="2BF272A9" w14:textId="288A131C" w:rsidR="00C812F5" w:rsidRPr="00D03930" w:rsidRDefault="00597942"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1C5F6E" w:rsidRPr="00D03930">
        <w:rPr>
          <w:rFonts w:ascii="Times New Roman" w:hAnsi="Times New Roman" w:cs="Times New Roman"/>
          <w:b/>
          <w:sz w:val="28"/>
          <w:szCs w:val="28"/>
          <w:lang w:val="ru-RU"/>
        </w:rPr>
        <w:lastRenderedPageBreak/>
        <w:t>ПРИЛОЖЕНИЕ Р</w:t>
      </w:r>
    </w:p>
    <w:p w14:paraId="76B4593A" w14:textId="785C0E25" w:rsidR="00130841" w:rsidRPr="00D03930" w:rsidRDefault="00130841"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w:t>
      </w:r>
      <w:r w:rsidR="00597942" w:rsidRPr="00D03930">
        <w:rPr>
          <w:rFonts w:ascii="Times New Roman" w:hAnsi="Times New Roman" w:cs="Times New Roman"/>
          <w:sz w:val="28"/>
          <w:szCs w:val="28"/>
          <w:lang w:val="ru-RU"/>
        </w:rPr>
        <w:t xml:space="preserve">результатов выполненных работ по изучению </w:t>
      </w:r>
      <w:r w:rsidRPr="00D03930">
        <w:rPr>
          <w:rFonts w:ascii="Times New Roman" w:hAnsi="Times New Roman" w:cs="Times New Roman"/>
          <w:sz w:val="28"/>
          <w:szCs w:val="28"/>
          <w:lang w:val="ru-RU"/>
        </w:rPr>
        <w:t>острой токсичности густых экстрактов двух видов лабазника</w:t>
      </w:r>
    </w:p>
    <w:p w14:paraId="67D57BC1" w14:textId="7125C985" w:rsidR="00130841"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33202D5A" wp14:editId="0FE3D1F1">
            <wp:extent cx="5737860" cy="8200392"/>
            <wp:effectExtent l="0" t="0" r="0" b="0"/>
            <wp:docPr id="57" name="Рисунок 57" descr="C:\Users\Tulebaev\Desktop\Для диссертации сканы\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ulebaev\Desktop\Для диссертации сканы\040.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8343" t="2265" r="2874" b="5421"/>
                    <a:stretch/>
                  </pic:blipFill>
                  <pic:spPr bwMode="auto">
                    <a:xfrm>
                      <a:off x="0" y="0"/>
                      <a:ext cx="5743160" cy="8207967"/>
                    </a:xfrm>
                    <a:prstGeom prst="rect">
                      <a:avLst/>
                    </a:prstGeom>
                    <a:noFill/>
                    <a:ln>
                      <a:noFill/>
                    </a:ln>
                    <a:extLst>
                      <a:ext uri="{53640926-AAD7-44D8-BBD7-CCE9431645EC}">
                        <a14:shadowObscured xmlns:a14="http://schemas.microsoft.com/office/drawing/2010/main"/>
                      </a:ext>
                    </a:extLst>
                  </pic:spPr>
                </pic:pic>
              </a:graphicData>
            </a:graphic>
          </wp:inline>
        </w:drawing>
      </w:r>
    </w:p>
    <w:p w14:paraId="0E8F2EA9" w14:textId="77777777" w:rsidR="00597942" w:rsidRPr="00D03930" w:rsidRDefault="00597942" w:rsidP="00101908">
      <w:pPr>
        <w:widowControl/>
        <w:spacing w:after="160" w:line="259" w:lineRule="auto"/>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p>
    <w:p w14:paraId="28FFD846" w14:textId="4F305318" w:rsidR="00C812F5" w:rsidRPr="00D03930" w:rsidRDefault="001C5F6E" w:rsidP="00101908">
      <w:pPr>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lastRenderedPageBreak/>
        <w:t>ПРИЛОЖЕНИЕ С</w:t>
      </w:r>
    </w:p>
    <w:p w14:paraId="77258B60" w14:textId="77777777" w:rsidR="00EB178A" w:rsidRPr="00D03930" w:rsidRDefault="00EB178A" w:rsidP="00101908">
      <w:pPr>
        <w:jc w:val="center"/>
        <w:rPr>
          <w:rFonts w:ascii="Times New Roman" w:hAnsi="Times New Roman" w:cs="Times New Roman"/>
          <w:b/>
          <w:sz w:val="28"/>
          <w:szCs w:val="28"/>
          <w:lang w:val="ru-RU"/>
        </w:rPr>
      </w:pPr>
    </w:p>
    <w:p w14:paraId="503395CD" w14:textId="714174AA" w:rsidR="00130841" w:rsidRPr="00D03930" w:rsidRDefault="00130841"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w:t>
      </w:r>
      <w:r w:rsidR="00597942" w:rsidRPr="00D03930">
        <w:rPr>
          <w:rFonts w:ascii="Times New Roman" w:hAnsi="Times New Roman" w:cs="Times New Roman"/>
          <w:sz w:val="28"/>
          <w:szCs w:val="28"/>
          <w:lang w:val="ru-RU"/>
        </w:rPr>
        <w:t>испытаний на антимикробную и противогрибковую</w:t>
      </w:r>
      <w:r w:rsidRPr="00D03930">
        <w:rPr>
          <w:rFonts w:ascii="Times New Roman" w:hAnsi="Times New Roman" w:cs="Times New Roman"/>
          <w:sz w:val="28"/>
          <w:szCs w:val="28"/>
          <w:lang w:val="ru-RU"/>
        </w:rPr>
        <w:t xml:space="preserve"> активности густых экстрактов двух видов лабазника</w:t>
      </w:r>
    </w:p>
    <w:p w14:paraId="0308F570" w14:textId="29A6B885" w:rsidR="00130841"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472B11C6" wp14:editId="38AF3EB3">
            <wp:extent cx="5815462" cy="8237220"/>
            <wp:effectExtent l="0" t="0" r="0" b="0"/>
            <wp:docPr id="58" name="Рисунок 58" descr="C:\Users\Tulebaev\Desktop\Для диссертации сканы\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ulebaev\Desktop\Для диссертации сканы\042.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6350" t="3806" r="4245" b="4062"/>
                    <a:stretch/>
                  </pic:blipFill>
                  <pic:spPr bwMode="auto">
                    <a:xfrm>
                      <a:off x="0" y="0"/>
                      <a:ext cx="5823042" cy="8247957"/>
                    </a:xfrm>
                    <a:prstGeom prst="rect">
                      <a:avLst/>
                    </a:prstGeom>
                    <a:noFill/>
                    <a:ln>
                      <a:noFill/>
                    </a:ln>
                    <a:extLst>
                      <a:ext uri="{53640926-AAD7-44D8-BBD7-CCE9431645EC}">
                        <a14:shadowObscured xmlns:a14="http://schemas.microsoft.com/office/drawing/2010/main"/>
                      </a:ext>
                    </a:extLst>
                  </pic:spPr>
                </pic:pic>
              </a:graphicData>
            </a:graphic>
          </wp:inline>
        </w:drawing>
      </w:r>
    </w:p>
    <w:p w14:paraId="33E2E8CA" w14:textId="067EA9A9" w:rsidR="00130841" w:rsidRPr="00D03930" w:rsidRDefault="00597942"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1C5F6E" w:rsidRPr="00D03930">
        <w:rPr>
          <w:rFonts w:ascii="Times New Roman" w:hAnsi="Times New Roman" w:cs="Times New Roman"/>
          <w:b/>
          <w:sz w:val="28"/>
          <w:szCs w:val="28"/>
          <w:lang w:val="ru-RU"/>
        </w:rPr>
        <w:lastRenderedPageBreak/>
        <w:t>ПРИЛОЖЕНИЕ Т</w:t>
      </w:r>
    </w:p>
    <w:p w14:paraId="1915E775" w14:textId="30D837FF" w:rsidR="00130841" w:rsidRPr="00D03930" w:rsidRDefault="00130841"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w:t>
      </w:r>
      <w:r w:rsidR="00597942" w:rsidRPr="00D03930">
        <w:rPr>
          <w:rFonts w:ascii="Times New Roman" w:hAnsi="Times New Roman" w:cs="Times New Roman"/>
          <w:sz w:val="28"/>
          <w:szCs w:val="28"/>
          <w:lang w:val="ru-RU"/>
        </w:rPr>
        <w:t xml:space="preserve">результатов выполненных работ по изучению </w:t>
      </w:r>
      <w:r w:rsidRPr="00D03930">
        <w:rPr>
          <w:rFonts w:ascii="Times New Roman" w:hAnsi="Times New Roman" w:cs="Times New Roman"/>
          <w:sz w:val="28"/>
          <w:szCs w:val="28"/>
          <w:lang w:val="ru-RU"/>
        </w:rPr>
        <w:t>противовоспалительной активности густых экстрактов двух видов лабазника</w:t>
      </w:r>
    </w:p>
    <w:p w14:paraId="447B8F1B" w14:textId="290ABE40" w:rsidR="00C812F5"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3ADF4AAC" wp14:editId="354E7840">
            <wp:extent cx="6035685" cy="8321040"/>
            <wp:effectExtent l="0" t="0" r="3175" b="3810"/>
            <wp:docPr id="63" name="Рисунок 63" descr="C:\Users\Tulebaev\Desktop\Для диссертации сканы\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ulebaev\Desktop\Для диссертации сканы\045.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8094" t="2990" r="2127" b="6961"/>
                    <a:stretch/>
                  </pic:blipFill>
                  <pic:spPr bwMode="auto">
                    <a:xfrm>
                      <a:off x="0" y="0"/>
                      <a:ext cx="6040108" cy="8327138"/>
                    </a:xfrm>
                    <a:prstGeom prst="rect">
                      <a:avLst/>
                    </a:prstGeom>
                    <a:noFill/>
                    <a:ln>
                      <a:noFill/>
                    </a:ln>
                    <a:extLst>
                      <a:ext uri="{53640926-AAD7-44D8-BBD7-CCE9431645EC}">
                        <a14:shadowObscured xmlns:a14="http://schemas.microsoft.com/office/drawing/2010/main"/>
                      </a:ext>
                    </a:extLst>
                  </pic:spPr>
                </pic:pic>
              </a:graphicData>
            </a:graphic>
          </wp:inline>
        </w:drawing>
      </w:r>
    </w:p>
    <w:p w14:paraId="557E3CE0" w14:textId="69D29FB3" w:rsidR="00C812F5" w:rsidRPr="00D03930" w:rsidRDefault="00597942"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1C5F6E" w:rsidRPr="00D03930">
        <w:rPr>
          <w:rFonts w:ascii="Times New Roman" w:hAnsi="Times New Roman" w:cs="Times New Roman"/>
          <w:b/>
          <w:sz w:val="28"/>
          <w:szCs w:val="28"/>
          <w:lang w:val="ru-RU"/>
        </w:rPr>
        <w:lastRenderedPageBreak/>
        <w:t>ПРИЛОЖЕНИЕ У</w:t>
      </w:r>
    </w:p>
    <w:p w14:paraId="47DF0A2A" w14:textId="07C62A1F" w:rsidR="00130841" w:rsidRPr="00D03930" w:rsidRDefault="00130841"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w:t>
      </w:r>
      <w:r w:rsidR="00597942" w:rsidRPr="00D03930">
        <w:rPr>
          <w:rFonts w:ascii="Times New Roman" w:hAnsi="Times New Roman" w:cs="Times New Roman"/>
          <w:sz w:val="28"/>
          <w:szCs w:val="28"/>
          <w:lang w:val="ru-RU"/>
        </w:rPr>
        <w:t xml:space="preserve">выполненных работ по исследованию </w:t>
      </w:r>
      <w:r w:rsidRPr="00D03930">
        <w:rPr>
          <w:rFonts w:ascii="Times New Roman" w:hAnsi="Times New Roman" w:cs="Times New Roman"/>
          <w:sz w:val="28"/>
          <w:szCs w:val="28"/>
          <w:lang w:val="ru-RU"/>
        </w:rPr>
        <w:t>антиоксидантной активности густых экстрактов двух видов лабазника</w:t>
      </w:r>
    </w:p>
    <w:p w14:paraId="1A26B8A8" w14:textId="526CB097" w:rsidR="00130841"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05543878" wp14:editId="55EC4DE6">
            <wp:extent cx="5852333" cy="8382000"/>
            <wp:effectExtent l="0" t="0" r="0" b="0"/>
            <wp:docPr id="66" name="Рисунок 66" descr="C:\Users\Tulebaev\Desktop\Для диссертации сканы\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ulebaev\Desktop\Для диссертации сканы\044.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6724" t="4048" r="1381" b="2958"/>
                    <a:stretch/>
                  </pic:blipFill>
                  <pic:spPr bwMode="auto">
                    <a:xfrm>
                      <a:off x="0" y="0"/>
                      <a:ext cx="5863455" cy="8397930"/>
                    </a:xfrm>
                    <a:prstGeom prst="rect">
                      <a:avLst/>
                    </a:prstGeom>
                    <a:noFill/>
                    <a:ln>
                      <a:noFill/>
                    </a:ln>
                    <a:extLst>
                      <a:ext uri="{53640926-AAD7-44D8-BBD7-CCE9431645EC}">
                        <a14:shadowObscured xmlns:a14="http://schemas.microsoft.com/office/drawing/2010/main"/>
                      </a:ext>
                    </a:extLst>
                  </pic:spPr>
                </pic:pic>
              </a:graphicData>
            </a:graphic>
          </wp:inline>
        </w:drawing>
      </w:r>
    </w:p>
    <w:p w14:paraId="754B2CD9" w14:textId="33BF65BC" w:rsidR="00C812F5" w:rsidRPr="00D03930" w:rsidRDefault="00597942" w:rsidP="00101908">
      <w:pPr>
        <w:widowControl/>
        <w:spacing w:after="160" w:line="259" w:lineRule="auto"/>
        <w:jc w:val="center"/>
        <w:rPr>
          <w:rFonts w:ascii="Times New Roman" w:hAnsi="Times New Roman" w:cs="Times New Roman"/>
          <w:b/>
          <w:sz w:val="28"/>
          <w:szCs w:val="28"/>
          <w:lang w:val="ru-RU"/>
        </w:rPr>
      </w:pPr>
      <w:r w:rsidRPr="00D03930">
        <w:rPr>
          <w:rFonts w:ascii="Times New Roman" w:hAnsi="Times New Roman" w:cs="Times New Roman"/>
          <w:b/>
          <w:sz w:val="28"/>
          <w:szCs w:val="28"/>
          <w:lang w:val="ru-RU"/>
        </w:rPr>
        <w:br w:type="page"/>
      </w:r>
      <w:r w:rsidR="001C5F6E" w:rsidRPr="00D03930">
        <w:rPr>
          <w:rFonts w:ascii="Times New Roman" w:hAnsi="Times New Roman" w:cs="Times New Roman"/>
          <w:b/>
          <w:sz w:val="28"/>
          <w:szCs w:val="28"/>
          <w:lang w:val="ru-RU"/>
        </w:rPr>
        <w:lastRenderedPageBreak/>
        <w:t>ПРИЛОЖЕНИЕ Ф</w:t>
      </w:r>
    </w:p>
    <w:p w14:paraId="5A8686AD" w14:textId="54FC65DD" w:rsidR="00130841" w:rsidRPr="00D03930" w:rsidRDefault="00130841" w:rsidP="00101908">
      <w:pPr>
        <w:jc w:val="center"/>
        <w:rPr>
          <w:rFonts w:ascii="Times New Roman" w:hAnsi="Times New Roman" w:cs="Times New Roman"/>
          <w:sz w:val="28"/>
          <w:szCs w:val="28"/>
          <w:lang w:val="ru-RU"/>
        </w:rPr>
      </w:pPr>
      <w:r w:rsidRPr="00D03930">
        <w:rPr>
          <w:rFonts w:ascii="Times New Roman" w:hAnsi="Times New Roman" w:cs="Times New Roman"/>
          <w:sz w:val="28"/>
          <w:szCs w:val="28"/>
          <w:lang w:val="ru-RU"/>
        </w:rPr>
        <w:t xml:space="preserve">Акт </w:t>
      </w:r>
      <w:r w:rsidR="00597942" w:rsidRPr="00D03930">
        <w:rPr>
          <w:rFonts w:ascii="Times New Roman" w:hAnsi="Times New Roman" w:cs="Times New Roman"/>
          <w:sz w:val="28"/>
          <w:szCs w:val="28"/>
          <w:lang w:val="ru-RU"/>
        </w:rPr>
        <w:t xml:space="preserve">результатов выполненных работ по изучению </w:t>
      </w:r>
      <w:r w:rsidRPr="00D03930">
        <w:rPr>
          <w:rFonts w:ascii="Times New Roman" w:hAnsi="Times New Roman" w:cs="Times New Roman"/>
          <w:sz w:val="28"/>
          <w:szCs w:val="28"/>
          <w:lang w:val="ru-RU"/>
        </w:rPr>
        <w:t>цитотоксичности густых экстрактов двух видов лабазника</w:t>
      </w:r>
    </w:p>
    <w:p w14:paraId="1E3048C1" w14:textId="4B6898C3" w:rsidR="00130841" w:rsidRPr="00D03930" w:rsidRDefault="00597942" w:rsidP="00101908">
      <w:pPr>
        <w:jc w:val="center"/>
        <w:rPr>
          <w:rFonts w:ascii="Times New Roman" w:hAnsi="Times New Roman" w:cs="Times New Roman"/>
          <w:b/>
          <w:sz w:val="28"/>
          <w:szCs w:val="28"/>
          <w:lang w:val="ru-RU"/>
        </w:rPr>
      </w:pPr>
      <w:r w:rsidRPr="00D03930">
        <w:rPr>
          <w:rFonts w:ascii="Times New Roman" w:hAnsi="Times New Roman" w:cs="Times New Roman"/>
          <w:b/>
          <w:noProof/>
          <w:sz w:val="28"/>
          <w:szCs w:val="28"/>
          <w:lang w:val="ru-RU" w:eastAsia="ru-RU"/>
        </w:rPr>
        <w:drawing>
          <wp:inline distT="0" distB="0" distL="0" distR="0" wp14:anchorId="359ABE86" wp14:editId="59847F05">
            <wp:extent cx="5947728" cy="8412480"/>
            <wp:effectExtent l="0" t="0" r="0" b="7620"/>
            <wp:docPr id="71" name="Рисунок 71" descr="C:\Users\Tulebaev\Desktop\Для диссертации сканы\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lebaev\Desktop\Для диссертации сканы\047.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5976" t="2899" r="2376" b="2794"/>
                    <a:stretch/>
                  </pic:blipFill>
                  <pic:spPr bwMode="auto">
                    <a:xfrm>
                      <a:off x="0" y="0"/>
                      <a:ext cx="5950375" cy="8416224"/>
                    </a:xfrm>
                    <a:prstGeom prst="rect">
                      <a:avLst/>
                    </a:prstGeom>
                    <a:noFill/>
                    <a:ln>
                      <a:noFill/>
                    </a:ln>
                    <a:extLst>
                      <a:ext uri="{53640926-AAD7-44D8-BBD7-CCE9431645EC}">
                        <a14:shadowObscured xmlns:a14="http://schemas.microsoft.com/office/drawing/2010/main"/>
                      </a:ext>
                    </a:extLst>
                  </pic:spPr>
                </pic:pic>
              </a:graphicData>
            </a:graphic>
          </wp:inline>
        </w:drawing>
      </w:r>
    </w:p>
    <w:sectPr w:rsidR="00130841" w:rsidRPr="00D03930" w:rsidSect="00C22E6F">
      <w:pgSz w:w="11906" w:h="16838"/>
      <w:pgMar w:top="1134" w:right="567" w:bottom="1134" w:left="1701" w:header="709" w:footer="30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BF8242" w14:textId="77777777" w:rsidR="003C71F7" w:rsidRDefault="003C71F7">
      <w:r>
        <w:separator/>
      </w:r>
    </w:p>
  </w:endnote>
  <w:endnote w:type="continuationSeparator" w:id="0">
    <w:p w14:paraId="1F9D9814" w14:textId="77777777" w:rsidR="003C71F7" w:rsidRDefault="003C71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Consolas">
    <w:panose1 w:val="020B0609020204030204"/>
    <w:charset w:val="CC"/>
    <w:family w:val="modern"/>
    <w:pitch w:val="fixed"/>
    <w:sig w:usb0="E00006FF" w:usb1="0000FCFF" w:usb2="00000001" w:usb3="00000000" w:csb0="0000019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Book Antiqua">
    <w:panose1 w:val="020406020503050303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MT">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imes New Roman" w:hAnsi="Times New Roman" w:cs="Times New Roman"/>
        <w:sz w:val="28"/>
        <w:szCs w:val="28"/>
      </w:rPr>
      <w:id w:val="-1980752249"/>
      <w:docPartObj>
        <w:docPartGallery w:val="Page Numbers (Bottom of Page)"/>
        <w:docPartUnique/>
      </w:docPartObj>
    </w:sdtPr>
    <w:sdtContent>
      <w:p w14:paraId="43B1F231" w14:textId="5C0149DF" w:rsidR="003C71F7" w:rsidRPr="00730FA8" w:rsidRDefault="003C71F7">
        <w:pPr>
          <w:pStyle w:val="a5"/>
          <w:jc w:val="center"/>
          <w:rPr>
            <w:rFonts w:ascii="Times New Roman" w:hAnsi="Times New Roman" w:cs="Times New Roman"/>
            <w:sz w:val="28"/>
            <w:szCs w:val="28"/>
          </w:rPr>
        </w:pPr>
        <w:r w:rsidRPr="00730FA8">
          <w:rPr>
            <w:rFonts w:ascii="Times New Roman" w:hAnsi="Times New Roman" w:cs="Times New Roman"/>
            <w:sz w:val="28"/>
            <w:szCs w:val="28"/>
          </w:rPr>
          <w:fldChar w:fldCharType="begin"/>
        </w:r>
        <w:r w:rsidRPr="00730FA8">
          <w:rPr>
            <w:rFonts w:ascii="Times New Roman" w:hAnsi="Times New Roman" w:cs="Times New Roman"/>
            <w:sz w:val="28"/>
            <w:szCs w:val="28"/>
          </w:rPr>
          <w:instrText>PAGE   \* MERGEFORMAT</w:instrText>
        </w:r>
        <w:r w:rsidRPr="00730FA8">
          <w:rPr>
            <w:rFonts w:ascii="Times New Roman" w:hAnsi="Times New Roman" w:cs="Times New Roman"/>
            <w:sz w:val="28"/>
            <w:szCs w:val="28"/>
          </w:rPr>
          <w:fldChar w:fldCharType="separate"/>
        </w:r>
        <w:r w:rsidR="00931DB4" w:rsidRPr="00931DB4">
          <w:rPr>
            <w:rFonts w:ascii="Times New Roman" w:hAnsi="Times New Roman" w:cs="Times New Roman"/>
            <w:noProof/>
            <w:sz w:val="28"/>
            <w:szCs w:val="28"/>
            <w:lang w:val="ru-RU"/>
          </w:rPr>
          <w:t>20</w:t>
        </w:r>
        <w:r w:rsidRPr="00730FA8">
          <w:rPr>
            <w:rFonts w:ascii="Times New Roman" w:hAnsi="Times New Roman" w:cs="Times New Roman"/>
            <w:sz w:val="28"/>
            <w:szCs w:val="28"/>
          </w:rPr>
          <w:fldChar w:fldCharType="end"/>
        </w:r>
      </w:p>
    </w:sdtContent>
  </w:sdt>
  <w:p w14:paraId="6DE1FBB5" w14:textId="77777777" w:rsidR="003C71F7" w:rsidRPr="00730FA8" w:rsidRDefault="003C71F7">
    <w:pPr>
      <w:pStyle w:val="a5"/>
      <w:rPr>
        <w:rFonts w:ascii="Times New Roman" w:hAnsi="Times New Roman" w:cs="Times New Roman"/>
        <w:sz w:val="28"/>
        <w:szCs w:val="28"/>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B7C0979" w14:textId="77777777" w:rsidR="003C71F7" w:rsidRDefault="003C71F7">
      <w:r>
        <w:separator/>
      </w:r>
    </w:p>
  </w:footnote>
  <w:footnote w:type="continuationSeparator" w:id="0">
    <w:p w14:paraId="54E31DEC" w14:textId="77777777" w:rsidR="003C71F7" w:rsidRDefault="003C71F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504D5"/>
    <w:multiLevelType w:val="hybridMultilevel"/>
    <w:tmpl w:val="1326D9E2"/>
    <w:lvl w:ilvl="0" w:tplc="37984278">
      <w:start w:val="1"/>
      <w:numFmt w:val="bullet"/>
      <w:lvlText w:val="-"/>
      <w:lvlJc w:val="left"/>
      <w:pPr>
        <w:ind w:left="1866" w:hanging="164"/>
      </w:pPr>
      <w:rPr>
        <w:rFonts w:ascii="Times New Roman" w:eastAsia="Times New Roman" w:hAnsi="Times New Roman" w:cs="Times New Roman" w:hint="default"/>
        <w:w w:val="100"/>
        <w:sz w:val="28"/>
        <w:szCs w:val="28"/>
      </w:rPr>
    </w:lvl>
    <w:lvl w:ilvl="1" w:tplc="7946DDEE">
      <w:start w:val="1"/>
      <w:numFmt w:val="bullet"/>
      <w:lvlText w:val="•"/>
      <w:lvlJc w:val="left"/>
      <w:pPr>
        <w:ind w:left="1074" w:hanging="164"/>
      </w:pPr>
    </w:lvl>
    <w:lvl w:ilvl="2" w:tplc="82047868">
      <w:start w:val="1"/>
      <w:numFmt w:val="bullet"/>
      <w:lvlText w:val="•"/>
      <w:lvlJc w:val="left"/>
      <w:pPr>
        <w:ind w:left="2049" w:hanging="164"/>
      </w:pPr>
    </w:lvl>
    <w:lvl w:ilvl="3" w:tplc="B2921CD4">
      <w:start w:val="1"/>
      <w:numFmt w:val="bullet"/>
      <w:lvlText w:val="•"/>
      <w:lvlJc w:val="left"/>
      <w:pPr>
        <w:ind w:left="3023" w:hanging="164"/>
      </w:pPr>
    </w:lvl>
    <w:lvl w:ilvl="4" w:tplc="49ACBF4C">
      <w:start w:val="1"/>
      <w:numFmt w:val="bullet"/>
      <w:lvlText w:val="•"/>
      <w:lvlJc w:val="left"/>
      <w:pPr>
        <w:ind w:left="3998" w:hanging="164"/>
      </w:pPr>
    </w:lvl>
    <w:lvl w:ilvl="5" w:tplc="4B22EA66">
      <w:start w:val="1"/>
      <w:numFmt w:val="bullet"/>
      <w:lvlText w:val="•"/>
      <w:lvlJc w:val="left"/>
      <w:pPr>
        <w:ind w:left="4973" w:hanging="164"/>
      </w:pPr>
    </w:lvl>
    <w:lvl w:ilvl="6" w:tplc="FC5AAC20">
      <w:start w:val="1"/>
      <w:numFmt w:val="bullet"/>
      <w:lvlText w:val="•"/>
      <w:lvlJc w:val="left"/>
      <w:pPr>
        <w:ind w:left="5947" w:hanging="164"/>
      </w:pPr>
    </w:lvl>
    <w:lvl w:ilvl="7" w:tplc="E216FE0E">
      <w:start w:val="1"/>
      <w:numFmt w:val="bullet"/>
      <w:lvlText w:val="•"/>
      <w:lvlJc w:val="left"/>
      <w:pPr>
        <w:ind w:left="6922" w:hanging="164"/>
      </w:pPr>
    </w:lvl>
    <w:lvl w:ilvl="8" w:tplc="F6DC1508">
      <w:start w:val="1"/>
      <w:numFmt w:val="bullet"/>
      <w:lvlText w:val="•"/>
      <w:lvlJc w:val="left"/>
      <w:pPr>
        <w:ind w:left="7897" w:hanging="164"/>
      </w:pPr>
    </w:lvl>
  </w:abstractNum>
  <w:abstractNum w:abstractNumId="1" w15:restartNumberingAfterBreak="0">
    <w:nsid w:val="12BC7D45"/>
    <w:multiLevelType w:val="hybridMultilevel"/>
    <w:tmpl w:val="283AB898"/>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2" w15:restartNumberingAfterBreak="0">
    <w:nsid w:val="2F131EF8"/>
    <w:multiLevelType w:val="hybridMultilevel"/>
    <w:tmpl w:val="8CE486FC"/>
    <w:lvl w:ilvl="0" w:tplc="37984278">
      <w:start w:val="1"/>
      <w:numFmt w:val="bullet"/>
      <w:lvlText w:val="-"/>
      <w:lvlJc w:val="left"/>
      <w:pPr>
        <w:ind w:left="1287" w:hanging="360"/>
      </w:pPr>
      <w:rPr>
        <w:rFonts w:ascii="Times New Roman" w:eastAsia="Times New Roman" w:hAnsi="Times New Roman" w:cs="Times New Roman" w:hint="default"/>
        <w:w w:val="100"/>
        <w:sz w:val="28"/>
        <w:szCs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59BF2CC0"/>
    <w:multiLevelType w:val="hybridMultilevel"/>
    <w:tmpl w:val="EA7E9800"/>
    <w:lvl w:ilvl="0" w:tplc="BE8EC34C">
      <w:start w:val="1"/>
      <w:numFmt w:val="bullet"/>
      <w:lvlText w:val=""/>
      <w:lvlJc w:val="left"/>
      <w:pPr>
        <w:ind w:left="102" w:hanging="334"/>
      </w:pPr>
      <w:rPr>
        <w:rFonts w:ascii="Symbol" w:eastAsia="Symbol" w:hAnsi="Symbol" w:hint="default"/>
        <w:w w:val="100"/>
        <w:sz w:val="28"/>
        <w:szCs w:val="28"/>
      </w:rPr>
    </w:lvl>
    <w:lvl w:ilvl="1" w:tplc="37984278">
      <w:start w:val="1"/>
      <w:numFmt w:val="bullet"/>
      <w:lvlText w:val="-"/>
      <w:lvlJc w:val="left"/>
      <w:pPr>
        <w:ind w:left="162" w:hanging="329"/>
      </w:pPr>
      <w:rPr>
        <w:rFonts w:ascii="Times New Roman" w:eastAsia="Times New Roman" w:hAnsi="Times New Roman" w:cs="Times New Roman" w:hint="default"/>
        <w:w w:val="100"/>
        <w:sz w:val="28"/>
        <w:szCs w:val="28"/>
      </w:rPr>
    </w:lvl>
    <w:lvl w:ilvl="2" w:tplc="F3D86390">
      <w:start w:val="1"/>
      <w:numFmt w:val="bullet"/>
      <w:lvlText w:val="•"/>
      <w:lvlJc w:val="left"/>
      <w:pPr>
        <w:ind w:left="1236" w:hanging="329"/>
      </w:pPr>
    </w:lvl>
    <w:lvl w:ilvl="3" w:tplc="10EA5E02">
      <w:start w:val="1"/>
      <w:numFmt w:val="bullet"/>
      <w:lvlText w:val="•"/>
      <w:lvlJc w:val="left"/>
      <w:pPr>
        <w:ind w:left="2312" w:hanging="329"/>
      </w:pPr>
    </w:lvl>
    <w:lvl w:ilvl="4" w:tplc="0BC275FA">
      <w:start w:val="1"/>
      <w:numFmt w:val="bullet"/>
      <w:lvlText w:val="•"/>
      <w:lvlJc w:val="left"/>
      <w:pPr>
        <w:ind w:left="3388" w:hanging="329"/>
      </w:pPr>
    </w:lvl>
    <w:lvl w:ilvl="5" w:tplc="7DBCF23A">
      <w:start w:val="1"/>
      <w:numFmt w:val="bullet"/>
      <w:lvlText w:val="•"/>
      <w:lvlJc w:val="left"/>
      <w:pPr>
        <w:ind w:left="4465" w:hanging="329"/>
      </w:pPr>
    </w:lvl>
    <w:lvl w:ilvl="6" w:tplc="4208AFE4">
      <w:start w:val="1"/>
      <w:numFmt w:val="bullet"/>
      <w:lvlText w:val="•"/>
      <w:lvlJc w:val="left"/>
      <w:pPr>
        <w:ind w:left="5541" w:hanging="329"/>
      </w:pPr>
    </w:lvl>
    <w:lvl w:ilvl="7" w:tplc="5FBC0574">
      <w:start w:val="1"/>
      <w:numFmt w:val="bullet"/>
      <w:lvlText w:val="•"/>
      <w:lvlJc w:val="left"/>
      <w:pPr>
        <w:ind w:left="6617" w:hanging="329"/>
      </w:pPr>
    </w:lvl>
    <w:lvl w:ilvl="8" w:tplc="7CFC4B74">
      <w:start w:val="1"/>
      <w:numFmt w:val="bullet"/>
      <w:lvlText w:val="•"/>
      <w:lvlJc w:val="left"/>
      <w:pPr>
        <w:ind w:left="7693" w:hanging="329"/>
      </w:pPr>
    </w:lvl>
  </w:abstractNum>
  <w:num w:numId="1">
    <w:abstractNumId w:val="0"/>
  </w:num>
  <w:num w:numId="2">
    <w:abstractNumId w:val="3"/>
  </w:num>
  <w:num w:numId="3">
    <w:abstractNumId w:val="2"/>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mailMerge>
    <w:mainDocumentType w:val="email"/>
    <w:dataType w:val="textFile"/>
    <w:activeRecord w:val="-1"/>
  </w:mailMerge>
  <w:defaultTabStop w:val="708"/>
  <w:characterSpacingControl w:val="doNotCompress"/>
  <w:hdrShapeDefaults>
    <o:shapedefaults v:ext="edit" spidmax="532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7689"/>
    <w:rsid w:val="000020C9"/>
    <w:rsid w:val="000042DA"/>
    <w:rsid w:val="00004762"/>
    <w:rsid w:val="000058C5"/>
    <w:rsid w:val="00007452"/>
    <w:rsid w:val="000079DD"/>
    <w:rsid w:val="000109F9"/>
    <w:rsid w:val="00010DA1"/>
    <w:rsid w:val="00012837"/>
    <w:rsid w:val="00012D43"/>
    <w:rsid w:val="0001398A"/>
    <w:rsid w:val="00014403"/>
    <w:rsid w:val="00014468"/>
    <w:rsid w:val="0001629A"/>
    <w:rsid w:val="000211FD"/>
    <w:rsid w:val="000236D1"/>
    <w:rsid w:val="000239C3"/>
    <w:rsid w:val="00023F5A"/>
    <w:rsid w:val="000248DB"/>
    <w:rsid w:val="000261DB"/>
    <w:rsid w:val="000274F3"/>
    <w:rsid w:val="00030C58"/>
    <w:rsid w:val="000322D9"/>
    <w:rsid w:val="000327FB"/>
    <w:rsid w:val="0003331D"/>
    <w:rsid w:val="0003586F"/>
    <w:rsid w:val="0004304F"/>
    <w:rsid w:val="000431E2"/>
    <w:rsid w:val="00043A6B"/>
    <w:rsid w:val="00047DA6"/>
    <w:rsid w:val="00050C7D"/>
    <w:rsid w:val="00053DAB"/>
    <w:rsid w:val="00054699"/>
    <w:rsid w:val="00054B60"/>
    <w:rsid w:val="000559C4"/>
    <w:rsid w:val="000564C9"/>
    <w:rsid w:val="00056FE8"/>
    <w:rsid w:val="00060AEE"/>
    <w:rsid w:val="00061059"/>
    <w:rsid w:val="00062029"/>
    <w:rsid w:val="00062BB8"/>
    <w:rsid w:val="00063A2F"/>
    <w:rsid w:val="00065D20"/>
    <w:rsid w:val="000670E0"/>
    <w:rsid w:val="00070F06"/>
    <w:rsid w:val="00071A0F"/>
    <w:rsid w:val="00071DFE"/>
    <w:rsid w:val="00072771"/>
    <w:rsid w:val="00072D8A"/>
    <w:rsid w:val="00074974"/>
    <w:rsid w:val="0007514F"/>
    <w:rsid w:val="00076F8B"/>
    <w:rsid w:val="000812C6"/>
    <w:rsid w:val="0008199E"/>
    <w:rsid w:val="00081B73"/>
    <w:rsid w:val="000825AE"/>
    <w:rsid w:val="000833A8"/>
    <w:rsid w:val="00085338"/>
    <w:rsid w:val="00086C18"/>
    <w:rsid w:val="00086C97"/>
    <w:rsid w:val="00087307"/>
    <w:rsid w:val="0009258E"/>
    <w:rsid w:val="00093700"/>
    <w:rsid w:val="00094959"/>
    <w:rsid w:val="00095627"/>
    <w:rsid w:val="00095AED"/>
    <w:rsid w:val="0009670B"/>
    <w:rsid w:val="00096ED5"/>
    <w:rsid w:val="00097321"/>
    <w:rsid w:val="000A066C"/>
    <w:rsid w:val="000A2CF4"/>
    <w:rsid w:val="000A3723"/>
    <w:rsid w:val="000A3F9E"/>
    <w:rsid w:val="000A544C"/>
    <w:rsid w:val="000A5968"/>
    <w:rsid w:val="000A78B6"/>
    <w:rsid w:val="000B08AF"/>
    <w:rsid w:val="000B45BD"/>
    <w:rsid w:val="000B4A64"/>
    <w:rsid w:val="000B506A"/>
    <w:rsid w:val="000B788C"/>
    <w:rsid w:val="000B7F8C"/>
    <w:rsid w:val="000C0DDC"/>
    <w:rsid w:val="000C1664"/>
    <w:rsid w:val="000C188D"/>
    <w:rsid w:val="000C1BDA"/>
    <w:rsid w:val="000C39E2"/>
    <w:rsid w:val="000C7D19"/>
    <w:rsid w:val="000D06C7"/>
    <w:rsid w:val="000D30CD"/>
    <w:rsid w:val="000D59DD"/>
    <w:rsid w:val="000D635E"/>
    <w:rsid w:val="000D7A37"/>
    <w:rsid w:val="000E2468"/>
    <w:rsid w:val="000E265B"/>
    <w:rsid w:val="000E30CF"/>
    <w:rsid w:val="000E39B5"/>
    <w:rsid w:val="000E4E65"/>
    <w:rsid w:val="000E60EF"/>
    <w:rsid w:val="000F04FB"/>
    <w:rsid w:val="000F27C8"/>
    <w:rsid w:val="000F6126"/>
    <w:rsid w:val="001005E3"/>
    <w:rsid w:val="00100700"/>
    <w:rsid w:val="00100C5F"/>
    <w:rsid w:val="001015EC"/>
    <w:rsid w:val="00101908"/>
    <w:rsid w:val="00102049"/>
    <w:rsid w:val="00102890"/>
    <w:rsid w:val="00107754"/>
    <w:rsid w:val="00110DA6"/>
    <w:rsid w:val="001118DE"/>
    <w:rsid w:val="0011285A"/>
    <w:rsid w:val="001131D6"/>
    <w:rsid w:val="00115FEB"/>
    <w:rsid w:val="001161B9"/>
    <w:rsid w:val="0011646C"/>
    <w:rsid w:val="0012072C"/>
    <w:rsid w:val="0012110F"/>
    <w:rsid w:val="001230E7"/>
    <w:rsid w:val="00123C3A"/>
    <w:rsid w:val="00123C5C"/>
    <w:rsid w:val="00123F17"/>
    <w:rsid w:val="001242EF"/>
    <w:rsid w:val="00127136"/>
    <w:rsid w:val="00130841"/>
    <w:rsid w:val="001324D4"/>
    <w:rsid w:val="00133569"/>
    <w:rsid w:val="001336F3"/>
    <w:rsid w:val="00134DFA"/>
    <w:rsid w:val="001351BA"/>
    <w:rsid w:val="00135FBA"/>
    <w:rsid w:val="00136116"/>
    <w:rsid w:val="00137A7D"/>
    <w:rsid w:val="00137BC4"/>
    <w:rsid w:val="00141E8A"/>
    <w:rsid w:val="001433FF"/>
    <w:rsid w:val="00143E63"/>
    <w:rsid w:val="0014643D"/>
    <w:rsid w:val="00146E88"/>
    <w:rsid w:val="00146F5D"/>
    <w:rsid w:val="00147687"/>
    <w:rsid w:val="001526A2"/>
    <w:rsid w:val="00152ABF"/>
    <w:rsid w:val="00153067"/>
    <w:rsid w:val="0015435E"/>
    <w:rsid w:val="001549E3"/>
    <w:rsid w:val="0015687F"/>
    <w:rsid w:val="0016041A"/>
    <w:rsid w:val="0016044C"/>
    <w:rsid w:val="00161228"/>
    <w:rsid w:val="00161FA7"/>
    <w:rsid w:val="00162866"/>
    <w:rsid w:val="001640D3"/>
    <w:rsid w:val="0016618A"/>
    <w:rsid w:val="001662AE"/>
    <w:rsid w:val="0016689E"/>
    <w:rsid w:val="00166D2C"/>
    <w:rsid w:val="001678C0"/>
    <w:rsid w:val="00170DAA"/>
    <w:rsid w:val="00172BD6"/>
    <w:rsid w:val="00173F5D"/>
    <w:rsid w:val="0018087B"/>
    <w:rsid w:val="00181456"/>
    <w:rsid w:val="001820D4"/>
    <w:rsid w:val="00183F76"/>
    <w:rsid w:val="00185DAC"/>
    <w:rsid w:val="001862C8"/>
    <w:rsid w:val="00194546"/>
    <w:rsid w:val="00194E43"/>
    <w:rsid w:val="0019682C"/>
    <w:rsid w:val="00197745"/>
    <w:rsid w:val="001978FF"/>
    <w:rsid w:val="001A5CB8"/>
    <w:rsid w:val="001A64A5"/>
    <w:rsid w:val="001B1EF9"/>
    <w:rsid w:val="001B2E2A"/>
    <w:rsid w:val="001B408B"/>
    <w:rsid w:val="001B5E39"/>
    <w:rsid w:val="001C1118"/>
    <w:rsid w:val="001C1694"/>
    <w:rsid w:val="001C1A60"/>
    <w:rsid w:val="001C207F"/>
    <w:rsid w:val="001C3F36"/>
    <w:rsid w:val="001C4462"/>
    <w:rsid w:val="001C4D38"/>
    <w:rsid w:val="001C5F6E"/>
    <w:rsid w:val="001C64AD"/>
    <w:rsid w:val="001D0F23"/>
    <w:rsid w:val="001D4171"/>
    <w:rsid w:val="001D4C4E"/>
    <w:rsid w:val="001D5D16"/>
    <w:rsid w:val="001D6473"/>
    <w:rsid w:val="001D67F8"/>
    <w:rsid w:val="001E0A20"/>
    <w:rsid w:val="001E108A"/>
    <w:rsid w:val="001E133D"/>
    <w:rsid w:val="001E1558"/>
    <w:rsid w:val="001E3194"/>
    <w:rsid w:val="001E3D64"/>
    <w:rsid w:val="001E449E"/>
    <w:rsid w:val="001E5B40"/>
    <w:rsid w:val="001E6029"/>
    <w:rsid w:val="001E61EA"/>
    <w:rsid w:val="001E6D3A"/>
    <w:rsid w:val="001E73D8"/>
    <w:rsid w:val="001E7459"/>
    <w:rsid w:val="001F0FB1"/>
    <w:rsid w:val="001F294B"/>
    <w:rsid w:val="001F5D60"/>
    <w:rsid w:val="001F5DDE"/>
    <w:rsid w:val="001F6B80"/>
    <w:rsid w:val="001F6FD4"/>
    <w:rsid w:val="001F78E7"/>
    <w:rsid w:val="001F7AE5"/>
    <w:rsid w:val="0020115F"/>
    <w:rsid w:val="00201B06"/>
    <w:rsid w:val="00201EB8"/>
    <w:rsid w:val="002022F9"/>
    <w:rsid w:val="00202F2E"/>
    <w:rsid w:val="0020336B"/>
    <w:rsid w:val="00203D14"/>
    <w:rsid w:val="002041E0"/>
    <w:rsid w:val="002070D5"/>
    <w:rsid w:val="002100B8"/>
    <w:rsid w:val="00211D94"/>
    <w:rsid w:val="00211F0F"/>
    <w:rsid w:val="00215BB7"/>
    <w:rsid w:val="002162EC"/>
    <w:rsid w:val="00216DBC"/>
    <w:rsid w:val="0021736A"/>
    <w:rsid w:val="0022072C"/>
    <w:rsid w:val="00223100"/>
    <w:rsid w:val="00224C09"/>
    <w:rsid w:val="00226A9D"/>
    <w:rsid w:val="00226C31"/>
    <w:rsid w:val="00233105"/>
    <w:rsid w:val="00233672"/>
    <w:rsid w:val="002357F7"/>
    <w:rsid w:val="00236198"/>
    <w:rsid w:val="00236B1C"/>
    <w:rsid w:val="00241668"/>
    <w:rsid w:val="00242E26"/>
    <w:rsid w:val="00243224"/>
    <w:rsid w:val="002432FC"/>
    <w:rsid w:val="00243C97"/>
    <w:rsid w:val="0024461B"/>
    <w:rsid w:val="00245031"/>
    <w:rsid w:val="002451EB"/>
    <w:rsid w:val="002456DC"/>
    <w:rsid w:val="00245E72"/>
    <w:rsid w:val="00245FFA"/>
    <w:rsid w:val="00250A06"/>
    <w:rsid w:val="002511C1"/>
    <w:rsid w:val="00251F64"/>
    <w:rsid w:val="002521F2"/>
    <w:rsid w:val="00252F53"/>
    <w:rsid w:val="0025559B"/>
    <w:rsid w:val="00255EB7"/>
    <w:rsid w:val="0025691D"/>
    <w:rsid w:val="00261CA6"/>
    <w:rsid w:val="002621AB"/>
    <w:rsid w:val="00262BC1"/>
    <w:rsid w:val="00265DD1"/>
    <w:rsid w:val="00267E07"/>
    <w:rsid w:val="00267E16"/>
    <w:rsid w:val="00270587"/>
    <w:rsid w:val="002712A9"/>
    <w:rsid w:val="00271AED"/>
    <w:rsid w:val="00271D91"/>
    <w:rsid w:val="002724DF"/>
    <w:rsid w:val="00273B55"/>
    <w:rsid w:val="00273FB0"/>
    <w:rsid w:val="00274331"/>
    <w:rsid w:val="00280304"/>
    <w:rsid w:val="0028200A"/>
    <w:rsid w:val="00283635"/>
    <w:rsid w:val="0028376E"/>
    <w:rsid w:val="002837DA"/>
    <w:rsid w:val="00284C74"/>
    <w:rsid w:val="00287670"/>
    <w:rsid w:val="00290FDC"/>
    <w:rsid w:val="002928FA"/>
    <w:rsid w:val="0029447B"/>
    <w:rsid w:val="00296EC6"/>
    <w:rsid w:val="00297027"/>
    <w:rsid w:val="002A18AA"/>
    <w:rsid w:val="002A40E1"/>
    <w:rsid w:val="002A496B"/>
    <w:rsid w:val="002A50AD"/>
    <w:rsid w:val="002A6863"/>
    <w:rsid w:val="002B5A72"/>
    <w:rsid w:val="002B7707"/>
    <w:rsid w:val="002C0424"/>
    <w:rsid w:val="002C29FB"/>
    <w:rsid w:val="002C3A12"/>
    <w:rsid w:val="002C412B"/>
    <w:rsid w:val="002C4187"/>
    <w:rsid w:val="002C541C"/>
    <w:rsid w:val="002C60EC"/>
    <w:rsid w:val="002C7AC7"/>
    <w:rsid w:val="002D09B5"/>
    <w:rsid w:val="002D09CF"/>
    <w:rsid w:val="002D0ACB"/>
    <w:rsid w:val="002D10DB"/>
    <w:rsid w:val="002D45E4"/>
    <w:rsid w:val="002D5AD2"/>
    <w:rsid w:val="002D65DB"/>
    <w:rsid w:val="002D6C47"/>
    <w:rsid w:val="002E05C8"/>
    <w:rsid w:val="002E1979"/>
    <w:rsid w:val="002E3212"/>
    <w:rsid w:val="002E399D"/>
    <w:rsid w:val="002E3E07"/>
    <w:rsid w:val="002E56A7"/>
    <w:rsid w:val="002E6C6E"/>
    <w:rsid w:val="002F1165"/>
    <w:rsid w:val="002F2613"/>
    <w:rsid w:val="002F4D6A"/>
    <w:rsid w:val="002F5D7F"/>
    <w:rsid w:val="003001DD"/>
    <w:rsid w:val="00300F28"/>
    <w:rsid w:val="0030269C"/>
    <w:rsid w:val="00302CC8"/>
    <w:rsid w:val="003043F8"/>
    <w:rsid w:val="0030596D"/>
    <w:rsid w:val="00306DEA"/>
    <w:rsid w:val="00313A93"/>
    <w:rsid w:val="003150E0"/>
    <w:rsid w:val="0031582F"/>
    <w:rsid w:val="00317383"/>
    <w:rsid w:val="00317452"/>
    <w:rsid w:val="00317BDC"/>
    <w:rsid w:val="00320819"/>
    <w:rsid w:val="00321290"/>
    <w:rsid w:val="003230DD"/>
    <w:rsid w:val="00324DE7"/>
    <w:rsid w:val="00326F79"/>
    <w:rsid w:val="00326F81"/>
    <w:rsid w:val="00330DF8"/>
    <w:rsid w:val="00331E17"/>
    <w:rsid w:val="00332B26"/>
    <w:rsid w:val="00332BE4"/>
    <w:rsid w:val="00333C6E"/>
    <w:rsid w:val="00334D36"/>
    <w:rsid w:val="00335F33"/>
    <w:rsid w:val="00337108"/>
    <w:rsid w:val="00340545"/>
    <w:rsid w:val="00340E15"/>
    <w:rsid w:val="00342E09"/>
    <w:rsid w:val="00346796"/>
    <w:rsid w:val="00350324"/>
    <w:rsid w:val="00350BC3"/>
    <w:rsid w:val="00350FE2"/>
    <w:rsid w:val="00351E22"/>
    <w:rsid w:val="00352229"/>
    <w:rsid w:val="003522A5"/>
    <w:rsid w:val="00354102"/>
    <w:rsid w:val="00356CF3"/>
    <w:rsid w:val="003570EE"/>
    <w:rsid w:val="00357251"/>
    <w:rsid w:val="0036149F"/>
    <w:rsid w:val="00362777"/>
    <w:rsid w:val="003631A6"/>
    <w:rsid w:val="003645BB"/>
    <w:rsid w:val="00367BC3"/>
    <w:rsid w:val="0037008E"/>
    <w:rsid w:val="00370F8A"/>
    <w:rsid w:val="00371280"/>
    <w:rsid w:val="003716D3"/>
    <w:rsid w:val="003762DE"/>
    <w:rsid w:val="00382E12"/>
    <w:rsid w:val="00384E05"/>
    <w:rsid w:val="00385DA1"/>
    <w:rsid w:val="00385DA7"/>
    <w:rsid w:val="00387209"/>
    <w:rsid w:val="00387E9F"/>
    <w:rsid w:val="0039079A"/>
    <w:rsid w:val="003922E3"/>
    <w:rsid w:val="003946E4"/>
    <w:rsid w:val="00394AD1"/>
    <w:rsid w:val="0039614F"/>
    <w:rsid w:val="00397689"/>
    <w:rsid w:val="00397BD6"/>
    <w:rsid w:val="003A134B"/>
    <w:rsid w:val="003A1CFC"/>
    <w:rsid w:val="003A33F9"/>
    <w:rsid w:val="003A432B"/>
    <w:rsid w:val="003A4B56"/>
    <w:rsid w:val="003A4D97"/>
    <w:rsid w:val="003A622E"/>
    <w:rsid w:val="003A6B93"/>
    <w:rsid w:val="003A72E9"/>
    <w:rsid w:val="003B07FE"/>
    <w:rsid w:val="003B142B"/>
    <w:rsid w:val="003B15E6"/>
    <w:rsid w:val="003B3F1F"/>
    <w:rsid w:val="003B46B0"/>
    <w:rsid w:val="003B6970"/>
    <w:rsid w:val="003B7B38"/>
    <w:rsid w:val="003C1C67"/>
    <w:rsid w:val="003C1EF9"/>
    <w:rsid w:val="003C2355"/>
    <w:rsid w:val="003C2D78"/>
    <w:rsid w:val="003C3E91"/>
    <w:rsid w:val="003C6D07"/>
    <w:rsid w:val="003C71F7"/>
    <w:rsid w:val="003D077C"/>
    <w:rsid w:val="003D09C8"/>
    <w:rsid w:val="003D0A5E"/>
    <w:rsid w:val="003D4372"/>
    <w:rsid w:val="003D55C4"/>
    <w:rsid w:val="003E21E0"/>
    <w:rsid w:val="003E271E"/>
    <w:rsid w:val="003E470B"/>
    <w:rsid w:val="003E7091"/>
    <w:rsid w:val="003E74C9"/>
    <w:rsid w:val="003E7AE8"/>
    <w:rsid w:val="003F03D7"/>
    <w:rsid w:val="003F21F5"/>
    <w:rsid w:val="003F2A8D"/>
    <w:rsid w:val="003F3C11"/>
    <w:rsid w:val="003F470D"/>
    <w:rsid w:val="003F4F82"/>
    <w:rsid w:val="003F61B1"/>
    <w:rsid w:val="003F66AA"/>
    <w:rsid w:val="003F6DFA"/>
    <w:rsid w:val="003F7945"/>
    <w:rsid w:val="0040137D"/>
    <w:rsid w:val="00402E9C"/>
    <w:rsid w:val="0040486B"/>
    <w:rsid w:val="00405E6B"/>
    <w:rsid w:val="00407152"/>
    <w:rsid w:val="00414EFF"/>
    <w:rsid w:val="0041547F"/>
    <w:rsid w:val="00416293"/>
    <w:rsid w:val="00417827"/>
    <w:rsid w:val="00421548"/>
    <w:rsid w:val="004250E3"/>
    <w:rsid w:val="0042759B"/>
    <w:rsid w:val="004279FF"/>
    <w:rsid w:val="00430C92"/>
    <w:rsid w:val="00430E14"/>
    <w:rsid w:val="00436934"/>
    <w:rsid w:val="004379F6"/>
    <w:rsid w:val="00440A01"/>
    <w:rsid w:val="00441EBD"/>
    <w:rsid w:val="004450D9"/>
    <w:rsid w:val="00445A14"/>
    <w:rsid w:val="00445BFF"/>
    <w:rsid w:val="00445C5B"/>
    <w:rsid w:val="004460E3"/>
    <w:rsid w:val="00446644"/>
    <w:rsid w:val="004466F2"/>
    <w:rsid w:val="00456350"/>
    <w:rsid w:val="0045655C"/>
    <w:rsid w:val="004569AC"/>
    <w:rsid w:val="00456EAD"/>
    <w:rsid w:val="00457F57"/>
    <w:rsid w:val="00460D4E"/>
    <w:rsid w:val="00461A22"/>
    <w:rsid w:val="00462112"/>
    <w:rsid w:val="004624F9"/>
    <w:rsid w:val="00466660"/>
    <w:rsid w:val="00467BD8"/>
    <w:rsid w:val="00467D31"/>
    <w:rsid w:val="00470FB2"/>
    <w:rsid w:val="00471AD3"/>
    <w:rsid w:val="00476413"/>
    <w:rsid w:val="00476957"/>
    <w:rsid w:val="00482C89"/>
    <w:rsid w:val="00484022"/>
    <w:rsid w:val="00486436"/>
    <w:rsid w:val="004944ED"/>
    <w:rsid w:val="00494FE9"/>
    <w:rsid w:val="00496DE8"/>
    <w:rsid w:val="00497623"/>
    <w:rsid w:val="004A0965"/>
    <w:rsid w:val="004A1EC6"/>
    <w:rsid w:val="004A458A"/>
    <w:rsid w:val="004B029E"/>
    <w:rsid w:val="004B2FA2"/>
    <w:rsid w:val="004B33A6"/>
    <w:rsid w:val="004B455A"/>
    <w:rsid w:val="004B5662"/>
    <w:rsid w:val="004B614D"/>
    <w:rsid w:val="004B7162"/>
    <w:rsid w:val="004C0876"/>
    <w:rsid w:val="004C42DC"/>
    <w:rsid w:val="004C7605"/>
    <w:rsid w:val="004D0408"/>
    <w:rsid w:val="004D0C95"/>
    <w:rsid w:val="004D2CFC"/>
    <w:rsid w:val="004D3100"/>
    <w:rsid w:val="004D3A88"/>
    <w:rsid w:val="004D49A1"/>
    <w:rsid w:val="004D6125"/>
    <w:rsid w:val="004E0244"/>
    <w:rsid w:val="004E2537"/>
    <w:rsid w:val="004E71E8"/>
    <w:rsid w:val="004E7EBA"/>
    <w:rsid w:val="004F0F4C"/>
    <w:rsid w:val="004F3673"/>
    <w:rsid w:val="004F6F2E"/>
    <w:rsid w:val="005023ED"/>
    <w:rsid w:val="005027EE"/>
    <w:rsid w:val="00506681"/>
    <w:rsid w:val="005068D4"/>
    <w:rsid w:val="005073D1"/>
    <w:rsid w:val="0051044C"/>
    <w:rsid w:val="00510621"/>
    <w:rsid w:val="0051191A"/>
    <w:rsid w:val="00512C8F"/>
    <w:rsid w:val="00514D54"/>
    <w:rsid w:val="00514DE1"/>
    <w:rsid w:val="00515D62"/>
    <w:rsid w:val="00521094"/>
    <w:rsid w:val="005217C0"/>
    <w:rsid w:val="00522D31"/>
    <w:rsid w:val="00523AA1"/>
    <w:rsid w:val="00526661"/>
    <w:rsid w:val="00527B8F"/>
    <w:rsid w:val="00533830"/>
    <w:rsid w:val="005339B8"/>
    <w:rsid w:val="00533E2C"/>
    <w:rsid w:val="00535E4B"/>
    <w:rsid w:val="00536B54"/>
    <w:rsid w:val="00542062"/>
    <w:rsid w:val="00543622"/>
    <w:rsid w:val="00544736"/>
    <w:rsid w:val="00545AB4"/>
    <w:rsid w:val="00547A20"/>
    <w:rsid w:val="00547E06"/>
    <w:rsid w:val="005519B2"/>
    <w:rsid w:val="00552D4B"/>
    <w:rsid w:val="00553B38"/>
    <w:rsid w:val="0055566A"/>
    <w:rsid w:val="00555919"/>
    <w:rsid w:val="00555A73"/>
    <w:rsid w:val="00556150"/>
    <w:rsid w:val="005564AA"/>
    <w:rsid w:val="00557A5A"/>
    <w:rsid w:val="005610EA"/>
    <w:rsid w:val="0056182A"/>
    <w:rsid w:val="00561881"/>
    <w:rsid w:val="00563420"/>
    <w:rsid w:val="00563D47"/>
    <w:rsid w:val="00564622"/>
    <w:rsid w:val="0056720B"/>
    <w:rsid w:val="0056781C"/>
    <w:rsid w:val="00570D00"/>
    <w:rsid w:val="00572DA2"/>
    <w:rsid w:val="00572F87"/>
    <w:rsid w:val="00573475"/>
    <w:rsid w:val="005745B2"/>
    <w:rsid w:val="00576144"/>
    <w:rsid w:val="005766CC"/>
    <w:rsid w:val="00577640"/>
    <w:rsid w:val="0058136A"/>
    <w:rsid w:val="005816E5"/>
    <w:rsid w:val="005820C7"/>
    <w:rsid w:val="00585AB9"/>
    <w:rsid w:val="005861E3"/>
    <w:rsid w:val="005875A1"/>
    <w:rsid w:val="00590690"/>
    <w:rsid w:val="005911E7"/>
    <w:rsid w:val="00591D2E"/>
    <w:rsid w:val="005925D6"/>
    <w:rsid w:val="005932C1"/>
    <w:rsid w:val="0059467A"/>
    <w:rsid w:val="00594842"/>
    <w:rsid w:val="00594A6A"/>
    <w:rsid w:val="00597216"/>
    <w:rsid w:val="00597942"/>
    <w:rsid w:val="00597A45"/>
    <w:rsid w:val="005A2883"/>
    <w:rsid w:val="005A3E62"/>
    <w:rsid w:val="005A661C"/>
    <w:rsid w:val="005B09E8"/>
    <w:rsid w:val="005B10E2"/>
    <w:rsid w:val="005B4AB1"/>
    <w:rsid w:val="005B683F"/>
    <w:rsid w:val="005C0A4A"/>
    <w:rsid w:val="005C2610"/>
    <w:rsid w:val="005C36A8"/>
    <w:rsid w:val="005C4221"/>
    <w:rsid w:val="005C4E14"/>
    <w:rsid w:val="005C693F"/>
    <w:rsid w:val="005C715E"/>
    <w:rsid w:val="005D02D2"/>
    <w:rsid w:val="005D11AB"/>
    <w:rsid w:val="005D1826"/>
    <w:rsid w:val="005D1B67"/>
    <w:rsid w:val="005D3FB3"/>
    <w:rsid w:val="005D6C04"/>
    <w:rsid w:val="005E00CC"/>
    <w:rsid w:val="005E306A"/>
    <w:rsid w:val="005F0216"/>
    <w:rsid w:val="005F2021"/>
    <w:rsid w:val="005F45DA"/>
    <w:rsid w:val="005F6080"/>
    <w:rsid w:val="005F7780"/>
    <w:rsid w:val="005F786C"/>
    <w:rsid w:val="006062A0"/>
    <w:rsid w:val="006066B5"/>
    <w:rsid w:val="00607F8A"/>
    <w:rsid w:val="00613AFA"/>
    <w:rsid w:val="0061494A"/>
    <w:rsid w:val="00615BA4"/>
    <w:rsid w:val="006203A1"/>
    <w:rsid w:val="00620498"/>
    <w:rsid w:val="0062131F"/>
    <w:rsid w:val="0062283D"/>
    <w:rsid w:val="00626FB1"/>
    <w:rsid w:val="0062752D"/>
    <w:rsid w:val="006330E5"/>
    <w:rsid w:val="00633140"/>
    <w:rsid w:val="00633977"/>
    <w:rsid w:val="00633D47"/>
    <w:rsid w:val="00636E8C"/>
    <w:rsid w:val="00641DA8"/>
    <w:rsid w:val="00642C23"/>
    <w:rsid w:val="00643451"/>
    <w:rsid w:val="00643866"/>
    <w:rsid w:val="0064393D"/>
    <w:rsid w:val="006439FA"/>
    <w:rsid w:val="00644CF0"/>
    <w:rsid w:val="0064649B"/>
    <w:rsid w:val="0065272F"/>
    <w:rsid w:val="0066117A"/>
    <w:rsid w:val="006621F0"/>
    <w:rsid w:val="00662767"/>
    <w:rsid w:val="00664B4B"/>
    <w:rsid w:val="00665912"/>
    <w:rsid w:val="00670738"/>
    <w:rsid w:val="0067117A"/>
    <w:rsid w:val="00671F1B"/>
    <w:rsid w:val="006730B1"/>
    <w:rsid w:val="00674E2F"/>
    <w:rsid w:val="00677B53"/>
    <w:rsid w:val="006802DC"/>
    <w:rsid w:val="0068066C"/>
    <w:rsid w:val="00686C11"/>
    <w:rsid w:val="006904EF"/>
    <w:rsid w:val="00693266"/>
    <w:rsid w:val="00693D05"/>
    <w:rsid w:val="0069416B"/>
    <w:rsid w:val="006956CA"/>
    <w:rsid w:val="00695D0B"/>
    <w:rsid w:val="006970D2"/>
    <w:rsid w:val="0069747C"/>
    <w:rsid w:val="00697A3F"/>
    <w:rsid w:val="006A1019"/>
    <w:rsid w:val="006A2681"/>
    <w:rsid w:val="006A326C"/>
    <w:rsid w:val="006A370D"/>
    <w:rsid w:val="006A651D"/>
    <w:rsid w:val="006A6CD8"/>
    <w:rsid w:val="006B0DED"/>
    <w:rsid w:val="006B10E4"/>
    <w:rsid w:val="006B252D"/>
    <w:rsid w:val="006B3DF1"/>
    <w:rsid w:val="006B5045"/>
    <w:rsid w:val="006B51E7"/>
    <w:rsid w:val="006B5682"/>
    <w:rsid w:val="006B658C"/>
    <w:rsid w:val="006B7A98"/>
    <w:rsid w:val="006C08C6"/>
    <w:rsid w:val="006C0D87"/>
    <w:rsid w:val="006C19BE"/>
    <w:rsid w:val="006C30E0"/>
    <w:rsid w:val="006C38A9"/>
    <w:rsid w:val="006C510B"/>
    <w:rsid w:val="006C5164"/>
    <w:rsid w:val="006C67B2"/>
    <w:rsid w:val="006D0180"/>
    <w:rsid w:val="006D1420"/>
    <w:rsid w:val="006D3538"/>
    <w:rsid w:val="006E025A"/>
    <w:rsid w:val="006E1196"/>
    <w:rsid w:val="006E5F48"/>
    <w:rsid w:val="006E6643"/>
    <w:rsid w:val="006E6ABB"/>
    <w:rsid w:val="006E6EBF"/>
    <w:rsid w:val="006F0602"/>
    <w:rsid w:val="006F1BAE"/>
    <w:rsid w:val="006F33A7"/>
    <w:rsid w:val="006F3A0B"/>
    <w:rsid w:val="006F48EC"/>
    <w:rsid w:val="006F578D"/>
    <w:rsid w:val="006F60F6"/>
    <w:rsid w:val="006F7468"/>
    <w:rsid w:val="0070248A"/>
    <w:rsid w:val="0070291B"/>
    <w:rsid w:val="00705070"/>
    <w:rsid w:val="007070DC"/>
    <w:rsid w:val="00707186"/>
    <w:rsid w:val="00711581"/>
    <w:rsid w:val="007151FD"/>
    <w:rsid w:val="00715C94"/>
    <w:rsid w:val="007176BB"/>
    <w:rsid w:val="00720D76"/>
    <w:rsid w:val="0072316B"/>
    <w:rsid w:val="00723A36"/>
    <w:rsid w:val="007244B9"/>
    <w:rsid w:val="007304B9"/>
    <w:rsid w:val="00730FA8"/>
    <w:rsid w:val="00731A9D"/>
    <w:rsid w:val="00731DD3"/>
    <w:rsid w:val="00733278"/>
    <w:rsid w:val="00733F44"/>
    <w:rsid w:val="00734E89"/>
    <w:rsid w:val="0073581D"/>
    <w:rsid w:val="00735FE5"/>
    <w:rsid w:val="00736542"/>
    <w:rsid w:val="00737B1F"/>
    <w:rsid w:val="00744B6A"/>
    <w:rsid w:val="0075034C"/>
    <w:rsid w:val="007504E0"/>
    <w:rsid w:val="007514FD"/>
    <w:rsid w:val="00752C4C"/>
    <w:rsid w:val="00753DAE"/>
    <w:rsid w:val="00755E4B"/>
    <w:rsid w:val="00755FF2"/>
    <w:rsid w:val="0075657A"/>
    <w:rsid w:val="007602E5"/>
    <w:rsid w:val="00760684"/>
    <w:rsid w:val="00760A43"/>
    <w:rsid w:val="00761E13"/>
    <w:rsid w:val="007620F7"/>
    <w:rsid w:val="00762201"/>
    <w:rsid w:val="00767DE0"/>
    <w:rsid w:val="00772019"/>
    <w:rsid w:val="00772466"/>
    <w:rsid w:val="00772589"/>
    <w:rsid w:val="00773EFA"/>
    <w:rsid w:val="00776271"/>
    <w:rsid w:val="0077709A"/>
    <w:rsid w:val="00777DBE"/>
    <w:rsid w:val="0078141F"/>
    <w:rsid w:val="00782CCB"/>
    <w:rsid w:val="007841B4"/>
    <w:rsid w:val="00784B79"/>
    <w:rsid w:val="00785055"/>
    <w:rsid w:val="0078594C"/>
    <w:rsid w:val="00785DDC"/>
    <w:rsid w:val="00786C5B"/>
    <w:rsid w:val="00786F29"/>
    <w:rsid w:val="00787FB3"/>
    <w:rsid w:val="007907E1"/>
    <w:rsid w:val="007913D4"/>
    <w:rsid w:val="00791980"/>
    <w:rsid w:val="00791B68"/>
    <w:rsid w:val="007927C3"/>
    <w:rsid w:val="00795370"/>
    <w:rsid w:val="00795B15"/>
    <w:rsid w:val="007A2789"/>
    <w:rsid w:val="007A294F"/>
    <w:rsid w:val="007A32EE"/>
    <w:rsid w:val="007A382B"/>
    <w:rsid w:val="007A3CBF"/>
    <w:rsid w:val="007A607E"/>
    <w:rsid w:val="007A71C1"/>
    <w:rsid w:val="007A77C4"/>
    <w:rsid w:val="007B1D0F"/>
    <w:rsid w:val="007B2596"/>
    <w:rsid w:val="007B3129"/>
    <w:rsid w:val="007B72FC"/>
    <w:rsid w:val="007B73E9"/>
    <w:rsid w:val="007B7856"/>
    <w:rsid w:val="007B78B9"/>
    <w:rsid w:val="007B7A9F"/>
    <w:rsid w:val="007C08D4"/>
    <w:rsid w:val="007C220B"/>
    <w:rsid w:val="007C2F4F"/>
    <w:rsid w:val="007C6056"/>
    <w:rsid w:val="007D0401"/>
    <w:rsid w:val="007D13BF"/>
    <w:rsid w:val="007D2B38"/>
    <w:rsid w:val="007D2E15"/>
    <w:rsid w:val="007D3A91"/>
    <w:rsid w:val="007D4A50"/>
    <w:rsid w:val="007D5426"/>
    <w:rsid w:val="007D6C23"/>
    <w:rsid w:val="007D7B4B"/>
    <w:rsid w:val="007E14BF"/>
    <w:rsid w:val="007E2952"/>
    <w:rsid w:val="007E3916"/>
    <w:rsid w:val="007E537E"/>
    <w:rsid w:val="007E5E2B"/>
    <w:rsid w:val="007E6B01"/>
    <w:rsid w:val="007E79B7"/>
    <w:rsid w:val="007F0590"/>
    <w:rsid w:val="007F1682"/>
    <w:rsid w:val="007F28AD"/>
    <w:rsid w:val="007F3B2E"/>
    <w:rsid w:val="007F3ED6"/>
    <w:rsid w:val="007F5A4A"/>
    <w:rsid w:val="007F6767"/>
    <w:rsid w:val="007F7266"/>
    <w:rsid w:val="007F7B21"/>
    <w:rsid w:val="0080006D"/>
    <w:rsid w:val="008009F3"/>
    <w:rsid w:val="00800C6B"/>
    <w:rsid w:val="00800FBD"/>
    <w:rsid w:val="0080125F"/>
    <w:rsid w:val="00803910"/>
    <w:rsid w:val="00804D02"/>
    <w:rsid w:val="00805EA9"/>
    <w:rsid w:val="00807D5B"/>
    <w:rsid w:val="00812280"/>
    <w:rsid w:val="00812862"/>
    <w:rsid w:val="008166F2"/>
    <w:rsid w:val="00816F92"/>
    <w:rsid w:val="0081742B"/>
    <w:rsid w:val="00820E4A"/>
    <w:rsid w:val="00821353"/>
    <w:rsid w:val="008234C7"/>
    <w:rsid w:val="00824AFD"/>
    <w:rsid w:val="00825135"/>
    <w:rsid w:val="00825EE1"/>
    <w:rsid w:val="0083024E"/>
    <w:rsid w:val="00831230"/>
    <w:rsid w:val="0083234A"/>
    <w:rsid w:val="00833CF0"/>
    <w:rsid w:val="00833E47"/>
    <w:rsid w:val="008353FF"/>
    <w:rsid w:val="00835BD7"/>
    <w:rsid w:val="008400E8"/>
    <w:rsid w:val="00841A0B"/>
    <w:rsid w:val="0084620B"/>
    <w:rsid w:val="00846F85"/>
    <w:rsid w:val="008523E9"/>
    <w:rsid w:val="00853132"/>
    <w:rsid w:val="008554F2"/>
    <w:rsid w:val="00855BF9"/>
    <w:rsid w:val="00856206"/>
    <w:rsid w:val="008566A3"/>
    <w:rsid w:val="0085793E"/>
    <w:rsid w:val="00860807"/>
    <w:rsid w:val="0086142C"/>
    <w:rsid w:val="00862F5D"/>
    <w:rsid w:val="00864E49"/>
    <w:rsid w:val="00865FD3"/>
    <w:rsid w:val="00866480"/>
    <w:rsid w:val="00867C76"/>
    <w:rsid w:val="008707FE"/>
    <w:rsid w:val="00870E2D"/>
    <w:rsid w:val="00870FCA"/>
    <w:rsid w:val="008719EA"/>
    <w:rsid w:val="00872E1F"/>
    <w:rsid w:val="00874C48"/>
    <w:rsid w:val="00874D2D"/>
    <w:rsid w:val="0088447D"/>
    <w:rsid w:val="0089115D"/>
    <w:rsid w:val="00891983"/>
    <w:rsid w:val="00891B67"/>
    <w:rsid w:val="00893820"/>
    <w:rsid w:val="008962EE"/>
    <w:rsid w:val="00896586"/>
    <w:rsid w:val="008A1707"/>
    <w:rsid w:val="008A3004"/>
    <w:rsid w:val="008A4BB6"/>
    <w:rsid w:val="008A4EA8"/>
    <w:rsid w:val="008A50CC"/>
    <w:rsid w:val="008A583C"/>
    <w:rsid w:val="008A5E3C"/>
    <w:rsid w:val="008A618B"/>
    <w:rsid w:val="008A7EE0"/>
    <w:rsid w:val="008B2217"/>
    <w:rsid w:val="008B2331"/>
    <w:rsid w:val="008B5640"/>
    <w:rsid w:val="008B6EE9"/>
    <w:rsid w:val="008C003C"/>
    <w:rsid w:val="008C079D"/>
    <w:rsid w:val="008C2FAF"/>
    <w:rsid w:val="008C4AFF"/>
    <w:rsid w:val="008C4E70"/>
    <w:rsid w:val="008C6DC3"/>
    <w:rsid w:val="008D0039"/>
    <w:rsid w:val="008D0C41"/>
    <w:rsid w:val="008D154E"/>
    <w:rsid w:val="008D15E7"/>
    <w:rsid w:val="008D1EDE"/>
    <w:rsid w:val="008D20D6"/>
    <w:rsid w:val="008D23AE"/>
    <w:rsid w:val="008D244F"/>
    <w:rsid w:val="008D6586"/>
    <w:rsid w:val="008D7933"/>
    <w:rsid w:val="008D7EE5"/>
    <w:rsid w:val="008E0D28"/>
    <w:rsid w:val="008E0DDA"/>
    <w:rsid w:val="008E1B54"/>
    <w:rsid w:val="008E47AD"/>
    <w:rsid w:val="008E49C5"/>
    <w:rsid w:val="008E5825"/>
    <w:rsid w:val="008E670E"/>
    <w:rsid w:val="008F085F"/>
    <w:rsid w:val="008F1327"/>
    <w:rsid w:val="008F2E69"/>
    <w:rsid w:val="008F3C8E"/>
    <w:rsid w:val="008F3F15"/>
    <w:rsid w:val="008F4DFD"/>
    <w:rsid w:val="008F5950"/>
    <w:rsid w:val="008F63BE"/>
    <w:rsid w:val="00900D18"/>
    <w:rsid w:val="00901A5F"/>
    <w:rsid w:val="00902205"/>
    <w:rsid w:val="00902237"/>
    <w:rsid w:val="0090426A"/>
    <w:rsid w:val="00904394"/>
    <w:rsid w:val="00904798"/>
    <w:rsid w:val="00905F82"/>
    <w:rsid w:val="00906242"/>
    <w:rsid w:val="0090636E"/>
    <w:rsid w:val="0090739D"/>
    <w:rsid w:val="00911BBD"/>
    <w:rsid w:val="0091247E"/>
    <w:rsid w:val="00916DB7"/>
    <w:rsid w:val="00921C4A"/>
    <w:rsid w:val="009234C8"/>
    <w:rsid w:val="00923A79"/>
    <w:rsid w:val="00925AD3"/>
    <w:rsid w:val="0093198E"/>
    <w:rsid w:val="00931DB4"/>
    <w:rsid w:val="009326B9"/>
    <w:rsid w:val="0093382C"/>
    <w:rsid w:val="00933B9E"/>
    <w:rsid w:val="00936C8A"/>
    <w:rsid w:val="00937DFF"/>
    <w:rsid w:val="00940358"/>
    <w:rsid w:val="00940518"/>
    <w:rsid w:val="00940B9D"/>
    <w:rsid w:val="009411E5"/>
    <w:rsid w:val="00941CB9"/>
    <w:rsid w:val="00944823"/>
    <w:rsid w:val="00945449"/>
    <w:rsid w:val="0094554D"/>
    <w:rsid w:val="00947A2D"/>
    <w:rsid w:val="0095486D"/>
    <w:rsid w:val="00954F44"/>
    <w:rsid w:val="00957EDC"/>
    <w:rsid w:val="009606E3"/>
    <w:rsid w:val="00962391"/>
    <w:rsid w:val="00963505"/>
    <w:rsid w:val="00963F10"/>
    <w:rsid w:val="009655D1"/>
    <w:rsid w:val="009700BD"/>
    <w:rsid w:val="00971096"/>
    <w:rsid w:val="009711DB"/>
    <w:rsid w:val="00974880"/>
    <w:rsid w:val="00975753"/>
    <w:rsid w:val="00975B1D"/>
    <w:rsid w:val="00975C62"/>
    <w:rsid w:val="00980903"/>
    <w:rsid w:val="00980C1A"/>
    <w:rsid w:val="0098298A"/>
    <w:rsid w:val="00983619"/>
    <w:rsid w:val="009844DE"/>
    <w:rsid w:val="009876DD"/>
    <w:rsid w:val="00991714"/>
    <w:rsid w:val="00991802"/>
    <w:rsid w:val="00991C98"/>
    <w:rsid w:val="00993DD6"/>
    <w:rsid w:val="00995BB3"/>
    <w:rsid w:val="00997330"/>
    <w:rsid w:val="009A01EF"/>
    <w:rsid w:val="009A156F"/>
    <w:rsid w:val="009A22E3"/>
    <w:rsid w:val="009A5457"/>
    <w:rsid w:val="009B28FB"/>
    <w:rsid w:val="009B337C"/>
    <w:rsid w:val="009B5203"/>
    <w:rsid w:val="009B577B"/>
    <w:rsid w:val="009B5847"/>
    <w:rsid w:val="009B5C07"/>
    <w:rsid w:val="009B7303"/>
    <w:rsid w:val="009B7F65"/>
    <w:rsid w:val="009C031D"/>
    <w:rsid w:val="009C0903"/>
    <w:rsid w:val="009C0C5E"/>
    <w:rsid w:val="009C320C"/>
    <w:rsid w:val="009C39AA"/>
    <w:rsid w:val="009C5D61"/>
    <w:rsid w:val="009C6763"/>
    <w:rsid w:val="009C7B09"/>
    <w:rsid w:val="009D08C9"/>
    <w:rsid w:val="009D0948"/>
    <w:rsid w:val="009D201F"/>
    <w:rsid w:val="009D32E7"/>
    <w:rsid w:val="009D3487"/>
    <w:rsid w:val="009D50F1"/>
    <w:rsid w:val="009D6EBF"/>
    <w:rsid w:val="009E0FE0"/>
    <w:rsid w:val="009E1126"/>
    <w:rsid w:val="009E1910"/>
    <w:rsid w:val="009E2529"/>
    <w:rsid w:val="009E2EA5"/>
    <w:rsid w:val="009E44C7"/>
    <w:rsid w:val="009E4810"/>
    <w:rsid w:val="009E56F7"/>
    <w:rsid w:val="009E786A"/>
    <w:rsid w:val="009F2B37"/>
    <w:rsid w:val="009F5546"/>
    <w:rsid w:val="009F6F18"/>
    <w:rsid w:val="00A00DF3"/>
    <w:rsid w:val="00A01FBA"/>
    <w:rsid w:val="00A04D0A"/>
    <w:rsid w:val="00A04F90"/>
    <w:rsid w:val="00A06775"/>
    <w:rsid w:val="00A12BE1"/>
    <w:rsid w:val="00A146F5"/>
    <w:rsid w:val="00A160B6"/>
    <w:rsid w:val="00A179BA"/>
    <w:rsid w:val="00A2118D"/>
    <w:rsid w:val="00A21B38"/>
    <w:rsid w:val="00A21EC2"/>
    <w:rsid w:val="00A2251E"/>
    <w:rsid w:val="00A24393"/>
    <w:rsid w:val="00A26291"/>
    <w:rsid w:val="00A26EE3"/>
    <w:rsid w:val="00A30C65"/>
    <w:rsid w:val="00A3120A"/>
    <w:rsid w:val="00A322CF"/>
    <w:rsid w:val="00A366E4"/>
    <w:rsid w:val="00A42459"/>
    <w:rsid w:val="00A43779"/>
    <w:rsid w:val="00A4451B"/>
    <w:rsid w:val="00A44E9D"/>
    <w:rsid w:val="00A451D3"/>
    <w:rsid w:val="00A454AE"/>
    <w:rsid w:val="00A458CD"/>
    <w:rsid w:val="00A4663D"/>
    <w:rsid w:val="00A47457"/>
    <w:rsid w:val="00A47D8B"/>
    <w:rsid w:val="00A502BB"/>
    <w:rsid w:val="00A51697"/>
    <w:rsid w:val="00A51860"/>
    <w:rsid w:val="00A5427D"/>
    <w:rsid w:val="00A54DF5"/>
    <w:rsid w:val="00A60236"/>
    <w:rsid w:val="00A6043B"/>
    <w:rsid w:val="00A67F8D"/>
    <w:rsid w:val="00A72ECF"/>
    <w:rsid w:val="00A73A85"/>
    <w:rsid w:val="00A73D37"/>
    <w:rsid w:val="00A746D1"/>
    <w:rsid w:val="00A75B89"/>
    <w:rsid w:val="00A8104F"/>
    <w:rsid w:val="00A82311"/>
    <w:rsid w:val="00A82A2B"/>
    <w:rsid w:val="00A86053"/>
    <w:rsid w:val="00A91EDA"/>
    <w:rsid w:val="00A934DE"/>
    <w:rsid w:val="00A93FCD"/>
    <w:rsid w:val="00A94FF8"/>
    <w:rsid w:val="00AA1790"/>
    <w:rsid w:val="00AA5426"/>
    <w:rsid w:val="00AA702D"/>
    <w:rsid w:val="00AB07A4"/>
    <w:rsid w:val="00AB0F27"/>
    <w:rsid w:val="00AB24AF"/>
    <w:rsid w:val="00AB2DB7"/>
    <w:rsid w:val="00AB4699"/>
    <w:rsid w:val="00AB5119"/>
    <w:rsid w:val="00AB6109"/>
    <w:rsid w:val="00AC0C65"/>
    <w:rsid w:val="00AC3972"/>
    <w:rsid w:val="00AC3FCC"/>
    <w:rsid w:val="00AC4739"/>
    <w:rsid w:val="00AC4A90"/>
    <w:rsid w:val="00AC4E78"/>
    <w:rsid w:val="00AD0BF3"/>
    <w:rsid w:val="00AD2AFB"/>
    <w:rsid w:val="00AD36C3"/>
    <w:rsid w:val="00AD3F28"/>
    <w:rsid w:val="00AD41B6"/>
    <w:rsid w:val="00AD5AA1"/>
    <w:rsid w:val="00AE442C"/>
    <w:rsid w:val="00AE4E19"/>
    <w:rsid w:val="00AE56F2"/>
    <w:rsid w:val="00AE5A2C"/>
    <w:rsid w:val="00AE5D23"/>
    <w:rsid w:val="00AF1F45"/>
    <w:rsid w:val="00AF2100"/>
    <w:rsid w:val="00AF3A23"/>
    <w:rsid w:val="00AF464C"/>
    <w:rsid w:val="00AF7550"/>
    <w:rsid w:val="00AF7CC7"/>
    <w:rsid w:val="00B0018E"/>
    <w:rsid w:val="00B01134"/>
    <w:rsid w:val="00B01E4B"/>
    <w:rsid w:val="00B021CB"/>
    <w:rsid w:val="00B03B47"/>
    <w:rsid w:val="00B04069"/>
    <w:rsid w:val="00B04A79"/>
    <w:rsid w:val="00B04D16"/>
    <w:rsid w:val="00B04E21"/>
    <w:rsid w:val="00B067CE"/>
    <w:rsid w:val="00B11FB8"/>
    <w:rsid w:val="00B124B3"/>
    <w:rsid w:val="00B13366"/>
    <w:rsid w:val="00B1358F"/>
    <w:rsid w:val="00B1704F"/>
    <w:rsid w:val="00B17EBA"/>
    <w:rsid w:val="00B22E1C"/>
    <w:rsid w:val="00B246C9"/>
    <w:rsid w:val="00B25FBC"/>
    <w:rsid w:val="00B30911"/>
    <w:rsid w:val="00B30DF1"/>
    <w:rsid w:val="00B31A69"/>
    <w:rsid w:val="00B33211"/>
    <w:rsid w:val="00B3461E"/>
    <w:rsid w:val="00B34EA3"/>
    <w:rsid w:val="00B40731"/>
    <w:rsid w:val="00B4077E"/>
    <w:rsid w:val="00B429D3"/>
    <w:rsid w:val="00B432BD"/>
    <w:rsid w:val="00B43AD8"/>
    <w:rsid w:val="00B47FA3"/>
    <w:rsid w:val="00B51953"/>
    <w:rsid w:val="00B53CBA"/>
    <w:rsid w:val="00B53DD4"/>
    <w:rsid w:val="00B54597"/>
    <w:rsid w:val="00B56E64"/>
    <w:rsid w:val="00B61BE8"/>
    <w:rsid w:val="00B62919"/>
    <w:rsid w:val="00B63FAE"/>
    <w:rsid w:val="00B642E6"/>
    <w:rsid w:val="00B65822"/>
    <w:rsid w:val="00B663FD"/>
    <w:rsid w:val="00B67063"/>
    <w:rsid w:val="00B67BB6"/>
    <w:rsid w:val="00B72851"/>
    <w:rsid w:val="00B7545D"/>
    <w:rsid w:val="00B75CD6"/>
    <w:rsid w:val="00B76A22"/>
    <w:rsid w:val="00B77085"/>
    <w:rsid w:val="00B77EED"/>
    <w:rsid w:val="00B80778"/>
    <w:rsid w:val="00B816D0"/>
    <w:rsid w:val="00B81C03"/>
    <w:rsid w:val="00B831DF"/>
    <w:rsid w:val="00B83FE0"/>
    <w:rsid w:val="00B84269"/>
    <w:rsid w:val="00B862F7"/>
    <w:rsid w:val="00B90AA6"/>
    <w:rsid w:val="00B92458"/>
    <w:rsid w:val="00B94359"/>
    <w:rsid w:val="00B95D49"/>
    <w:rsid w:val="00B9760F"/>
    <w:rsid w:val="00BA39ED"/>
    <w:rsid w:val="00BA48FC"/>
    <w:rsid w:val="00BA55FF"/>
    <w:rsid w:val="00BB0EBB"/>
    <w:rsid w:val="00BB1201"/>
    <w:rsid w:val="00BB1EFF"/>
    <w:rsid w:val="00BB3328"/>
    <w:rsid w:val="00BB3ABA"/>
    <w:rsid w:val="00BB5D0F"/>
    <w:rsid w:val="00BB6170"/>
    <w:rsid w:val="00BC08BA"/>
    <w:rsid w:val="00BC1688"/>
    <w:rsid w:val="00BC3531"/>
    <w:rsid w:val="00BC514A"/>
    <w:rsid w:val="00BC5EDB"/>
    <w:rsid w:val="00BC716C"/>
    <w:rsid w:val="00BD055D"/>
    <w:rsid w:val="00BD0CDF"/>
    <w:rsid w:val="00BD1CAC"/>
    <w:rsid w:val="00BD23F0"/>
    <w:rsid w:val="00BD245B"/>
    <w:rsid w:val="00BD294D"/>
    <w:rsid w:val="00BD2FEB"/>
    <w:rsid w:val="00BD30D4"/>
    <w:rsid w:val="00BD3912"/>
    <w:rsid w:val="00BD407B"/>
    <w:rsid w:val="00BD4FA6"/>
    <w:rsid w:val="00BE0E76"/>
    <w:rsid w:val="00BE3AA2"/>
    <w:rsid w:val="00BE5067"/>
    <w:rsid w:val="00BE64E9"/>
    <w:rsid w:val="00BE73DC"/>
    <w:rsid w:val="00BE74A1"/>
    <w:rsid w:val="00BF14A3"/>
    <w:rsid w:val="00BF1892"/>
    <w:rsid w:val="00BF1954"/>
    <w:rsid w:val="00BF4034"/>
    <w:rsid w:val="00BF5100"/>
    <w:rsid w:val="00BF658B"/>
    <w:rsid w:val="00BF768B"/>
    <w:rsid w:val="00BF79C2"/>
    <w:rsid w:val="00C00197"/>
    <w:rsid w:val="00C04DC4"/>
    <w:rsid w:val="00C06201"/>
    <w:rsid w:val="00C06443"/>
    <w:rsid w:val="00C0662C"/>
    <w:rsid w:val="00C102E4"/>
    <w:rsid w:val="00C1146D"/>
    <w:rsid w:val="00C11B2D"/>
    <w:rsid w:val="00C12A03"/>
    <w:rsid w:val="00C14E71"/>
    <w:rsid w:val="00C15919"/>
    <w:rsid w:val="00C17081"/>
    <w:rsid w:val="00C17090"/>
    <w:rsid w:val="00C21A85"/>
    <w:rsid w:val="00C22E6F"/>
    <w:rsid w:val="00C256AB"/>
    <w:rsid w:val="00C2601A"/>
    <w:rsid w:val="00C27A18"/>
    <w:rsid w:val="00C3048E"/>
    <w:rsid w:val="00C304D2"/>
    <w:rsid w:val="00C3071B"/>
    <w:rsid w:val="00C3158A"/>
    <w:rsid w:val="00C316D3"/>
    <w:rsid w:val="00C3179F"/>
    <w:rsid w:val="00C32832"/>
    <w:rsid w:val="00C3356B"/>
    <w:rsid w:val="00C34F51"/>
    <w:rsid w:val="00C4036F"/>
    <w:rsid w:val="00C41F9E"/>
    <w:rsid w:val="00C430D4"/>
    <w:rsid w:val="00C45083"/>
    <w:rsid w:val="00C46DEE"/>
    <w:rsid w:val="00C5065B"/>
    <w:rsid w:val="00C5346F"/>
    <w:rsid w:val="00C53B37"/>
    <w:rsid w:val="00C53D40"/>
    <w:rsid w:val="00C55DFF"/>
    <w:rsid w:val="00C56136"/>
    <w:rsid w:val="00C57039"/>
    <w:rsid w:val="00C57CA9"/>
    <w:rsid w:val="00C57E27"/>
    <w:rsid w:val="00C618F1"/>
    <w:rsid w:val="00C66462"/>
    <w:rsid w:val="00C67CD4"/>
    <w:rsid w:val="00C7120B"/>
    <w:rsid w:val="00C727AF"/>
    <w:rsid w:val="00C72C43"/>
    <w:rsid w:val="00C731BD"/>
    <w:rsid w:val="00C73851"/>
    <w:rsid w:val="00C747CC"/>
    <w:rsid w:val="00C747F6"/>
    <w:rsid w:val="00C76DF5"/>
    <w:rsid w:val="00C76EA9"/>
    <w:rsid w:val="00C80BFE"/>
    <w:rsid w:val="00C812F5"/>
    <w:rsid w:val="00C81410"/>
    <w:rsid w:val="00C828BC"/>
    <w:rsid w:val="00C8341F"/>
    <w:rsid w:val="00C845AC"/>
    <w:rsid w:val="00C85F37"/>
    <w:rsid w:val="00C862C1"/>
    <w:rsid w:val="00C872DC"/>
    <w:rsid w:val="00C87F13"/>
    <w:rsid w:val="00C9188C"/>
    <w:rsid w:val="00C92A8B"/>
    <w:rsid w:val="00C93671"/>
    <w:rsid w:val="00C94370"/>
    <w:rsid w:val="00C95526"/>
    <w:rsid w:val="00C95754"/>
    <w:rsid w:val="00C95EEB"/>
    <w:rsid w:val="00C96193"/>
    <w:rsid w:val="00C972D5"/>
    <w:rsid w:val="00CA106D"/>
    <w:rsid w:val="00CA2B7F"/>
    <w:rsid w:val="00CA3527"/>
    <w:rsid w:val="00CA40B2"/>
    <w:rsid w:val="00CA45B8"/>
    <w:rsid w:val="00CA68C8"/>
    <w:rsid w:val="00CA6A2D"/>
    <w:rsid w:val="00CB0DE2"/>
    <w:rsid w:val="00CB2BA6"/>
    <w:rsid w:val="00CB4510"/>
    <w:rsid w:val="00CB5198"/>
    <w:rsid w:val="00CB76C4"/>
    <w:rsid w:val="00CC2098"/>
    <w:rsid w:val="00CC4E44"/>
    <w:rsid w:val="00CC6314"/>
    <w:rsid w:val="00CD115F"/>
    <w:rsid w:val="00CD1A47"/>
    <w:rsid w:val="00CD1B3D"/>
    <w:rsid w:val="00CD219F"/>
    <w:rsid w:val="00CD2474"/>
    <w:rsid w:val="00CD6949"/>
    <w:rsid w:val="00CD79CB"/>
    <w:rsid w:val="00CE1BF6"/>
    <w:rsid w:val="00CE2E58"/>
    <w:rsid w:val="00CE71DF"/>
    <w:rsid w:val="00CF06B2"/>
    <w:rsid w:val="00CF2795"/>
    <w:rsid w:val="00CF2EA4"/>
    <w:rsid w:val="00CF39E5"/>
    <w:rsid w:val="00CF54E8"/>
    <w:rsid w:val="00CF5925"/>
    <w:rsid w:val="00CF7146"/>
    <w:rsid w:val="00D03930"/>
    <w:rsid w:val="00D03E4E"/>
    <w:rsid w:val="00D03FB3"/>
    <w:rsid w:val="00D04229"/>
    <w:rsid w:val="00D04520"/>
    <w:rsid w:val="00D04E20"/>
    <w:rsid w:val="00D05E42"/>
    <w:rsid w:val="00D0625D"/>
    <w:rsid w:val="00D071E3"/>
    <w:rsid w:val="00D07F32"/>
    <w:rsid w:val="00D10370"/>
    <w:rsid w:val="00D129B2"/>
    <w:rsid w:val="00D12B40"/>
    <w:rsid w:val="00D135D8"/>
    <w:rsid w:val="00D16568"/>
    <w:rsid w:val="00D171EE"/>
    <w:rsid w:val="00D17216"/>
    <w:rsid w:val="00D2142E"/>
    <w:rsid w:val="00D21818"/>
    <w:rsid w:val="00D22DC8"/>
    <w:rsid w:val="00D25B30"/>
    <w:rsid w:val="00D3203C"/>
    <w:rsid w:val="00D36423"/>
    <w:rsid w:val="00D37C68"/>
    <w:rsid w:val="00D4081F"/>
    <w:rsid w:val="00D443FE"/>
    <w:rsid w:val="00D451BB"/>
    <w:rsid w:val="00D464D2"/>
    <w:rsid w:val="00D47256"/>
    <w:rsid w:val="00D47436"/>
    <w:rsid w:val="00D51BE8"/>
    <w:rsid w:val="00D51D96"/>
    <w:rsid w:val="00D55CC4"/>
    <w:rsid w:val="00D57517"/>
    <w:rsid w:val="00D6054E"/>
    <w:rsid w:val="00D61168"/>
    <w:rsid w:val="00D61C4C"/>
    <w:rsid w:val="00D627F8"/>
    <w:rsid w:val="00D62A64"/>
    <w:rsid w:val="00D654BF"/>
    <w:rsid w:val="00D6585C"/>
    <w:rsid w:val="00D7045F"/>
    <w:rsid w:val="00D71471"/>
    <w:rsid w:val="00D73A15"/>
    <w:rsid w:val="00D74ED1"/>
    <w:rsid w:val="00D754EC"/>
    <w:rsid w:val="00D767D8"/>
    <w:rsid w:val="00D77BB6"/>
    <w:rsid w:val="00D81767"/>
    <w:rsid w:val="00D82D14"/>
    <w:rsid w:val="00D82DFD"/>
    <w:rsid w:val="00D83F16"/>
    <w:rsid w:val="00D83F3D"/>
    <w:rsid w:val="00D84BB9"/>
    <w:rsid w:val="00D8602F"/>
    <w:rsid w:val="00D86832"/>
    <w:rsid w:val="00D868EF"/>
    <w:rsid w:val="00D86DD4"/>
    <w:rsid w:val="00D86ED0"/>
    <w:rsid w:val="00D92AB8"/>
    <w:rsid w:val="00D92AFA"/>
    <w:rsid w:val="00D9332B"/>
    <w:rsid w:val="00D957DB"/>
    <w:rsid w:val="00DA27DC"/>
    <w:rsid w:val="00DA302E"/>
    <w:rsid w:val="00DA377A"/>
    <w:rsid w:val="00DA63BD"/>
    <w:rsid w:val="00DB0A47"/>
    <w:rsid w:val="00DB161C"/>
    <w:rsid w:val="00DB563C"/>
    <w:rsid w:val="00DB63FD"/>
    <w:rsid w:val="00DB7A87"/>
    <w:rsid w:val="00DC267D"/>
    <w:rsid w:val="00DC2F41"/>
    <w:rsid w:val="00DC59AE"/>
    <w:rsid w:val="00DC5C6B"/>
    <w:rsid w:val="00DC5E85"/>
    <w:rsid w:val="00DC629C"/>
    <w:rsid w:val="00DD0168"/>
    <w:rsid w:val="00DD0A3D"/>
    <w:rsid w:val="00DD4FBA"/>
    <w:rsid w:val="00DD70BB"/>
    <w:rsid w:val="00DE5265"/>
    <w:rsid w:val="00DE5BBD"/>
    <w:rsid w:val="00DE708C"/>
    <w:rsid w:val="00DF13B7"/>
    <w:rsid w:val="00DF271A"/>
    <w:rsid w:val="00DF3003"/>
    <w:rsid w:val="00DF340A"/>
    <w:rsid w:val="00DF3D0D"/>
    <w:rsid w:val="00DF4071"/>
    <w:rsid w:val="00DF5A09"/>
    <w:rsid w:val="00DF6493"/>
    <w:rsid w:val="00E025EB"/>
    <w:rsid w:val="00E02B83"/>
    <w:rsid w:val="00E02DBD"/>
    <w:rsid w:val="00E02FFD"/>
    <w:rsid w:val="00E03049"/>
    <w:rsid w:val="00E0355F"/>
    <w:rsid w:val="00E03CEB"/>
    <w:rsid w:val="00E04783"/>
    <w:rsid w:val="00E04DEF"/>
    <w:rsid w:val="00E06FEF"/>
    <w:rsid w:val="00E0790B"/>
    <w:rsid w:val="00E11736"/>
    <w:rsid w:val="00E12132"/>
    <w:rsid w:val="00E136C7"/>
    <w:rsid w:val="00E15BE9"/>
    <w:rsid w:val="00E17AB2"/>
    <w:rsid w:val="00E22543"/>
    <w:rsid w:val="00E26F8D"/>
    <w:rsid w:val="00E33122"/>
    <w:rsid w:val="00E331FA"/>
    <w:rsid w:val="00E34405"/>
    <w:rsid w:val="00E34F96"/>
    <w:rsid w:val="00E35945"/>
    <w:rsid w:val="00E402B4"/>
    <w:rsid w:val="00E429B3"/>
    <w:rsid w:val="00E4313E"/>
    <w:rsid w:val="00E43EA9"/>
    <w:rsid w:val="00E449D3"/>
    <w:rsid w:val="00E47FC6"/>
    <w:rsid w:val="00E50CC4"/>
    <w:rsid w:val="00E51AA3"/>
    <w:rsid w:val="00E52750"/>
    <w:rsid w:val="00E52CB7"/>
    <w:rsid w:val="00E57409"/>
    <w:rsid w:val="00E6134E"/>
    <w:rsid w:val="00E62DB3"/>
    <w:rsid w:val="00E642C3"/>
    <w:rsid w:val="00E65402"/>
    <w:rsid w:val="00E67659"/>
    <w:rsid w:val="00E70316"/>
    <w:rsid w:val="00E7489F"/>
    <w:rsid w:val="00E8278A"/>
    <w:rsid w:val="00E83113"/>
    <w:rsid w:val="00E834B4"/>
    <w:rsid w:val="00E8385A"/>
    <w:rsid w:val="00E83FD5"/>
    <w:rsid w:val="00E85516"/>
    <w:rsid w:val="00E85767"/>
    <w:rsid w:val="00E85F74"/>
    <w:rsid w:val="00E8653E"/>
    <w:rsid w:val="00E87959"/>
    <w:rsid w:val="00E900B8"/>
    <w:rsid w:val="00E912C1"/>
    <w:rsid w:val="00E929D4"/>
    <w:rsid w:val="00E937D0"/>
    <w:rsid w:val="00E93B8F"/>
    <w:rsid w:val="00E950BC"/>
    <w:rsid w:val="00EA162F"/>
    <w:rsid w:val="00EA410F"/>
    <w:rsid w:val="00EA43AF"/>
    <w:rsid w:val="00EA5B89"/>
    <w:rsid w:val="00EB178A"/>
    <w:rsid w:val="00EB2D76"/>
    <w:rsid w:val="00EB3478"/>
    <w:rsid w:val="00EB447B"/>
    <w:rsid w:val="00EB4890"/>
    <w:rsid w:val="00EB5B5A"/>
    <w:rsid w:val="00EC197B"/>
    <w:rsid w:val="00EC21CC"/>
    <w:rsid w:val="00EC3177"/>
    <w:rsid w:val="00ED038E"/>
    <w:rsid w:val="00ED0461"/>
    <w:rsid w:val="00ED21AA"/>
    <w:rsid w:val="00ED2E06"/>
    <w:rsid w:val="00ED2E2B"/>
    <w:rsid w:val="00ED6296"/>
    <w:rsid w:val="00ED6F30"/>
    <w:rsid w:val="00ED6F57"/>
    <w:rsid w:val="00EE32E5"/>
    <w:rsid w:val="00EE5673"/>
    <w:rsid w:val="00EF0A48"/>
    <w:rsid w:val="00EF1DCE"/>
    <w:rsid w:val="00EF309A"/>
    <w:rsid w:val="00EF4CEE"/>
    <w:rsid w:val="00EF7438"/>
    <w:rsid w:val="00F023B7"/>
    <w:rsid w:val="00F02A2F"/>
    <w:rsid w:val="00F02BD8"/>
    <w:rsid w:val="00F03147"/>
    <w:rsid w:val="00F05F3B"/>
    <w:rsid w:val="00F066F0"/>
    <w:rsid w:val="00F123FB"/>
    <w:rsid w:val="00F134AD"/>
    <w:rsid w:val="00F1439F"/>
    <w:rsid w:val="00F157FB"/>
    <w:rsid w:val="00F15D19"/>
    <w:rsid w:val="00F20E06"/>
    <w:rsid w:val="00F22CCD"/>
    <w:rsid w:val="00F2430C"/>
    <w:rsid w:val="00F2494A"/>
    <w:rsid w:val="00F2772C"/>
    <w:rsid w:val="00F317C0"/>
    <w:rsid w:val="00F31C77"/>
    <w:rsid w:val="00F31E40"/>
    <w:rsid w:val="00F322D2"/>
    <w:rsid w:val="00F32831"/>
    <w:rsid w:val="00F34A98"/>
    <w:rsid w:val="00F37161"/>
    <w:rsid w:val="00F37B81"/>
    <w:rsid w:val="00F409CD"/>
    <w:rsid w:val="00F41CC7"/>
    <w:rsid w:val="00F43602"/>
    <w:rsid w:val="00F43B4B"/>
    <w:rsid w:val="00F45245"/>
    <w:rsid w:val="00F4579F"/>
    <w:rsid w:val="00F45D6F"/>
    <w:rsid w:val="00F46688"/>
    <w:rsid w:val="00F4709A"/>
    <w:rsid w:val="00F47804"/>
    <w:rsid w:val="00F47BDF"/>
    <w:rsid w:val="00F50778"/>
    <w:rsid w:val="00F51F2D"/>
    <w:rsid w:val="00F5231E"/>
    <w:rsid w:val="00F53E59"/>
    <w:rsid w:val="00F53F02"/>
    <w:rsid w:val="00F5514B"/>
    <w:rsid w:val="00F554D5"/>
    <w:rsid w:val="00F5557B"/>
    <w:rsid w:val="00F56985"/>
    <w:rsid w:val="00F603BA"/>
    <w:rsid w:val="00F608CF"/>
    <w:rsid w:val="00F62BC7"/>
    <w:rsid w:val="00F649D3"/>
    <w:rsid w:val="00F64D44"/>
    <w:rsid w:val="00F677F6"/>
    <w:rsid w:val="00F67F3E"/>
    <w:rsid w:val="00F73831"/>
    <w:rsid w:val="00F73CEF"/>
    <w:rsid w:val="00F77D02"/>
    <w:rsid w:val="00F80BF7"/>
    <w:rsid w:val="00F811AB"/>
    <w:rsid w:val="00F82564"/>
    <w:rsid w:val="00F84244"/>
    <w:rsid w:val="00F84FEA"/>
    <w:rsid w:val="00F850DE"/>
    <w:rsid w:val="00F85D46"/>
    <w:rsid w:val="00F86A6D"/>
    <w:rsid w:val="00F900A5"/>
    <w:rsid w:val="00F91715"/>
    <w:rsid w:val="00F92C80"/>
    <w:rsid w:val="00F93854"/>
    <w:rsid w:val="00F96A86"/>
    <w:rsid w:val="00FA416D"/>
    <w:rsid w:val="00FA4398"/>
    <w:rsid w:val="00FA455B"/>
    <w:rsid w:val="00FA586A"/>
    <w:rsid w:val="00FA7485"/>
    <w:rsid w:val="00FB2EE5"/>
    <w:rsid w:val="00FB582E"/>
    <w:rsid w:val="00FB66CA"/>
    <w:rsid w:val="00FB7C39"/>
    <w:rsid w:val="00FC04B8"/>
    <w:rsid w:val="00FC10E8"/>
    <w:rsid w:val="00FC6791"/>
    <w:rsid w:val="00FD384D"/>
    <w:rsid w:val="00FD4904"/>
    <w:rsid w:val="00FD653A"/>
    <w:rsid w:val="00FD69C7"/>
    <w:rsid w:val="00FD6F8C"/>
    <w:rsid w:val="00FD7F51"/>
    <w:rsid w:val="00FD7F8C"/>
    <w:rsid w:val="00FE05F8"/>
    <w:rsid w:val="00FE1DA0"/>
    <w:rsid w:val="00FE742E"/>
    <w:rsid w:val="00FF120B"/>
    <w:rsid w:val="00FF295E"/>
    <w:rsid w:val="00FF3F45"/>
    <w:rsid w:val="00FF3FD6"/>
    <w:rsid w:val="00FF5083"/>
    <w:rsid w:val="00FF622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3249"/>
    <o:shapelayout v:ext="edit">
      <o:idmap v:ext="edit" data="1"/>
    </o:shapelayout>
  </w:shapeDefaults>
  <w:decimalSymbol w:val=","/>
  <w:listSeparator w:val=";"/>
  <w14:docId w14:val="7A5B300B"/>
  <w15:docId w15:val="{9C42A511-7EDD-41D2-B70B-D1752A552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uiPriority w:val="1"/>
    <w:qFormat/>
    <w:rsid w:val="00070F06"/>
    <w:pPr>
      <w:widowControl w:val="0"/>
      <w:spacing w:after="0" w:line="240" w:lineRule="auto"/>
    </w:pPr>
    <w:rPr>
      <w:lang w:val="en-US"/>
    </w:rPr>
  </w:style>
  <w:style w:type="paragraph" w:styleId="1">
    <w:name w:val="heading 1"/>
    <w:basedOn w:val="a"/>
    <w:link w:val="10"/>
    <w:uiPriority w:val="9"/>
    <w:qFormat/>
    <w:rsid w:val="00C22E6F"/>
    <w:pPr>
      <w:ind w:left="102"/>
      <w:outlineLvl w:val="0"/>
    </w:pPr>
    <w:rPr>
      <w:rFonts w:ascii="Times New Roman" w:eastAsia="Times New Roman" w:hAnsi="Times New Roman"/>
      <w:b/>
      <w:bCs/>
      <w:sz w:val="28"/>
      <w:szCs w:val="28"/>
    </w:rPr>
  </w:style>
  <w:style w:type="paragraph" w:styleId="2">
    <w:name w:val="heading 2"/>
    <w:basedOn w:val="a"/>
    <w:next w:val="a"/>
    <w:link w:val="20"/>
    <w:uiPriority w:val="9"/>
    <w:semiHidden/>
    <w:unhideWhenUsed/>
    <w:qFormat/>
    <w:rsid w:val="00C22E6F"/>
    <w:pPr>
      <w:keepNext/>
      <w:widowControl/>
      <w:spacing w:before="240" w:after="60"/>
      <w:outlineLvl w:val="1"/>
    </w:pPr>
    <w:rPr>
      <w:rFonts w:ascii="Cambria" w:eastAsia="Times New Roman" w:hAnsi="Cambria" w:cs="Times New Roman"/>
      <w:b/>
      <w:bCs/>
      <w:i/>
      <w:iCs/>
      <w:sz w:val="28"/>
      <w:szCs w:val="28"/>
      <w:lang w:val="ru-RU" w:eastAsia="ru-RU"/>
    </w:rPr>
  </w:style>
  <w:style w:type="paragraph" w:styleId="3">
    <w:name w:val="heading 3"/>
    <w:basedOn w:val="a"/>
    <w:next w:val="a"/>
    <w:link w:val="30"/>
    <w:uiPriority w:val="9"/>
    <w:semiHidden/>
    <w:unhideWhenUsed/>
    <w:qFormat/>
    <w:rsid w:val="00C22E6F"/>
    <w:pPr>
      <w:keepNext/>
      <w:keepLines/>
      <w:widowControl/>
      <w:spacing w:before="200" w:line="276" w:lineRule="auto"/>
      <w:outlineLvl w:val="2"/>
    </w:pPr>
    <w:rPr>
      <w:rFonts w:asciiTheme="majorHAnsi" w:eastAsiaTheme="majorEastAsia" w:hAnsiTheme="majorHAnsi" w:cstheme="majorBidi"/>
      <w:b/>
      <w:bCs/>
      <w:color w:val="5B9BD5" w:themeColor="accent1"/>
      <w:lang w:val="ru-RU"/>
    </w:rPr>
  </w:style>
  <w:style w:type="paragraph" w:styleId="4">
    <w:name w:val="heading 4"/>
    <w:basedOn w:val="a"/>
    <w:next w:val="a"/>
    <w:link w:val="40"/>
    <w:uiPriority w:val="9"/>
    <w:semiHidden/>
    <w:unhideWhenUsed/>
    <w:qFormat/>
    <w:rsid w:val="00C22E6F"/>
    <w:pPr>
      <w:keepNext/>
      <w:keepLines/>
      <w:widowControl/>
      <w:spacing w:before="200" w:line="276" w:lineRule="auto"/>
      <w:outlineLvl w:val="3"/>
    </w:pPr>
    <w:rPr>
      <w:rFonts w:asciiTheme="majorHAnsi" w:eastAsiaTheme="majorEastAsia" w:hAnsiTheme="majorHAnsi" w:cstheme="majorBidi"/>
      <w:b/>
      <w:bCs/>
      <w:i/>
      <w:iCs/>
      <w:color w:val="5B9BD5" w:themeColor="accent1"/>
      <w:lang w:val="ru-RU"/>
    </w:rPr>
  </w:style>
  <w:style w:type="paragraph" w:styleId="6">
    <w:name w:val="heading 6"/>
    <w:basedOn w:val="a"/>
    <w:next w:val="a"/>
    <w:link w:val="60"/>
    <w:uiPriority w:val="9"/>
    <w:semiHidden/>
    <w:unhideWhenUsed/>
    <w:qFormat/>
    <w:rsid w:val="00C22E6F"/>
    <w:pPr>
      <w:keepNext/>
      <w:keepLines/>
      <w:spacing w:before="200"/>
      <w:outlineLvl w:val="5"/>
    </w:pPr>
    <w:rPr>
      <w:rFonts w:asciiTheme="majorHAnsi" w:eastAsiaTheme="majorEastAsia" w:hAnsiTheme="majorHAnsi" w:cstheme="majorBidi"/>
      <w:i/>
      <w:iCs/>
      <w:color w:val="1F4D78" w:themeColor="accent1" w:themeShade="7F"/>
    </w:rPr>
  </w:style>
  <w:style w:type="paragraph" w:styleId="7">
    <w:name w:val="heading 7"/>
    <w:basedOn w:val="a"/>
    <w:next w:val="a"/>
    <w:link w:val="70"/>
    <w:uiPriority w:val="9"/>
    <w:semiHidden/>
    <w:unhideWhenUsed/>
    <w:qFormat/>
    <w:rsid w:val="00C22E6F"/>
    <w:pPr>
      <w:keepNext/>
      <w:keepLines/>
      <w:spacing w:before="200"/>
      <w:outlineLvl w:val="6"/>
    </w:pPr>
    <w:rPr>
      <w:rFonts w:asciiTheme="majorHAnsi" w:eastAsiaTheme="majorEastAsia" w:hAnsiTheme="majorHAnsi" w:cstheme="majorBidi"/>
      <w:i/>
      <w:iCs/>
      <w:color w:val="404040" w:themeColor="text1" w:themeTint="BF"/>
    </w:rPr>
  </w:style>
  <w:style w:type="paragraph" w:styleId="9">
    <w:name w:val="heading 9"/>
    <w:basedOn w:val="a"/>
    <w:next w:val="a"/>
    <w:link w:val="90"/>
    <w:uiPriority w:val="9"/>
    <w:semiHidden/>
    <w:unhideWhenUsed/>
    <w:qFormat/>
    <w:rsid w:val="00C22E6F"/>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22E6F"/>
    <w:rPr>
      <w:rFonts w:ascii="Times New Roman" w:eastAsia="Times New Roman" w:hAnsi="Times New Roman"/>
      <w:b/>
      <w:bCs/>
      <w:sz w:val="28"/>
      <w:szCs w:val="28"/>
      <w:lang w:val="en-US"/>
    </w:rPr>
  </w:style>
  <w:style w:type="character" w:customStyle="1" w:styleId="20">
    <w:name w:val="Заголовок 2 Знак"/>
    <w:basedOn w:val="a0"/>
    <w:link w:val="2"/>
    <w:uiPriority w:val="9"/>
    <w:semiHidden/>
    <w:rsid w:val="00C22E6F"/>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semiHidden/>
    <w:rsid w:val="00C22E6F"/>
    <w:rPr>
      <w:rFonts w:asciiTheme="majorHAnsi" w:eastAsiaTheme="majorEastAsia" w:hAnsiTheme="majorHAnsi" w:cstheme="majorBidi"/>
      <w:b/>
      <w:bCs/>
      <w:color w:val="5B9BD5" w:themeColor="accent1"/>
    </w:rPr>
  </w:style>
  <w:style w:type="character" w:customStyle="1" w:styleId="40">
    <w:name w:val="Заголовок 4 Знак"/>
    <w:basedOn w:val="a0"/>
    <w:link w:val="4"/>
    <w:uiPriority w:val="9"/>
    <w:semiHidden/>
    <w:rsid w:val="00C22E6F"/>
    <w:rPr>
      <w:rFonts w:asciiTheme="majorHAnsi" w:eastAsiaTheme="majorEastAsia" w:hAnsiTheme="majorHAnsi" w:cstheme="majorBidi"/>
      <w:b/>
      <w:bCs/>
      <w:i/>
      <w:iCs/>
      <w:color w:val="5B9BD5" w:themeColor="accent1"/>
    </w:rPr>
  </w:style>
  <w:style w:type="character" w:customStyle="1" w:styleId="60">
    <w:name w:val="Заголовок 6 Знак"/>
    <w:basedOn w:val="a0"/>
    <w:link w:val="6"/>
    <w:uiPriority w:val="9"/>
    <w:semiHidden/>
    <w:rsid w:val="00C22E6F"/>
    <w:rPr>
      <w:rFonts w:asciiTheme="majorHAnsi" w:eastAsiaTheme="majorEastAsia" w:hAnsiTheme="majorHAnsi" w:cstheme="majorBidi"/>
      <w:i/>
      <w:iCs/>
      <w:color w:val="1F4D78" w:themeColor="accent1" w:themeShade="7F"/>
      <w:lang w:val="en-US"/>
    </w:rPr>
  </w:style>
  <w:style w:type="character" w:customStyle="1" w:styleId="70">
    <w:name w:val="Заголовок 7 Знак"/>
    <w:basedOn w:val="a0"/>
    <w:link w:val="7"/>
    <w:uiPriority w:val="9"/>
    <w:semiHidden/>
    <w:rsid w:val="00C22E6F"/>
    <w:rPr>
      <w:rFonts w:asciiTheme="majorHAnsi" w:eastAsiaTheme="majorEastAsia" w:hAnsiTheme="majorHAnsi" w:cstheme="majorBidi"/>
      <w:i/>
      <w:iCs/>
      <w:color w:val="404040" w:themeColor="text1" w:themeTint="BF"/>
      <w:lang w:val="en-US"/>
    </w:rPr>
  </w:style>
  <w:style w:type="character" w:customStyle="1" w:styleId="90">
    <w:name w:val="Заголовок 9 Знак"/>
    <w:basedOn w:val="a0"/>
    <w:link w:val="9"/>
    <w:uiPriority w:val="9"/>
    <w:semiHidden/>
    <w:rsid w:val="00C22E6F"/>
    <w:rPr>
      <w:rFonts w:asciiTheme="majorHAnsi" w:eastAsiaTheme="majorEastAsia" w:hAnsiTheme="majorHAnsi" w:cstheme="majorBidi"/>
      <w:i/>
      <w:iCs/>
      <w:color w:val="404040" w:themeColor="text1" w:themeTint="BF"/>
      <w:sz w:val="20"/>
      <w:szCs w:val="20"/>
      <w:lang w:val="en-US"/>
    </w:rPr>
  </w:style>
  <w:style w:type="character" w:customStyle="1" w:styleId="HTML">
    <w:name w:val="Стандартный HTML Знак"/>
    <w:basedOn w:val="a0"/>
    <w:link w:val="HTML0"/>
    <w:uiPriority w:val="99"/>
    <w:semiHidden/>
    <w:rsid w:val="00C22E6F"/>
    <w:rPr>
      <w:rFonts w:ascii="Courier New" w:eastAsia="Times New Roman" w:hAnsi="Courier New" w:cs="Courier New"/>
      <w:sz w:val="20"/>
      <w:szCs w:val="20"/>
      <w:lang w:eastAsia="ru-RU"/>
    </w:rPr>
  </w:style>
  <w:style w:type="paragraph" w:styleId="HTML0">
    <w:name w:val="HTML Preformatted"/>
    <w:basedOn w:val="a"/>
    <w:link w:val="HTML"/>
    <w:uiPriority w:val="99"/>
    <w:semiHidden/>
    <w:unhideWhenUsed/>
    <w:rsid w:val="00C22E6F"/>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ru-RU" w:eastAsia="ru-RU"/>
    </w:rPr>
  </w:style>
  <w:style w:type="character" w:customStyle="1" w:styleId="HTML1">
    <w:name w:val="Стандартный HTML Знак1"/>
    <w:basedOn w:val="a0"/>
    <w:uiPriority w:val="99"/>
    <w:semiHidden/>
    <w:rsid w:val="00C22E6F"/>
    <w:rPr>
      <w:rFonts w:ascii="Consolas" w:hAnsi="Consolas"/>
      <w:sz w:val="20"/>
      <w:szCs w:val="20"/>
      <w:lang w:val="en-US"/>
    </w:rPr>
  </w:style>
  <w:style w:type="paragraph" w:customStyle="1" w:styleId="msonormal0">
    <w:name w:val="msonormal"/>
    <w:basedOn w:val="a"/>
    <w:uiPriority w:val="99"/>
    <w:rsid w:val="00C22E6F"/>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styleId="a3">
    <w:name w:val="header"/>
    <w:basedOn w:val="a"/>
    <w:link w:val="a4"/>
    <w:uiPriority w:val="99"/>
    <w:unhideWhenUsed/>
    <w:rsid w:val="00C22E6F"/>
    <w:pPr>
      <w:tabs>
        <w:tab w:val="center" w:pos="4677"/>
        <w:tab w:val="right" w:pos="9355"/>
      </w:tabs>
    </w:pPr>
  </w:style>
  <w:style w:type="character" w:customStyle="1" w:styleId="a4">
    <w:name w:val="Верхний колонтитул Знак"/>
    <w:basedOn w:val="a0"/>
    <w:link w:val="a3"/>
    <w:uiPriority w:val="99"/>
    <w:rsid w:val="00C22E6F"/>
    <w:rPr>
      <w:lang w:val="en-US"/>
    </w:rPr>
  </w:style>
  <w:style w:type="paragraph" w:styleId="a5">
    <w:name w:val="footer"/>
    <w:basedOn w:val="a"/>
    <w:link w:val="a6"/>
    <w:uiPriority w:val="99"/>
    <w:unhideWhenUsed/>
    <w:rsid w:val="00C22E6F"/>
    <w:pPr>
      <w:tabs>
        <w:tab w:val="center" w:pos="4677"/>
        <w:tab w:val="right" w:pos="9355"/>
      </w:tabs>
    </w:pPr>
  </w:style>
  <w:style w:type="character" w:customStyle="1" w:styleId="a6">
    <w:name w:val="Нижний колонтитул Знак"/>
    <w:basedOn w:val="a0"/>
    <w:link w:val="a5"/>
    <w:uiPriority w:val="99"/>
    <w:rsid w:val="00C22E6F"/>
    <w:rPr>
      <w:lang w:val="en-US"/>
    </w:rPr>
  </w:style>
  <w:style w:type="paragraph" w:styleId="a7">
    <w:name w:val="Title"/>
    <w:basedOn w:val="a"/>
    <w:link w:val="a8"/>
    <w:uiPriority w:val="99"/>
    <w:qFormat/>
    <w:rsid w:val="00C22E6F"/>
    <w:pPr>
      <w:widowControl/>
      <w:jc w:val="center"/>
    </w:pPr>
    <w:rPr>
      <w:rFonts w:ascii="Times New Roman" w:eastAsia="Times New Roman" w:hAnsi="Times New Roman" w:cs="Times New Roman"/>
      <w:b/>
      <w:bCs/>
      <w:sz w:val="28"/>
      <w:szCs w:val="24"/>
      <w:lang w:val="ru-RU" w:eastAsia="ru-RU"/>
    </w:rPr>
  </w:style>
  <w:style w:type="character" w:customStyle="1" w:styleId="a8">
    <w:name w:val="Заголовок Знак"/>
    <w:basedOn w:val="a0"/>
    <w:link w:val="a7"/>
    <w:uiPriority w:val="99"/>
    <w:rsid w:val="00C22E6F"/>
    <w:rPr>
      <w:rFonts w:ascii="Times New Roman" w:eastAsia="Times New Roman" w:hAnsi="Times New Roman" w:cs="Times New Roman"/>
      <w:b/>
      <w:bCs/>
      <w:sz w:val="28"/>
      <w:szCs w:val="24"/>
      <w:lang w:eastAsia="ru-RU"/>
    </w:rPr>
  </w:style>
  <w:style w:type="paragraph" w:styleId="a9">
    <w:name w:val="Body Text"/>
    <w:basedOn w:val="a"/>
    <w:link w:val="aa"/>
    <w:uiPriority w:val="1"/>
    <w:unhideWhenUsed/>
    <w:qFormat/>
    <w:rsid w:val="00C22E6F"/>
    <w:pPr>
      <w:ind w:left="102" w:firstLine="566"/>
    </w:pPr>
    <w:rPr>
      <w:rFonts w:ascii="Times New Roman" w:eastAsia="Times New Roman" w:hAnsi="Times New Roman"/>
      <w:sz w:val="28"/>
      <w:szCs w:val="28"/>
    </w:rPr>
  </w:style>
  <w:style w:type="character" w:customStyle="1" w:styleId="aa">
    <w:name w:val="Основной текст Знак"/>
    <w:basedOn w:val="a0"/>
    <w:link w:val="a9"/>
    <w:uiPriority w:val="1"/>
    <w:rsid w:val="00C22E6F"/>
    <w:rPr>
      <w:rFonts w:ascii="Times New Roman" w:eastAsia="Times New Roman" w:hAnsi="Times New Roman"/>
      <w:sz w:val="28"/>
      <w:szCs w:val="28"/>
      <w:lang w:val="en-US"/>
    </w:rPr>
  </w:style>
  <w:style w:type="character" w:customStyle="1" w:styleId="ab">
    <w:name w:val="Основной текст с отступом Знак"/>
    <w:basedOn w:val="a0"/>
    <w:link w:val="ac"/>
    <w:rsid w:val="00C22E6F"/>
    <w:rPr>
      <w:lang w:val="en-US"/>
    </w:rPr>
  </w:style>
  <w:style w:type="paragraph" w:styleId="ac">
    <w:name w:val="Body Text Indent"/>
    <w:basedOn w:val="a"/>
    <w:link w:val="ab"/>
    <w:unhideWhenUsed/>
    <w:rsid w:val="00C22E6F"/>
    <w:pPr>
      <w:spacing w:after="120"/>
      <w:ind w:left="283"/>
    </w:pPr>
  </w:style>
  <w:style w:type="character" w:customStyle="1" w:styleId="11">
    <w:name w:val="Основной текст с отступом Знак1"/>
    <w:basedOn w:val="a0"/>
    <w:uiPriority w:val="99"/>
    <w:semiHidden/>
    <w:rsid w:val="00C22E6F"/>
    <w:rPr>
      <w:lang w:val="en-US"/>
    </w:rPr>
  </w:style>
  <w:style w:type="character" w:customStyle="1" w:styleId="31">
    <w:name w:val="Основной текст 3 Знак"/>
    <w:basedOn w:val="a0"/>
    <w:link w:val="32"/>
    <w:uiPriority w:val="99"/>
    <w:semiHidden/>
    <w:rsid w:val="00C22E6F"/>
    <w:rPr>
      <w:sz w:val="16"/>
      <w:szCs w:val="16"/>
      <w:lang w:val="en-US"/>
    </w:rPr>
  </w:style>
  <w:style w:type="paragraph" w:styleId="32">
    <w:name w:val="Body Text 3"/>
    <w:basedOn w:val="a"/>
    <w:link w:val="31"/>
    <w:uiPriority w:val="99"/>
    <w:semiHidden/>
    <w:unhideWhenUsed/>
    <w:rsid w:val="00C22E6F"/>
    <w:pPr>
      <w:spacing w:after="120"/>
    </w:pPr>
    <w:rPr>
      <w:sz w:val="16"/>
      <w:szCs w:val="16"/>
    </w:rPr>
  </w:style>
  <w:style w:type="character" w:customStyle="1" w:styleId="310">
    <w:name w:val="Основной текст 3 Знак1"/>
    <w:basedOn w:val="a0"/>
    <w:uiPriority w:val="99"/>
    <w:semiHidden/>
    <w:rsid w:val="00C22E6F"/>
    <w:rPr>
      <w:sz w:val="16"/>
      <w:szCs w:val="16"/>
      <w:lang w:val="en-US"/>
    </w:rPr>
  </w:style>
  <w:style w:type="character" w:customStyle="1" w:styleId="33">
    <w:name w:val="Основной текст с отступом 3 Знак"/>
    <w:basedOn w:val="a0"/>
    <w:link w:val="34"/>
    <w:uiPriority w:val="99"/>
    <w:semiHidden/>
    <w:rsid w:val="00C22E6F"/>
    <w:rPr>
      <w:rFonts w:ascii="Calibri" w:eastAsia="Times New Roman" w:hAnsi="Calibri" w:cs="Times New Roman"/>
      <w:sz w:val="16"/>
      <w:szCs w:val="16"/>
      <w:lang w:eastAsia="ru-RU"/>
    </w:rPr>
  </w:style>
  <w:style w:type="paragraph" w:styleId="34">
    <w:name w:val="Body Text Indent 3"/>
    <w:basedOn w:val="a"/>
    <w:link w:val="33"/>
    <w:uiPriority w:val="99"/>
    <w:semiHidden/>
    <w:unhideWhenUsed/>
    <w:rsid w:val="00C22E6F"/>
    <w:pPr>
      <w:widowControl/>
      <w:spacing w:after="120" w:line="276" w:lineRule="auto"/>
      <w:ind w:left="283"/>
    </w:pPr>
    <w:rPr>
      <w:rFonts w:ascii="Calibri" w:eastAsia="Times New Roman" w:hAnsi="Calibri" w:cs="Times New Roman"/>
      <w:sz w:val="16"/>
      <w:szCs w:val="16"/>
      <w:lang w:val="ru-RU" w:eastAsia="ru-RU"/>
    </w:rPr>
  </w:style>
  <w:style w:type="character" w:customStyle="1" w:styleId="311">
    <w:name w:val="Основной текст с отступом 3 Знак1"/>
    <w:basedOn w:val="a0"/>
    <w:uiPriority w:val="99"/>
    <w:semiHidden/>
    <w:rsid w:val="00C22E6F"/>
    <w:rPr>
      <w:sz w:val="16"/>
      <w:szCs w:val="16"/>
      <w:lang w:val="en-US"/>
    </w:rPr>
  </w:style>
  <w:style w:type="character" w:customStyle="1" w:styleId="ad">
    <w:name w:val="Текст выноски Знак"/>
    <w:basedOn w:val="a0"/>
    <w:link w:val="ae"/>
    <w:uiPriority w:val="99"/>
    <w:semiHidden/>
    <w:rsid w:val="00C22E6F"/>
    <w:rPr>
      <w:rFonts w:ascii="Tahoma" w:hAnsi="Tahoma" w:cs="Tahoma"/>
      <w:sz w:val="16"/>
      <w:szCs w:val="16"/>
      <w:lang w:val="en-US"/>
    </w:rPr>
  </w:style>
  <w:style w:type="paragraph" w:styleId="ae">
    <w:name w:val="Balloon Text"/>
    <w:basedOn w:val="a"/>
    <w:link w:val="ad"/>
    <w:uiPriority w:val="99"/>
    <w:semiHidden/>
    <w:unhideWhenUsed/>
    <w:rsid w:val="00C22E6F"/>
    <w:rPr>
      <w:rFonts w:ascii="Tahoma" w:hAnsi="Tahoma" w:cs="Tahoma"/>
      <w:sz w:val="16"/>
      <w:szCs w:val="16"/>
    </w:rPr>
  </w:style>
  <w:style w:type="character" w:customStyle="1" w:styleId="af">
    <w:name w:val="Без интервала Знак"/>
    <w:basedOn w:val="a0"/>
    <w:link w:val="af0"/>
    <w:uiPriority w:val="1"/>
    <w:locked/>
    <w:rsid w:val="00C22E6F"/>
  </w:style>
  <w:style w:type="paragraph" w:styleId="af0">
    <w:name w:val="No Spacing"/>
    <w:link w:val="af"/>
    <w:uiPriority w:val="1"/>
    <w:qFormat/>
    <w:rsid w:val="00C22E6F"/>
    <w:pPr>
      <w:spacing w:after="0" w:line="240" w:lineRule="auto"/>
    </w:pPr>
  </w:style>
  <w:style w:type="character" w:customStyle="1" w:styleId="af1">
    <w:name w:val="Абзац списка Знак"/>
    <w:link w:val="af2"/>
    <w:uiPriority w:val="34"/>
    <w:locked/>
    <w:rsid w:val="00C22E6F"/>
  </w:style>
  <w:style w:type="paragraph" w:styleId="af2">
    <w:name w:val="List Paragraph"/>
    <w:basedOn w:val="a"/>
    <w:link w:val="af1"/>
    <w:uiPriority w:val="34"/>
    <w:qFormat/>
    <w:rsid w:val="00C22E6F"/>
    <w:rPr>
      <w:lang w:val="ru-RU"/>
    </w:rPr>
  </w:style>
  <w:style w:type="paragraph" w:customStyle="1" w:styleId="TableParagraph">
    <w:name w:val="Table Paragraph"/>
    <w:basedOn w:val="a"/>
    <w:uiPriority w:val="1"/>
    <w:qFormat/>
    <w:rsid w:val="00C22E6F"/>
  </w:style>
  <w:style w:type="paragraph" w:customStyle="1" w:styleId="marb2">
    <w:name w:val="marb2"/>
    <w:basedOn w:val="a"/>
    <w:uiPriority w:val="99"/>
    <w:rsid w:val="00C22E6F"/>
    <w:pPr>
      <w:widowControl/>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FORMATTEXT">
    <w:name w:val=".FORMATTEXT"/>
    <w:uiPriority w:val="99"/>
    <w:rsid w:val="00C22E6F"/>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Style4">
    <w:name w:val="Style4"/>
    <w:basedOn w:val="a"/>
    <w:uiPriority w:val="99"/>
    <w:rsid w:val="00C22E6F"/>
    <w:pPr>
      <w:autoSpaceDE w:val="0"/>
      <w:autoSpaceDN w:val="0"/>
      <w:adjustRightInd w:val="0"/>
    </w:pPr>
    <w:rPr>
      <w:rFonts w:ascii="Lucida Sans Unicode" w:eastAsia="Times New Roman" w:hAnsi="Lucida Sans Unicode" w:cs="Times New Roman"/>
      <w:sz w:val="24"/>
      <w:szCs w:val="24"/>
      <w:lang w:val="ru-RU" w:eastAsia="ru-RU"/>
    </w:rPr>
  </w:style>
  <w:style w:type="paragraph" w:customStyle="1" w:styleId="Default">
    <w:name w:val="Default"/>
    <w:rsid w:val="00C22E6F"/>
    <w:pPr>
      <w:autoSpaceDE w:val="0"/>
      <w:autoSpaceDN w:val="0"/>
      <w:adjustRightInd w:val="0"/>
      <w:spacing w:after="0" w:line="240" w:lineRule="auto"/>
    </w:pPr>
    <w:rPr>
      <w:rFonts w:ascii="Book Antiqua" w:hAnsi="Book Antiqua" w:cs="Book Antiqua"/>
      <w:color w:val="000000"/>
      <w:sz w:val="24"/>
      <w:szCs w:val="24"/>
    </w:rPr>
  </w:style>
  <w:style w:type="paragraph" w:customStyle="1" w:styleId="21">
    <w:name w:val="Основной текст с отступом 21"/>
    <w:basedOn w:val="a"/>
    <w:uiPriority w:val="99"/>
    <w:rsid w:val="00C22E6F"/>
    <w:pPr>
      <w:widowControl/>
      <w:suppressAutoHyphens/>
      <w:ind w:firstLine="426"/>
      <w:jc w:val="both"/>
    </w:pPr>
    <w:rPr>
      <w:rFonts w:ascii="Times New Roman" w:eastAsia="Times New Roman" w:hAnsi="Times New Roman" w:cs="Times New Roman"/>
      <w:sz w:val="28"/>
      <w:szCs w:val="20"/>
      <w:lang w:val="ru-RU" w:eastAsia="ar-SA"/>
    </w:rPr>
  </w:style>
  <w:style w:type="paragraph" w:customStyle="1" w:styleId="detailwho">
    <w:name w:val="detailwho"/>
    <w:basedOn w:val="a"/>
    <w:uiPriority w:val="99"/>
    <w:rsid w:val="00C22E6F"/>
    <w:pPr>
      <w:widowControl/>
      <w:spacing w:before="100" w:beforeAutospacing="1" w:after="100" w:afterAutospacing="1"/>
    </w:pPr>
    <w:rPr>
      <w:rFonts w:ascii="Times New Roman" w:eastAsia="Times New Roman" w:hAnsi="Times New Roman" w:cs="Times New Roman"/>
      <w:sz w:val="24"/>
      <w:szCs w:val="24"/>
    </w:rPr>
  </w:style>
  <w:style w:type="paragraph" w:customStyle="1" w:styleId="12">
    <w:name w:val="1"/>
    <w:basedOn w:val="a"/>
    <w:next w:val="a7"/>
    <w:uiPriority w:val="99"/>
    <w:qFormat/>
    <w:rsid w:val="00C22E6F"/>
    <w:pPr>
      <w:widowControl/>
      <w:ind w:left="1418" w:hanging="1418"/>
      <w:jc w:val="center"/>
    </w:pPr>
    <w:rPr>
      <w:rFonts w:ascii="Times New Roman" w:eastAsia="Times New Roman" w:hAnsi="Times New Roman" w:cs="Times New Roman"/>
      <w:sz w:val="28"/>
      <w:szCs w:val="24"/>
      <w:lang w:val="ru-RU" w:eastAsia="ru-RU"/>
    </w:rPr>
  </w:style>
  <w:style w:type="paragraph" w:customStyle="1" w:styleId="af3">
    <w:name w:val="Знак Знак Знак"/>
    <w:basedOn w:val="a"/>
    <w:autoRedefine/>
    <w:uiPriority w:val="99"/>
    <w:rsid w:val="00C22E6F"/>
    <w:pPr>
      <w:widowControl/>
      <w:spacing w:after="160" w:line="360" w:lineRule="auto"/>
      <w:jc w:val="center"/>
    </w:pPr>
    <w:rPr>
      <w:rFonts w:ascii="Times New Roman" w:eastAsia="Times New Roman" w:hAnsi="Times New Roman" w:cs="Times New Roman"/>
      <w:lang w:val="ru-RU" w:eastAsia="ru-RU"/>
    </w:rPr>
  </w:style>
  <w:style w:type="paragraph" w:customStyle="1" w:styleId="Style5">
    <w:name w:val="Style5"/>
    <w:basedOn w:val="a"/>
    <w:uiPriority w:val="99"/>
    <w:rsid w:val="00C22E6F"/>
    <w:pPr>
      <w:autoSpaceDE w:val="0"/>
      <w:autoSpaceDN w:val="0"/>
      <w:adjustRightInd w:val="0"/>
      <w:spacing w:line="634" w:lineRule="exact"/>
      <w:jc w:val="center"/>
    </w:pPr>
    <w:rPr>
      <w:rFonts w:ascii="Times New Roman" w:eastAsiaTheme="minorEastAsia" w:hAnsi="Times New Roman" w:cs="Times New Roman"/>
      <w:sz w:val="24"/>
      <w:szCs w:val="24"/>
      <w:lang w:val="ru-RU" w:eastAsia="ru-RU"/>
    </w:rPr>
  </w:style>
  <w:style w:type="character" w:customStyle="1" w:styleId="apple-converted-space">
    <w:name w:val="apple-converted-space"/>
    <w:basedOn w:val="a0"/>
    <w:rsid w:val="00C22E6F"/>
  </w:style>
  <w:style w:type="character" w:customStyle="1" w:styleId="size-m">
    <w:name w:val="size-m"/>
    <w:basedOn w:val="a0"/>
    <w:rsid w:val="00C22E6F"/>
  </w:style>
  <w:style w:type="character" w:customStyle="1" w:styleId="sr-only">
    <w:name w:val="sr-only"/>
    <w:basedOn w:val="a0"/>
    <w:rsid w:val="00C22E6F"/>
  </w:style>
  <w:style w:type="character" w:customStyle="1" w:styleId="text">
    <w:name w:val="text"/>
    <w:basedOn w:val="a0"/>
    <w:rsid w:val="00C22E6F"/>
  </w:style>
  <w:style w:type="character" w:customStyle="1" w:styleId="hlfld-contribauthor">
    <w:name w:val="hlfld-contribauthor"/>
    <w:basedOn w:val="a0"/>
    <w:rsid w:val="00C22E6F"/>
  </w:style>
  <w:style w:type="character" w:customStyle="1" w:styleId="notranslate">
    <w:name w:val="notranslate"/>
    <w:basedOn w:val="a0"/>
    <w:rsid w:val="00C22E6F"/>
  </w:style>
  <w:style w:type="character" w:customStyle="1" w:styleId="author-ref">
    <w:name w:val="author-ref"/>
    <w:basedOn w:val="a0"/>
    <w:rsid w:val="00C22E6F"/>
  </w:style>
  <w:style w:type="character" w:customStyle="1" w:styleId="hl">
    <w:name w:val="hl"/>
    <w:basedOn w:val="a0"/>
    <w:rsid w:val="00C22E6F"/>
  </w:style>
  <w:style w:type="character" w:customStyle="1" w:styleId="hps">
    <w:name w:val="hps"/>
    <w:uiPriority w:val="99"/>
    <w:rsid w:val="00C22E6F"/>
    <w:rPr>
      <w:rFonts w:ascii="Times New Roman" w:hAnsi="Times New Roman" w:cs="Times New Roman" w:hint="default"/>
    </w:rPr>
  </w:style>
  <w:style w:type="character" w:customStyle="1" w:styleId="code">
    <w:name w:val="code"/>
    <w:basedOn w:val="a0"/>
    <w:rsid w:val="00C22E6F"/>
  </w:style>
  <w:style w:type="character" w:customStyle="1" w:styleId="info">
    <w:name w:val="info"/>
    <w:basedOn w:val="a0"/>
    <w:rsid w:val="00C22E6F"/>
  </w:style>
  <w:style w:type="character" w:customStyle="1" w:styleId="articlecitationyear">
    <w:name w:val="articlecitation_year"/>
    <w:basedOn w:val="a0"/>
    <w:rsid w:val="00C22E6F"/>
  </w:style>
  <w:style w:type="character" w:customStyle="1" w:styleId="articlecitationvolume">
    <w:name w:val="articlecitation_volume"/>
    <w:basedOn w:val="a0"/>
    <w:rsid w:val="00C22E6F"/>
  </w:style>
  <w:style w:type="character" w:customStyle="1" w:styleId="articlecitationpages">
    <w:name w:val="articlecitation_pages"/>
    <w:basedOn w:val="a0"/>
    <w:rsid w:val="00C22E6F"/>
  </w:style>
  <w:style w:type="character" w:customStyle="1" w:styleId="journaltitle">
    <w:name w:val="journaltitle"/>
    <w:basedOn w:val="a0"/>
    <w:rsid w:val="00C22E6F"/>
  </w:style>
  <w:style w:type="character" w:customStyle="1" w:styleId="size-xl">
    <w:name w:val="size-xl"/>
    <w:basedOn w:val="a0"/>
    <w:rsid w:val="00C22E6F"/>
  </w:style>
  <w:style w:type="character" w:customStyle="1" w:styleId="nlmx">
    <w:name w:val="nlm_x"/>
    <w:basedOn w:val="a0"/>
    <w:rsid w:val="00C22E6F"/>
  </w:style>
  <w:style w:type="character" w:customStyle="1" w:styleId="citationyear">
    <w:name w:val="citation_year"/>
    <w:basedOn w:val="a0"/>
    <w:rsid w:val="00C22E6F"/>
  </w:style>
  <w:style w:type="character" w:customStyle="1" w:styleId="citationvolume">
    <w:name w:val="citation_volume"/>
    <w:basedOn w:val="a0"/>
    <w:rsid w:val="00C22E6F"/>
  </w:style>
  <w:style w:type="character" w:customStyle="1" w:styleId="ncdetaillabel">
    <w:name w:val="ncdetaillabel"/>
    <w:basedOn w:val="a0"/>
    <w:rsid w:val="00C22E6F"/>
  </w:style>
  <w:style w:type="character" w:customStyle="1" w:styleId="w">
    <w:name w:val="w"/>
    <w:basedOn w:val="a0"/>
    <w:rsid w:val="00C22E6F"/>
  </w:style>
  <w:style w:type="character" w:customStyle="1" w:styleId="FontStyle39">
    <w:name w:val="Font Style39"/>
    <w:basedOn w:val="a0"/>
    <w:rsid w:val="00C22E6F"/>
    <w:rPr>
      <w:rFonts w:ascii="Times New Roman" w:hAnsi="Times New Roman" w:cs="Times New Roman" w:hint="default"/>
      <w:b/>
      <w:bCs/>
      <w:sz w:val="30"/>
      <w:szCs w:val="30"/>
    </w:rPr>
  </w:style>
  <w:style w:type="character" w:customStyle="1" w:styleId="or">
    <w:name w:val="or"/>
    <w:basedOn w:val="a0"/>
    <w:rsid w:val="00C22E6F"/>
  </w:style>
  <w:style w:type="character" w:customStyle="1" w:styleId="nested-value">
    <w:name w:val="nested-value"/>
    <w:basedOn w:val="a0"/>
    <w:rsid w:val="00C22E6F"/>
  </w:style>
  <w:style w:type="character" w:customStyle="1" w:styleId="current-selection">
    <w:name w:val="current-selection"/>
    <w:basedOn w:val="a0"/>
    <w:rsid w:val="00C22E6F"/>
  </w:style>
  <w:style w:type="character" w:customStyle="1" w:styleId="fn">
    <w:name w:val="fn"/>
    <w:basedOn w:val="a0"/>
    <w:rsid w:val="00C22E6F"/>
  </w:style>
  <w:style w:type="character" w:customStyle="1" w:styleId="ircho">
    <w:name w:val="irc_ho"/>
    <w:basedOn w:val="a0"/>
    <w:rsid w:val="00C22E6F"/>
  </w:style>
  <w:style w:type="character" w:customStyle="1" w:styleId="oedjwe">
    <w:name w:val="oedjwe"/>
    <w:basedOn w:val="a0"/>
    <w:rsid w:val="00C22E6F"/>
  </w:style>
  <w:style w:type="character" w:customStyle="1" w:styleId="rn92ee">
    <w:name w:val="rn92ee"/>
    <w:basedOn w:val="a0"/>
    <w:rsid w:val="00C22E6F"/>
  </w:style>
  <w:style w:type="character" w:customStyle="1" w:styleId="ircidim">
    <w:name w:val="irc_idim"/>
    <w:basedOn w:val="a0"/>
    <w:rsid w:val="00C22E6F"/>
  </w:style>
  <w:style w:type="character" w:customStyle="1" w:styleId="af3fh">
    <w:name w:val="af3fh"/>
    <w:basedOn w:val="a0"/>
    <w:rsid w:val="00C22E6F"/>
  </w:style>
  <w:style w:type="character" w:customStyle="1" w:styleId="bibliotitle">
    <w:name w:val="bibliotitle"/>
    <w:basedOn w:val="a0"/>
    <w:rsid w:val="00C22E6F"/>
  </w:style>
  <w:style w:type="character" w:customStyle="1" w:styleId="bbccolor">
    <w:name w:val="bbc_color"/>
    <w:basedOn w:val="a0"/>
    <w:rsid w:val="00C22E6F"/>
  </w:style>
  <w:style w:type="character" w:customStyle="1" w:styleId="A10">
    <w:name w:val="A1"/>
    <w:uiPriority w:val="99"/>
    <w:rsid w:val="00C22E6F"/>
    <w:rPr>
      <w:b/>
      <w:bCs/>
      <w:color w:val="009BCE"/>
      <w:sz w:val="18"/>
      <w:szCs w:val="18"/>
    </w:rPr>
  </w:style>
  <w:style w:type="character" w:customStyle="1" w:styleId="af4">
    <w:name w:val="a"/>
    <w:basedOn w:val="a0"/>
    <w:rsid w:val="00C22E6F"/>
  </w:style>
  <w:style w:type="character" w:customStyle="1" w:styleId="l7">
    <w:name w:val="l7"/>
    <w:basedOn w:val="a0"/>
    <w:rsid w:val="00C22E6F"/>
  </w:style>
  <w:style w:type="character" w:customStyle="1" w:styleId="docfieldheader">
    <w:name w:val="doc_field_header"/>
    <w:basedOn w:val="a0"/>
    <w:rsid w:val="00C22E6F"/>
  </w:style>
  <w:style w:type="character" w:customStyle="1" w:styleId="spelle">
    <w:name w:val="spelle"/>
    <w:basedOn w:val="a0"/>
    <w:rsid w:val="00C22E6F"/>
  </w:style>
  <w:style w:type="character" w:customStyle="1" w:styleId="FontStyle18">
    <w:name w:val="Font Style18"/>
    <w:basedOn w:val="a0"/>
    <w:uiPriority w:val="99"/>
    <w:rsid w:val="00C22E6F"/>
    <w:rPr>
      <w:rFonts w:ascii="Times New Roman" w:hAnsi="Times New Roman" w:cs="Times New Roman" w:hint="default"/>
      <w:b/>
      <w:bCs/>
      <w:sz w:val="26"/>
      <w:szCs w:val="26"/>
    </w:rPr>
  </w:style>
  <w:style w:type="character" w:customStyle="1" w:styleId="FontStyle19">
    <w:name w:val="Font Style19"/>
    <w:basedOn w:val="a0"/>
    <w:uiPriority w:val="99"/>
    <w:rsid w:val="00C22E6F"/>
    <w:rPr>
      <w:rFonts w:ascii="Times New Roman" w:hAnsi="Times New Roman" w:cs="Times New Roman" w:hint="default"/>
      <w:b/>
      <w:bCs/>
      <w:i/>
      <w:iCs/>
      <w:sz w:val="26"/>
      <w:szCs w:val="26"/>
    </w:rPr>
  </w:style>
  <w:style w:type="character" w:customStyle="1" w:styleId="FontStyle20">
    <w:name w:val="Font Style20"/>
    <w:basedOn w:val="a0"/>
    <w:uiPriority w:val="99"/>
    <w:rsid w:val="00C22E6F"/>
    <w:rPr>
      <w:rFonts w:ascii="Times New Roman" w:hAnsi="Times New Roman" w:cs="Times New Roman" w:hint="default"/>
      <w:sz w:val="26"/>
      <w:szCs w:val="26"/>
    </w:rPr>
  </w:style>
  <w:style w:type="table" w:styleId="af5">
    <w:name w:val="Table Grid"/>
    <w:basedOn w:val="a1"/>
    <w:uiPriority w:val="39"/>
    <w:rsid w:val="00C22E6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C22E6F"/>
    <w:pPr>
      <w:widowControl w:val="0"/>
      <w:spacing w:after="0" w:line="240" w:lineRule="auto"/>
    </w:pPr>
    <w:rPr>
      <w:lang w:val="en-US"/>
    </w:rPr>
    <w:tblPr>
      <w:tblCellMar>
        <w:top w:w="0" w:type="dxa"/>
        <w:left w:w="0" w:type="dxa"/>
        <w:bottom w:w="0" w:type="dxa"/>
        <w:right w:w="0" w:type="dxa"/>
      </w:tblCellMar>
    </w:tblPr>
  </w:style>
  <w:style w:type="character" w:styleId="af6">
    <w:name w:val="FollowedHyperlink"/>
    <w:basedOn w:val="a0"/>
    <w:uiPriority w:val="99"/>
    <w:semiHidden/>
    <w:unhideWhenUsed/>
    <w:rsid w:val="00C76EA9"/>
    <w:rPr>
      <w:color w:val="954F72" w:themeColor="followedHyperlink"/>
      <w:u w:val="single"/>
    </w:rPr>
  </w:style>
  <w:style w:type="character" w:styleId="af7">
    <w:name w:val="Hyperlink"/>
    <w:basedOn w:val="a0"/>
    <w:uiPriority w:val="99"/>
    <w:unhideWhenUsed/>
    <w:rsid w:val="00C22E6F"/>
    <w:rPr>
      <w:color w:val="0563C1" w:themeColor="hyperlink"/>
      <w:u w:val="single"/>
    </w:rPr>
  </w:style>
  <w:style w:type="character" w:customStyle="1" w:styleId="A20">
    <w:name w:val="A2"/>
    <w:uiPriority w:val="99"/>
    <w:rsid w:val="00C22E6F"/>
    <w:rPr>
      <w:i/>
      <w:iCs/>
      <w:color w:val="000000"/>
      <w:sz w:val="18"/>
      <w:szCs w:val="18"/>
    </w:rPr>
  </w:style>
  <w:style w:type="paragraph" w:styleId="af8">
    <w:name w:val="Normal (Web)"/>
    <w:basedOn w:val="a"/>
    <w:uiPriority w:val="99"/>
    <w:semiHidden/>
    <w:unhideWhenUsed/>
    <w:rsid w:val="003A4D97"/>
    <w:pPr>
      <w:widowControl/>
      <w:spacing w:before="100" w:beforeAutospacing="1" w:after="100" w:afterAutospacing="1"/>
    </w:pPr>
    <w:rPr>
      <w:rFonts w:ascii="Times New Roman" w:eastAsia="Times New Roman" w:hAnsi="Times New Roman" w:cs="Times New Roman"/>
      <w:sz w:val="24"/>
      <w:szCs w:val="24"/>
      <w:lang w:val="ru-RU" w:eastAsia="ru-RU"/>
    </w:rPr>
  </w:style>
  <w:style w:type="character" w:styleId="af9">
    <w:name w:val="annotation reference"/>
    <w:basedOn w:val="a0"/>
    <w:uiPriority w:val="99"/>
    <w:semiHidden/>
    <w:unhideWhenUsed/>
    <w:rsid w:val="00414EFF"/>
    <w:rPr>
      <w:sz w:val="16"/>
      <w:szCs w:val="16"/>
    </w:rPr>
  </w:style>
  <w:style w:type="paragraph" w:styleId="afa">
    <w:name w:val="annotation text"/>
    <w:basedOn w:val="a"/>
    <w:link w:val="afb"/>
    <w:uiPriority w:val="99"/>
    <w:semiHidden/>
    <w:unhideWhenUsed/>
    <w:rsid w:val="00414EFF"/>
    <w:rPr>
      <w:sz w:val="20"/>
      <w:szCs w:val="20"/>
    </w:rPr>
  </w:style>
  <w:style w:type="character" w:customStyle="1" w:styleId="afb">
    <w:name w:val="Текст примечания Знак"/>
    <w:basedOn w:val="a0"/>
    <w:link w:val="afa"/>
    <w:uiPriority w:val="99"/>
    <w:semiHidden/>
    <w:rsid w:val="00414EFF"/>
    <w:rPr>
      <w:sz w:val="20"/>
      <w:szCs w:val="20"/>
      <w:lang w:val="en-US"/>
    </w:rPr>
  </w:style>
  <w:style w:type="paragraph" w:styleId="afc">
    <w:name w:val="annotation subject"/>
    <w:basedOn w:val="afa"/>
    <w:next w:val="afa"/>
    <w:link w:val="afd"/>
    <w:uiPriority w:val="99"/>
    <w:semiHidden/>
    <w:unhideWhenUsed/>
    <w:rsid w:val="00414EFF"/>
    <w:rPr>
      <w:b/>
      <w:bCs/>
    </w:rPr>
  </w:style>
  <w:style w:type="character" w:customStyle="1" w:styleId="afd">
    <w:name w:val="Тема примечания Знак"/>
    <w:basedOn w:val="afb"/>
    <w:link w:val="afc"/>
    <w:uiPriority w:val="99"/>
    <w:semiHidden/>
    <w:rsid w:val="00414EFF"/>
    <w:rPr>
      <w:b/>
      <w:bCs/>
      <w:sz w:val="20"/>
      <w:szCs w:val="20"/>
      <w:lang w:val="en-US"/>
    </w:rPr>
  </w:style>
  <w:style w:type="character" w:customStyle="1" w:styleId="13">
    <w:name w:val="Неразрешенное упоминание1"/>
    <w:basedOn w:val="a0"/>
    <w:uiPriority w:val="99"/>
    <w:semiHidden/>
    <w:unhideWhenUsed/>
    <w:rsid w:val="006062A0"/>
    <w:rPr>
      <w:color w:val="605E5C"/>
      <w:shd w:val="clear" w:color="auto" w:fill="E1DFDD"/>
    </w:rPr>
  </w:style>
  <w:style w:type="character" w:styleId="afe">
    <w:name w:val="Placeholder Text"/>
    <w:basedOn w:val="a0"/>
    <w:uiPriority w:val="99"/>
    <w:semiHidden/>
    <w:rsid w:val="00007452"/>
    <w:rPr>
      <w:color w:val="808080"/>
    </w:rPr>
  </w:style>
  <w:style w:type="character" w:customStyle="1" w:styleId="22">
    <w:name w:val="Неразрешенное упоминание2"/>
    <w:basedOn w:val="a0"/>
    <w:uiPriority w:val="99"/>
    <w:semiHidden/>
    <w:unhideWhenUsed/>
    <w:rsid w:val="00086C97"/>
    <w:rPr>
      <w:color w:val="605E5C"/>
      <w:shd w:val="clear" w:color="auto" w:fill="E1DFDD"/>
    </w:rPr>
  </w:style>
  <w:style w:type="character" w:customStyle="1" w:styleId="14">
    <w:name w:val="Текст выноски Знак1"/>
    <w:basedOn w:val="a0"/>
    <w:uiPriority w:val="99"/>
    <w:semiHidden/>
    <w:rsid w:val="00CF54E8"/>
    <w:rPr>
      <w:rFonts w:ascii="Segoe UI" w:hAnsi="Segoe UI" w:cs="Segoe UI"/>
      <w:sz w:val="18"/>
      <w:szCs w:val="18"/>
      <w:lang w:val="en-US"/>
    </w:rPr>
  </w:style>
  <w:style w:type="paragraph" w:styleId="aff">
    <w:name w:val="Subtitle"/>
    <w:basedOn w:val="a"/>
    <w:next w:val="a"/>
    <w:link w:val="aff0"/>
    <w:uiPriority w:val="11"/>
    <w:qFormat/>
    <w:rsid w:val="00753DAE"/>
    <w:pPr>
      <w:numPr>
        <w:ilvl w:val="1"/>
      </w:numPr>
      <w:spacing w:after="160"/>
    </w:pPr>
    <w:rPr>
      <w:rFonts w:eastAsiaTheme="minorEastAsia"/>
      <w:color w:val="5A5A5A" w:themeColor="text1" w:themeTint="A5"/>
      <w:spacing w:val="15"/>
    </w:rPr>
  </w:style>
  <w:style w:type="character" w:customStyle="1" w:styleId="aff0">
    <w:name w:val="Подзаголовок Знак"/>
    <w:basedOn w:val="a0"/>
    <w:link w:val="aff"/>
    <w:uiPriority w:val="11"/>
    <w:rsid w:val="00753DAE"/>
    <w:rPr>
      <w:rFonts w:eastAsiaTheme="minorEastAsia"/>
      <w:color w:val="5A5A5A" w:themeColor="text1" w:themeTint="A5"/>
      <w:spacing w:val="15"/>
      <w:lang w:val="en-US"/>
    </w:rPr>
  </w:style>
  <w:style w:type="character" w:customStyle="1" w:styleId="35">
    <w:name w:val="Неразрешенное упоминание3"/>
    <w:basedOn w:val="a0"/>
    <w:uiPriority w:val="99"/>
    <w:semiHidden/>
    <w:unhideWhenUsed/>
    <w:rsid w:val="00095627"/>
    <w:rPr>
      <w:color w:val="605E5C"/>
      <w:shd w:val="clear" w:color="auto" w:fill="E1DFDD"/>
    </w:rPr>
  </w:style>
  <w:style w:type="character" w:customStyle="1" w:styleId="UnresolvedMention">
    <w:name w:val="Unresolved Mention"/>
    <w:basedOn w:val="a0"/>
    <w:uiPriority w:val="99"/>
    <w:semiHidden/>
    <w:unhideWhenUsed/>
    <w:rsid w:val="008962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1898177">
      <w:bodyDiv w:val="1"/>
      <w:marLeft w:val="0"/>
      <w:marRight w:val="0"/>
      <w:marTop w:val="0"/>
      <w:marBottom w:val="0"/>
      <w:divBdr>
        <w:top w:val="none" w:sz="0" w:space="0" w:color="auto"/>
        <w:left w:val="none" w:sz="0" w:space="0" w:color="auto"/>
        <w:bottom w:val="none" w:sz="0" w:space="0" w:color="auto"/>
        <w:right w:val="none" w:sz="0" w:space="0" w:color="auto"/>
      </w:divBdr>
    </w:div>
    <w:div w:id="99110842">
      <w:bodyDiv w:val="1"/>
      <w:marLeft w:val="0"/>
      <w:marRight w:val="0"/>
      <w:marTop w:val="0"/>
      <w:marBottom w:val="0"/>
      <w:divBdr>
        <w:top w:val="none" w:sz="0" w:space="0" w:color="auto"/>
        <w:left w:val="none" w:sz="0" w:space="0" w:color="auto"/>
        <w:bottom w:val="none" w:sz="0" w:space="0" w:color="auto"/>
        <w:right w:val="none" w:sz="0" w:space="0" w:color="auto"/>
      </w:divBdr>
    </w:div>
    <w:div w:id="108551149">
      <w:bodyDiv w:val="1"/>
      <w:marLeft w:val="0"/>
      <w:marRight w:val="0"/>
      <w:marTop w:val="0"/>
      <w:marBottom w:val="0"/>
      <w:divBdr>
        <w:top w:val="none" w:sz="0" w:space="0" w:color="auto"/>
        <w:left w:val="none" w:sz="0" w:space="0" w:color="auto"/>
        <w:bottom w:val="none" w:sz="0" w:space="0" w:color="auto"/>
        <w:right w:val="none" w:sz="0" w:space="0" w:color="auto"/>
      </w:divBdr>
    </w:div>
    <w:div w:id="152991561">
      <w:bodyDiv w:val="1"/>
      <w:marLeft w:val="0"/>
      <w:marRight w:val="0"/>
      <w:marTop w:val="0"/>
      <w:marBottom w:val="0"/>
      <w:divBdr>
        <w:top w:val="none" w:sz="0" w:space="0" w:color="auto"/>
        <w:left w:val="none" w:sz="0" w:space="0" w:color="auto"/>
        <w:bottom w:val="none" w:sz="0" w:space="0" w:color="auto"/>
        <w:right w:val="none" w:sz="0" w:space="0" w:color="auto"/>
      </w:divBdr>
    </w:div>
    <w:div w:id="247546530">
      <w:bodyDiv w:val="1"/>
      <w:marLeft w:val="0"/>
      <w:marRight w:val="0"/>
      <w:marTop w:val="0"/>
      <w:marBottom w:val="0"/>
      <w:divBdr>
        <w:top w:val="none" w:sz="0" w:space="0" w:color="auto"/>
        <w:left w:val="none" w:sz="0" w:space="0" w:color="auto"/>
        <w:bottom w:val="none" w:sz="0" w:space="0" w:color="auto"/>
        <w:right w:val="none" w:sz="0" w:space="0" w:color="auto"/>
      </w:divBdr>
    </w:div>
    <w:div w:id="255066361">
      <w:bodyDiv w:val="1"/>
      <w:marLeft w:val="0"/>
      <w:marRight w:val="0"/>
      <w:marTop w:val="0"/>
      <w:marBottom w:val="0"/>
      <w:divBdr>
        <w:top w:val="none" w:sz="0" w:space="0" w:color="auto"/>
        <w:left w:val="none" w:sz="0" w:space="0" w:color="auto"/>
        <w:bottom w:val="none" w:sz="0" w:space="0" w:color="auto"/>
        <w:right w:val="none" w:sz="0" w:space="0" w:color="auto"/>
      </w:divBdr>
    </w:div>
    <w:div w:id="356586527">
      <w:bodyDiv w:val="1"/>
      <w:marLeft w:val="0"/>
      <w:marRight w:val="0"/>
      <w:marTop w:val="0"/>
      <w:marBottom w:val="0"/>
      <w:divBdr>
        <w:top w:val="none" w:sz="0" w:space="0" w:color="auto"/>
        <w:left w:val="none" w:sz="0" w:space="0" w:color="auto"/>
        <w:bottom w:val="none" w:sz="0" w:space="0" w:color="auto"/>
        <w:right w:val="none" w:sz="0" w:space="0" w:color="auto"/>
      </w:divBdr>
    </w:div>
    <w:div w:id="380397426">
      <w:bodyDiv w:val="1"/>
      <w:marLeft w:val="0"/>
      <w:marRight w:val="0"/>
      <w:marTop w:val="0"/>
      <w:marBottom w:val="0"/>
      <w:divBdr>
        <w:top w:val="none" w:sz="0" w:space="0" w:color="auto"/>
        <w:left w:val="none" w:sz="0" w:space="0" w:color="auto"/>
        <w:bottom w:val="none" w:sz="0" w:space="0" w:color="auto"/>
        <w:right w:val="none" w:sz="0" w:space="0" w:color="auto"/>
      </w:divBdr>
    </w:div>
    <w:div w:id="384766198">
      <w:bodyDiv w:val="1"/>
      <w:marLeft w:val="0"/>
      <w:marRight w:val="0"/>
      <w:marTop w:val="0"/>
      <w:marBottom w:val="0"/>
      <w:divBdr>
        <w:top w:val="none" w:sz="0" w:space="0" w:color="auto"/>
        <w:left w:val="none" w:sz="0" w:space="0" w:color="auto"/>
        <w:bottom w:val="none" w:sz="0" w:space="0" w:color="auto"/>
        <w:right w:val="none" w:sz="0" w:space="0" w:color="auto"/>
      </w:divBdr>
    </w:div>
    <w:div w:id="413552580">
      <w:bodyDiv w:val="1"/>
      <w:marLeft w:val="0"/>
      <w:marRight w:val="0"/>
      <w:marTop w:val="0"/>
      <w:marBottom w:val="0"/>
      <w:divBdr>
        <w:top w:val="none" w:sz="0" w:space="0" w:color="auto"/>
        <w:left w:val="none" w:sz="0" w:space="0" w:color="auto"/>
        <w:bottom w:val="none" w:sz="0" w:space="0" w:color="auto"/>
        <w:right w:val="none" w:sz="0" w:space="0" w:color="auto"/>
      </w:divBdr>
    </w:div>
    <w:div w:id="426854655">
      <w:bodyDiv w:val="1"/>
      <w:marLeft w:val="0"/>
      <w:marRight w:val="0"/>
      <w:marTop w:val="0"/>
      <w:marBottom w:val="0"/>
      <w:divBdr>
        <w:top w:val="none" w:sz="0" w:space="0" w:color="auto"/>
        <w:left w:val="none" w:sz="0" w:space="0" w:color="auto"/>
        <w:bottom w:val="none" w:sz="0" w:space="0" w:color="auto"/>
        <w:right w:val="none" w:sz="0" w:space="0" w:color="auto"/>
      </w:divBdr>
    </w:div>
    <w:div w:id="437650141">
      <w:bodyDiv w:val="1"/>
      <w:marLeft w:val="0"/>
      <w:marRight w:val="0"/>
      <w:marTop w:val="0"/>
      <w:marBottom w:val="0"/>
      <w:divBdr>
        <w:top w:val="none" w:sz="0" w:space="0" w:color="auto"/>
        <w:left w:val="none" w:sz="0" w:space="0" w:color="auto"/>
        <w:bottom w:val="none" w:sz="0" w:space="0" w:color="auto"/>
        <w:right w:val="none" w:sz="0" w:space="0" w:color="auto"/>
      </w:divBdr>
    </w:div>
    <w:div w:id="524445895">
      <w:bodyDiv w:val="1"/>
      <w:marLeft w:val="0"/>
      <w:marRight w:val="0"/>
      <w:marTop w:val="0"/>
      <w:marBottom w:val="0"/>
      <w:divBdr>
        <w:top w:val="none" w:sz="0" w:space="0" w:color="auto"/>
        <w:left w:val="none" w:sz="0" w:space="0" w:color="auto"/>
        <w:bottom w:val="none" w:sz="0" w:space="0" w:color="auto"/>
        <w:right w:val="none" w:sz="0" w:space="0" w:color="auto"/>
      </w:divBdr>
    </w:div>
    <w:div w:id="529032199">
      <w:bodyDiv w:val="1"/>
      <w:marLeft w:val="0"/>
      <w:marRight w:val="0"/>
      <w:marTop w:val="0"/>
      <w:marBottom w:val="0"/>
      <w:divBdr>
        <w:top w:val="none" w:sz="0" w:space="0" w:color="auto"/>
        <w:left w:val="none" w:sz="0" w:space="0" w:color="auto"/>
        <w:bottom w:val="none" w:sz="0" w:space="0" w:color="auto"/>
        <w:right w:val="none" w:sz="0" w:space="0" w:color="auto"/>
      </w:divBdr>
    </w:div>
    <w:div w:id="636449494">
      <w:bodyDiv w:val="1"/>
      <w:marLeft w:val="0"/>
      <w:marRight w:val="0"/>
      <w:marTop w:val="0"/>
      <w:marBottom w:val="0"/>
      <w:divBdr>
        <w:top w:val="none" w:sz="0" w:space="0" w:color="auto"/>
        <w:left w:val="none" w:sz="0" w:space="0" w:color="auto"/>
        <w:bottom w:val="none" w:sz="0" w:space="0" w:color="auto"/>
        <w:right w:val="none" w:sz="0" w:space="0" w:color="auto"/>
      </w:divBdr>
    </w:div>
    <w:div w:id="672225868">
      <w:bodyDiv w:val="1"/>
      <w:marLeft w:val="0"/>
      <w:marRight w:val="0"/>
      <w:marTop w:val="0"/>
      <w:marBottom w:val="0"/>
      <w:divBdr>
        <w:top w:val="none" w:sz="0" w:space="0" w:color="auto"/>
        <w:left w:val="none" w:sz="0" w:space="0" w:color="auto"/>
        <w:bottom w:val="none" w:sz="0" w:space="0" w:color="auto"/>
        <w:right w:val="none" w:sz="0" w:space="0" w:color="auto"/>
      </w:divBdr>
    </w:div>
    <w:div w:id="704528267">
      <w:bodyDiv w:val="1"/>
      <w:marLeft w:val="0"/>
      <w:marRight w:val="0"/>
      <w:marTop w:val="0"/>
      <w:marBottom w:val="0"/>
      <w:divBdr>
        <w:top w:val="none" w:sz="0" w:space="0" w:color="auto"/>
        <w:left w:val="none" w:sz="0" w:space="0" w:color="auto"/>
        <w:bottom w:val="none" w:sz="0" w:space="0" w:color="auto"/>
        <w:right w:val="none" w:sz="0" w:space="0" w:color="auto"/>
      </w:divBdr>
    </w:div>
    <w:div w:id="709457802">
      <w:bodyDiv w:val="1"/>
      <w:marLeft w:val="0"/>
      <w:marRight w:val="0"/>
      <w:marTop w:val="0"/>
      <w:marBottom w:val="0"/>
      <w:divBdr>
        <w:top w:val="none" w:sz="0" w:space="0" w:color="auto"/>
        <w:left w:val="none" w:sz="0" w:space="0" w:color="auto"/>
        <w:bottom w:val="none" w:sz="0" w:space="0" w:color="auto"/>
        <w:right w:val="none" w:sz="0" w:space="0" w:color="auto"/>
      </w:divBdr>
    </w:div>
    <w:div w:id="773329279">
      <w:bodyDiv w:val="1"/>
      <w:marLeft w:val="0"/>
      <w:marRight w:val="0"/>
      <w:marTop w:val="0"/>
      <w:marBottom w:val="0"/>
      <w:divBdr>
        <w:top w:val="none" w:sz="0" w:space="0" w:color="auto"/>
        <w:left w:val="none" w:sz="0" w:space="0" w:color="auto"/>
        <w:bottom w:val="none" w:sz="0" w:space="0" w:color="auto"/>
        <w:right w:val="none" w:sz="0" w:space="0" w:color="auto"/>
      </w:divBdr>
    </w:div>
    <w:div w:id="911040960">
      <w:bodyDiv w:val="1"/>
      <w:marLeft w:val="0"/>
      <w:marRight w:val="0"/>
      <w:marTop w:val="0"/>
      <w:marBottom w:val="0"/>
      <w:divBdr>
        <w:top w:val="none" w:sz="0" w:space="0" w:color="auto"/>
        <w:left w:val="none" w:sz="0" w:space="0" w:color="auto"/>
        <w:bottom w:val="none" w:sz="0" w:space="0" w:color="auto"/>
        <w:right w:val="none" w:sz="0" w:space="0" w:color="auto"/>
      </w:divBdr>
    </w:div>
    <w:div w:id="1128350743">
      <w:bodyDiv w:val="1"/>
      <w:marLeft w:val="0"/>
      <w:marRight w:val="0"/>
      <w:marTop w:val="0"/>
      <w:marBottom w:val="0"/>
      <w:divBdr>
        <w:top w:val="none" w:sz="0" w:space="0" w:color="auto"/>
        <w:left w:val="none" w:sz="0" w:space="0" w:color="auto"/>
        <w:bottom w:val="none" w:sz="0" w:space="0" w:color="auto"/>
        <w:right w:val="none" w:sz="0" w:space="0" w:color="auto"/>
      </w:divBdr>
    </w:div>
    <w:div w:id="1195001913">
      <w:bodyDiv w:val="1"/>
      <w:marLeft w:val="0"/>
      <w:marRight w:val="0"/>
      <w:marTop w:val="0"/>
      <w:marBottom w:val="0"/>
      <w:divBdr>
        <w:top w:val="none" w:sz="0" w:space="0" w:color="auto"/>
        <w:left w:val="none" w:sz="0" w:space="0" w:color="auto"/>
        <w:bottom w:val="none" w:sz="0" w:space="0" w:color="auto"/>
        <w:right w:val="none" w:sz="0" w:space="0" w:color="auto"/>
      </w:divBdr>
    </w:div>
    <w:div w:id="1342463554">
      <w:bodyDiv w:val="1"/>
      <w:marLeft w:val="0"/>
      <w:marRight w:val="0"/>
      <w:marTop w:val="0"/>
      <w:marBottom w:val="0"/>
      <w:divBdr>
        <w:top w:val="none" w:sz="0" w:space="0" w:color="auto"/>
        <w:left w:val="none" w:sz="0" w:space="0" w:color="auto"/>
        <w:bottom w:val="none" w:sz="0" w:space="0" w:color="auto"/>
        <w:right w:val="none" w:sz="0" w:space="0" w:color="auto"/>
      </w:divBdr>
    </w:div>
    <w:div w:id="1352219239">
      <w:bodyDiv w:val="1"/>
      <w:marLeft w:val="0"/>
      <w:marRight w:val="0"/>
      <w:marTop w:val="0"/>
      <w:marBottom w:val="0"/>
      <w:divBdr>
        <w:top w:val="none" w:sz="0" w:space="0" w:color="auto"/>
        <w:left w:val="none" w:sz="0" w:space="0" w:color="auto"/>
        <w:bottom w:val="none" w:sz="0" w:space="0" w:color="auto"/>
        <w:right w:val="none" w:sz="0" w:space="0" w:color="auto"/>
      </w:divBdr>
    </w:div>
    <w:div w:id="1448622038">
      <w:bodyDiv w:val="1"/>
      <w:marLeft w:val="0"/>
      <w:marRight w:val="0"/>
      <w:marTop w:val="0"/>
      <w:marBottom w:val="0"/>
      <w:divBdr>
        <w:top w:val="none" w:sz="0" w:space="0" w:color="auto"/>
        <w:left w:val="none" w:sz="0" w:space="0" w:color="auto"/>
        <w:bottom w:val="none" w:sz="0" w:space="0" w:color="auto"/>
        <w:right w:val="none" w:sz="0" w:space="0" w:color="auto"/>
      </w:divBdr>
    </w:div>
    <w:div w:id="1601913660">
      <w:bodyDiv w:val="1"/>
      <w:marLeft w:val="0"/>
      <w:marRight w:val="0"/>
      <w:marTop w:val="0"/>
      <w:marBottom w:val="0"/>
      <w:divBdr>
        <w:top w:val="none" w:sz="0" w:space="0" w:color="auto"/>
        <w:left w:val="none" w:sz="0" w:space="0" w:color="auto"/>
        <w:bottom w:val="none" w:sz="0" w:space="0" w:color="auto"/>
        <w:right w:val="none" w:sz="0" w:space="0" w:color="auto"/>
      </w:divBdr>
    </w:div>
    <w:div w:id="1608274622">
      <w:bodyDiv w:val="1"/>
      <w:marLeft w:val="0"/>
      <w:marRight w:val="0"/>
      <w:marTop w:val="0"/>
      <w:marBottom w:val="0"/>
      <w:divBdr>
        <w:top w:val="none" w:sz="0" w:space="0" w:color="auto"/>
        <w:left w:val="none" w:sz="0" w:space="0" w:color="auto"/>
        <w:bottom w:val="none" w:sz="0" w:space="0" w:color="auto"/>
        <w:right w:val="none" w:sz="0" w:space="0" w:color="auto"/>
      </w:divBdr>
    </w:div>
    <w:div w:id="1634752729">
      <w:bodyDiv w:val="1"/>
      <w:marLeft w:val="0"/>
      <w:marRight w:val="0"/>
      <w:marTop w:val="0"/>
      <w:marBottom w:val="0"/>
      <w:divBdr>
        <w:top w:val="none" w:sz="0" w:space="0" w:color="auto"/>
        <w:left w:val="none" w:sz="0" w:space="0" w:color="auto"/>
        <w:bottom w:val="none" w:sz="0" w:space="0" w:color="auto"/>
        <w:right w:val="none" w:sz="0" w:space="0" w:color="auto"/>
      </w:divBdr>
    </w:div>
    <w:div w:id="1895845964">
      <w:bodyDiv w:val="1"/>
      <w:marLeft w:val="0"/>
      <w:marRight w:val="0"/>
      <w:marTop w:val="0"/>
      <w:marBottom w:val="0"/>
      <w:divBdr>
        <w:top w:val="none" w:sz="0" w:space="0" w:color="auto"/>
        <w:left w:val="none" w:sz="0" w:space="0" w:color="auto"/>
        <w:bottom w:val="none" w:sz="0" w:space="0" w:color="auto"/>
        <w:right w:val="none" w:sz="0" w:space="0" w:color="auto"/>
      </w:divBdr>
    </w:div>
    <w:div w:id="1897814793">
      <w:bodyDiv w:val="1"/>
      <w:marLeft w:val="0"/>
      <w:marRight w:val="0"/>
      <w:marTop w:val="0"/>
      <w:marBottom w:val="0"/>
      <w:divBdr>
        <w:top w:val="none" w:sz="0" w:space="0" w:color="auto"/>
        <w:left w:val="none" w:sz="0" w:space="0" w:color="auto"/>
        <w:bottom w:val="none" w:sz="0" w:space="0" w:color="auto"/>
        <w:right w:val="none" w:sz="0" w:space="0" w:color="auto"/>
      </w:divBdr>
    </w:div>
    <w:div w:id="2010479007">
      <w:bodyDiv w:val="1"/>
      <w:marLeft w:val="0"/>
      <w:marRight w:val="0"/>
      <w:marTop w:val="0"/>
      <w:marBottom w:val="0"/>
      <w:divBdr>
        <w:top w:val="none" w:sz="0" w:space="0" w:color="auto"/>
        <w:left w:val="none" w:sz="0" w:space="0" w:color="auto"/>
        <w:bottom w:val="none" w:sz="0" w:space="0" w:color="auto"/>
        <w:right w:val="none" w:sz="0" w:space="0" w:color="auto"/>
      </w:divBdr>
    </w:div>
    <w:div w:id="2067802101">
      <w:bodyDiv w:val="1"/>
      <w:marLeft w:val="0"/>
      <w:marRight w:val="0"/>
      <w:marTop w:val="0"/>
      <w:marBottom w:val="0"/>
      <w:divBdr>
        <w:top w:val="none" w:sz="0" w:space="0" w:color="auto"/>
        <w:left w:val="none" w:sz="0" w:space="0" w:color="auto"/>
        <w:bottom w:val="none" w:sz="0" w:space="0" w:color="auto"/>
        <w:right w:val="none" w:sz="0" w:space="0" w:color="auto"/>
      </w:divBdr>
    </w:div>
    <w:div w:id="2137407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jpeg"/><Relationship Id="rId21" Type="http://schemas.openxmlformats.org/officeDocument/2006/relationships/image" Target="media/image1.png"/><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png"/><Relationship Id="rId50" Type="http://schemas.openxmlformats.org/officeDocument/2006/relationships/image" Target="media/image30.png"/><Relationship Id="rId55" Type="http://schemas.openxmlformats.org/officeDocument/2006/relationships/image" Target="media/image35.jpeg"/><Relationship Id="rId63" Type="http://schemas.openxmlformats.org/officeDocument/2006/relationships/image" Target="media/image43.png"/><Relationship Id="rId68" Type="http://schemas.openxmlformats.org/officeDocument/2006/relationships/image" Target="media/image48.png"/><Relationship Id="rId76" Type="http://schemas.openxmlformats.org/officeDocument/2006/relationships/hyperlink" Target="https://adilet.zan.kz/rus/docs/P2100000725" TargetMode="External"/><Relationship Id="rId84" Type="http://schemas.openxmlformats.org/officeDocument/2006/relationships/image" Target="media/image57.jpeg"/><Relationship Id="rId89" Type="http://schemas.openxmlformats.org/officeDocument/2006/relationships/image" Target="media/image62.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65.jpeg"/><Relationship Id="rId2" Type="http://schemas.openxmlformats.org/officeDocument/2006/relationships/numbering" Target="numbering.xml"/><Relationship Id="rId16" Type="http://schemas.openxmlformats.org/officeDocument/2006/relationships/hyperlink" Target="https://adilet.zan.kz/rus/docs/V2200029012" TargetMode="External"/><Relationship Id="rId29" Type="http://schemas.openxmlformats.org/officeDocument/2006/relationships/image" Target="media/image9.jpeg"/><Relationship Id="rId11" Type="http://schemas.openxmlformats.org/officeDocument/2006/relationships/hyperlink" Target="https://adilet.zan.kz/rus/docs/V2100022167" TargetMode="Externa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png"/><Relationship Id="rId53" Type="http://schemas.openxmlformats.org/officeDocument/2006/relationships/image" Target="media/image33.jpeg"/><Relationship Id="rId58" Type="http://schemas.openxmlformats.org/officeDocument/2006/relationships/image" Target="media/image38.png"/><Relationship Id="rId66" Type="http://schemas.openxmlformats.org/officeDocument/2006/relationships/image" Target="media/image46.png"/><Relationship Id="rId74" Type="http://schemas.openxmlformats.org/officeDocument/2006/relationships/hyperlink" Target="https://adilet.zan.kz/rus/docs/R2000000132" TargetMode="External"/><Relationship Id="rId79" Type="http://schemas.openxmlformats.org/officeDocument/2006/relationships/image" Target="media/image52.jpeg"/><Relationship Id="rId87" Type="http://schemas.openxmlformats.org/officeDocument/2006/relationships/image" Target="media/image60.jpeg"/><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55.jpeg"/><Relationship Id="rId90" Type="http://schemas.openxmlformats.org/officeDocument/2006/relationships/image" Target="media/image63.jpeg"/><Relationship Id="rId95" Type="http://schemas.openxmlformats.org/officeDocument/2006/relationships/image" Target="media/image68.jpeg"/><Relationship Id="rId19" Type="http://schemas.openxmlformats.org/officeDocument/2006/relationships/hyperlink" Target="https://adilet.zan.kz/rus/docs/H21EK000169" TargetMode="External"/><Relationship Id="rId14" Type="http://schemas.openxmlformats.org/officeDocument/2006/relationships/hyperlink" Target="https://adilet.zan.kz/rus/docs/V2100022230" TargetMode="External"/><Relationship Id="rId22" Type="http://schemas.openxmlformats.org/officeDocument/2006/relationships/image" Target="media/image2.pn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image" Target="media/image49.png"/><Relationship Id="rId77" Type="http://schemas.openxmlformats.org/officeDocument/2006/relationships/hyperlink" Target="https://apps.who.int/iris/bitstream/handle/10665/92455/9789244506097_rus.pdf" TargetMode="External"/><Relationship Id="rId8" Type="http://schemas.openxmlformats.org/officeDocument/2006/relationships/footer" Target="footer1.xml"/><Relationship Id="rId51" Type="http://schemas.openxmlformats.org/officeDocument/2006/relationships/image" Target="media/image31.jpeg"/><Relationship Id="rId72" Type="http://schemas.openxmlformats.org/officeDocument/2006/relationships/hyperlink" Target="https://adilet.zan.kz/rus/docs/K2000002020" TargetMode="External"/><Relationship Id="rId80" Type="http://schemas.openxmlformats.org/officeDocument/2006/relationships/image" Target="media/image53.jpeg"/><Relationship Id="rId85" Type="http://schemas.openxmlformats.org/officeDocument/2006/relationships/image" Target="media/image58.jpeg"/><Relationship Id="rId93" Type="http://schemas.openxmlformats.org/officeDocument/2006/relationships/image" Target="media/image66.jpe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adilet.zan.kz/rus/docs/V090005915_" TargetMode="External"/><Relationship Id="rId17" Type="http://schemas.openxmlformats.org/officeDocument/2006/relationships/hyperlink" Target="https://adilet.zan.kz/rus/docs/V2000021772" TargetMode="Externa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png"/><Relationship Id="rId59" Type="http://schemas.openxmlformats.org/officeDocument/2006/relationships/image" Target="media/image39.png"/><Relationship Id="rId67" Type="http://schemas.openxmlformats.org/officeDocument/2006/relationships/image" Target="media/image47.png"/><Relationship Id="rId20" Type="http://schemas.openxmlformats.org/officeDocument/2006/relationships/hyperlink" Target="https://docs.eaeunion.org/docs/ru-ru/01426917/err_13082020_100" TargetMode="External"/><Relationship Id="rId41" Type="http://schemas.openxmlformats.org/officeDocument/2006/relationships/image" Target="media/image21.jpeg"/><Relationship Id="rId54" Type="http://schemas.openxmlformats.org/officeDocument/2006/relationships/image" Target="media/image34.jpe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hyperlink" Target="https://adilet.zan.kz/rus/docs/P1800000846" TargetMode="External"/><Relationship Id="rId83" Type="http://schemas.openxmlformats.org/officeDocument/2006/relationships/image" Target="media/image56.jpeg"/><Relationship Id="rId88" Type="http://schemas.openxmlformats.org/officeDocument/2006/relationships/image" Target="media/image61.jpeg"/><Relationship Id="rId91" Type="http://schemas.openxmlformats.org/officeDocument/2006/relationships/image" Target="media/image64.jpeg"/><Relationship Id="rId96" Type="http://schemas.openxmlformats.org/officeDocument/2006/relationships/image" Target="media/image6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adilet.zan.kz/rus/docs/V2100022146" TargetMode="External"/><Relationship Id="rId23" Type="http://schemas.openxmlformats.org/officeDocument/2006/relationships/image" Target="media/image3.pn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hyperlink" Target="https://adilet.zan.kz/rus/docs/V2300032193" TargetMode="External"/><Relationship Id="rId31" Type="http://schemas.openxmlformats.org/officeDocument/2006/relationships/image" Target="media/image11.jpeg"/><Relationship Id="rId44" Type="http://schemas.openxmlformats.org/officeDocument/2006/relationships/image" Target="media/image24.png"/><Relationship Id="rId52" Type="http://schemas.openxmlformats.org/officeDocument/2006/relationships/image" Target="media/image32.jpeg"/><Relationship Id="rId60" Type="http://schemas.openxmlformats.org/officeDocument/2006/relationships/image" Target="media/image40.png"/><Relationship Id="rId65" Type="http://schemas.openxmlformats.org/officeDocument/2006/relationships/image" Target="media/image45.png"/><Relationship Id="rId73" Type="http://schemas.openxmlformats.org/officeDocument/2006/relationships/hyperlink" Target="https://adilet.zan.kz/rus/docs/U1800000636" TargetMode="External"/><Relationship Id="rId78" Type="http://schemas.openxmlformats.org/officeDocument/2006/relationships/hyperlink" Target="http://register.ndda.kz/category/search_prep" TargetMode="External"/><Relationship Id="rId81" Type="http://schemas.openxmlformats.org/officeDocument/2006/relationships/image" Target="media/image54.jpeg"/><Relationship Id="rId86" Type="http://schemas.openxmlformats.org/officeDocument/2006/relationships/image" Target="media/image59.jpeg"/><Relationship Id="rId94"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yperlink" Target="https://adilet.zan.kz/rus/docs/P060001034_" TargetMode="External"/><Relationship Id="rId13" Type="http://schemas.openxmlformats.org/officeDocument/2006/relationships/hyperlink" Target="https://adilet.zan.kz/rus/docs/V2000021545" TargetMode="External"/><Relationship Id="rId18" Type="http://schemas.openxmlformats.org/officeDocument/2006/relationships/hyperlink" Target="https://adilet.zan.kz/rus/docs/H18EV000015" TargetMode="External"/><Relationship Id="rId39" Type="http://schemas.openxmlformats.org/officeDocument/2006/relationships/image" Target="media/image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D51EE6-A6AD-4348-B688-55DD4A7CC8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907</TotalTime>
  <Pages>163</Pages>
  <Words>43974</Words>
  <Characters>250657</Characters>
  <Application>Microsoft Office Word</Application>
  <DocSecurity>0</DocSecurity>
  <Lines>2088</Lines>
  <Paragraphs>588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294043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OT1PC16User</dc:creator>
  <cp:lastModifiedBy>Тулебаев Ерболат</cp:lastModifiedBy>
  <cp:revision>119</cp:revision>
  <cp:lastPrinted>2023-09-27T06:37:00Z</cp:lastPrinted>
  <dcterms:created xsi:type="dcterms:W3CDTF">2023-09-15T10:00:00Z</dcterms:created>
  <dcterms:modified xsi:type="dcterms:W3CDTF">2023-09-27T09:00:00Z</dcterms:modified>
</cp:coreProperties>
</file>